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EastAsia" w:cs="Times New Roman"/>
          <w:sz w:val="22"/>
          <w:szCs w:val="24"/>
          <w:lang w:eastAsia="en-US"/>
        </w:rPr>
        <w:id w:val="974412218"/>
        <w:docPartObj>
          <w:docPartGallery w:val="Cover Pages"/>
          <w:docPartUnique/>
        </w:docPartObj>
      </w:sdtPr>
      <w:sdtEndPr/>
      <w:sdtContent>
        <w:p w:rsidR="002A57C4" w:rsidRDefault="002A57C4"/>
        <w:p w:rsidR="002A57C4" w:rsidRPr="00497BD5" w:rsidRDefault="002A57C4" w:rsidP="002A57C4">
          <w:pPr>
            <w:pStyle w:val="CompanyName"/>
            <w:framePr w:h="1261" w:wrap="notBeside" w:y="2128" w:anchorLock="1"/>
            <w:spacing w:before="100" w:beforeAutospacing="1" w:after="100" w:afterAutospacing="1"/>
            <w:rPr>
              <w:rFonts w:ascii="Arial" w:hAnsi="Arial" w:cs="Arial"/>
              <w:b/>
              <w:bCs/>
              <w:sz w:val="32"/>
              <w:szCs w:val="32"/>
            </w:rPr>
          </w:pPr>
          <w:r w:rsidRPr="00497BD5">
            <w:rPr>
              <w:rFonts w:ascii="Arial" w:hAnsi="Arial" w:cs="Arial"/>
              <w:b/>
              <w:bCs/>
              <w:sz w:val="32"/>
              <w:szCs w:val="32"/>
            </w:rPr>
            <w:t>Youth connections</w:t>
          </w:r>
        </w:p>
        <w:p w:rsidR="002A57C4" w:rsidRPr="00233F31" w:rsidRDefault="00233F31" w:rsidP="00233F31">
          <w:pPr>
            <w:pStyle w:val="TitleCover"/>
            <w:spacing w:before="100" w:beforeAutospacing="1" w:after="100" w:afterAutospacing="1"/>
            <w:rPr>
              <w:rFonts w:ascii="Arial" w:hAnsi="Arial" w:cs="Arial"/>
              <w:b/>
              <w:bCs/>
              <w:sz w:val="32"/>
              <w:szCs w:val="32"/>
            </w:rPr>
          </w:pPr>
          <w:r>
            <w:rPr>
              <w:rFonts w:ascii="Arial" w:hAnsi="Arial" w:cs="Arial"/>
              <w:b/>
              <w:bCs/>
              <w:sz w:val="32"/>
              <w:szCs w:val="32"/>
            </w:rPr>
            <w:t>subjective wellbeing report</w:t>
          </w:r>
        </w:p>
        <w:p w:rsidR="00233F31" w:rsidRDefault="00233F31" w:rsidP="002A57C4">
          <w:pPr>
            <w:pStyle w:val="SubtitleCover"/>
            <w:spacing w:before="100" w:beforeAutospacing="1" w:after="100" w:afterAutospacing="1"/>
            <w:rPr>
              <w:rFonts w:ascii="Arial" w:hAnsi="Arial" w:cs="Arial"/>
              <w:sz w:val="28"/>
              <w:szCs w:val="28"/>
            </w:rPr>
          </w:pPr>
        </w:p>
        <w:p w:rsidR="002A57C4" w:rsidRDefault="002A57C4" w:rsidP="002245B7">
          <w:pPr>
            <w:pStyle w:val="SubtitleCover"/>
            <w:spacing w:before="100" w:beforeAutospacing="1" w:after="100" w:afterAutospacing="1"/>
            <w:rPr>
              <w:rFonts w:ascii="Arial" w:hAnsi="Arial" w:cs="Arial"/>
              <w:sz w:val="28"/>
              <w:szCs w:val="28"/>
            </w:rPr>
          </w:pPr>
          <w:r>
            <w:rPr>
              <w:rFonts w:ascii="Arial" w:hAnsi="Arial" w:cs="Arial"/>
              <w:sz w:val="28"/>
              <w:szCs w:val="28"/>
            </w:rPr>
            <w:t>PART A: the report</w:t>
          </w:r>
        </w:p>
        <w:p w:rsidR="002A57C4" w:rsidRPr="007317D0" w:rsidRDefault="002A57C4" w:rsidP="002A57C4">
          <w:pPr>
            <w:pStyle w:val="SubtitleCover"/>
            <w:spacing w:before="100" w:beforeAutospacing="1" w:after="100" w:afterAutospacing="1"/>
            <w:rPr>
              <w:rFonts w:ascii="Arial" w:hAnsi="Arial" w:cs="Arial"/>
              <w:sz w:val="28"/>
              <w:szCs w:val="28"/>
            </w:rPr>
          </w:pPr>
          <w:r>
            <w:rPr>
              <w:rFonts w:ascii="Arial" w:hAnsi="Arial" w:cs="Arial"/>
              <w:sz w:val="28"/>
              <w:szCs w:val="28"/>
            </w:rPr>
            <w:t xml:space="preserve">Report </w:t>
          </w:r>
          <w:r w:rsidR="00020612">
            <w:rPr>
              <w:rFonts w:ascii="Arial" w:hAnsi="Arial" w:cs="Arial"/>
              <w:sz w:val="28"/>
              <w:szCs w:val="28"/>
            </w:rPr>
            <w:t>6</w:t>
          </w:r>
          <w:r>
            <w:rPr>
              <w:rFonts w:ascii="Arial" w:hAnsi="Arial" w:cs="Arial"/>
              <w:sz w:val="28"/>
              <w:szCs w:val="28"/>
            </w:rPr>
            <w:t>.0</w:t>
          </w:r>
        </w:p>
        <w:p w:rsidR="002A57C4" w:rsidRDefault="005878F5" w:rsidP="002A57C4">
          <w:pPr>
            <w:pStyle w:val="BodyText"/>
            <w:spacing w:before="100" w:beforeAutospacing="1" w:after="100" w:afterAutospacing="1"/>
            <w:rPr>
              <w:sz w:val="28"/>
              <w:szCs w:val="28"/>
            </w:rPr>
          </w:pPr>
          <w:r>
            <w:rPr>
              <w:sz w:val="28"/>
              <w:szCs w:val="28"/>
            </w:rPr>
            <w:t>April</w:t>
          </w:r>
          <w:r w:rsidR="002A57C4">
            <w:rPr>
              <w:sz w:val="28"/>
              <w:szCs w:val="28"/>
            </w:rPr>
            <w:t>, 201</w:t>
          </w:r>
          <w:r w:rsidR="00020612">
            <w:rPr>
              <w:sz w:val="28"/>
              <w:szCs w:val="28"/>
            </w:rPr>
            <w:t>4</w:t>
          </w:r>
        </w:p>
        <w:p w:rsidR="002A57C4" w:rsidRDefault="002A57C4" w:rsidP="002245B7">
          <w:pPr>
            <w:spacing w:before="100" w:beforeAutospacing="1" w:after="100" w:afterAutospacing="1"/>
            <w:rPr>
              <w:rFonts w:ascii="Arial" w:hAnsi="Arial" w:cs="Arial"/>
              <w:b/>
              <w:bCs/>
              <w:i/>
              <w:iCs/>
              <w:sz w:val="23"/>
              <w:szCs w:val="23"/>
            </w:rPr>
          </w:pPr>
        </w:p>
        <w:p w:rsidR="002245B7" w:rsidRPr="00497BD5" w:rsidRDefault="002245B7" w:rsidP="002245B7">
          <w:pPr>
            <w:spacing w:before="100" w:beforeAutospacing="1" w:after="100" w:afterAutospacing="1"/>
            <w:rPr>
              <w:rFonts w:ascii="Arial" w:hAnsi="Arial" w:cs="Arial"/>
              <w:b/>
              <w:bCs/>
              <w:i/>
              <w:iCs/>
              <w:sz w:val="23"/>
              <w:szCs w:val="23"/>
            </w:rPr>
          </w:pPr>
        </w:p>
        <w:p w:rsidR="002A57C4" w:rsidRPr="00497BD5" w:rsidRDefault="002A57C4" w:rsidP="002A57C4">
          <w:pPr>
            <w:spacing w:after="0"/>
            <w:jc w:val="center"/>
            <w:rPr>
              <w:rFonts w:ascii="Arial" w:hAnsi="Arial" w:cs="Arial"/>
              <w:sz w:val="24"/>
            </w:rPr>
          </w:pPr>
          <w:r w:rsidRPr="00497BD5">
            <w:rPr>
              <w:rFonts w:ascii="Arial" w:hAnsi="Arial" w:cs="Arial"/>
              <w:sz w:val="24"/>
            </w:rPr>
            <w:t>Adrian Tomyn</w:t>
          </w:r>
          <w:r w:rsidR="003477CD">
            <w:rPr>
              <w:rFonts w:ascii="Arial" w:hAnsi="Arial" w:cs="Arial"/>
              <w:sz w:val="24"/>
            </w:rPr>
            <w:t>, Ph.D</w:t>
          </w:r>
        </w:p>
        <w:p w:rsidR="002A57C4" w:rsidRPr="00497BD5" w:rsidRDefault="002A57C4" w:rsidP="002A57C4">
          <w:pPr>
            <w:spacing w:after="0"/>
            <w:jc w:val="center"/>
            <w:rPr>
              <w:rFonts w:ascii="Arial" w:hAnsi="Arial" w:cs="Arial"/>
              <w:sz w:val="24"/>
            </w:rPr>
          </w:pPr>
          <w:r w:rsidRPr="00497BD5">
            <w:rPr>
              <w:rFonts w:ascii="Arial" w:hAnsi="Arial" w:cs="Arial"/>
              <w:sz w:val="24"/>
            </w:rPr>
            <w:t>Discipline of Psychology, School of Health Sciences,</w:t>
          </w:r>
        </w:p>
        <w:p w:rsidR="002A57C4" w:rsidRPr="00497BD5" w:rsidRDefault="002A57C4" w:rsidP="00F433BC">
          <w:pPr>
            <w:pStyle w:val="Normal12Char"/>
            <w:spacing w:after="0"/>
            <w:jc w:val="center"/>
            <w:rPr>
              <w:rFonts w:ascii="Arial" w:hAnsi="Arial" w:cs="Arial"/>
              <w:sz w:val="24"/>
            </w:rPr>
          </w:pPr>
          <w:r w:rsidRPr="00497BD5">
            <w:rPr>
              <w:rFonts w:ascii="Arial" w:hAnsi="Arial" w:cs="Arial"/>
              <w:sz w:val="24"/>
            </w:rPr>
            <w:t>RMIT University, Australia.</w:t>
          </w:r>
        </w:p>
        <w:p w:rsidR="002A57C4" w:rsidRPr="00497BD5" w:rsidRDefault="002A57C4" w:rsidP="002A57C4">
          <w:pPr>
            <w:pStyle w:val="Normal12Char"/>
            <w:spacing w:before="100" w:beforeAutospacing="1" w:after="100" w:afterAutospacing="1"/>
            <w:rPr>
              <w:rFonts w:ascii="Arial" w:hAnsi="Arial" w:cs="Arial"/>
              <w:sz w:val="23"/>
              <w:szCs w:val="23"/>
            </w:rPr>
          </w:pPr>
        </w:p>
        <w:p w:rsidR="002A57C4" w:rsidRDefault="002A57C4" w:rsidP="00773B70">
          <w:pPr>
            <w:pStyle w:val="Normal12Char"/>
            <w:spacing w:before="100" w:beforeAutospacing="1" w:after="100" w:afterAutospacing="1"/>
            <w:rPr>
              <w:rFonts w:ascii="Arial" w:hAnsi="Arial" w:cs="Arial"/>
              <w:sz w:val="24"/>
            </w:rPr>
          </w:pPr>
        </w:p>
        <w:p w:rsidR="002245B7" w:rsidRDefault="002245B7" w:rsidP="00773B70">
          <w:pPr>
            <w:pStyle w:val="Normal12Char"/>
            <w:spacing w:before="100" w:beforeAutospacing="1" w:after="100" w:afterAutospacing="1"/>
            <w:rPr>
              <w:rFonts w:ascii="Arial" w:hAnsi="Arial" w:cs="Arial"/>
              <w:sz w:val="24"/>
            </w:rPr>
          </w:pPr>
        </w:p>
        <w:p w:rsidR="00773B70" w:rsidRDefault="00773B70" w:rsidP="00773B70">
          <w:pPr>
            <w:pStyle w:val="Normal12Char"/>
            <w:spacing w:before="100" w:beforeAutospacing="1" w:after="100" w:afterAutospacing="1"/>
            <w:rPr>
              <w:rFonts w:ascii="Arial" w:hAnsi="Arial" w:cs="Arial"/>
              <w:sz w:val="24"/>
            </w:rPr>
          </w:pPr>
        </w:p>
        <w:p w:rsidR="002A57C4" w:rsidRDefault="002A57C4" w:rsidP="00DC7F70">
          <w:pPr>
            <w:pStyle w:val="Normal12Char"/>
            <w:spacing w:before="100" w:beforeAutospacing="1" w:after="100" w:afterAutospacing="1"/>
            <w:jc w:val="center"/>
          </w:pPr>
          <w:r w:rsidRPr="00497BD5">
            <w:rPr>
              <w:rFonts w:ascii="Arial" w:hAnsi="Arial" w:cs="Arial"/>
              <w:sz w:val="24"/>
            </w:rPr>
            <w:t>In association with the Australian Federal Gove</w:t>
          </w:r>
          <w:r w:rsidR="004F0486">
            <w:rPr>
              <w:rFonts w:ascii="Arial" w:hAnsi="Arial" w:cs="Arial"/>
              <w:sz w:val="24"/>
            </w:rPr>
            <w:t>rnment Department of Education.</w:t>
          </w:r>
        </w:p>
      </w:sdtContent>
    </w:sdt>
    <w:p w:rsidR="00014A88" w:rsidRDefault="00DC7F70">
      <w:pPr>
        <w:rPr>
          <w:rFonts w:ascii="Arial" w:hAnsi="Arial" w:cs="Arial"/>
          <w:b/>
          <w:sz w:val="24"/>
          <w:szCs w:val="24"/>
        </w:rPr>
      </w:pPr>
      <w:r>
        <w:rPr>
          <w:noProof/>
          <w:lang w:val="en-AU" w:eastAsia="en-AU"/>
        </w:rPr>
        <w:drawing>
          <wp:anchor distT="0" distB="0" distL="114300" distR="114300" simplePos="0" relativeHeight="251661312" behindDoc="0" locked="0" layoutInCell="1" allowOverlap="1" wp14:anchorId="1243796D" wp14:editId="4195FE86">
            <wp:simplePos x="0" y="0"/>
            <wp:positionH relativeFrom="column">
              <wp:posOffset>0</wp:posOffset>
            </wp:positionH>
            <wp:positionV relativeFrom="paragraph">
              <wp:posOffset>541020</wp:posOffset>
            </wp:positionV>
            <wp:extent cx="2256790" cy="889000"/>
            <wp:effectExtent l="0" t="0" r="0" b="6350"/>
            <wp:wrapSquare wrapText="bothSides"/>
            <wp:docPr id="11" name="Picture 11" descr="http://www.elearn.com.au/rmit_contractor2/rmit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earn.com.au/rmit_contractor2/rmit_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679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0288" behindDoc="0" locked="0" layoutInCell="1" allowOverlap="1" wp14:anchorId="6AEF4811" wp14:editId="78ACA504">
            <wp:simplePos x="0" y="0"/>
            <wp:positionH relativeFrom="column">
              <wp:posOffset>3602355</wp:posOffset>
            </wp:positionH>
            <wp:positionV relativeFrom="paragraph">
              <wp:posOffset>172720</wp:posOffset>
            </wp:positionV>
            <wp:extent cx="2032635" cy="1260475"/>
            <wp:effectExtent l="0" t="0" r="5715" b="0"/>
            <wp:wrapSquare wrapText="bothSides"/>
            <wp:docPr id="33" name="Picture 33" descr="Australian Government -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Government - Department of Educ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263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CFE">
        <w:rPr>
          <w:rFonts w:ascii="Arial" w:hAnsi="Arial" w:cs="Arial"/>
          <w:b/>
          <w:sz w:val="24"/>
          <w:szCs w:val="24"/>
        </w:rPr>
        <w:tab/>
      </w:r>
      <w:r w:rsidR="00367CFE">
        <w:rPr>
          <w:rFonts w:ascii="Arial" w:hAnsi="Arial" w:cs="Arial"/>
          <w:b/>
          <w:sz w:val="24"/>
          <w:szCs w:val="24"/>
        </w:rPr>
        <w:tab/>
      </w:r>
      <w:r w:rsidR="00367CFE">
        <w:rPr>
          <w:rFonts w:ascii="Arial" w:hAnsi="Arial" w:cs="Arial"/>
          <w:b/>
          <w:sz w:val="24"/>
          <w:szCs w:val="24"/>
        </w:rPr>
        <w:tab/>
      </w:r>
      <w:r w:rsidR="00014A88">
        <w:rPr>
          <w:rFonts w:ascii="Arial" w:hAnsi="Arial" w:cs="Arial"/>
          <w:b/>
          <w:sz w:val="24"/>
          <w:szCs w:val="24"/>
        </w:rPr>
        <w:br w:type="page"/>
      </w:r>
    </w:p>
    <w:p w:rsidR="001D396D" w:rsidRDefault="001D396D" w:rsidP="001D396D">
      <w:pPr>
        <w:jc w:val="center"/>
        <w:rPr>
          <w:rFonts w:ascii="Arial" w:hAnsi="Arial" w:cs="Arial"/>
          <w:b/>
          <w:sz w:val="24"/>
          <w:szCs w:val="24"/>
        </w:rPr>
      </w:pPr>
      <w:r>
        <w:rPr>
          <w:rFonts w:ascii="Arial" w:hAnsi="Arial" w:cs="Arial"/>
          <w:b/>
          <w:sz w:val="24"/>
          <w:szCs w:val="24"/>
        </w:rPr>
        <w:t>FOREWORD</w:t>
      </w:r>
    </w:p>
    <w:p w:rsidR="00C312C7" w:rsidRPr="00F14FF9" w:rsidRDefault="00AC7B3A" w:rsidP="00627B29">
      <w:pPr>
        <w:jc w:val="both"/>
        <w:rPr>
          <w:rFonts w:ascii="Arial" w:hAnsi="Arial" w:cs="Arial"/>
          <w:sz w:val="22"/>
          <w:szCs w:val="22"/>
        </w:rPr>
      </w:pPr>
      <w:r w:rsidRPr="00F14FF9">
        <w:rPr>
          <w:rFonts w:ascii="Arial" w:hAnsi="Arial" w:cs="Arial"/>
          <w:sz w:val="22"/>
          <w:szCs w:val="22"/>
        </w:rPr>
        <w:t>Within the academic literature,</w:t>
      </w:r>
      <w:r w:rsidR="008B53F7" w:rsidRPr="00F14FF9">
        <w:rPr>
          <w:rFonts w:ascii="Arial" w:hAnsi="Arial" w:cs="Arial"/>
          <w:sz w:val="22"/>
          <w:szCs w:val="22"/>
        </w:rPr>
        <w:t xml:space="preserve"> the</w:t>
      </w:r>
      <w:r w:rsidR="00B1068A" w:rsidRPr="00F14FF9">
        <w:rPr>
          <w:rFonts w:ascii="Arial" w:hAnsi="Arial" w:cs="Arial"/>
          <w:sz w:val="22"/>
          <w:szCs w:val="22"/>
        </w:rPr>
        <w:t xml:space="preserve"> relationship between student outcomes</w:t>
      </w:r>
      <w:r w:rsidR="00D95139">
        <w:rPr>
          <w:rFonts w:ascii="Arial" w:hAnsi="Arial" w:cs="Arial"/>
          <w:sz w:val="22"/>
          <w:szCs w:val="22"/>
        </w:rPr>
        <w:t xml:space="preserve"> such as </w:t>
      </w:r>
      <w:r w:rsidR="00127FA6" w:rsidRPr="00F14FF9">
        <w:rPr>
          <w:rFonts w:ascii="Arial" w:hAnsi="Arial" w:cs="Arial"/>
          <w:sz w:val="22"/>
          <w:szCs w:val="22"/>
        </w:rPr>
        <w:t xml:space="preserve">attitudes toward school, </w:t>
      </w:r>
      <w:r w:rsidR="00B1068A" w:rsidRPr="00F14FF9">
        <w:rPr>
          <w:rFonts w:ascii="Arial" w:hAnsi="Arial" w:cs="Arial"/>
          <w:sz w:val="22"/>
          <w:szCs w:val="22"/>
        </w:rPr>
        <w:t xml:space="preserve">academic performance, </w:t>
      </w:r>
      <w:r w:rsidR="00C312C7" w:rsidRPr="00F14FF9">
        <w:rPr>
          <w:rFonts w:ascii="Arial" w:hAnsi="Arial" w:cs="Arial"/>
          <w:sz w:val="22"/>
          <w:szCs w:val="22"/>
        </w:rPr>
        <w:t>engagement</w:t>
      </w:r>
      <w:r w:rsidR="003F32F6">
        <w:rPr>
          <w:rFonts w:ascii="Arial" w:hAnsi="Arial" w:cs="Arial"/>
          <w:sz w:val="22"/>
          <w:szCs w:val="22"/>
        </w:rPr>
        <w:t>,</w:t>
      </w:r>
      <w:r w:rsidR="00C312C7" w:rsidRPr="00F14FF9">
        <w:rPr>
          <w:rFonts w:ascii="Arial" w:hAnsi="Arial" w:cs="Arial"/>
          <w:sz w:val="22"/>
          <w:szCs w:val="22"/>
        </w:rPr>
        <w:t xml:space="preserve"> s</w:t>
      </w:r>
      <w:r w:rsidR="00B1068A" w:rsidRPr="00F14FF9">
        <w:rPr>
          <w:rFonts w:ascii="Arial" w:hAnsi="Arial" w:cs="Arial"/>
          <w:sz w:val="22"/>
          <w:szCs w:val="22"/>
        </w:rPr>
        <w:t xml:space="preserve">chool satisfaction </w:t>
      </w:r>
      <w:r w:rsidRPr="00F14FF9">
        <w:rPr>
          <w:rFonts w:ascii="Arial" w:hAnsi="Arial" w:cs="Arial"/>
          <w:sz w:val="22"/>
          <w:szCs w:val="22"/>
        </w:rPr>
        <w:t xml:space="preserve">and wellbeing </w:t>
      </w:r>
      <w:r w:rsidR="00C312C7" w:rsidRPr="00F14FF9">
        <w:rPr>
          <w:rFonts w:ascii="Arial" w:hAnsi="Arial" w:cs="Arial"/>
          <w:sz w:val="22"/>
          <w:szCs w:val="22"/>
        </w:rPr>
        <w:t>are</w:t>
      </w:r>
      <w:r w:rsidR="00161D1D" w:rsidRPr="00F14FF9">
        <w:rPr>
          <w:rFonts w:ascii="Arial" w:hAnsi="Arial" w:cs="Arial"/>
          <w:sz w:val="22"/>
          <w:szCs w:val="22"/>
        </w:rPr>
        <w:t xml:space="preserve"> well-established</w:t>
      </w:r>
      <w:r w:rsidRPr="00F14FF9">
        <w:rPr>
          <w:rFonts w:ascii="Arial" w:hAnsi="Arial" w:cs="Arial"/>
          <w:sz w:val="22"/>
          <w:szCs w:val="22"/>
        </w:rPr>
        <w:t xml:space="preserve">. </w:t>
      </w:r>
      <w:r w:rsidR="008B53F7" w:rsidRPr="00F14FF9">
        <w:rPr>
          <w:rFonts w:ascii="Arial" w:hAnsi="Arial" w:cs="Arial"/>
          <w:sz w:val="22"/>
          <w:szCs w:val="22"/>
        </w:rPr>
        <w:t xml:space="preserve">Indeed, </w:t>
      </w:r>
      <w:r w:rsidR="00127FA6" w:rsidRPr="00F14FF9">
        <w:rPr>
          <w:rFonts w:ascii="Arial" w:hAnsi="Arial" w:cs="Arial"/>
          <w:sz w:val="22"/>
          <w:szCs w:val="22"/>
        </w:rPr>
        <w:t>a</w:t>
      </w:r>
      <w:r w:rsidRPr="00F14FF9">
        <w:rPr>
          <w:rFonts w:ascii="Arial" w:hAnsi="Arial" w:cs="Arial"/>
          <w:sz w:val="22"/>
          <w:szCs w:val="22"/>
        </w:rPr>
        <w:t xml:space="preserve"> bi-directional relationship between these variables</w:t>
      </w:r>
      <w:r w:rsidR="00127FA6" w:rsidRPr="00F14FF9">
        <w:rPr>
          <w:rFonts w:ascii="Arial" w:hAnsi="Arial" w:cs="Arial"/>
          <w:sz w:val="22"/>
          <w:szCs w:val="22"/>
        </w:rPr>
        <w:t xml:space="preserve"> </w:t>
      </w:r>
      <w:r w:rsidR="00F14FF9" w:rsidRPr="00F14FF9">
        <w:rPr>
          <w:rFonts w:ascii="Arial" w:hAnsi="Arial" w:cs="Arial"/>
          <w:sz w:val="22"/>
          <w:szCs w:val="22"/>
        </w:rPr>
        <w:t>exists</w:t>
      </w:r>
      <w:r w:rsidR="008B53F7" w:rsidRPr="00F14FF9">
        <w:rPr>
          <w:rFonts w:ascii="Arial" w:hAnsi="Arial" w:cs="Arial"/>
          <w:sz w:val="22"/>
          <w:szCs w:val="22"/>
        </w:rPr>
        <w:t>. M</w:t>
      </w:r>
      <w:r w:rsidRPr="00F14FF9">
        <w:rPr>
          <w:rFonts w:ascii="Arial" w:hAnsi="Arial" w:cs="Arial"/>
          <w:sz w:val="22"/>
          <w:szCs w:val="22"/>
        </w:rPr>
        <w:t xml:space="preserve">ental health and wellbeing </w:t>
      </w:r>
      <w:r w:rsidR="008B53F7" w:rsidRPr="00F14FF9">
        <w:rPr>
          <w:rFonts w:ascii="Arial" w:hAnsi="Arial" w:cs="Arial"/>
          <w:sz w:val="22"/>
          <w:szCs w:val="22"/>
        </w:rPr>
        <w:t xml:space="preserve">can </w:t>
      </w:r>
      <w:r w:rsidR="00127FA6" w:rsidRPr="00F14FF9">
        <w:rPr>
          <w:rFonts w:ascii="Arial" w:hAnsi="Arial" w:cs="Arial"/>
          <w:sz w:val="22"/>
          <w:szCs w:val="22"/>
        </w:rPr>
        <w:t xml:space="preserve">enhance/hinder student outcomes and student outcomes </w:t>
      </w:r>
      <w:r w:rsidR="008B53F7" w:rsidRPr="00F14FF9">
        <w:rPr>
          <w:rFonts w:ascii="Arial" w:hAnsi="Arial" w:cs="Arial"/>
          <w:sz w:val="22"/>
          <w:szCs w:val="22"/>
        </w:rPr>
        <w:t xml:space="preserve">can </w:t>
      </w:r>
      <w:r w:rsidR="00127FA6" w:rsidRPr="00F14FF9">
        <w:rPr>
          <w:rFonts w:ascii="Arial" w:hAnsi="Arial" w:cs="Arial"/>
          <w:sz w:val="22"/>
          <w:szCs w:val="22"/>
        </w:rPr>
        <w:t xml:space="preserve">facilitate/interfere with the experience of normal </w:t>
      </w:r>
      <w:r w:rsidR="00B16851" w:rsidRPr="00F14FF9">
        <w:rPr>
          <w:rFonts w:ascii="Arial" w:hAnsi="Arial" w:cs="Arial"/>
          <w:sz w:val="22"/>
          <w:szCs w:val="22"/>
        </w:rPr>
        <w:t>psychological</w:t>
      </w:r>
      <w:r w:rsidR="009F2167" w:rsidRPr="00F14FF9">
        <w:rPr>
          <w:rFonts w:ascii="Arial" w:hAnsi="Arial" w:cs="Arial"/>
          <w:sz w:val="22"/>
          <w:szCs w:val="22"/>
        </w:rPr>
        <w:t xml:space="preserve"> functioning</w:t>
      </w:r>
      <w:r w:rsidR="00127FA6" w:rsidRPr="00F14FF9">
        <w:rPr>
          <w:rFonts w:ascii="Arial" w:hAnsi="Arial" w:cs="Arial"/>
          <w:sz w:val="22"/>
          <w:szCs w:val="22"/>
        </w:rPr>
        <w:t>.</w:t>
      </w:r>
      <w:r w:rsidR="00B16851" w:rsidRPr="00F14FF9">
        <w:rPr>
          <w:rFonts w:ascii="Arial" w:hAnsi="Arial" w:cs="Arial"/>
          <w:sz w:val="22"/>
          <w:szCs w:val="22"/>
        </w:rPr>
        <w:t xml:space="preserve"> </w:t>
      </w:r>
    </w:p>
    <w:p w:rsidR="009F2167" w:rsidRPr="00F14FF9" w:rsidRDefault="00C312C7" w:rsidP="009F2167">
      <w:pPr>
        <w:jc w:val="both"/>
        <w:rPr>
          <w:rFonts w:ascii="Arial" w:hAnsi="Arial" w:cs="Arial"/>
          <w:sz w:val="22"/>
          <w:szCs w:val="22"/>
        </w:rPr>
      </w:pPr>
      <w:r w:rsidRPr="00F14FF9">
        <w:rPr>
          <w:rFonts w:ascii="Arial" w:hAnsi="Arial" w:cs="Arial"/>
          <w:sz w:val="22"/>
          <w:szCs w:val="22"/>
        </w:rPr>
        <w:t>Conservative estimates suggest that</w:t>
      </w:r>
      <w:r w:rsidR="00B16851" w:rsidRPr="00F14FF9">
        <w:rPr>
          <w:rFonts w:ascii="Arial" w:hAnsi="Arial" w:cs="Arial"/>
          <w:sz w:val="22"/>
          <w:szCs w:val="22"/>
        </w:rPr>
        <w:t xml:space="preserve"> </w:t>
      </w:r>
      <w:r w:rsidR="008B53F7" w:rsidRPr="00F14FF9">
        <w:rPr>
          <w:rFonts w:ascii="Arial" w:hAnsi="Arial" w:cs="Arial"/>
          <w:sz w:val="22"/>
          <w:szCs w:val="22"/>
        </w:rPr>
        <w:t xml:space="preserve">up to 15% </w:t>
      </w:r>
      <w:r w:rsidRPr="00F14FF9">
        <w:rPr>
          <w:rFonts w:ascii="Arial" w:hAnsi="Arial" w:cs="Arial"/>
          <w:sz w:val="22"/>
          <w:szCs w:val="22"/>
        </w:rPr>
        <w:t>percent</w:t>
      </w:r>
      <w:r w:rsidR="00B16851" w:rsidRPr="00F14FF9">
        <w:rPr>
          <w:rFonts w:ascii="Arial" w:hAnsi="Arial" w:cs="Arial"/>
          <w:sz w:val="22"/>
          <w:szCs w:val="22"/>
        </w:rPr>
        <w:t xml:space="preserve"> of Australian high-school students will experience some form of </w:t>
      </w:r>
      <w:r w:rsidR="007C2082">
        <w:rPr>
          <w:rFonts w:ascii="Arial" w:hAnsi="Arial" w:cs="Arial"/>
          <w:sz w:val="22"/>
          <w:szCs w:val="22"/>
        </w:rPr>
        <w:t>mental health problem</w:t>
      </w:r>
      <w:r w:rsidR="00B16851" w:rsidRPr="00F14FF9">
        <w:rPr>
          <w:rFonts w:ascii="Arial" w:hAnsi="Arial" w:cs="Arial"/>
          <w:sz w:val="22"/>
          <w:szCs w:val="22"/>
        </w:rPr>
        <w:t xml:space="preserve"> </w:t>
      </w:r>
      <w:r w:rsidRPr="00F14FF9">
        <w:rPr>
          <w:rFonts w:ascii="Arial" w:hAnsi="Arial" w:cs="Arial"/>
          <w:sz w:val="22"/>
          <w:szCs w:val="22"/>
        </w:rPr>
        <w:t>before they complete year 12</w:t>
      </w:r>
      <w:r w:rsidR="009F2167" w:rsidRPr="00F14FF9">
        <w:rPr>
          <w:rFonts w:ascii="Arial" w:hAnsi="Arial" w:cs="Arial"/>
          <w:sz w:val="22"/>
          <w:szCs w:val="22"/>
        </w:rPr>
        <w:t xml:space="preserve"> or equivalent. T</w:t>
      </w:r>
      <w:r w:rsidR="008B53F7" w:rsidRPr="00F14FF9">
        <w:rPr>
          <w:rFonts w:ascii="Arial" w:hAnsi="Arial" w:cs="Arial"/>
          <w:sz w:val="22"/>
          <w:szCs w:val="22"/>
        </w:rPr>
        <w:t xml:space="preserve">his risk </w:t>
      </w:r>
      <w:r w:rsidRPr="00F14FF9">
        <w:rPr>
          <w:rFonts w:ascii="Arial" w:hAnsi="Arial" w:cs="Arial"/>
          <w:sz w:val="22"/>
          <w:szCs w:val="22"/>
        </w:rPr>
        <w:t xml:space="preserve">is </w:t>
      </w:r>
      <w:r w:rsidR="00627B29" w:rsidRPr="00F14FF9">
        <w:rPr>
          <w:rFonts w:ascii="Arial" w:hAnsi="Arial" w:cs="Arial"/>
          <w:sz w:val="22"/>
          <w:szCs w:val="22"/>
        </w:rPr>
        <w:t xml:space="preserve">heightened for young people </w:t>
      </w:r>
      <w:r w:rsidR="008B53F7" w:rsidRPr="00F14FF9">
        <w:rPr>
          <w:rFonts w:ascii="Arial" w:hAnsi="Arial" w:cs="Arial"/>
          <w:sz w:val="22"/>
          <w:szCs w:val="22"/>
        </w:rPr>
        <w:t>experiencing social and economic disadvantage</w:t>
      </w:r>
      <w:r w:rsidR="009F2167" w:rsidRPr="00F14FF9">
        <w:rPr>
          <w:rFonts w:ascii="Arial" w:hAnsi="Arial" w:cs="Arial"/>
          <w:sz w:val="22"/>
          <w:szCs w:val="22"/>
        </w:rPr>
        <w:t xml:space="preserve"> and other barriers to successful engagement with education and post-secondary training</w:t>
      </w:r>
      <w:r w:rsidR="008D5442">
        <w:rPr>
          <w:rFonts w:ascii="Arial" w:hAnsi="Arial" w:cs="Arial"/>
          <w:sz w:val="22"/>
          <w:szCs w:val="22"/>
        </w:rPr>
        <w:t xml:space="preserve">. These include, but not exclusively, </w:t>
      </w:r>
      <w:r w:rsidR="009F2167" w:rsidRPr="00F14FF9">
        <w:rPr>
          <w:rFonts w:ascii="Arial" w:hAnsi="Arial" w:cs="Arial"/>
          <w:sz w:val="22"/>
          <w:szCs w:val="22"/>
        </w:rPr>
        <w:t xml:space="preserve">behavioural problems, socialisation issues, inadequate family support, caregiving responsibilities, disability, drug and alcohol problems and homelessness. </w:t>
      </w:r>
      <w:r w:rsidRPr="00F14FF9">
        <w:rPr>
          <w:rFonts w:ascii="Arial" w:hAnsi="Arial" w:cs="Arial"/>
          <w:sz w:val="22"/>
          <w:szCs w:val="22"/>
        </w:rPr>
        <w:t>As such,</w:t>
      </w:r>
      <w:r w:rsidR="008B53F7" w:rsidRPr="00F14FF9">
        <w:rPr>
          <w:rFonts w:ascii="Arial" w:hAnsi="Arial" w:cs="Arial"/>
          <w:sz w:val="22"/>
          <w:szCs w:val="22"/>
        </w:rPr>
        <w:t xml:space="preserve"> </w:t>
      </w:r>
      <w:r w:rsidR="00627B29" w:rsidRPr="00F14FF9">
        <w:rPr>
          <w:rFonts w:ascii="Arial" w:hAnsi="Arial" w:cs="Arial"/>
          <w:sz w:val="22"/>
          <w:szCs w:val="22"/>
        </w:rPr>
        <w:t>there is a need to identify and support young people in need</w:t>
      </w:r>
      <w:r w:rsidR="009F2167" w:rsidRPr="00F14FF9">
        <w:rPr>
          <w:rFonts w:ascii="Arial" w:hAnsi="Arial" w:cs="Arial"/>
          <w:sz w:val="22"/>
          <w:szCs w:val="22"/>
        </w:rPr>
        <w:t xml:space="preserve"> at the earliest possible time, before negative thought patterns, behaviors and circumstances </w:t>
      </w:r>
      <w:r w:rsidR="00F14FF9" w:rsidRPr="00F14FF9">
        <w:rPr>
          <w:rFonts w:ascii="Arial" w:hAnsi="Arial" w:cs="Arial"/>
          <w:sz w:val="22"/>
          <w:szCs w:val="22"/>
        </w:rPr>
        <w:t>are</w:t>
      </w:r>
      <w:r w:rsidR="009F2167" w:rsidRPr="00F14FF9">
        <w:rPr>
          <w:rFonts w:ascii="Arial" w:hAnsi="Arial" w:cs="Arial"/>
          <w:sz w:val="22"/>
          <w:szCs w:val="22"/>
        </w:rPr>
        <w:t xml:space="preserve"> reinforced</w:t>
      </w:r>
      <w:r w:rsidR="00F14FF9" w:rsidRPr="00F14FF9">
        <w:rPr>
          <w:rFonts w:ascii="Arial" w:hAnsi="Arial" w:cs="Arial"/>
          <w:sz w:val="22"/>
          <w:szCs w:val="22"/>
        </w:rPr>
        <w:t xml:space="preserve"> over time</w:t>
      </w:r>
      <w:r w:rsidR="009F2167" w:rsidRPr="00F14FF9">
        <w:rPr>
          <w:rFonts w:ascii="Arial" w:hAnsi="Arial" w:cs="Arial"/>
          <w:sz w:val="22"/>
          <w:szCs w:val="22"/>
        </w:rPr>
        <w:t>, posing additional barriers toward the</w:t>
      </w:r>
      <w:r w:rsidR="008D5442">
        <w:rPr>
          <w:rFonts w:ascii="Arial" w:hAnsi="Arial" w:cs="Arial"/>
          <w:sz w:val="22"/>
          <w:szCs w:val="22"/>
        </w:rPr>
        <w:t>ir</w:t>
      </w:r>
      <w:r w:rsidR="009F2167" w:rsidRPr="00F14FF9">
        <w:rPr>
          <w:rFonts w:ascii="Arial" w:hAnsi="Arial" w:cs="Arial"/>
          <w:sz w:val="22"/>
          <w:szCs w:val="22"/>
        </w:rPr>
        <w:t xml:space="preserve"> successful transition </w:t>
      </w:r>
      <w:r w:rsidR="003F32F6">
        <w:rPr>
          <w:rFonts w:ascii="Arial" w:hAnsi="Arial" w:cs="Arial"/>
          <w:sz w:val="22"/>
          <w:szCs w:val="22"/>
        </w:rPr>
        <w:t xml:space="preserve">through their schooling and </w:t>
      </w:r>
      <w:r w:rsidR="002D7B2E">
        <w:rPr>
          <w:rFonts w:ascii="Arial" w:hAnsi="Arial" w:cs="Arial"/>
          <w:sz w:val="22"/>
          <w:szCs w:val="22"/>
        </w:rPr>
        <w:t xml:space="preserve">onto post-secondary training and </w:t>
      </w:r>
      <w:r w:rsidR="00064FA8">
        <w:rPr>
          <w:rFonts w:ascii="Arial" w:hAnsi="Arial" w:cs="Arial"/>
          <w:sz w:val="22"/>
          <w:szCs w:val="22"/>
        </w:rPr>
        <w:t>employment</w:t>
      </w:r>
      <w:r w:rsidR="009F2167" w:rsidRPr="00F14FF9">
        <w:rPr>
          <w:rFonts w:ascii="Arial" w:hAnsi="Arial" w:cs="Arial"/>
          <w:sz w:val="22"/>
          <w:szCs w:val="22"/>
        </w:rPr>
        <w:t xml:space="preserve">. </w:t>
      </w:r>
    </w:p>
    <w:p w:rsidR="00161D1D" w:rsidRPr="00F14FF9" w:rsidRDefault="0033792E" w:rsidP="00161D1D">
      <w:pPr>
        <w:jc w:val="both"/>
        <w:rPr>
          <w:rFonts w:ascii="Arial" w:hAnsi="Arial" w:cs="Arial"/>
          <w:sz w:val="22"/>
          <w:szCs w:val="22"/>
        </w:rPr>
      </w:pPr>
      <w:r>
        <w:rPr>
          <w:rFonts w:ascii="Arial" w:hAnsi="Arial" w:cs="Arial"/>
          <w:sz w:val="22"/>
          <w:szCs w:val="22"/>
        </w:rPr>
        <w:t>T</w:t>
      </w:r>
      <w:r w:rsidRPr="00F14FF9">
        <w:rPr>
          <w:rFonts w:ascii="Arial" w:hAnsi="Arial" w:cs="Arial"/>
          <w:sz w:val="22"/>
          <w:szCs w:val="22"/>
        </w:rPr>
        <w:t>he Department of Education</w:t>
      </w:r>
      <w:r w:rsidR="00AE671C">
        <w:rPr>
          <w:rFonts w:ascii="Arial" w:hAnsi="Arial" w:cs="Arial"/>
          <w:sz w:val="22"/>
          <w:szCs w:val="22"/>
        </w:rPr>
        <w:t xml:space="preserve">’s </w:t>
      </w:r>
      <w:r w:rsidRPr="00F14FF9">
        <w:rPr>
          <w:rFonts w:ascii="Arial" w:hAnsi="Arial" w:cs="Arial"/>
          <w:sz w:val="22"/>
          <w:szCs w:val="22"/>
        </w:rPr>
        <w:t>Youth Connections Program</w:t>
      </w:r>
      <w:r w:rsidRPr="00562585">
        <w:rPr>
          <w:rFonts w:ascii="Arial" w:hAnsi="Arial" w:cs="Arial"/>
          <w:b/>
          <w:sz w:val="22"/>
          <w:szCs w:val="22"/>
        </w:rPr>
        <w:t xml:space="preserve"> </w:t>
      </w:r>
      <w:r w:rsidR="00627B29" w:rsidRPr="00F14FF9">
        <w:rPr>
          <w:rFonts w:ascii="Arial" w:hAnsi="Arial" w:cs="Arial"/>
          <w:sz w:val="22"/>
          <w:szCs w:val="22"/>
        </w:rPr>
        <w:t xml:space="preserve">is a national program that provides flexible and personal support to help ‘at-risk’ young people across Australia engage with education and employment and make positive life choices. </w:t>
      </w:r>
      <w:r w:rsidR="00161D1D" w:rsidRPr="00F14FF9">
        <w:rPr>
          <w:rFonts w:ascii="Arial" w:hAnsi="Arial" w:cs="Arial"/>
          <w:sz w:val="22"/>
          <w:szCs w:val="22"/>
        </w:rPr>
        <w:t>By addressing the complex challenges facing many young people, Youth Connections creates pathways that enable young people to reconnect, thereby increasing educational and employment outcomes that will provide them with the greatest opportunity to build successful, secure, fulfilling and happy futures for themselves and their families.</w:t>
      </w:r>
    </w:p>
    <w:p w:rsidR="00627B29" w:rsidRPr="00F14FF9" w:rsidRDefault="00161D1D" w:rsidP="00161D1D">
      <w:pPr>
        <w:spacing w:before="100" w:beforeAutospacing="1" w:after="100" w:afterAutospacing="1"/>
        <w:jc w:val="both"/>
        <w:rPr>
          <w:rFonts w:ascii="Arial" w:hAnsi="Arial" w:cs="Arial"/>
          <w:sz w:val="22"/>
          <w:szCs w:val="22"/>
        </w:rPr>
      </w:pPr>
      <w:r w:rsidRPr="00F14FF9">
        <w:rPr>
          <w:rFonts w:ascii="Arial" w:hAnsi="Arial" w:cs="Arial"/>
          <w:sz w:val="22"/>
          <w:szCs w:val="22"/>
        </w:rPr>
        <w:t xml:space="preserve">The Youth Connections </w:t>
      </w:r>
      <w:r w:rsidR="007C2082">
        <w:rPr>
          <w:rFonts w:ascii="Arial" w:hAnsi="Arial" w:cs="Arial"/>
          <w:sz w:val="22"/>
          <w:szCs w:val="22"/>
        </w:rPr>
        <w:t>S</w:t>
      </w:r>
      <w:r w:rsidRPr="00F14FF9">
        <w:rPr>
          <w:rFonts w:ascii="Arial" w:hAnsi="Arial" w:cs="Arial"/>
          <w:sz w:val="22"/>
          <w:szCs w:val="22"/>
        </w:rPr>
        <w:t xml:space="preserve">ubjective </w:t>
      </w:r>
      <w:r w:rsidR="007C2082">
        <w:rPr>
          <w:rFonts w:ascii="Arial" w:hAnsi="Arial" w:cs="Arial"/>
          <w:sz w:val="22"/>
          <w:szCs w:val="22"/>
        </w:rPr>
        <w:t>W</w:t>
      </w:r>
      <w:r w:rsidRPr="00F14FF9">
        <w:rPr>
          <w:rFonts w:ascii="Arial" w:hAnsi="Arial" w:cs="Arial"/>
          <w:sz w:val="22"/>
          <w:szCs w:val="22"/>
        </w:rPr>
        <w:t xml:space="preserve">ellbeing </w:t>
      </w:r>
      <w:r w:rsidR="007C2082">
        <w:rPr>
          <w:rFonts w:ascii="Arial" w:hAnsi="Arial" w:cs="Arial"/>
          <w:sz w:val="22"/>
          <w:szCs w:val="22"/>
        </w:rPr>
        <w:t>R</w:t>
      </w:r>
      <w:r w:rsidRPr="00F14FF9">
        <w:rPr>
          <w:rFonts w:ascii="Arial" w:hAnsi="Arial" w:cs="Arial"/>
          <w:sz w:val="22"/>
          <w:szCs w:val="22"/>
        </w:rPr>
        <w:t xml:space="preserve">esearch </w:t>
      </w:r>
      <w:r w:rsidR="007C2082">
        <w:rPr>
          <w:rFonts w:ascii="Arial" w:hAnsi="Arial" w:cs="Arial"/>
          <w:sz w:val="22"/>
          <w:szCs w:val="22"/>
        </w:rPr>
        <w:t>P</w:t>
      </w:r>
      <w:r w:rsidRPr="00F14FF9">
        <w:rPr>
          <w:rFonts w:ascii="Arial" w:hAnsi="Arial" w:cs="Arial"/>
          <w:sz w:val="22"/>
          <w:szCs w:val="22"/>
        </w:rPr>
        <w:t xml:space="preserve">roject </w:t>
      </w:r>
      <w:r w:rsidR="00627B29" w:rsidRPr="00F14FF9">
        <w:rPr>
          <w:rFonts w:ascii="Arial" w:hAnsi="Arial" w:cs="Arial"/>
          <w:sz w:val="22"/>
          <w:szCs w:val="22"/>
        </w:rPr>
        <w:t>aim</w:t>
      </w:r>
      <w:r w:rsidRPr="00F14FF9">
        <w:rPr>
          <w:rFonts w:ascii="Arial" w:hAnsi="Arial" w:cs="Arial"/>
          <w:sz w:val="22"/>
          <w:szCs w:val="22"/>
        </w:rPr>
        <w:t>s</w:t>
      </w:r>
      <w:r w:rsidR="00562585">
        <w:rPr>
          <w:rFonts w:ascii="Arial" w:hAnsi="Arial" w:cs="Arial"/>
          <w:sz w:val="22"/>
          <w:szCs w:val="22"/>
        </w:rPr>
        <w:t xml:space="preserve"> to</w:t>
      </w:r>
      <w:r w:rsidR="00627B29" w:rsidRPr="00F14FF9">
        <w:rPr>
          <w:rFonts w:ascii="Arial" w:hAnsi="Arial" w:cs="Arial"/>
          <w:sz w:val="22"/>
          <w:szCs w:val="22"/>
        </w:rPr>
        <w:t xml:space="preserve"> </w:t>
      </w:r>
      <w:r w:rsidR="00F14FF9" w:rsidRPr="00F14FF9">
        <w:rPr>
          <w:rFonts w:ascii="Arial" w:hAnsi="Arial" w:cs="Arial"/>
          <w:sz w:val="22"/>
          <w:szCs w:val="22"/>
        </w:rPr>
        <w:t xml:space="preserve">measure and monitor </w:t>
      </w:r>
      <w:r w:rsidR="00627B29" w:rsidRPr="00F14FF9">
        <w:rPr>
          <w:rFonts w:ascii="Arial" w:hAnsi="Arial" w:cs="Arial"/>
          <w:sz w:val="22"/>
          <w:szCs w:val="22"/>
        </w:rPr>
        <w:t xml:space="preserve">the </w:t>
      </w:r>
      <w:r w:rsidRPr="00F14FF9">
        <w:rPr>
          <w:rFonts w:ascii="Arial" w:hAnsi="Arial" w:cs="Arial"/>
          <w:sz w:val="22"/>
          <w:szCs w:val="22"/>
        </w:rPr>
        <w:t>psychological</w:t>
      </w:r>
      <w:r w:rsidR="00627B29" w:rsidRPr="00F14FF9">
        <w:rPr>
          <w:rFonts w:ascii="Arial" w:hAnsi="Arial" w:cs="Arial"/>
          <w:sz w:val="22"/>
          <w:szCs w:val="22"/>
        </w:rPr>
        <w:t xml:space="preserve"> wellbeing of young people participating in</w:t>
      </w:r>
      <w:r w:rsidR="0033792E">
        <w:rPr>
          <w:rFonts w:ascii="Arial" w:hAnsi="Arial" w:cs="Arial"/>
          <w:sz w:val="22"/>
          <w:szCs w:val="22"/>
        </w:rPr>
        <w:t xml:space="preserve"> the </w:t>
      </w:r>
      <w:r w:rsidR="007C2082">
        <w:rPr>
          <w:rFonts w:ascii="Arial" w:hAnsi="Arial" w:cs="Arial"/>
          <w:sz w:val="22"/>
          <w:szCs w:val="22"/>
        </w:rPr>
        <w:t>p</w:t>
      </w:r>
      <w:r w:rsidR="0033792E">
        <w:rPr>
          <w:rFonts w:ascii="Arial" w:hAnsi="Arial" w:cs="Arial"/>
          <w:sz w:val="22"/>
          <w:szCs w:val="22"/>
        </w:rPr>
        <w:t>rogram</w:t>
      </w:r>
      <w:r w:rsidR="00627B29" w:rsidRPr="00F14FF9">
        <w:rPr>
          <w:rFonts w:ascii="Arial" w:hAnsi="Arial" w:cs="Arial"/>
          <w:sz w:val="22"/>
          <w:szCs w:val="22"/>
        </w:rPr>
        <w:t xml:space="preserve">. This research represents an important undertaking by the Australian Federal Government, who has demonstrated their commitment to the independent, objective, evidence-based scientific evaluation of </w:t>
      </w:r>
      <w:r w:rsidR="007C2082">
        <w:rPr>
          <w:rFonts w:ascii="Arial" w:hAnsi="Arial" w:cs="Arial"/>
          <w:sz w:val="22"/>
          <w:szCs w:val="22"/>
        </w:rPr>
        <w:t>Youth Connections</w:t>
      </w:r>
      <w:r w:rsidR="00627B29" w:rsidRPr="00F14FF9">
        <w:rPr>
          <w:rFonts w:ascii="Arial" w:hAnsi="Arial" w:cs="Arial"/>
          <w:sz w:val="22"/>
          <w:szCs w:val="22"/>
        </w:rPr>
        <w:t xml:space="preserve"> from the perspective of personal wellbeing.</w:t>
      </w:r>
    </w:p>
    <w:p w:rsidR="00627B29" w:rsidRPr="00F14FF9" w:rsidRDefault="00627B29" w:rsidP="000E2B07">
      <w:pPr>
        <w:spacing w:before="100" w:beforeAutospacing="1" w:after="100" w:afterAutospacing="1"/>
        <w:jc w:val="both"/>
        <w:rPr>
          <w:rFonts w:ascii="Arial" w:hAnsi="Arial" w:cs="Arial"/>
          <w:sz w:val="22"/>
          <w:szCs w:val="22"/>
        </w:rPr>
      </w:pPr>
      <w:r w:rsidRPr="00F14FF9">
        <w:rPr>
          <w:rFonts w:ascii="Arial" w:hAnsi="Arial" w:cs="Arial"/>
          <w:sz w:val="22"/>
          <w:szCs w:val="22"/>
        </w:rPr>
        <w:t xml:space="preserve">I would like to extend my thanks to </w:t>
      </w:r>
      <w:r w:rsidR="00AE671C">
        <w:rPr>
          <w:rFonts w:ascii="Arial" w:hAnsi="Arial" w:cs="Arial"/>
          <w:sz w:val="22"/>
          <w:szCs w:val="22"/>
        </w:rPr>
        <w:t xml:space="preserve">the Department of </w:t>
      </w:r>
      <w:r w:rsidR="00F2232B">
        <w:rPr>
          <w:rFonts w:ascii="Arial" w:hAnsi="Arial" w:cs="Arial"/>
          <w:sz w:val="22"/>
          <w:szCs w:val="22"/>
        </w:rPr>
        <w:t>E</w:t>
      </w:r>
      <w:r w:rsidR="00AE671C">
        <w:rPr>
          <w:rFonts w:ascii="Arial" w:hAnsi="Arial" w:cs="Arial"/>
          <w:sz w:val="22"/>
          <w:szCs w:val="22"/>
        </w:rPr>
        <w:t xml:space="preserve">ducation </w:t>
      </w:r>
      <w:r w:rsidRPr="00F14FF9">
        <w:rPr>
          <w:rFonts w:ascii="Arial" w:hAnsi="Arial" w:cs="Arial"/>
          <w:sz w:val="22"/>
          <w:szCs w:val="22"/>
        </w:rPr>
        <w:t xml:space="preserve">for funding this </w:t>
      </w:r>
      <w:r w:rsidR="003F32F6">
        <w:rPr>
          <w:rFonts w:ascii="Arial" w:hAnsi="Arial" w:cs="Arial"/>
          <w:sz w:val="22"/>
          <w:szCs w:val="22"/>
        </w:rPr>
        <w:t xml:space="preserve">very important and worthwhile </w:t>
      </w:r>
      <w:r w:rsidRPr="00F14FF9">
        <w:rPr>
          <w:rFonts w:ascii="Arial" w:hAnsi="Arial" w:cs="Arial"/>
          <w:sz w:val="22"/>
          <w:szCs w:val="22"/>
        </w:rPr>
        <w:t>research and</w:t>
      </w:r>
      <w:r w:rsidR="00161D1D" w:rsidRPr="00F14FF9">
        <w:rPr>
          <w:rFonts w:ascii="Arial" w:hAnsi="Arial" w:cs="Arial"/>
          <w:sz w:val="22"/>
          <w:szCs w:val="22"/>
        </w:rPr>
        <w:t xml:space="preserve"> to</w:t>
      </w:r>
      <w:r w:rsidRPr="00F14FF9">
        <w:rPr>
          <w:rFonts w:ascii="Arial" w:hAnsi="Arial" w:cs="Arial"/>
          <w:sz w:val="22"/>
          <w:szCs w:val="22"/>
        </w:rPr>
        <w:t xml:space="preserve"> the many service providers across Australia on the front </w:t>
      </w:r>
      <w:r w:rsidR="00E7164D">
        <w:rPr>
          <w:rFonts w:ascii="Arial" w:hAnsi="Arial" w:cs="Arial"/>
          <w:sz w:val="22"/>
          <w:szCs w:val="22"/>
        </w:rPr>
        <w:t xml:space="preserve">line </w:t>
      </w:r>
      <w:r w:rsidR="003F32F6">
        <w:rPr>
          <w:rFonts w:ascii="Arial" w:hAnsi="Arial" w:cs="Arial"/>
          <w:sz w:val="22"/>
          <w:szCs w:val="22"/>
        </w:rPr>
        <w:t>involved in</w:t>
      </w:r>
      <w:r w:rsidR="00562585">
        <w:rPr>
          <w:rFonts w:ascii="Arial" w:hAnsi="Arial" w:cs="Arial"/>
          <w:sz w:val="22"/>
          <w:szCs w:val="22"/>
        </w:rPr>
        <w:t xml:space="preserve"> </w:t>
      </w:r>
      <w:r w:rsidR="003F32F6" w:rsidRPr="00F14FF9">
        <w:rPr>
          <w:rFonts w:ascii="Arial" w:hAnsi="Arial" w:cs="Arial"/>
          <w:sz w:val="22"/>
          <w:szCs w:val="22"/>
        </w:rPr>
        <w:t>collecti</w:t>
      </w:r>
      <w:r w:rsidR="003F32F6">
        <w:rPr>
          <w:rFonts w:ascii="Arial" w:hAnsi="Arial" w:cs="Arial"/>
          <w:sz w:val="22"/>
          <w:szCs w:val="22"/>
        </w:rPr>
        <w:t>ng</w:t>
      </w:r>
      <w:r w:rsidRPr="00F14FF9">
        <w:rPr>
          <w:rFonts w:ascii="Arial" w:hAnsi="Arial" w:cs="Arial"/>
          <w:sz w:val="22"/>
          <w:szCs w:val="22"/>
        </w:rPr>
        <w:t xml:space="preserve"> the </w:t>
      </w:r>
      <w:r w:rsidR="00F14FF9" w:rsidRPr="00F14FF9">
        <w:rPr>
          <w:rFonts w:ascii="Arial" w:hAnsi="Arial" w:cs="Arial"/>
          <w:sz w:val="22"/>
          <w:szCs w:val="22"/>
        </w:rPr>
        <w:t xml:space="preserve">research </w:t>
      </w:r>
      <w:r w:rsidRPr="00F14FF9">
        <w:rPr>
          <w:rFonts w:ascii="Arial" w:hAnsi="Arial" w:cs="Arial"/>
          <w:sz w:val="22"/>
          <w:szCs w:val="22"/>
        </w:rPr>
        <w:t xml:space="preserve">data comprising this report. </w:t>
      </w:r>
      <w:r w:rsidR="00F14FF9" w:rsidRPr="00F14FF9">
        <w:rPr>
          <w:rFonts w:ascii="Arial" w:hAnsi="Arial" w:cs="Arial"/>
          <w:sz w:val="22"/>
          <w:szCs w:val="22"/>
        </w:rPr>
        <w:t xml:space="preserve">All people associated with Youth Connections </w:t>
      </w:r>
      <w:r w:rsidRPr="00F14FF9">
        <w:rPr>
          <w:rFonts w:ascii="Arial" w:hAnsi="Arial" w:cs="Arial"/>
          <w:sz w:val="22"/>
          <w:szCs w:val="22"/>
        </w:rPr>
        <w:t xml:space="preserve">should be </w:t>
      </w:r>
      <w:r w:rsidR="00F14FF9" w:rsidRPr="00F14FF9">
        <w:rPr>
          <w:rFonts w:ascii="Arial" w:hAnsi="Arial" w:cs="Arial"/>
          <w:sz w:val="22"/>
          <w:szCs w:val="22"/>
        </w:rPr>
        <w:t xml:space="preserve">commended on the work they undertake </w:t>
      </w:r>
      <w:r w:rsidRPr="00F14FF9">
        <w:rPr>
          <w:rFonts w:ascii="Arial" w:hAnsi="Arial" w:cs="Arial"/>
          <w:sz w:val="22"/>
          <w:szCs w:val="22"/>
        </w:rPr>
        <w:t xml:space="preserve">servicing the needs of some of </w:t>
      </w:r>
      <w:r w:rsidR="00161D1D" w:rsidRPr="00F14FF9">
        <w:rPr>
          <w:rFonts w:ascii="Arial" w:hAnsi="Arial" w:cs="Arial"/>
          <w:sz w:val="22"/>
          <w:szCs w:val="22"/>
        </w:rPr>
        <w:t>Australia’s</w:t>
      </w:r>
      <w:r w:rsidRPr="00F14FF9">
        <w:rPr>
          <w:rFonts w:ascii="Arial" w:hAnsi="Arial" w:cs="Arial"/>
          <w:sz w:val="22"/>
          <w:szCs w:val="22"/>
        </w:rPr>
        <w:t xml:space="preserve"> most </w:t>
      </w:r>
      <w:r w:rsidR="00562585">
        <w:rPr>
          <w:rFonts w:ascii="Arial" w:hAnsi="Arial" w:cs="Arial"/>
          <w:sz w:val="22"/>
          <w:szCs w:val="22"/>
        </w:rPr>
        <w:t xml:space="preserve">underprivileged and </w:t>
      </w:r>
      <w:r w:rsidRPr="00F14FF9">
        <w:rPr>
          <w:rFonts w:ascii="Arial" w:hAnsi="Arial" w:cs="Arial"/>
          <w:sz w:val="22"/>
          <w:szCs w:val="22"/>
        </w:rPr>
        <w:t>vulnerable you</w:t>
      </w:r>
      <w:r w:rsidR="00562585">
        <w:rPr>
          <w:rFonts w:ascii="Arial" w:hAnsi="Arial" w:cs="Arial"/>
          <w:sz w:val="22"/>
          <w:szCs w:val="22"/>
        </w:rPr>
        <w:t>ng people</w:t>
      </w:r>
      <w:r w:rsidR="00F14FF9" w:rsidRPr="00F14FF9">
        <w:rPr>
          <w:rFonts w:ascii="Arial" w:hAnsi="Arial" w:cs="Arial"/>
          <w:sz w:val="22"/>
          <w:szCs w:val="22"/>
        </w:rPr>
        <w:t xml:space="preserve"> on a daily basis.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78"/>
      </w:tblGrid>
      <w:tr w:rsidR="00F14FF9" w:rsidTr="00F14FF9">
        <w:trPr>
          <w:trHeight w:val="1740"/>
        </w:trPr>
        <w:tc>
          <w:tcPr>
            <w:tcW w:w="7078" w:type="dxa"/>
          </w:tcPr>
          <w:p w:rsidR="00F14FF9" w:rsidRDefault="00F14FF9" w:rsidP="000E2B07">
            <w:pPr>
              <w:spacing w:before="100" w:beforeAutospacing="1" w:after="100" w:afterAutospacing="1"/>
              <w:jc w:val="both"/>
              <w:rPr>
                <w:rFonts w:ascii="Arial" w:hAnsi="Arial" w:cs="Arial"/>
                <w:sz w:val="22"/>
                <w:szCs w:val="22"/>
              </w:rPr>
            </w:pPr>
            <w:r w:rsidRPr="00627B29">
              <w:rPr>
                <w:noProof/>
                <w:sz w:val="22"/>
                <w:szCs w:val="22"/>
                <w:lang w:val="en-AU" w:eastAsia="en-AU"/>
              </w:rPr>
              <w:drawing>
                <wp:anchor distT="0" distB="0" distL="114300" distR="114300" simplePos="0" relativeHeight="251659264" behindDoc="0" locked="0" layoutInCell="1" allowOverlap="1" wp14:anchorId="47EA5973" wp14:editId="04765929">
                  <wp:simplePos x="0" y="0"/>
                  <wp:positionH relativeFrom="column">
                    <wp:posOffset>-38100</wp:posOffset>
                  </wp:positionH>
                  <wp:positionV relativeFrom="paragraph">
                    <wp:posOffset>4445</wp:posOffset>
                  </wp:positionV>
                  <wp:extent cx="948690" cy="1138555"/>
                  <wp:effectExtent l="0" t="0" r="3810" b="4445"/>
                  <wp:wrapSquare wrapText="bothSides"/>
                  <wp:docPr id="64" name="Picture 64" descr="Dr Adrian Tomyn is the author of this report and a Lecturer in the Discipline of Psychology at Melbourne’s RMIT University. " title="Photo of Author of report: Dr Adrian Tom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ms.rmit.edu.au/qc7jwe1u81c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8690"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4FF9" w:rsidRDefault="00F14FF9" w:rsidP="00F14FF9">
            <w:pPr>
              <w:spacing w:before="100" w:beforeAutospacing="1" w:after="100" w:afterAutospacing="1"/>
              <w:rPr>
                <w:rFonts w:ascii="Arial" w:hAnsi="Arial" w:cs="Arial"/>
                <w:b/>
              </w:rPr>
            </w:pPr>
          </w:p>
          <w:p w:rsidR="00F14FF9" w:rsidRPr="00F14FF9" w:rsidRDefault="00F14FF9" w:rsidP="00CA677B">
            <w:pPr>
              <w:spacing w:before="100" w:beforeAutospacing="1" w:after="100" w:afterAutospacing="1"/>
              <w:rPr>
                <w:rFonts w:ascii="Arial" w:hAnsi="Arial" w:cs="Arial"/>
                <w:sz w:val="22"/>
                <w:szCs w:val="22"/>
              </w:rPr>
            </w:pPr>
            <w:r w:rsidRPr="00F14FF9">
              <w:rPr>
                <w:rFonts w:ascii="Arial" w:hAnsi="Arial" w:cs="Arial"/>
                <w:b/>
                <w:sz w:val="22"/>
                <w:szCs w:val="22"/>
              </w:rPr>
              <w:t>Dr Adrian Tomyn</w:t>
            </w:r>
            <w:r w:rsidRPr="00F14FF9">
              <w:rPr>
                <w:rFonts w:ascii="Arial" w:hAnsi="Arial" w:cs="Arial"/>
                <w:sz w:val="22"/>
                <w:szCs w:val="22"/>
              </w:rPr>
              <w:t xml:space="preserve"> is </w:t>
            </w:r>
            <w:r w:rsidR="00CA677B">
              <w:rPr>
                <w:rFonts w:ascii="Arial" w:hAnsi="Arial" w:cs="Arial"/>
                <w:sz w:val="22"/>
                <w:szCs w:val="22"/>
              </w:rPr>
              <w:t xml:space="preserve">an expert in psychological wellbeing, </w:t>
            </w:r>
            <w:r w:rsidR="009007E4">
              <w:rPr>
                <w:rFonts w:ascii="Arial" w:hAnsi="Arial" w:cs="Arial"/>
                <w:sz w:val="22"/>
                <w:szCs w:val="22"/>
              </w:rPr>
              <w:t xml:space="preserve">a </w:t>
            </w:r>
            <w:r w:rsidRPr="00F14FF9">
              <w:rPr>
                <w:rFonts w:ascii="Arial" w:hAnsi="Arial" w:cs="Arial"/>
                <w:sz w:val="22"/>
                <w:szCs w:val="22"/>
              </w:rPr>
              <w:t>Lecturer in the Discipline of Psychology at Melbourne’s RMIT University</w:t>
            </w:r>
            <w:r w:rsidR="00CA677B">
              <w:rPr>
                <w:rFonts w:ascii="Arial" w:hAnsi="Arial" w:cs="Arial"/>
                <w:sz w:val="22"/>
                <w:szCs w:val="22"/>
              </w:rPr>
              <w:t xml:space="preserve"> and the author of this report.</w:t>
            </w:r>
            <w:r w:rsidRPr="00F14FF9">
              <w:rPr>
                <w:rFonts w:ascii="Arial" w:hAnsi="Arial" w:cs="Arial"/>
                <w:sz w:val="22"/>
                <w:szCs w:val="22"/>
              </w:rPr>
              <w:t xml:space="preserve"> </w:t>
            </w:r>
          </w:p>
        </w:tc>
      </w:tr>
    </w:tbl>
    <w:p w:rsidR="00627B29" w:rsidRDefault="00627B29" w:rsidP="000E2B07">
      <w:pPr>
        <w:spacing w:before="100" w:beforeAutospacing="1" w:after="100" w:afterAutospacing="1"/>
        <w:jc w:val="both"/>
        <w:rPr>
          <w:rFonts w:ascii="Arial" w:hAnsi="Arial" w:cs="Arial"/>
          <w:sz w:val="22"/>
          <w:szCs w:val="22"/>
        </w:rPr>
      </w:pPr>
      <w:r>
        <w:rPr>
          <w:rFonts w:ascii="Arial" w:hAnsi="Arial" w:cs="Arial"/>
          <w:sz w:val="22"/>
          <w:szCs w:val="22"/>
        </w:rPr>
        <w:br w:type="textWrapping" w:clear="all"/>
      </w:r>
    </w:p>
    <w:p w:rsidR="00497BD5" w:rsidRPr="00FE2899" w:rsidRDefault="00497BD5" w:rsidP="00B75DA7">
      <w:pPr>
        <w:jc w:val="center"/>
        <w:rPr>
          <w:rFonts w:ascii="Arial" w:hAnsi="Arial" w:cs="Arial"/>
          <w:b/>
          <w:sz w:val="24"/>
          <w:szCs w:val="24"/>
        </w:rPr>
      </w:pPr>
      <w:r w:rsidRPr="00FE2899">
        <w:rPr>
          <w:rFonts w:ascii="Arial" w:hAnsi="Arial" w:cs="Arial"/>
          <w:b/>
          <w:sz w:val="24"/>
          <w:szCs w:val="24"/>
        </w:rPr>
        <w:t>Table of Contents</w:t>
      </w:r>
    </w:p>
    <w:p w:rsidR="00A21380" w:rsidRPr="00A21380" w:rsidRDefault="00F904C6">
      <w:pPr>
        <w:pStyle w:val="TOC1"/>
        <w:rPr>
          <w:rFonts w:ascii="Arial" w:hAnsi="Arial" w:cs="Arial"/>
          <w:noProof/>
          <w:lang w:val="en-AU" w:eastAsia="en-AU"/>
        </w:rPr>
      </w:pPr>
      <w:r w:rsidRPr="00A21380">
        <w:rPr>
          <w:rFonts w:ascii="Arial" w:hAnsi="Arial" w:cs="Arial"/>
          <w:b/>
          <w:lang w:val="en-AU" w:eastAsia="en-US"/>
        </w:rPr>
        <w:fldChar w:fldCharType="begin"/>
      </w:r>
      <w:r w:rsidRPr="00A21380">
        <w:rPr>
          <w:rFonts w:ascii="Arial" w:hAnsi="Arial" w:cs="Arial"/>
          <w:b/>
          <w:lang w:val="en-AU" w:eastAsia="en-US"/>
        </w:rPr>
        <w:instrText xml:space="preserve"> TOC \o "1-1" \h \z \u </w:instrText>
      </w:r>
      <w:r w:rsidRPr="00A21380">
        <w:rPr>
          <w:rFonts w:ascii="Arial" w:hAnsi="Arial" w:cs="Arial"/>
          <w:b/>
          <w:lang w:val="en-AU" w:eastAsia="en-US"/>
        </w:rPr>
        <w:fldChar w:fldCharType="separate"/>
      </w:r>
      <w:hyperlink w:anchor="_Toc386464272" w:history="1">
        <w:r w:rsidR="00A21380" w:rsidRPr="00A21380">
          <w:rPr>
            <w:rStyle w:val="Hyperlink"/>
            <w:rFonts w:ascii="Arial" w:hAnsi="Arial" w:cs="Arial"/>
            <w:noProof/>
          </w:rPr>
          <w:t>Executive Summary</w:t>
        </w:r>
        <w:r w:rsidR="00A21380" w:rsidRPr="00A21380">
          <w:rPr>
            <w:rFonts w:ascii="Arial" w:hAnsi="Arial" w:cs="Arial"/>
            <w:noProof/>
            <w:webHidden/>
          </w:rPr>
          <w:tab/>
        </w:r>
        <w:r w:rsidR="00A21380" w:rsidRPr="00A21380">
          <w:rPr>
            <w:rFonts w:ascii="Arial" w:hAnsi="Arial" w:cs="Arial"/>
            <w:noProof/>
            <w:webHidden/>
          </w:rPr>
          <w:fldChar w:fldCharType="begin"/>
        </w:r>
        <w:r w:rsidR="00A21380" w:rsidRPr="00A21380">
          <w:rPr>
            <w:rFonts w:ascii="Arial" w:hAnsi="Arial" w:cs="Arial"/>
            <w:noProof/>
            <w:webHidden/>
          </w:rPr>
          <w:instrText xml:space="preserve"> PAGEREF _Toc386464272 \h </w:instrText>
        </w:r>
        <w:r w:rsidR="00A21380" w:rsidRPr="00A21380">
          <w:rPr>
            <w:rFonts w:ascii="Arial" w:hAnsi="Arial" w:cs="Arial"/>
            <w:noProof/>
            <w:webHidden/>
          </w:rPr>
        </w:r>
        <w:r w:rsidR="00A21380" w:rsidRPr="00A21380">
          <w:rPr>
            <w:rFonts w:ascii="Arial" w:hAnsi="Arial" w:cs="Arial"/>
            <w:noProof/>
            <w:webHidden/>
          </w:rPr>
          <w:fldChar w:fldCharType="separate"/>
        </w:r>
        <w:r w:rsidR="00763F9C">
          <w:rPr>
            <w:rFonts w:ascii="Arial" w:hAnsi="Arial" w:cs="Arial"/>
            <w:noProof/>
            <w:webHidden/>
          </w:rPr>
          <w:t>ix</w:t>
        </w:r>
        <w:r w:rsidR="00A21380" w:rsidRPr="00A21380">
          <w:rPr>
            <w:rFonts w:ascii="Arial" w:hAnsi="Arial" w:cs="Arial"/>
            <w:noProof/>
            <w:webHidden/>
          </w:rPr>
          <w:fldChar w:fldCharType="end"/>
        </w:r>
      </w:hyperlink>
    </w:p>
    <w:p w:rsidR="00A21380" w:rsidRPr="00A21380" w:rsidRDefault="00595CD6">
      <w:pPr>
        <w:pStyle w:val="TOC1"/>
        <w:rPr>
          <w:rFonts w:ascii="Arial" w:hAnsi="Arial" w:cs="Arial"/>
          <w:noProof/>
          <w:lang w:val="en-AU" w:eastAsia="en-AU"/>
        </w:rPr>
      </w:pPr>
      <w:hyperlink w:anchor="_Toc386464273" w:history="1">
        <w:r w:rsidR="00A21380" w:rsidRPr="00A21380">
          <w:rPr>
            <w:rStyle w:val="Hyperlink"/>
            <w:rFonts w:ascii="Arial" w:hAnsi="Arial" w:cs="Arial"/>
            <w:noProof/>
          </w:rPr>
          <w:t>1</w:t>
        </w:r>
        <w:r w:rsidR="00A21380" w:rsidRPr="00A21380">
          <w:rPr>
            <w:rFonts w:ascii="Arial" w:hAnsi="Arial" w:cs="Arial"/>
            <w:noProof/>
            <w:lang w:val="en-AU" w:eastAsia="en-AU"/>
          </w:rPr>
          <w:tab/>
        </w:r>
        <w:r w:rsidR="00A21380" w:rsidRPr="00A21380">
          <w:rPr>
            <w:rStyle w:val="Hyperlink"/>
            <w:rFonts w:ascii="Arial" w:hAnsi="Arial" w:cs="Arial"/>
            <w:noProof/>
          </w:rPr>
          <w:t>Introduction</w:t>
        </w:r>
        <w:r w:rsidR="00A21380" w:rsidRPr="00A21380">
          <w:rPr>
            <w:rFonts w:ascii="Arial" w:hAnsi="Arial" w:cs="Arial"/>
            <w:noProof/>
            <w:webHidden/>
          </w:rPr>
          <w:tab/>
        </w:r>
        <w:r w:rsidR="00A21380" w:rsidRPr="00A21380">
          <w:rPr>
            <w:rFonts w:ascii="Arial" w:hAnsi="Arial" w:cs="Arial"/>
            <w:noProof/>
            <w:webHidden/>
          </w:rPr>
          <w:fldChar w:fldCharType="begin"/>
        </w:r>
        <w:r w:rsidR="00A21380" w:rsidRPr="00A21380">
          <w:rPr>
            <w:rFonts w:ascii="Arial" w:hAnsi="Arial" w:cs="Arial"/>
            <w:noProof/>
            <w:webHidden/>
          </w:rPr>
          <w:instrText xml:space="preserve"> PAGEREF _Toc386464273 \h </w:instrText>
        </w:r>
        <w:r w:rsidR="00A21380" w:rsidRPr="00A21380">
          <w:rPr>
            <w:rFonts w:ascii="Arial" w:hAnsi="Arial" w:cs="Arial"/>
            <w:noProof/>
            <w:webHidden/>
          </w:rPr>
        </w:r>
        <w:r w:rsidR="00A21380" w:rsidRPr="00A21380">
          <w:rPr>
            <w:rFonts w:ascii="Arial" w:hAnsi="Arial" w:cs="Arial"/>
            <w:noProof/>
            <w:webHidden/>
          </w:rPr>
          <w:fldChar w:fldCharType="separate"/>
        </w:r>
        <w:r w:rsidR="00763F9C">
          <w:rPr>
            <w:rFonts w:ascii="Arial" w:hAnsi="Arial" w:cs="Arial"/>
            <w:noProof/>
            <w:webHidden/>
          </w:rPr>
          <w:t>21</w:t>
        </w:r>
        <w:r w:rsidR="00A21380" w:rsidRPr="00A21380">
          <w:rPr>
            <w:rFonts w:ascii="Arial" w:hAnsi="Arial" w:cs="Arial"/>
            <w:noProof/>
            <w:webHidden/>
          </w:rPr>
          <w:fldChar w:fldCharType="end"/>
        </w:r>
      </w:hyperlink>
    </w:p>
    <w:p w:rsidR="00A21380" w:rsidRPr="00A21380" w:rsidRDefault="00595CD6">
      <w:pPr>
        <w:pStyle w:val="TOC1"/>
        <w:rPr>
          <w:rFonts w:ascii="Arial" w:hAnsi="Arial" w:cs="Arial"/>
          <w:noProof/>
          <w:lang w:val="en-AU" w:eastAsia="en-AU"/>
        </w:rPr>
      </w:pPr>
      <w:hyperlink w:anchor="_Toc386464274" w:history="1">
        <w:r w:rsidR="00A21380" w:rsidRPr="00A21380">
          <w:rPr>
            <w:rStyle w:val="Hyperlink"/>
            <w:rFonts w:ascii="Arial" w:hAnsi="Arial" w:cs="Arial"/>
            <w:noProof/>
          </w:rPr>
          <w:t>2</w:t>
        </w:r>
        <w:r w:rsidR="00A21380" w:rsidRPr="00A21380">
          <w:rPr>
            <w:rFonts w:ascii="Arial" w:hAnsi="Arial" w:cs="Arial"/>
            <w:noProof/>
            <w:lang w:val="en-AU" w:eastAsia="en-AU"/>
          </w:rPr>
          <w:tab/>
        </w:r>
        <w:r w:rsidR="00B56481">
          <w:rPr>
            <w:rFonts w:ascii="Arial" w:hAnsi="Arial" w:cs="Arial"/>
            <w:noProof/>
            <w:lang w:val="en-AU" w:eastAsia="en-AU"/>
          </w:rPr>
          <w:t xml:space="preserve">Overall </w:t>
        </w:r>
        <w:r w:rsidR="00B56481">
          <w:rPr>
            <w:rStyle w:val="Hyperlink"/>
            <w:rFonts w:ascii="Arial" w:hAnsi="Arial" w:cs="Arial"/>
            <w:noProof/>
          </w:rPr>
          <w:t>s</w:t>
        </w:r>
        <w:r w:rsidR="00A21380" w:rsidRPr="00A21380">
          <w:rPr>
            <w:rStyle w:val="Hyperlink"/>
            <w:rFonts w:ascii="Arial" w:hAnsi="Arial" w:cs="Arial"/>
            <w:noProof/>
          </w:rPr>
          <w:t>ubjective wellbeing and domain happiness scores</w:t>
        </w:r>
        <w:r w:rsidR="00A21380" w:rsidRPr="00A21380">
          <w:rPr>
            <w:rFonts w:ascii="Arial" w:hAnsi="Arial" w:cs="Arial"/>
            <w:noProof/>
            <w:webHidden/>
          </w:rPr>
          <w:tab/>
        </w:r>
        <w:r w:rsidR="00A21380" w:rsidRPr="00A21380">
          <w:rPr>
            <w:rFonts w:ascii="Arial" w:hAnsi="Arial" w:cs="Arial"/>
            <w:noProof/>
            <w:webHidden/>
          </w:rPr>
          <w:fldChar w:fldCharType="begin"/>
        </w:r>
        <w:r w:rsidR="00A21380" w:rsidRPr="00A21380">
          <w:rPr>
            <w:rFonts w:ascii="Arial" w:hAnsi="Arial" w:cs="Arial"/>
            <w:noProof/>
            <w:webHidden/>
          </w:rPr>
          <w:instrText xml:space="preserve"> PAGEREF _Toc386464274 \h </w:instrText>
        </w:r>
        <w:r w:rsidR="00A21380" w:rsidRPr="00A21380">
          <w:rPr>
            <w:rFonts w:ascii="Arial" w:hAnsi="Arial" w:cs="Arial"/>
            <w:noProof/>
            <w:webHidden/>
          </w:rPr>
        </w:r>
        <w:r w:rsidR="00A21380" w:rsidRPr="00A21380">
          <w:rPr>
            <w:rFonts w:ascii="Arial" w:hAnsi="Arial" w:cs="Arial"/>
            <w:noProof/>
            <w:webHidden/>
          </w:rPr>
          <w:fldChar w:fldCharType="separate"/>
        </w:r>
        <w:r w:rsidR="00763F9C">
          <w:rPr>
            <w:rFonts w:ascii="Arial" w:hAnsi="Arial" w:cs="Arial"/>
            <w:noProof/>
            <w:webHidden/>
          </w:rPr>
          <w:t>30</w:t>
        </w:r>
        <w:r w:rsidR="00A21380" w:rsidRPr="00A21380">
          <w:rPr>
            <w:rFonts w:ascii="Arial" w:hAnsi="Arial" w:cs="Arial"/>
            <w:noProof/>
            <w:webHidden/>
          </w:rPr>
          <w:fldChar w:fldCharType="end"/>
        </w:r>
      </w:hyperlink>
    </w:p>
    <w:p w:rsidR="00A21380" w:rsidRPr="00A21380" w:rsidRDefault="00595CD6">
      <w:pPr>
        <w:pStyle w:val="TOC1"/>
        <w:rPr>
          <w:rFonts w:ascii="Arial" w:hAnsi="Arial" w:cs="Arial"/>
          <w:noProof/>
          <w:lang w:val="en-AU" w:eastAsia="en-AU"/>
        </w:rPr>
      </w:pPr>
      <w:hyperlink w:anchor="_Toc386464275" w:history="1">
        <w:r w:rsidR="00A21380" w:rsidRPr="00A21380">
          <w:rPr>
            <w:rStyle w:val="Hyperlink"/>
            <w:rFonts w:ascii="Arial" w:hAnsi="Arial" w:cs="Arial"/>
            <w:noProof/>
          </w:rPr>
          <w:t>3</w:t>
        </w:r>
        <w:r w:rsidR="00A21380" w:rsidRPr="00A21380">
          <w:rPr>
            <w:rFonts w:ascii="Arial" w:hAnsi="Arial" w:cs="Arial"/>
            <w:noProof/>
            <w:lang w:val="en-AU" w:eastAsia="en-AU"/>
          </w:rPr>
          <w:tab/>
        </w:r>
        <w:r w:rsidR="00A21380" w:rsidRPr="00A21380">
          <w:rPr>
            <w:rStyle w:val="Hyperlink"/>
            <w:rFonts w:ascii="Arial" w:hAnsi="Arial" w:cs="Arial"/>
            <w:noProof/>
          </w:rPr>
          <w:t>Gender</w:t>
        </w:r>
        <w:r w:rsidR="00A21380" w:rsidRPr="00A21380">
          <w:rPr>
            <w:rFonts w:ascii="Arial" w:hAnsi="Arial" w:cs="Arial"/>
            <w:noProof/>
            <w:webHidden/>
          </w:rPr>
          <w:tab/>
        </w:r>
        <w:r w:rsidR="00A21380" w:rsidRPr="00A21380">
          <w:rPr>
            <w:rFonts w:ascii="Arial" w:hAnsi="Arial" w:cs="Arial"/>
            <w:noProof/>
            <w:webHidden/>
          </w:rPr>
          <w:fldChar w:fldCharType="begin"/>
        </w:r>
        <w:r w:rsidR="00A21380" w:rsidRPr="00A21380">
          <w:rPr>
            <w:rFonts w:ascii="Arial" w:hAnsi="Arial" w:cs="Arial"/>
            <w:noProof/>
            <w:webHidden/>
          </w:rPr>
          <w:instrText xml:space="preserve"> PAGEREF _Toc386464275 \h </w:instrText>
        </w:r>
        <w:r w:rsidR="00A21380" w:rsidRPr="00A21380">
          <w:rPr>
            <w:rFonts w:ascii="Arial" w:hAnsi="Arial" w:cs="Arial"/>
            <w:noProof/>
            <w:webHidden/>
          </w:rPr>
        </w:r>
        <w:r w:rsidR="00A21380" w:rsidRPr="00A21380">
          <w:rPr>
            <w:rFonts w:ascii="Arial" w:hAnsi="Arial" w:cs="Arial"/>
            <w:noProof/>
            <w:webHidden/>
          </w:rPr>
          <w:fldChar w:fldCharType="separate"/>
        </w:r>
        <w:r w:rsidR="00763F9C">
          <w:rPr>
            <w:rFonts w:ascii="Arial" w:hAnsi="Arial" w:cs="Arial"/>
            <w:noProof/>
            <w:webHidden/>
          </w:rPr>
          <w:t>34</w:t>
        </w:r>
        <w:r w:rsidR="00A21380" w:rsidRPr="00A21380">
          <w:rPr>
            <w:rFonts w:ascii="Arial" w:hAnsi="Arial" w:cs="Arial"/>
            <w:noProof/>
            <w:webHidden/>
          </w:rPr>
          <w:fldChar w:fldCharType="end"/>
        </w:r>
      </w:hyperlink>
    </w:p>
    <w:p w:rsidR="00A21380" w:rsidRPr="00A21380" w:rsidRDefault="00595CD6">
      <w:pPr>
        <w:pStyle w:val="TOC1"/>
        <w:rPr>
          <w:rFonts w:ascii="Arial" w:hAnsi="Arial" w:cs="Arial"/>
          <w:noProof/>
          <w:lang w:val="en-AU" w:eastAsia="en-AU"/>
        </w:rPr>
      </w:pPr>
      <w:hyperlink w:anchor="_Toc386464276" w:history="1">
        <w:r w:rsidR="00A21380" w:rsidRPr="00A21380">
          <w:rPr>
            <w:rStyle w:val="Hyperlink"/>
            <w:rFonts w:ascii="Arial" w:hAnsi="Arial" w:cs="Arial"/>
            <w:noProof/>
          </w:rPr>
          <w:t>4</w:t>
        </w:r>
        <w:r w:rsidR="00A21380" w:rsidRPr="00A21380">
          <w:rPr>
            <w:rFonts w:ascii="Arial" w:hAnsi="Arial" w:cs="Arial"/>
            <w:noProof/>
            <w:lang w:val="en-AU" w:eastAsia="en-AU"/>
          </w:rPr>
          <w:tab/>
        </w:r>
        <w:r w:rsidR="00A21380" w:rsidRPr="00A21380">
          <w:rPr>
            <w:rStyle w:val="Hyperlink"/>
            <w:rFonts w:ascii="Arial" w:hAnsi="Arial" w:cs="Arial"/>
            <w:noProof/>
          </w:rPr>
          <w:t>Age</w:t>
        </w:r>
        <w:r w:rsidR="00A21380" w:rsidRPr="00A21380">
          <w:rPr>
            <w:rFonts w:ascii="Arial" w:hAnsi="Arial" w:cs="Arial"/>
            <w:noProof/>
            <w:webHidden/>
          </w:rPr>
          <w:tab/>
        </w:r>
        <w:r w:rsidR="00A21380" w:rsidRPr="00A21380">
          <w:rPr>
            <w:rFonts w:ascii="Arial" w:hAnsi="Arial" w:cs="Arial"/>
            <w:noProof/>
            <w:webHidden/>
          </w:rPr>
          <w:fldChar w:fldCharType="begin"/>
        </w:r>
        <w:r w:rsidR="00A21380" w:rsidRPr="00A21380">
          <w:rPr>
            <w:rFonts w:ascii="Arial" w:hAnsi="Arial" w:cs="Arial"/>
            <w:noProof/>
            <w:webHidden/>
          </w:rPr>
          <w:instrText xml:space="preserve"> PAGEREF _Toc386464276 \h </w:instrText>
        </w:r>
        <w:r w:rsidR="00A21380" w:rsidRPr="00A21380">
          <w:rPr>
            <w:rFonts w:ascii="Arial" w:hAnsi="Arial" w:cs="Arial"/>
            <w:noProof/>
            <w:webHidden/>
          </w:rPr>
        </w:r>
        <w:r w:rsidR="00A21380" w:rsidRPr="00A21380">
          <w:rPr>
            <w:rFonts w:ascii="Arial" w:hAnsi="Arial" w:cs="Arial"/>
            <w:noProof/>
            <w:webHidden/>
          </w:rPr>
          <w:fldChar w:fldCharType="separate"/>
        </w:r>
        <w:r w:rsidR="00763F9C">
          <w:rPr>
            <w:rFonts w:ascii="Arial" w:hAnsi="Arial" w:cs="Arial"/>
            <w:noProof/>
            <w:webHidden/>
          </w:rPr>
          <w:t>39</w:t>
        </w:r>
        <w:r w:rsidR="00A21380" w:rsidRPr="00A21380">
          <w:rPr>
            <w:rFonts w:ascii="Arial" w:hAnsi="Arial" w:cs="Arial"/>
            <w:noProof/>
            <w:webHidden/>
          </w:rPr>
          <w:fldChar w:fldCharType="end"/>
        </w:r>
      </w:hyperlink>
    </w:p>
    <w:p w:rsidR="00A21380" w:rsidRPr="00A21380" w:rsidRDefault="00595CD6">
      <w:pPr>
        <w:pStyle w:val="TOC1"/>
        <w:rPr>
          <w:rFonts w:ascii="Arial" w:hAnsi="Arial" w:cs="Arial"/>
          <w:noProof/>
          <w:lang w:val="en-AU" w:eastAsia="en-AU"/>
        </w:rPr>
      </w:pPr>
      <w:hyperlink w:anchor="_Toc386464277" w:history="1">
        <w:r w:rsidR="00A21380" w:rsidRPr="00A21380">
          <w:rPr>
            <w:rStyle w:val="Hyperlink"/>
            <w:rFonts w:ascii="Arial" w:hAnsi="Arial" w:cs="Arial"/>
            <w:noProof/>
          </w:rPr>
          <w:t>5</w:t>
        </w:r>
        <w:r w:rsidR="00A21380" w:rsidRPr="00A21380">
          <w:rPr>
            <w:rFonts w:ascii="Arial" w:hAnsi="Arial" w:cs="Arial"/>
            <w:noProof/>
            <w:lang w:val="en-AU" w:eastAsia="en-AU"/>
          </w:rPr>
          <w:tab/>
        </w:r>
        <w:r w:rsidR="00A21380" w:rsidRPr="00A21380">
          <w:rPr>
            <w:rStyle w:val="Hyperlink"/>
            <w:rFonts w:ascii="Arial" w:hAnsi="Arial" w:cs="Arial"/>
            <w:noProof/>
          </w:rPr>
          <w:t>Connection level</w:t>
        </w:r>
        <w:r w:rsidR="00A21380" w:rsidRPr="00A21380">
          <w:rPr>
            <w:rFonts w:ascii="Arial" w:hAnsi="Arial" w:cs="Arial"/>
            <w:noProof/>
            <w:webHidden/>
          </w:rPr>
          <w:tab/>
        </w:r>
        <w:r w:rsidR="00A21380" w:rsidRPr="00A21380">
          <w:rPr>
            <w:rFonts w:ascii="Arial" w:hAnsi="Arial" w:cs="Arial"/>
            <w:noProof/>
            <w:webHidden/>
          </w:rPr>
          <w:fldChar w:fldCharType="begin"/>
        </w:r>
        <w:r w:rsidR="00A21380" w:rsidRPr="00A21380">
          <w:rPr>
            <w:rFonts w:ascii="Arial" w:hAnsi="Arial" w:cs="Arial"/>
            <w:noProof/>
            <w:webHidden/>
          </w:rPr>
          <w:instrText xml:space="preserve"> PAGEREF _Toc386464277 \h </w:instrText>
        </w:r>
        <w:r w:rsidR="00A21380" w:rsidRPr="00A21380">
          <w:rPr>
            <w:rFonts w:ascii="Arial" w:hAnsi="Arial" w:cs="Arial"/>
            <w:noProof/>
            <w:webHidden/>
          </w:rPr>
        </w:r>
        <w:r w:rsidR="00A21380" w:rsidRPr="00A21380">
          <w:rPr>
            <w:rFonts w:ascii="Arial" w:hAnsi="Arial" w:cs="Arial"/>
            <w:noProof/>
            <w:webHidden/>
          </w:rPr>
          <w:fldChar w:fldCharType="separate"/>
        </w:r>
        <w:r w:rsidR="00763F9C">
          <w:rPr>
            <w:rFonts w:ascii="Arial" w:hAnsi="Arial" w:cs="Arial"/>
            <w:noProof/>
            <w:webHidden/>
          </w:rPr>
          <w:t>49</w:t>
        </w:r>
        <w:r w:rsidR="00A21380" w:rsidRPr="00A21380">
          <w:rPr>
            <w:rFonts w:ascii="Arial" w:hAnsi="Arial" w:cs="Arial"/>
            <w:noProof/>
            <w:webHidden/>
          </w:rPr>
          <w:fldChar w:fldCharType="end"/>
        </w:r>
      </w:hyperlink>
    </w:p>
    <w:p w:rsidR="00A21380" w:rsidRPr="00A21380" w:rsidRDefault="00595CD6">
      <w:pPr>
        <w:pStyle w:val="TOC1"/>
        <w:rPr>
          <w:rFonts w:ascii="Arial" w:hAnsi="Arial" w:cs="Arial"/>
          <w:noProof/>
          <w:lang w:val="en-AU" w:eastAsia="en-AU"/>
        </w:rPr>
      </w:pPr>
      <w:hyperlink w:anchor="_Toc386464278" w:history="1">
        <w:r w:rsidR="00A21380" w:rsidRPr="00A21380">
          <w:rPr>
            <w:rStyle w:val="Hyperlink"/>
            <w:rFonts w:ascii="Arial" w:hAnsi="Arial" w:cs="Arial"/>
            <w:noProof/>
          </w:rPr>
          <w:t>6</w:t>
        </w:r>
        <w:r w:rsidR="00A21380" w:rsidRPr="00A21380">
          <w:rPr>
            <w:rFonts w:ascii="Arial" w:hAnsi="Arial" w:cs="Arial"/>
            <w:noProof/>
            <w:lang w:val="en-AU" w:eastAsia="en-AU"/>
          </w:rPr>
          <w:tab/>
        </w:r>
        <w:r w:rsidR="00A21380" w:rsidRPr="00A21380">
          <w:rPr>
            <w:rStyle w:val="Hyperlink"/>
            <w:rFonts w:ascii="Arial" w:hAnsi="Arial" w:cs="Arial"/>
            <w:noProof/>
          </w:rPr>
          <w:t>Residency</w:t>
        </w:r>
        <w:r w:rsidR="00A21380" w:rsidRPr="00A21380">
          <w:rPr>
            <w:rFonts w:ascii="Arial" w:hAnsi="Arial" w:cs="Arial"/>
            <w:noProof/>
            <w:webHidden/>
          </w:rPr>
          <w:tab/>
        </w:r>
        <w:r w:rsidR="00A21380" w:rsidRPr="00A21380">
          <w:rPr>
            <w:rFonts w:ascii="Arial" w:hAnsi="Arial" w:cs="Arial"/>
            <w:noProof/>
            <w:webHidden/>
          </w:rPr>
          <w:fldChar w:fldCharType="begin"/>
        </w:r>
        <w:r w:rsidR="00A21380" w:rsidRPr="00A21380">
          <w:rPr>
            <w:rFonts w:ascii="Arial" w:hAnsi="Arial" w:cs="Arial"/>
            <w:noProof/>
            <w:webHidden/>
          </w:rPr>
          <w:instrText xml:space="preserve"> PAGEREF _Toc386464278 \h </w:instrText>
        </w:r>
        <w:r w:rsidR="00A21380" w:rsidRPr="00A21380">
          <w:rPr>
            <w:rFonts w:ascii="Arial" w:hAnsi="Arial" w:cs="Arial"/>
            <w:noProof/>
            <w:webHidden/>
          </w:rPr>
        </w:r>
        <w:r w:rsidR="00A21380" w:rsidRPr="00A21380">
          <w:rPr>
            <w:rFonts w:ascii="Arial" w:hAnsi="Arial" w:cs="Arial"/>
            <w:noProof/>
            <w:webHidden/>
          </w:rPr>
          <w:fldChar w:fldCharType="separate"/>
        </w:r>
        <w:r w:rsidR="00763F9C">
          <w:rPr>
            <w:rFonts w:ascii="Arial" w:hAnsi="Arial" w:cs="Arial"/>
            <w:noProof/>
            <w:webHidden/>
          </w:rPr>
          <w:t>54</w:t>
        </w:r>
        <w:r w:rsidR="00A21380" w:rsidRPr="00A21380">
          <w:rPr>
            <w:rFonts w:ascii="Arial" w:hAnsi="Arial" w:cs="Arial"/>
            <w:noProof/>
            <w:webHidden/>
          </w:rPr>
          <w:fldChar w:fldCharType="end"/>
        </w:r>
      </w:hyperlink>
    </w:p>
    <w:p w:rsidR="00A21380" w:rsidRPr="00A21380" w:rsidRDefault="00595CD6">
      <w:pPr>
        <w:pStyle w:val="TOC1"/>
        <w:rPr>
          <w:rFonts w:ascii="Arial" w:hAnsi="Arial" w:cs="Arial"/>
          <w:noProof/>
          <w:lang w:val="en-AU" w:eastAsia="en-AU"/>
        </w:rPr>
      </w:pPr>
      <w:hyperlink w:anchor="_Toc386464279" w:history="1">
        <w:r w:rsidR="00A21380" w:rsidRPr="00A21380">
          <w:rPr>
            <w:rStyle w:val="Hyperlink"/>
            <w:rFonts w:ascii="Arial" w:hAnsi="Arial" w:cs="Arial"/>
            <w:noProof/>
          </w:rPr>
          <w:t>7</w:t>
        </w:r>
        <w:r w:rsidR="00A21380" w:rsidRPr="00A21380">
          <w:rPr>
            <w:rFonts w:ascii="Arial" w:hAnsi="Arial" w:cs="Arial"/>
            <w:noProof/>
            <w:lang w:val="en-AU" w:eastAsia="en-AU"/>
          </w:rPr>
          <w:tab/>
        </w:r>
        <w:r w:rsidR="00A21380" w:rsidRPr="00A21380">
          <w:rPr>
            <w:rStyle w:val="Hyperlink"/>
            <w:rFonts w:ascii="Arial" w:hAnsi="Arial" w:cs="Arial"/>
            <w:noProof/>
          </w:rPr>
          <w:t>Youth characteristics</w:t>
        </w:r>
        <w:r w:rsidR="00A21380" w:rsidRPr="00A21380">
          <w:rPr>
            <w:rFonts w:ascii="Arial" w:hAnsi="Arial" w:cs="Arial"/>
            <w:noProof/>
            <w:webHidden/>
          </w:rPr>
          <w:tab/>
        </w:r>
        <w:r w:rsidR="00A21380" w:rsidRPr="00A21380">
          <w:rPr>
            <w:rFonts w:ascii="Arial" w:hAnsi="Arial" w:cs="Arial"/>
            <w:noProof/>
            <w:webHidden/>
          </w:rPr>
          <w:fldChar w:fldCharType="begin"/>
        </w:r>
        <w:r w:rsidR="00A21380" w:rsidRPr="00A21380">
          <w:rPr>
            <w:rFonts w:ascii="Arial" w:hAnsi="Arial" w:cs="Arial"/>
            <w:noProof/>
            <w:webHidden/>
          </w:rPr>
          <w:instrText xml:space="preserve"> PAGEREF _Toc386464279 \h </w:instrText>
        </w:r>
        <w:r w:rsidR="00A21380" w:rsidRPr="00A21380">
          <w:rPr>
            <w:rFonts w:ascii="Arial" w:hAnsi="Arial" w:cs="Arial"/>
            <w:noProof/>
            <w:webHidden/>
          </w:rPr>
        </w:r>
        <w:r w:rsidR="00A21380" w:rsidRPr="00A21380">
          <w:rPr>
            <w:rFonts w:ascii="Arial" w:hAnsi="Arial" w:cs="Arial"/>
            <w:noProof/>
            <w:webHidden/>
          </w:rPr>
          <w:fldChar w:fldCharType="separate"/>
        </w:r>
        <w:r w:rsidR="00763F9C">
          <w:rPr>
            <w:rFonts w:ascii="Arial" w:hAnsi="Arial" w:cs="Arial"/>
            <w:noProof/>
            <w:webHidden/>
          </w:rPr>
          <w:t>62</w:t>
        </w:r>
        <w:r w:rsidR="00A21380" w:rsidRPr="00A21380">
          <w:rPr>
            <w:rFonts w:ascii="Arial" w:hAnsi="Arial" w:cs="Arial"/>
            <w:noProof/>
            <w:webHidden/>
          </w:rPr>
          <w:fldChar w:fldCharType="end"/>
        </w:r>
      </w:hyperlink>
    </w:p>
    <w:p w:rsidR="00A21380" w:rsidRPr="00A21380" w:rsidRDefault="00595CD6">
      <w:pPr>
        <w:pStyle w:val="TOC1"/>
        <w:rPr>
          <w:rFonts w:ascii="Arial" w:hAnsi="Arial" w:cs="Arial"/>
          <w:noProof/>
          <w:lang w:val="en-AU" w:eastAsia="en-AU"/>
        </w:rPr>
      </w:pPr>
      <w:hyperlink w:anchor="_Toc386464280" w:history="1">
        <w:r w:rsidR="00A21380" w:rsidRPr="00A21380">
          <w:rPr>
            <w:rStyle w:val="Hyperlink"/>
            <w:rFonts w:ascii="Arial" w:hAnsi="Arial" w:cs="Arial"/>
            <w:noProof/>
          </w:rPr>
          <w:t>8</w:t>
        </w:r>
        <w:r w:rsidR="00A21380" w:rsidRPr="00A21380">
          <w:rPr>
            <w:rFonts w:ascii="Arial" w:hAnsi="Arial" w:cs="Arial"/>
            <w:noProof/>
            <w:lang w:val="en-AU" w:eastAsia="en-AU"/>
          </w:rPr>
          <w:tab/>
        </w:r>
        <w:r w:rsidR="00A21380" w:rsidRPr="00A21380">
          <w:rPr>
            <w:rStyle w:val="Hyperlink"/>
            <w:rFonts w:ascii="Arial" w:hAnsi="Arial" w:cs="Arial"/>
            <w:noProof/>
          </w:rPr>
          <w:t>Barriers to progression</w:t>
        </w:r>
        <w:r w:rsidR="00A21380" w:rsidRPr="00A21380">
          <w:rPr>
            <w:rFonts w:ascii="Arial" w:hAnsi="Arial" w:cs="Arial"/>
            <w:noProof/>
            <w:webHidden/>
          </w:rPr>
          <w:tab/>
        </w:r>
        <w:r w:rsidR="00A21380" w:rsidRPr="00A21380">
          <w:rPr>
            <w:rFonts w:ascii="Arial" w:hAnsi="Arial" w:cs="Arial"/>
            <w:noProof/>
            <w:webHidden/>
          </w:rPr>
          <w:fldChar w:fldCharType="begin"/>
        </w:r>
        <w:r w:rsidR="00A21380" w:rsidRPr="00A21380">
          <w:rPr>
            <w:rFonts w:ascii="Arial" w:hAnsi="Arial" w:cs="Arial"/>
            <w:noProof/>
            <w:webHidden/>
          </w:rPr>
          <w:instrText xml:space="preserve"> PAGEREF _Toc386464280 \h </w:instrText>
        </w:r>
        <w:r w:rsidR="00A21380" w:rsidRPr="00A21380">
          <w:rPr>
            <w:rFonts w:ascii="Arial" w:hAnsi="Arial" w:cs="Arial"/>
            <w:noProof/>
            <w:webHidden/>
          </w:rPr>
        </w:r>
        <w:r w:rsidR="00A21380" w:rsidRPr="00A21380">
          <w:rPr>
            <w:rFonts w:ascii="Arial" w:hAnsi="Arial" w:cs="Arial"/>
            <w:noProof/>
            <w:webHidden/>
          </w:rPr>
          <w:fldChar w:fldCharType="separate"/>
        </w:r>
        <w:r w:rsidR="00763F9C">
          <w:rPr>
            <w:rFonts w:ascii="Arial" w:hAnsi="Arial" w:cs="Arial"/>
            <w:noProof/>
            <w:webHidden/>
          </w:rPr>
          <w:t>66</w:t>
        </w:r>
        <w:r w:rsidR="00A21380" w:rsidRPr="00A21380">
          <w:rPr>
            <w:rFonts w:ascii="Arial" w:hAnsi="Arial" w:cs="Arial"/>
            <w:noProof/>
            <w:webHidden/>
          </w:rPr>
          <w:fldChar w:fldCharType="end"/>
        </w:r>
      </w:hyperlink>
    </w:p>
    <w:p w:rsidR="00A21380" w:rsidRPr="00A21380" w:rsidRDefault="00595CD6">
      <w:pPr>
        <w:pStyle w:val="TOC1"/>
        <w:rPr>
          <w:rFonts w:ascii="Arial" w:hAnsi="Arial" w:cs="Arial"/>
          <w:noProof/>
          <w:lang w:val="en-AU" w:eastAsia="en-AU"/>
        </w:rPr>
      </w:pPr>
      <w:hyperlink w:anchor="_Toc386464281" w:history="1">
        <w:r w:rsidR="00A21380" w:rsidRPr="00A21380">
          <w:rPr>
            <w:rStyle w:val="Hyperlink"/>
            <w:rFonts w:ascii="Arial" w:hAnsi="Arial" w:cs="Arial"/>
            <w:noProof/>
          </w:rPr>
          <w:t>9</w:t>
        </w:r>
        <w:r w:rsidR="00A21380" w:rsidRPr="00A21380">
          <w:rPr>
            <w:rFonts w:ascii="Arial" w:hAnsi="Arial" w:cs="Arial"/>
            <w:noProof/>
            <w:lang w:val="en-AU" w:eastAsia="en-AU"/>
          </w:rPr>
          <w:tab/>
        </w:r>
        <w:r w:rsidR="00A21380" w:rsidRPr="00A21380">
          <w:rPr>
            <w:rStyle w:val="Hyperlink"/>
            <w:rFonts w:ascii="Arial" w:hAnsi="Arial" w:cs="Arial"/>
            <w:noProof/>
          </w:rPr>
          <w:t>Recent activities in the past month</w:t>
        </w:r>
        <w:r w:rsidR="00A21380" w:rsidRPr="00A21380">
          <w:rPr>
            <w:rFonts w:ascii="Arial" w:hAnsi="Arial" w:cs="Arial"/>
            <w:noProof/>
            <w:webHidden/>
          </w:rPr>
          <w:tab/>
        </w:r>
        <w:r w:rsidR="00A21380" w:rsidRPr="00A21380">
          <w:rPr>
            <w:rFonts w:ascii="Arial" w:hAnsi="Arial" w:cs="Arial"/>
            <w:noProof/>
            <w:webHidden/>
          </w:rPr>
          <w:fldChar w:fldCharType="begin"/>
        </w:r>
        <w:r w:rsidR="00A21380" w:rsidRPr="00A21380">
          <w:rPr>
            <w:rFonts w:ascii="Arial" w:hAnsi="Arial" w:cs="Arial"/>
            <w:noProof/>
            <w:webHidden/>
          </w:rPr>
          <w:instrText xml:space="preserve"> PAGEREF _Toc386464281 \h </w:instrText>
        </w:r>
        <w:r w:rsidR="00A21380" w:rsidRPr="00A21380">
          <w:rPr>
            <w:rFonts w:ascii="Arial" w:hAnsi="Arial" w:cs="Arial"/>
            <w:noProof/>
            <w:webHidden/>
          </w:rPr>
        </w:r>
        <w:r w:rsidR="00A21380" w:rsidRPr="00A21380">
          <w:rPr>
            <w:rFonts w:ascii="Arial" w:hAnsi="Arial" w:cs="Arial"/>
            <w:noProof/>
            <w:webHidden/>
          </w:rPr>
          <w:fldChar w:fldCharType="separate"/>
        </w:r>
        <w:r w:rsidR="00763F9C">
          <w:rPr>
            <w:rFonts w:ascii="Arial" w:hAnsi="Arial" w:cs="Arial"/>
            <w:noProof/>
            <w:webHidden/>
          </w:rPr>
          <w:t>74</w:t>
        </w:r>
        <w:r w:rsidR="00A21380" w:rsidRPr="00A21380">
          <w:rPr>
            <w:rFonts w:ascii="Arial" w:hAnsi="Arial" w:cs="Arial"/>
            <w:noProof/>
            <w:webHidden/>
          </w:rPr>
          <w:fldChar w:fldCharType="end"/>
        </w:r>
      </w:hyperlink>
    </w:p>
    <w:p w:rsidR="00A21380" w:rsidRPr="00A21380" w:rsidRDefault="00595CD6">
      <w:pPr>
        <w:pStyle w:val="TOC1"/>
        <w:rPr>
          <w:rFonts w:ascii="Arial" w:hAnsi="Arial" w:cs="Arial"/>
          <w:noProof/>
          <w:lang w:val="en-AU" w:eastAsia="en-AU"/>
        </w:rPr>
      </w:pPr>
      <w:hyperlink w:anchor="_Toc386464282" w:history="1">
        <w:r w:rsidR="00A21380" w:rsidRPr="00A21380">
          <w:rPr>
            <w:rStyle w:val="Hyperlink"/>
            <w:rFonts w:ascii="Arial" w:hAnsi="Arial" w:cs="Arial"/>
            <w:noProof/>
          </w:rPr>
          <w:t>10</w:t>
        </w:r>
        <w:r w:rsidR="00A21380" w:rsidRPr="00A21380">
          <w:rPr>
            <w:rFonts w:ascii="Arial" w:hAnsi="Arial" w:cs="Arial"/>
            <w:noProof/>
            <w:lang w:val="en-AU" w:eastAsia="en-AU"/>
          </w:rPr>
          <w:tab/>
        </w:r>
        <w:r w:rsidR="00A21380" w:rsidRPr="00A21380">
          <w:rPr>
            <w:rStyle w:val="Hyperlink"/>
            <w:rFonts w:ascii="Arial" w:hAnsi="Arial" w:cs="Arial"/>
            <w:noProof/>
          </w:rPr>
          <w:t>Happiness with School</w:t>
        </w:r>
        <w:r w:rsidR="00A21380" w:rsidRPr="00A21380">
          <w:rPr>
            <w:rFonts w:ascii="Arial" w:hAnsi="Arial" w:cs="Arial"/>
            <w:noProof/>
            <w:webHidden/>
          </w:rPr>
          <w:tab/>
        </w:r>
        <w:r w:rsidR="00A21380" w:rsidRPr="00A21380">
          <w:rPr>
            <w:rFonts w:ascii="Arial" w:hAnsi="Arial" w:cs="Arial"/>
            <w:noProof/>
            <w:webHidden/>
          </w:rPr>
          <w:fldChar w:fldCharType="begin"/>
        </w:r>
        <w:r w:rsidR="00A21380" w:rsidRPr="00A21380">
          <w:rPr>
            <w:rFonts w:ascii="Arial" w:hAnsi="Arial" w:cs="Arial"/>
            <w:noProof/>
            <w:webHidden/>
          </w:rPr>
          <w:instrText xml:space="preserve"> PAGEREF _Toc386464282 \h </w:instrText>
        </w:r>
        <w:r w:rsidR="00A21380" w:rsidRPr="00A21380">
          <w:rPr>
            <w:rFonts w:ascii="Arial" w:hAnsi="Arial" w:cs="Arial"/>
            <w:noProof/>
            <w:webHidden/>
          </w:rPr>
        </w:r>
        <w:r w:rsidR="00A21380" w:rsidRPr="00A21380">
          <w:rPr>
            <w:rFonts w:ascii="Arial" w:hAnsi="Arial" w:cs="Arial"/>
            <w:noProof/>
            <w:webHidden/>
          </w:rPr>
          <w:fldChar w:fldCharType="separate"/>
        </w:r>
        <w:r w:rsidR="00763F9C">
          <w:rPr>
            <w:rFonts w:ascii="Arial" w:hAnsi="Arial" w:cs="Arial"/>
            <w:noProof/>
            <w:webHidden/>
          </w:rPr>
          <w:t>84</w:t>
        </w:r>
        <w:r w:rsidR="00A21380" w:rsidRPr="00A21380">
          <w:rPr>
            <w:rFonts w:ascii="Arial" w:hAnsi="Arial" w:cs="Arial"/>
            <w:noProof/>
            <w:webHidden/>
          </w:rPr>
          <w:fldChar w:fldCharType="end"/>
        </w:r>
      </w:hyperlink>
    </w:p>
    <w:p w:rsidR="00A21380" w:rsidRPr="00A21380" w:rsidRDefault="00595CD6">
      <w:pPr>
        <w:pStyle w:val="TOC1"/>
        <w:rPr>
          <w:rFonts w:ascii="Arial" w:hAnsi="Arial" w:cs="Arial"/>
          <w:noProof/>
          <w:lang w:val="en-AU" w:eastAsia="en-AU"/>
        </w:rPr>
      </w:pPr>
      <w:hyperlink w:anchor="_Toc386464283" w:history="1">
        <w:r w:rsidR="00A21380" w:rsidRPr="00A21380">
          <w:rPr>
            <w:rStyle w:val="Hyperlink"/>
            <w:rFonts w:ascii="Arial" w:hAnsi="Arial" w:cs="Arial"/>
            <w:noProof/>
          </w:rPr>
          <w:t>11</w:t>
        </w:r>
        <w:r w:rsidR="00A21380" w:rsidRPr="00A21380">
          <w:rPr>
            <w:rFonts w:ascii="Arial" w:hAnsi="Arial" w:cs="Arial"/>
            <w:noProof/>
            <w:lang w:val="en-AU" w:eastAsia="en-AU"/>
          </w:rPr>
          <w:tab/>
        </w:r>
        <w:r w:rsidR="00A21380" w:rsidRPr="00A21380">
          <w:rPr>
            <w:rStyle w:val="Hyperlink"/>
            <w:rFonts w:ascii="Arial" w:hAnsi="Arial" w:cs="Arial"/>
            <w:noProof/>
          </w:rPr>
          <w:t>The subjective wellbeing of young Indigenous Australians</w:t>
        </w:r>
        <w:r w:rsidR="00A21380" w:rsidRPr="00A21380">
          <w:rPr>
            <w:rFonts w:ascii="Arial" w:hAnsi="Arial" w:cs="Arial"/>
            <w:noProof/>
            <w:webHidden/>
          </w:rPr>
          <w:tab/>
        </w:r>
        <w:r w:rsidR="00A21380" w:rsidRPr="00A21380">
          <w:rPr>
            <w:rFonts w:ascii="Arial" w:hAnsi="Arial" w:cs="Arial"/>
            <w:noProof/>
            <w:webHidden/>
          </w:rPr>
          <w:fldChar w:fldCharType="begin"/>
        </w:r>
        <w:r w:rsidR="00A21380" w:rsidRPr="00A21380">
          <w:rPr>
            <w:rFonts w:ascii="Arial" w:hAnsi="Arial" w:cs="Arial"/>
            <w:noProof/>
            <w:webHidden/>
          </w:rPr>
          <w:instrText xml:space="preserve"> PAGEREF _Toc386464283 \h </w:instrText>
        </w:r>
        <w:r w:rsidR="00A21380" w:rsidRPr="00A21380">
          <w:rPr>
            <w:rFonts w:ascii="Arial" w:hAnsi="Arial" w:cs="Arial"/>
            <w:noProof/>
            <w:webHidden/>
          </w:rPr>
        </w:r>
        <w:r w:rsidR="00A21380" w:rsidRPr="00A21380">
          <w:rPr>
            <w:rFonts w:ascii="Arial" w:hAnsi="Arial" w:cs="Arial"/>
            <w:noProof/>
            <w:webHidden/>
          </w:rPr>
          <w:fldChar w:fldCharType="separate"/>
        </w:r>
        <w:r w:rsidR="00763F9C">
          <w:rPr>
            <w:rFonts w:ascii="Arial" w:hAnsi="Arial" w:cs="Arial"/>
            <w:noProof/>
            <w:webHidden/>
          </w:rPr>
          <w:t>89</w:t>
        </w:r>
        <w:r w:rsidR="00A21380" w:rsidRPr="00A21380">
          <w:rPr>
            <w:rFonts w:ascii="Arial" w:hAnsi="Arial" w:cs="Arial"/>
            <w:noProof/>
            <w:webHidden/>
          </w:rPr>
          <w:fldChar w:fldCharType="end"/>
        </w:r>
      </w:hyperlink>
    </w:p>
    <w:p w:rsidR="00A21380" w:rsidRPr="00A21380" w:rsidRDefault="00595CD6">
      <w:pPr>
        <w:pStyle w:val="TOC1"/>
        <w:rPr>
          <w:rFonts w:ascii="Arial" w:hAnsi="Arial" w:cs="Arial"/>
          <w:noProof/>
          <w:lang w:val="en-AU" w:eastAsia="en-AU"/>
        </w:rPr>
      </w:pPr>
      <w:hyperlink w:anchor="_Toc386464284" w:history="1">
        <w:r w:rsidR="00A21380" w:rsidRPr="00A21380">
          <w:rPr>
            <w:rStyle w:val="Hyperlink"/>
            <w:rFonts w:ascii="Arial" w:hAnsi="Arial" w:cs="Arial"/>
            <w:noProof/>
          </w:rPr>
          <w:t>12</w:t>
        </w:r>
        <w:r w:rsidR="00A21380" w:rsidRPr="00A21380">
          <w:rPr>
            <w:rFonts w:ascii="Arial" w:hAnsi="Arial" w:cs="Arial"/>
            <w:noProof/>
            <w:lang w:val="en-AU" w:eastAsia="en-AU"/>
          </w:rPr>
          <w:tab/>
        </w:r>
        <w:r w:rsidR="00A21380" w:rsidRPr="00A21380">
          <w:rPr>
            <w:rStyle w:val="Hyperlink"/>
            <w:rFonts w:ascii="Arial" w:hAnsi="Arial" w:cs="Arial"/>
            <w:noProof/>
          </w:rPr>
          <w:t>The subjective wellbeing of humanitarian refugees</w:t>
        </w:r>
        <w:r w:rsidR="00A21380" w:rsidRPr="00A21380">
          <w:rPr>
            <w:rFonts w:ascii="Arial" w:hAnsi="Arial" w:cs="Arial"/>
            <w:noProof/>
            <w:webHidden/>
          </w:rPr>
          <w:tab/>
        </w:r>
        <w:r w:rsidR="00A21380" w:rsidRPr="00A21380">
          <w:rPr>
            <w:rFonts w:ascii="Arial" w:hAnsi="Arial" w:cs="Arial"/>
            <w:noProof/>
            <w:webHidden/>
          </w:rPr>
          <w:fldChar w:fldCharType="begin"/>
        </w:r>
        <w:r w:rsidR="00A21380" w:rsidRPr="00A21380">
          <w:rPr>
            <w:rFonts w:ascii="Arial" w:hAnsi="Arial" w:cs="Arial"/>
            <w:noProof/>
            <w:webHidden/>
          </w:rPr>
          <w:instrText xml:space="preserve"> PAGEREF _Toc386464284 \h </w:instrText>
        </w:r>
        <w:r w:rsidR="00A21380" w:rsidRPr="00A21380">
          <w:rPr>
            <w:rFonts w:ascii="Arial" w:hAnsi="Arial" w:cs="Arial"/>
            <w:noProof/>
            <w:webHidden/>
          </w:rPr>
        </w:r>
        <w:r w:rsidR="00A21380" w:rsidRPr="00A21380">
          <w:rPr>
            <w:rFonts w:ascii="Arial" w:hAnsi="Arial" w:cs="Arial"/>
            <w:noProof/>
            <w:webHidden/>
          </w:rPr>
          <w:fldChar w:fldCharType="separate"/>
        </w:r>
        <w:r w:rsidR="00763F9C">
          <w:rPr>
            <w:rFonts w:ascii="Arial" w:hAnsi="Arial" w:cs="Arial"/>
            <w:noProof/>
            <w:webHidden/>
          </w:rPr>
          <w:t>111</w:t>
        </w:r>
        <w:r w:rsidR="00A21380" w:rsidRPr="00A21380">
          <w:rPr>
            <w:rFonts w:ascii="Arial" w:hAnsi="Arial" w:cs="Arial"/>
            <w:noProof/>
            <w:webHidden/>
          </w:rPr>
          <w:fldChar w:fldCharType="end"/>
        </w:r>
      </w:hyperlink>
    </w:p>
    <w:p w:rsidR="00A21380" w:rsidRPr="00A21380" w:rsidRDefault="00595CD6">
      <w:pPr>
        <w:pStyle w:val="TOC1"/>
        <w:rPr>
          <w:rFonts w:ascii="Arial" w:hAnsi="Arial" w:cs="Arial"/>
          <w:noProof/>
          <w:lang w:val="en-AU" w:eastAsia="en-AU"/>
        </w:rPr>
      </w:pPr>
      <w:hyperlink w:anchor="_Toc386464285" w:history="1">
        <w:r w:rsidR="00A21380" w:rsidRPr="00A21380">
          <w:rPr>
            <w:rStyle w:val="Hyperlink"/>
            <w:rFonts w:ascii="Arial" w:hAnsi="Arial" w:cs="Arial"/>
            <w:noProof/>
          </w:rPr>
          <w:t>13</w:t>
        </w:r>
        <w:r w:rsidR="00A21380" w:rsidRPr="00A21380">
          <w:rPr>
            <w:rFonts w:ascii="Arial" w:hAnsi="Arial" w:cs="Arial"/>
            <w:noProof/>
            <w:lang w:val="en-AU" w:eastAsia="en-AU"/>
          </w:rPr>
          <w:tab/>
        </w:r>
        <w:r w:rsidR="00A21380" w:rsidRPr="00A21380">
          <w:rPr>
            <w:rStyle w:val="Hyperlink"/>
            <w:rFonts w:ascii="Arial" w:hAnsi="Arial" w:cs="Arial"/>
            <w:noProof/>
          </w:rPr>
          <w:t>Subjective wellbeing at follow up interview</w:t>
        </w:r>
        <w:r w:rsidR="00A21380" w:rsidRPr="00A21380">
          <w:rPr>
            <w:rFonts w:ascii="Arial" w:hAnsi="Arial" w:cs="Arial"/>
            <w:noProof/>
            <w:webHidden/>
          </w:rPr>
          <w:tab/>
        </w:r>
        <w:r w:rsidR="00A21380" w:rsidRPr="00A21380">
          <w:rPr>
            <w:rFonts w:ascii="Arial" w:hAnsi="Arial" w:cs="Arial"/>
            <w:noProof/>
            <w:webHidden/>
          </w:rPr>
          <w:fldChar w:fldCharType="begin"/>
        </w:r>
        <w:r w:rsidR="00A21380" w:rsidRPr="00A21380">
          <w:rPr>
            <w:rFonts w:ascii="Arial" w:hAnsi="Arial" w:cs="Arial"/>
            <w:noProof/>
            <w:webHidden/>
          </w:rPr>
          <w:instrText xml:space="preserve"> PAGEREF _Toc386464285 \h </w:instrText>
        </w:r>
        <w:r w:rsidR="00A21380" w:rsidRPr="00A21380">
          <w:rPr>
            <w:rFonts w:ascii="Arial" w:hAnsi="Arial" w:cs="Arial"/>
            <w:noProof/>
            <w:webHidden/>
          </w:rPr>
        </w:r>
        <w:r w:rsidR="00A21380" w:rsidRPr="00A21380">
          <w:rPr>
            <w:rFonts w:ascii="Arial" w:hAnsi="Arial" w:cs="Arial"/>
            <w:noProof/>
            <w:webHidden/>
          </w:rPr>
          <w:fldChar w:fldCharType="separate"/>
        </w:r>
        <w:r w:rsidR="00763F9C">
          <w:rPr>
            <w:rFonts w:ascii="Arial" w:hAnsi="Arial" w:cs="Arial"/>
            <w:noProof/>
            <w:webHidden/>
          </w:rPr>
          <w:t>116</w:t>
        </w:r>
        <w:r w:rsidR="00A21380" w:rsidRPr="00A21380">
          <w:rPr>
            <w:rFonts w:ascii="Arial" w:hAnsi="Arial" w:cs="Arial"/>
            <w:noProof/>
            <w:webHidden/>
          </w:rPr>
          <w:fldChar w:fldCharType="end"/>
        </w:r>
      </w:hyperlink>
    </w:p>
    <w:p w:rsidR="00A21380" w:rsidRPr="00A21380" w:rsidRDefault="00595CD6">
      <w:pPr>
        <w:pStyle w:val="TOC1"/>
        <w:rPr>
          <w:rFonts w:ascii="Arial" w:hAnsi="Arial" w:cs="Arial"/>
          <w:noProof/>
          <w:lang w:val="en-AU" w:eastAsia="en-AU"/>
        </w:rPr>
      </w:pPr>
      <w:hyperlink w:anchor="_Toc386464286" w:history="1">
        <w:r w:rsidR="00A21380" w:rsidRPr="00A21380">
          <w:rPr>
            <w:rStyle w:val="Hyperlink"/>
            <w:rFonts w:ascii="Arial" w:hAnsi="Arial" w:cs="Arial"/>
            <w:noProof/>
          </w:rPr>
          <w:t>14</w:t>
        </w:r>
        <w:r w:rsidR="00A21380" w:rsidRPr="00A21380">
          <w:rPr>
            <w:rFonts w:ascii="Arial" w:hAnsi="Arial" w:cs="Arial"/>
            <w:noProof/>
            <w:lang w:val="en-AU" w:eastAsia="en-AU"/>
          </w:rPr>
          <w:tab/>
        </w:r>
        <w:r w:rsidR="00A21380" w:rsidRPr="00A21380">
          <w:rPr>
            <w:rStyle w:val="Hyperlink"/>
            <w:rFonts w:ascii="Arial" w:hAnsi="Arial" w:cs="Arial"/>
            <w:noProof/>
          </w:rPr>
          <w:t>Outcomes achieved</w:t>
        </w:r>
        <w:r w:rsidR="00A21380" w:rsidRPr="00A21380">
          <w:rPr>
            <w:rFonts w:ascii="Arial" w:hAnsi="Arial" w:cs="Arial"/>
            <w:noProof/>
            <w:webHidden/>
          </w:rPr>
          <w:tab/>
        </w:r>
        <w:r w:rsidR="00A21380" w:rsidRPr="00A21380">
          <w:rPr>
            <w:rFonts w:ascii="Arial" w:hAnsi="Arial" w:cs="Arial"/>
            <w:noProof/>
            <w:webHidden/>
          </w:rPr>
          <w:fldChar w:fldCharType="begin"/>
        </w:r>
        <w:r w:rsidR="00A21380" w:rsidRPr="00A21380">
          <w:rPr>
            <w:rFonts w:ascii="Arial" w:hAnsi="Arial" w:cs="Arial"/>
            <w:noProof/>
            <w:webHidden/>
          </w:rPr>
          <w:instrText xml:space="preserve"> PAGEREF _Toc386464286 \h </w:instrText>
        </w:r>
        <w:r w:rsidR="00A21380" w:rsidRPr="00A21380">
          <w:rPr>
            <w:rFonts w:ascii="Arial" w:hAnsi="Arial" w:cs="Arial"/>
            <w:noProof/>
            <w:webHidden/>
          </w:rPr>
        </w:r>
        <w:r w:rsidR="00A21380" w:rsidRPr="00A21380">
          <w:rPr>
            <w:rFonts w:ascii="Arial" w:hAnsi="Arial" w:cs="Arial"/>
            <w:noProof/>
            <w:webHidden/>
          </w:rPr>
          <w:fldChar w:fldCharType="separate"/>
        </w:r>
        <w:r w:rsidR="00763F9C">
          <w:rPr>
            <w:rFonts w:ascii="Arial" w:hAnsi="Arial" w:cs="Arial"/>
            <w:noProof/>
            <w:webHidden/>
          </w:rPr>
          <w:t>127</w:t>
        </w:r>
        <w:r w:rsidR="00A21380" w:rsidRPr="00A21380">
          <w:rPr>
            <w:rFonts w:ascii="Arial" w:hAnsi="Arial" w:cs="Arial"/>
            <w:noProof/>
            <w:webHidden/>
          </w:rPr>
          <w:fldChar w:fldCharType="end"/>
        </w:r>
      </w:hyperlink>
    </w:p>
    <w:p w:rsidR="00A21380" w:rsidRDefault="00595CD6">
      <w:pPr>
        <w:pStyle w:val="TOC1"/>
        <w:rPr>
          <w:noProof/>
          <w:sz w:val="22"/>
          <w:szCs w:val="22"/>
          <w:lang w:val="en-AU" w:eastAsia="en-AU"/>
        </w:rPr>
      </w:pPr>
      <w:hyperlink w:anchor="_Toc386464287" w:history="1">
        <w:r w:rsidR="00A21380" w:rsidRPr="00A21380">
          <w:rPr>
            <w:rStyle w:val="Hyperlink"/>
            <w:rFonts w:ascii="Arial" w:hAnsi="Arial" w:cs="Arial"/>
            <w:noProof/>
          </w:rPr>
          <w:t>References</w:t>
        </w:r>
        <w:r w:rsidR="00A21380" w:rsidRPr="00A21380">
          <w:rPr>
            <w:rFonts w:ascii="Arial" w:hAnsi="Arial" w:cs="Arial"/>
            <w:noProof/>
            <w:webHidden/>
          </w:rPr>
          <w:tab/>
        </w:r>
        <w:r w:rsidR="00A21380" w:rsidRPr="00A21380">
          <w:rPr>
            <w:rFonts w:ascii="Arial" w:hAnsi="Arial" w:cs="Arial"/>
            <w:noProof/>
            <w:webHidden/>
          </w:rPr>
          <w:fldChar w:fldCharType="begin"/>
        </w:r>
        <w:r w:rsidR="00A21380" w:rsidRPr="00A21380">
          <w:rPr>
            <w:rFonts w:ascii="Arial" w:hAnsi="Arial" w:cs="Arial"/>
            <w:noProof/>
            <w:webHidden/>
          </w:rPr>
          <w:instrText xml:space="preserve"> PAGEREF _Toc386464287 \h </w:instrText>
        </w:r>
        <w:r w:rsidR="00A21380" w:rsidRPr="00A21380">
          <w:rPr>
            <w:rFonts w:ascii="Arial" w:hAnsi="Arial" w:cs="Arial"/>
            <w:noProof/>
            <w:webHidden/>
          </w:rPr>
        </w:r>
        <w:r w:rsidR="00A21380" w:rsidRPr="00A21380">
          <w:rPr>
            <w:rFonts w:ascii="Arial" w:hAnsi="Arial" w:cs="Arial"/>
            <w:noProof/>
            <w:webHidden/>
          </w:rPr>
          <w:fldChar w:fldCharType="separate"/>
        </w:r>
        <w:r w:rsidR="00763F9C">
          <w:rPr>
            <w:rFonts w:ascii="Arial" w:hAnsi="Arial" w:cs="Arial"/>
            <w:noProof/>
            <w:webHidden/>
          </w:rPr>
          <w:t>150</w:t>
        </w:r>
        <w:r w:rsidR="00A21380" w:rsidRPr="00A21380">
          <w:rPr>
            <w:rFonts w:ascii="Arial" w:hAnsi="Arial" w:cs="Arial"/>
            <w:noProof/>
            <w:webHidden/>
          </w:rPr>
          <w:fldChar w:fldCharType="end"/>
        </w:r>
      </w:hyperlink>
    </w:p>
    <w:p w:rsidR="00497BD5" w:rsidRPr="00A21380" w:rsidRDefault="00F904C6" w:rsidP="00E81CAB">
      <w:pPr>
        <w:spacing w:before="100" w:beforeAutospacing="1" w:after="100" w:afterAutospacing="1"/>
        <w:jc w:val="both"/>
        <w:rPr>
          <w:rFonts w:ascii="Arial" w:hAnsi="Arial" w:cs="Arial"/>
          <w:b/>
          <w:sz w:val="22"/>
          <w:szCs w:val="22"/>
          <w:lang w:val="en-AU" w:eastAsia="en-US"/>
        </w:rPr>
      </w:pPr>
      <w:r w:rsidRPr="00A21380">
        <w:rPr>
          <w:rFonts w:ascii="Arial" w:hAnsi="Arial" w:cs="Arial"/>
          <w:b/>
          <w:sz w:val="22"/>
          <w:szCs w:val="22"/>
          <w:lang w:val="en-AU" w:eastAsia="en-US"/>
        </w:rPr>
        <w:fldChar w:fldCharType="end"/>
      </w:r>
    </w:p>
    <w:p w:rsidR="00497BD5" w:rsidRPr="00A21380" w:rsidRDefault="00497BD5" w:rsidP="00497BD5">
      <w:pPr>
        <w:spacing w:before="100" w:beforeAutospacing="1" w:after="100" w:afterAutospacing="1"/>
        <w:jc w:val="center"/>
        <w:rPr>
          <w:rFonts w:ascii="Arial" w:hAnsi="Arial" w:cs="Arial"/>
          <w:b/>
          <w:sz w:val="22"/>
          <w:szCs w:val="22"/>
          <w:lang w:val="en-AU" w:eastAsia="en-US"/>
        </w:rPr>
      </w:pPr>
      <w:r w:rsidRPr="00A21380">
        <w:rPr>
          <w:rFonts w:ascii="Arial" w:hAnsi="Arial" w:cs="Arial"/>
          <w:b/>
          <w:sz w:val="22"/>
          <w:szCs w:val="22"/>
          <w:lang w:val="en-AU" w:eastAsia="en-US"/>
        </w:rPr>
        <w:br w:type="page"/>
        <w:t>Index of Figures</w:t>
      </w:r>
    </w:p>
    <w:p w:rsidR="0068569C" w:rsidRPr="00143692" w:rsidRDefault="00497BD5">
      <w:pPr>
        <w:pStyle w:val="TableofFigures"/>
        <w:tabs>
          <w:tab w:val="right" w:leader="dot" w:pos="9061"/>
        </w:tabs>
        <w:rPr>
          <w:rFonts w:ascii="Arial" w:hAnsi="Arial" w:cs="Arial"/>
          <w:noProof/>
          <w:sz w:val="22"/>
          <w:szCs w:val="22"/>
          <w:lang w:eastAsia="en-AU"/>
        </w:rPr>
      </w:pPr>
      <w:r w:rsidRPr="00A21380">
        <w:rPr>
          <w:rFonts w:ascii="Arial" w:hAnsi="Arial" w:cs="Arial"/>
          <w:sz w:val="23"/>
          <w:szCs w:val="23"/>
        </w:rPr>
        <w:fldChar w:fldCharType="begin"/>
      </w:r>
      <w:r w:rsidRPr="00A21380">
        <w:rPr>
          <w:rFonts w:ascii="Arial" w:hAnsi="Arial" w:cs="Arial"/>
          <w:sz w:val="23"/>
          <w:szCs w:val="23"/>
        </w:rPr>
        <w:instrText xml:space="preserve"> TOC \h \z \c "Figure" </w:instrText>
      </w:r>
      <w:r w:rsidRPr="00A21380">
        <w:rPr>
          <w:rFonts w:ascii="Arial" w:hAnsi="Arial" w:cs="Arial"/>
          <w:sz w:val="23"/>
          <w:szCs w:val="23"/>
        </w:rPr>
        <w:fldChar w:fldCharType="separate"/>
      </w:r>
      <w:hyperlink w:anchor="_Toc386447623" w:history="1">
        <w:r w:rsidR="0068569C" w:rsidRPr="00143692">
          <w:rPr>
            <w:rStyle w:val="Hyperlink"/>
            <w:rFonts w:ascii="Arial" w:hAnsi="Arial" w:cs="Arial"/>
            <w:noProof/>
            <w:sz w:val="22"/>
            <w:szCs w:val="22"/>
          </w:rPr>
          <w:t>Figure 2.1: Comparison between Youth Connections and Mainstream SWB data</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_Toc386447623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30</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24" w:history="1">
        <w:r w:rsidR="0068569C" w:rsidRPr="00143692">
          <w:rPr>
            <w:rStyle w:val="Hyperlink"/>
            <w:rFonts w:ascii="Arial" w:hAnsi="Arial" w:cs="Arial"/>
            <w:noProof/>
            <w:sz w:val="22"/>
            <w:szCs w:val="22"/>
          </w:rPr>
          <w:t>Figure 2.2:  Distribution of young people in each PWI group compared to mainstream</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_Toc386447624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32</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25" w:history="1">
        <w:r w:rsidR="0068569C" w:rsidRPr="00143692">
          <w:rPr>
            <w:rStyle w:val="Hyperlink"/>
            <w:rFonts w:ascii="Arial" w:hAnsi="Arial" w:cs="Arial"/>
            <w:noProof/>
            <w:sz w:val="22"/>
            <w:szCs w:val="22"/>
          </w:rPr>
          <w:t>Figure 2.3: Mean PWI and domain happiness scores for normal and high-risk young people</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_Toc386447625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33</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26" w:history="1">
        <w:r w:rsidR="0068569C" w:rsidRPr="00143692">
          <w:rPr>
            <w:rStyle w:val="Hyperlink"/>
            <w:rFonts w:ascii="Arial" w:hAnsi="Arial" w:cs="Arial"/>
            <w:noProof/>
            <w:sz w:val="22"/>
            <w:szCs w:val="22"/>
          </w:rPr>
          <w:t>Figure 3.1:  Mean PWI scores for females and males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_Toc386447626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34</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27" w:history="1">
        <w:r w:rsidR="0068569C" w:rsidRPr="00143692">
          <w:rPr>
            <w:rStyle w:val="Hyperlink"/>
            <w:rFonts w:ascii="Arial" w:hAnsi="Arial" w:cs="Arial"/>
            <w:noProof/>
            <w:sz w:val="22"/>
            <w:szCs w:val="22"/>
          </w:rPr>
          <w:t>Figure 3.2:  Distribution of females and males in each PWI group</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_Toc386447627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34</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28" w:history="1">
        <w:r w:rsidR="0068569C" w:rsidRPr="00143692">
          <w:rPr>
            <w:rStyle w:val="Hyperlink"/>
            <w:rFonts w:ascii="Arial" w:hAnsi="Arial" w:cs="Arial"/>
            <w:noProof/>
            <w:sz w:val="22"/>
            <w:szCs w:val="22"/>
          </w:rPr>
          <w:t>Figure 3.3:  PWI and domain happiness scores for females and males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_Toc386447628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35</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29" w:history="1">
        <w:r w:rsidR="0068569C" w:rsidRPr="00143692">
          <w:rPr>
            <w:rStyle w:val="Hyperlink"/>
            <w:rFonts w:ascii="Arial" w:hAnsi="Arial" w:cs="Arial"/>
            <w:noProof/>
            <w:sz w:val="22"/>
            <w:szCs w:val="22"/>
          </w:rPr>
          <w:t>Figure 3.4:  Mean SWB for females and males compared to mainstream</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_Toc386447629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36</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30" w:history="1">
        <w:r w:rsidR="0068569C" w:rsidRPr="00143692">
          <w:rPr>
            <w:rStyle w:val="Hyperlink"/>
            <w:rFonts w:ascii="Arial" w:hAnsi="Arial" w:cs="Arial"/>
            <w:noProof/>
            <w:sz w:val="22"/>
            <w:szCs w:val="22"/>
          </w:rPr>
          <w:t>Figure 3.5:  Distribution of YC and mainstream females in each PWI group</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_Toc386447630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37</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31" w:history="1">
        <w:r w:rsidR="0068569C" w:rsidRPr="00143692">
          <w:rPr>
            <w:rStyle w:val="Hyperlink"/>
            <w:rFonts w:ascii="Arial" w:hAnsi="Arial" w:cs="Arial"/>
            <w:noProof/>
            <w:sz w:val="22"/>
            <w:szCs w:val="22"/>
          </w:rPr>
          <w:t>Figure 3.6:  Distribution of YC and mainstream males in each PWI group</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_Toc386447631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38</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32" w:history="1">
        <w:r w:rsidR="0068569C" w:rsidRPr="00143692">
          <w:rPr>
            <w:rStyle w:val="Hyperlink"/>
            <w:rFonts w:ascii="Arial" w:hAnsi="Arial" w:cs="Arial"/>
            <w:noProof/>
            <w:sz w:val="22"/>
            <w:szCs w:val="22"/>
          </w:rPr>
          <w:t>Figure 4.1:  Age and subjective wellbeing for Youth Connections and mainstream</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_Toc386447632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39</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33" w:history="1">
        <w:r w:rsidR="0068569C" w:rsidRPr="00143692">
          <w:rPr>
            <w:rStyle w:val="Hyperlink"/>
            <w:rFonts w:ascii="Arial" w:hAnsi="Arial" w:cs="Arial"/>
            <w:noProof/>
            <w:sz w:val="22"/>
            <w:szCs w:val="22"/>
          </w:rPr>
          <w:t>Figure 4.2:  Age and PWI group distribution</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_Toc386447633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40</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34" w:history="1">
        <w:r w:rsidR="0068569C" w:rsidRPr="00143692">
          <w:rPr>
            <w:rStyle w:val="Hyperlink"/>
            <w:rFonts w:ascii="Arial" w:hAnsi="Arial" w:cs="Arial"/>
            <w:noProof/>
            <w:sz w:val="22"/>
            <w:szCs w:val="22"/>
          </w:rPr>
          <w:t>Figure 4.3:  Mean scores for Standard of Living domain by age</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_Toc386447634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41</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35" w:history="1">
        <w:r w:rsidR="0068569C" w:rsidRPr="00143692">
          <w:rPr>
            <w:rStyle w:val="Hyperlink"/>
            <w:rFonts w:ascii="Arial" w:hAnsi="Arial" w:cs="Arial"/>
            <w:noProof/>
            <w:sz w:val="22"/>
            <w:szCs w:val="22"/>
          </w:rPr>
          <w:t>Figure 4.4:  Mean scores for Health domain by age</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_Toc386447635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42</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36" w:history="1">
        <w:r w:rsidR="0068569C" w:rsidRPr="00143692">
          <w:rPr>
            <w:rStyle w:val="Hyperlink"/>
            <w:rFonts w:ascii="Arial" w:hAnsi="Arial" w:cs="Arial"/>
            <w:noProof/>
            <w:sz w:val="22"/>
            <w:szCs w:val="22"/>
          </w:rPr>
          <w:t>Figure 4.5:  Mean scores for Achieving in Life domain by age</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_Toc386447636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43</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37" w:history="1">
        <w:r w:rsidR="0068569C" w:rsidRPr="00143692">
          <w:rPr>
            <w:rStyle w:val="Hyperlink"/>
            <w:rFonts w:ascii="Arial" w:hAnsi="Arial" w:cs="Arial"/>
            <w:noProof/>
            <w:sz w:val="22"/>
            <w:szCs w:val="22"/>
          </w:rPr>
          <w:t>Figure 4.6:  Mean scores for Relationships domain by age</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_Toc386447637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44</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38" w:history="1">
        <w:r w:rsidR="0068569C" w:rsidRPr="00143692">
          <w:rPr>
            <w:rStyle w:val="Hyperlink"/>
            <w:rFonts w:ascii="Arial" w:hAnsi="Arial" w:cs="Arial"/>
            <w:noProof/>
            <w:sz w:val="22"/>
            <w:szCs w:val="22"/>
          </w:rPr>
          <w:t>Figure 4.7:  Mean scores for Safety domain by age</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_Toc386447638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45</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39" w:history="1">
        <w:r w:rsidR="0068569C" w:rsidRPr="00143692">
          <w:rPr>
            <w:rStyle w:val="Hyperlink"/>
            <w:rFonts w:ascii="Arial" w:hAnsi="Arial" w:cs="Arial"/>
            <w:noProof/>
            <w:sz w:val="22"/>
            <w:szCs w:val="22"/>
          </w:rPr>
          <w:t>Figure 4.8:  Mean scores for Community Connection domain by age</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_Toc386447639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46</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40" w:history="1">
        <w:r w:rsidR="0068569C" w:rsidRPr="00143692">
          <w:rPr>
            <w:rStyle w:val="Hyperlink"/>
            <w:rFonts w:ascii="Arial" w:hAnsi="Arial" w:cs="Arial"/>
            <w:noProof/>
            <w:sz w:val="22"/>
            <w:szCs w:val="22"/>
          </w:rPr>
          <w:t>Figure 4.9:  Mean scores for Future Security domain by age</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_Toc386447640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47</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41" w:history="1">
        <w:r w:rsidR="0068569C" w:rsidRPr="00143692">
          <w:rPr>
            <w:rStyle w:val="Hyperlink"/>
            <w:rFonts w:ascii="Arial" w:hAnsi="Arial" w:cs="Arial"/>
            <w:noProof/>
            <w:sz w:val="22"/>
            <w:szCs w:val="22"/>
          </w:rPr>
          <w:t>Figure 4.10:  Age, gender and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_Toc386447641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48</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42" w:history="1">
        <w:r w:rsidR="0068569C" w:rsidRPr="00143692">
          <w:rPr>
            <w:rStyle w:val="Hyperlink"/>
            <w:rFonts w:ascii="Arial" w:hAnsi="Arial" w:cs="Arial"/>
            <w:noProof/>
            <w:sz w:val="22"/>
            <w:szCs w:val="22"/>
          </w:rPr>
          <w:t>Figure 5.1:  Mean PWI scores and Connection level</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_Toc386447642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50</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43" w:history="1">
        <w:r w:rsidR="0068569C" w:rsidRPr="00143692">
          <w:rPr>
            <w:rStyle w:val="Hyperlink"/>
            <w:rFonts w:ascii="Arial" w:hAnsi="Arial" w:cs="Arial"/>
            <w:noProof/>
            <w:sz w:val="22"/>
            <w:szCs w:val="22"/>
          </w:rPr>
          <w:t>Figure 5.2: Connection level and PWI groups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_Toc386447643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50</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44" w:history="1">
        <w:r w:rsidR="0068569C" w:rsidRPr="00143692">
          <w:rPr>
            <w:rStyle w:val="Hyperlink"/>
            <w:rFonts w:ascii="Arial" w:hAnsi="Arial" w:cs="Arial"/>
            <w:noProof/>
            <w:sz w:val="22"/>
            <w:szCs w:val="22"/>
          </w:rPr>
          <w:t>Figure 5.3: Connection level, SWB and domain happiness scores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_Toc386447644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51</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45" w:history="1">
        <w:r w:rsidR="0068569C" w:rsidRPr="00143692">
          <w:rPr>
            <w:rStyle w:val="Hyperlink"/>
            <w:rFonts w:ascii="Arial" w:hAnsi="Arial" w:cs="Arial"/>
            <w:noProof/>
            <w:sz w:val="22"/>
            <w:szCs w:val="22"/>
          </w:rPr>
          <w:t>Figure 5.4: Connection level, gender and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_Toc386447645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52</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46" w:history="1">
        <w:r w:rsidR="0068569C" w:rsidRPr="00143692">
          <w:rPr>
            <w:rStyle w:val="Hyperlink"/>
            <w:rFonts w:ascii="Arial" w:hAnsi="Arial" w:cs="Arial"/>
            <w:noProof/>
            <w:sz w:val="22"/>
            <w:szCs w:val="22"/>
          </w:rPr>
          <w:t>Figure 5.5: Connection level, age and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_Toc386447646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53</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47" w:history="1">
        <w:r w:rsidR="0068569C" w:rsidRPr="00143692">
          <w:rPr>
            <w:rStyle w:val="Hyperlink"/>
            <w:rFonts w:ascii="Arial" w:hAnsi="Arial" w:cs="Arial"/>
            <w:noProof/>
            <w:sz w:val="22"/>
            <w:szCs w:val="22"/>
          </w:rPr>
          <w:t>Figure 6.1:  State of residence and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_Toc386447647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54</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48" w:history="1">
        <w:r w:rsidR="0068569C" w:rsidRPr="00143692">
          <w:rPr>
            <w:rStyle w:val="Hyperlink"/>
            <w:rFonts w:ascii="Arial" w:hAnsi="Arial" w:cs="Arial"/>
            <w:noProof/>
            <w:sz w:val="22"/>
            <w:szCs w:val="22"/>
          </w:rPr>
          <w:t>Figure 6.2:  State of residence and PWI groups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_Toc386447648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55</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49" w:history="1">
        <w:r w:rsidR="0068569C" w:rsidRPr="00143692">
          <w:rPr>
            <w:rStyle w:val="Hyperlink"/>
            <w:rFonts w:ascii="Arial" w:hAnsi="Arial" w:cs="Arial"/>
            <w:noProof/>
            <w:sz w:val="22"/>
            <w:szCs w:val="22"/>
          </w:rPr>
          <w:t>Figure 6.3:  State of residence, gender and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_Toc386447649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56</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50" w:history="1">
        <w:r w:rsidR="0068569C" w:rsidRPr="00143692">
          <w:rPr>
            <w:rStyle w:val="Hyperlink"/>
            <w:rFonts w:ascii="Arial" w:hAnsi="Arial" w:cs="Arial"/>
            <w:noProof/>
            <w:sz w:val="22"/>
            <w:szCs w:val="22"/>
          </w:rPr>
          <w:t>Figure 6.4:  State of residence, Connection level and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_Toc386447650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57</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51" w:history="1">
        <w:r w:rsidR="0068569C" w:rsidRPr="00143692">
          <w:rPr>
            <w:rStyle w:val="Hyperlink"/>
            <w:rFonts w:ascii="Arial" w:hAnsi="Arial" w:cs="Arial"/>
            <w:noProof/>
            <w:sz w:val="22"/>
            <w:szCs w:val="22"/>
          </w:rPr>
          <w:t>Figure 6.5:  Accessibility/Remoteness Index of Australia (ARIA) and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_Toc386447651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58</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52" w:history="1">
        <w:r w:rsidR="0068569C" w:rsidRPr="00143692">
          <w:rPr>
            <w:rStyle w:val="Hyperlink"/>
            <w:rFonts w:ascii="Arial" w:hAnsi="Arial" w:cs="Arial"/>
            <w:noProof/>
            <w:sz w:val="22"/>
            <w:szCs w:val="22"/>
          </w:rPr>
          <w:t>Figure 6.6:  Accessibility/Remoteness Index of Australia (ARIA) and PWI groups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_Toc386447652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59</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53" w:history="1">
        <w:r w:rsidR="0068569C" w:rsidRPr="00143692">
          <w:rPr>
            <w:rStyle w:val="Hyperlink"/>
            <w:rFonts w:ascii="Arial" w:hAnsi="Arial" w:cs="Arial"/>
            <w:noProof/>
            <w:sz w:val="22"/>
            <w:szCs w:val="22"/>
          </w:rPr>
          <w:t>Figure 6.7:  Accessibility/Remoteness Index of Australia (ARIA) and PWI domains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_Toc386447653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60</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54" w:history="1">
        <w:r w:rsidR="0068569C" w:rsidRPr="00143692">
          <w:rPr>
            <w:rStyle w:val="Hyperlink"/>
            <w:rFonts w:ascii="Arial" w:hAnsi="Arial" w:cs="Arial"/>
            <w:noProof/>
            <w:sz w:val="22"/>
            <w:szCs w:val="22"/>
          </w:rPr>
          <w:t>Figure 7.1:  Youth characteristics and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_Toc386447654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62</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55" w:history="1">
        <w:r w:rsidR="0068569C" w:rsidRPr="00143692">
          <w:rPr>
            <w:rStyle w:val="Hyperlink"/>
            <w:rFonts w:ascii="Arial" w:hAnsi="Arial" w:cs="Arial"/>
            <w:noProof/>
            <w:sz w:val="22"/>
            <w:szCs w:val="22"/>
          </w:rPr>
          <w:t>Figure 7.2:  Youth characteristics and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_Toc386447655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63</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56" w:history="1">
        <w:r w:rsidR="0068569C" w:rsidRPr="00143692">
          <w:rPr>
            <w:rStyle w:val="Hyperlink"/>
            <w:rFonts w:ascii="Arial" w:hAnsi="Arial" w:cs="Arial"/>
            <w:noProof/>
            <w:sz w:val="22"/>
            <w:szCs w:val="22"/>
          </w:rPr>
          <w:t>Figure 7.3: The debilitating effect of mental health problems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_Toc386447656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64</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57" w:history="1">
        <w:r w:rsidR="0068569C" w:rsidRPr="00143692">
          <w:rPr>
            <w:rStyle w:val="Hyperlink"/>
            <w:rFonts w:ascii="Arial" w:hAnsi="Arial" w:cs="Arial"/>
            <w:noProof/>
            <w:sz w:val="22"/>
            <w:szCs w:val="22"/>
          </w:rPr>
          <w:t>Figure 7.4: The debilitating effect of mental health problems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_Toc386447657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64</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58" w:history="1">
        <w:r w:rsidR="0068569C" w:rsidRPr="00143692">
          <w:rPr>
            <w:rStyle w:val="Hyperlink"/>
            <w:rFonts w:ascii="Arial" w:hAnsi="Arial" w:cs="Arial"/>
            <w:noProof/>
            <w:sz w:val="22"/>
            <w:szCs w:val="22"/>
          </w:rPr>
          <w:t>Figure 8.1:  Family and living type barriers to progression and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_Toc386447658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66</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59" w:history="1">
        <w:r w:rsidR="0068569C" w:rsidRPr="00143692">
          <w:rPr>
            <w:rStyle w:val="Hyperlink"/>
            <w:rFonts w:ascii="Arial" w:hAnsi="Arial" w:cs="Arial"/>
            <w:noProof/>
            <w:sz w:val="22"/>
            <w:szCs w:val="22"/>
          </w:rPr>
          <w:t>Figure 8.2:  The compounding effect of multiple family and living type barriers to progression on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_Toc386447659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67</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60" w:history="1">
        <w:r w:rsidR="0068569C" w:rsidRPr="00143692">
          <w:rPr>
            <w:rStyle w:val="Hyperlink"/>
            <w:rFonts w:ascii="Arial" w:hAnsi="Arial" w:cs="Arial"/>
            <w:noProof/>
            <w:sz w:val="22"/>
            <w:szCs w:val="22"/>
          </w:rPr>
          <w:t>Figure 8.3:  Physical and psychological health type barriers to progression and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_Toc386447660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68</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61" w:history="1">
        <w:r w:rsidR="0068569C" w:rsidRPr="00143692">
          <w:rPr>
            <w:rStyle w:val="Hyperlink"/>
            <w:rFonts w:ascii="Arial" w:hAnsi="Arial" w:cs="Arial"/>
            <w:noProof/>
            <w:sz w:val="22"/>
            <w:szCs w:val="22"/>
          </w:rPr>
          <w:t>Figure 8.4:  Anti-social and behavioural type barriers to progression and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_Toc386447661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69</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62" w:history="1">
        <w:r w:rsidR="0068569C" w:rsidRPr="00143692">
          <w:rPr>
            <w:rStyle w:val="Hyperlink"/>
            <w:rFonts w:ascii="Arial" w:hAnsi="Arial" w:cs="Arial"/>
            <w:noProof/>
            <w:sz w:val="22"/>
            <w:szCs w:val="22"/>
          </w:rPr>
          <w:t>Figure 8.5:  Substance use and misuse type barriers to progression and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_Toc386447662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70</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63" w:history="1">
        <w:r w:rsidR="0068569C" w:rsidRPr="00143692">
          <w:rPr>
            <w:rStyle w:val="Hyperlink"/>
            <w:rFonts w:ascii="Arial" w:hAnsi="Arial" w:cs="Arial"/>
            <w:noProof/>
            <w:sz w:val="22"/>
            <w:szCs w:val="22"/>
          </w:rPr>
          <w:t>Figure 8.6:  Learning/academic type barriers to progression and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_Toc386447663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71</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64" w:history="1">
        <w:r w:rsidR="0068569C" w:rsidRPr="00143692">
          <w:rPr>
            <w:rStyle w:val="Hyperlink"/>
            <w:rFonts w:ascii="Arial" w:hAnsi="Arial" w:cs="Arial"/>
            <w:noProof/>
            <w:sz w:val="22"/>
            <w:szCs w:val="22"/>
          </w:rPr>
          <w:t>Figure 8.7:  Barriers to progression not otherwise classified</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_Toc386447664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72</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65" w:history="1">
        <w:r w:rsidR="0068569C" w:rsidRPr="00143692">
          <w:rPr>
            <w:rStyle w:val="Hyperlink"/>
            <w:rFonts w:ascii="Arial" w:hAnsi="Arial" w:cs="Arial"/>
            <w:noProof/>
            <w:sz w:val="22"/>
            <w:szCs w:val="22"/>
          </w:rPr>
          <w:t xml:space="preserve">Figure 9.1:  </w:t>
        </w:r>
        <w:r w:rsidR="0068569C" w:rsidRPr="00143692">
          <w:rPr>
            <w:rStyle w:val="Hyperlink"/>
            <w:rFonts w:ascii="Arial" w:eastAsia="Times New Roman" w:hAnsi="Arial" w:cs="Arial"/>
            <w:noProof/>
            <w:sz w:val="22"/>
            <w:szCs w:val="22"/>
            <w:lang w:val="en-US"/>
          </w:rPr>
          <w:t>Approximate number of days in the last month the young person attended school, education or training and their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_Toc386447665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74</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66" w:history="1">
        <w:r w:rsidR="0068569C" w:rsidRPr="00143692">
          <w:rPr>
            <w:rStyle w:val="Hyperlink"/>
            <w:rFonts w:ascii="Arial" w:hAnsi="Arial" w:cs="Arial"/>
            <w:noProof/>
            <w:sz w:val="22"/>
            <w:szCs w:val="22"/>
          </w:rPr>
          <w:t xml:space="preserve">Figure 9.2:  </w:t>
        </w:r>
        <w:r w:rsidR="0068569C" w:rsidRPr="00143692">
          <w:rPr>
            <w:rStyle w:val="Hyperlink"/>
            <w:rFonts w:ascii="Arial" w:eastAsia="Times New Roman" w:hAnsi="Arial" w:cs="Arial"/>
            <w:noProof/>
            <w:sz w:val="22"/>
            <w:szCs w:val="22"/>
            <w:lang w:val="en-US"/>
          </w:rPr>
          <w:t>Approximate number of days in the last month the young person attended school, education or training and their domain happiness scores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_Toc386447666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75</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67" w:history="1">
        <w:r w:rsidR="0068569C" w:rsidRPr="00143692">
          <w:rPr>
            <w:rStyle w:val="Hyperlink"/>
            <w:rFonts w:ascii="Arial" w:hAnsi="Arial" w:cs="Arial"/>
            <w:noProof/>
            <w:sz w:val="22"/>
            <w:szCs w:val="22"/>
          </w:rPr>
          <w:t xml:space="preserve">Figure 9.3:  </w:t>
        </w:r>
        <w:r w:rsidR="0068569C" w:rsidRPr="00143692">
          <w:rPr>
            <w:rStyle w:val="Hyperlink"/>
            <w:rFonts w:ascii="Arial" w:eastAsia="Times New Roman" w:hAnsi="Arial" w:cs="Arial"/>
            <w:noProof/>
            <w:sz w:val="22"/>
            <w:szCs w:val="22"/>
            <w:lang w:val="en-US"/>
          </w:rPr>
          <w:t>Approximate number of days in last month the young person had contact with their family or caregiver and their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_Toc386447667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76</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68" w:history="1">
        <w:r w:rsidR="0068569C" w:rsidRPr="00143692">
          <w:rPr>
            <w:rStyle w:val="Hyperlink"/>
            <w:rFonts w:ascii="Arial" w:hAnsi="Arial" w:cs="Arial"/>
            <w:noProof/>
            <w:sz w:val="22"/>
            <w:szCs w:val="22"/>
          </w:rPr>
          <w:t xml:space="preserve">Figure 9.4:  </w:t>
        </w:r>
        <w:r w:rsidR="0068569C" w:rsidRPr="00143692">
          <w:rPr>
            <w:rStyle w:val="Hyperlink"/>
            <w:rFonts w:ascii="Arial" w:eastAsia="Times New Roman" w:hAnsi="Arial" w:cs="Arial"/>
            <w:noProof/>
            <w:sz w:val="22"/>
            <w:szCs w:val="22"/>
            <w:lang w:val="en-US"/>
          </w:rPr>
          <w:t>Approximate number of days in last month the young person had contact with their family or caregiver and their domain happiness scores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_Toc386447668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77</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69" w:history="1">
        <w:r w:rsidR="0068569C" w:rsidRPr="00143692">
          <w:rPr>
            <w:rStyle w:val="Hyperlink"/>
            <w:rFonts w:ascii="Arial" w:hAnsi="Arial" w:cs="Arial"/>
            <w:noProof/>
            <w:sz w:val="22"/>
            <w:szCs w:val="22"/>
          </w:rPr>
          <w:t xml:space="preserve">Figure 9.5:  </w:t>
        </w:r>
        <w:r w:rsidR="0068569C" w:rsidRPr="00143692">
          <w:rPr>
            <w:rStyle w:val="Hyperlink"/>
            <w:rFonts w:ascii="Arial" w:eastAsia="Times New Roman" w:hAnsi="Arial" w:cs="Arial"/>
            <w:noProof/>
            <w:sz w:val="22"/>
            <w:szCs w:val="22"/>
            <w:lang w:val="en-US" w:eastAsia="en-AU"/>
          </w:rPr>
          <w:t>Approximate number of days in last month the young</w:t>
        </w:r>
        <w:r w:rsidR="0068569C" w:rsidRPr="00143692">
          <w:rPr>
            <w:rStyle w:val="Hyperlink"/>
            <w:rFonts w:ascii="Arial" w:hAnsi="Arial" w:cs="Arial"/>
            <w:noProof/>
            <w:sz w:val="22"/>
            <w:szCs w:val="22"/>
            <w:lang w:val="en-US" w:eastAsia="en-AU"/>
          </w:rPr>
          <w:t xml:space="preserve"> person had contact with their </w:t>
        </w:r>
        <w:r w:rsidR="0068569C" w:rsidRPr="00143692">
          <w:rPr>
            <w:rStyle w:val="Hyperlink"/>
            <w:rFonts w:ascii="Arial" w:eastAsia="Times New Roman" w:hAnsi="Arial" w:cs="Arial"/>
            <w:noProof/>
            <w:sz w:val="22"/>
            <w:szCs w:val="22"/>
            <w:lang w:val="en-US" w:eastAsia="en-AU"/>
          </w:rPr>
          <w:t>friends</w:t>
        </w:r>
        <w:r w:rsidR="0068569C" w:rsidRPr="00143692">
          <w:rPr>
            <w:rStyle w:val="Hyperlink"/>
            <w:rFonts w:ascii="Arial" w:hAnsi="Arial" w:cs="Arial"/>
            <w:noProof/>
            <w:sz w:val="22"/>
            <w:szCs w:val="22"/>
            <w:lang w:val="en-US" w:eastAsia="en-AU"/>
          </w:rPr>
          <w:t xml:space="preserve"> and their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_Toc386447669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78</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70" w:history="1">
        <w:r w:rsidR="0068569C" w:rsidRPr="00143692">
          <w:rPr>
            <w:rStyle w:val="Hyperlink"/>
            <w:rFonts w:ascii="Arial" w:hAnsi="Arial" w:cs="Arial"/>
            <w:noProof/>
            <w:sz w:val="22"/>
            <w:szCs w:val="22"/>
          </w:rPr>
          <w:t xml:space="preserve">Figure 9.6:  </w:t>
        </w:r>
        <w:r w:rsidR="0068569C" w:rsidRPr="00143692">
          <w:rPr>
            <w:rStyle w:val="Hyperlink"/>
            <w:rFonts w:ascii="Arial" w:eastAsia="Times New Roman" w:hAnsi="Arial" w:cs="Arial"/>
            <w:noProof/>
            <w:sz w:val="22"/>
            <w:szCs w:val="22"/>
            <w:lang w:val="en-US" w:eastAsia="en-AU"/>
          </w:rPr>
          <w:t>Approximate number of days in last month the young</w:t>
        </w:r>
        <w:r w:rsidR="0068569C" w:rsidRPr="00143692">
          <w:rPr>
            <w:rStyle w:val="Hyperlink"/>
            <w:rFonts w:ascii="Arial" w:hAnsi="Arial" w:cs="Arial"/>
            <w:noProof/>
            <w:sz w:val="22"/>
            <w:szCs w:val="22"/>
            <w:lang w:val="en-US" w:eastAsia="en-AU"/>
          </w:rPr>
          <w:t xml:space="preserve"> person had contact with their </w:t>
        </w:r>
        <w:r w:rsidR="0068569C" w:rsidRPr="00143692">
          <w:rPr>
            <w:rStyle w:val="Hyperlink"/>
            <w:rFonts w:ascii="Arial" w:eastAsia="Times New Roman" w:hAnsi="Arial" w:cs="Arial"/>
            <w:noProof/>
            <w:sz w:val="22"/>
            <w:szCs w:val="22"/>
            <w:lang w:val="en-US" w:eastAsia="en-AU"/>
          </w:rPr>
          <w:t>friends</w:t>
        </w:r>
        <w:r w:rsidR="0068569C" w:rsidRPr="00143692">
          <w:rPr>
            <w:rStyle w:val="Hyperlink"/>
            <w:rFonts w:ascii="Arial" w:hAnsi="Arial" w:cs="Arial"/>
            <w:noProof/>
            <w:sz w:val="22"/>
            <w:szCs w:val="22"/>
            <w:lang w:val="en-US" w:eastAsia="en-AU"/>
          </w:rPr>
          <w:t xml:space="preserve"> and their domain happiness scores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_Toc386447670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79</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71" w:history="1">
        <w:r w:rsidR="0068569C" w:rsidRPr="00143692">
          <w:rPr>
            <w:rStyle w:val="Hyperlink"/>
            <w:rFonts w:ascii="Arial" w:hAnsi="Arial" w:cs="Arial"/>
            <w:noProof/>
            <w:sz w:val="22"/>
            <w:szCs w:val="22"/>
          </w:rPr>
          <w:t xml:space="preserve">Figure 9.7:  </w:t>
        </w:r>
        <w:r w:rsidR="0068569C" w:rsidRPr="00143692">
          <w:rPr>
            <w:rStyle w:val="Hyperlink"/>
            <w:rFonts w:ascii="Arial" w:eastAsia="Times New Roman" w:hAnsi="Arial" w:cs="Arial"/>
            <w:noProof/>
            <w:sz w:val="22"/>
            <w:szCs w:val="22"/>
            <w:lang w:val="en-US"/>
          </w:rPr>
          <w:t>Approximate number of days in last month the young person participated in an activity outside their home/regular residence and their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_Toc386447671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80</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72" w:history="1">
        <w:r w:rsidR="0068569C" w:rsidRPr="00143692">
          <w:rPr>
            <w:rStyle w:val="Hyperlink"/>
            <w:rFonts w:ascii="Arial" w:hAnsi="Arial" w:cs="Arial"/>
            <w:noProof/>
            <w:sz w:val="22"/>
            <w:szCs w:val="22"/>
          </w:rPr>
          <w:t xml:space="preserve">Figure 9.8:  </w:t>
        </w:r>
        <w:r w:rsidR="0068569C" w:rsidRPr="00143692">
          <w:rPr>
            <w:rStyle w:val="Hyperlink"/>
            <w:rFonts w:ascii="Arial" w:hAnsi="Arial" w:cs="Arial"/>
            <w:noProof/>
            <w:sz w:val="22"/>
            <w:szCs w:val="22"/>
            <w:lang w:val="en-US"/>
          </w:rPr>
          <w:t>Approximate days in last month the young person participated in an activity outside their home/regular residence and their domain happiness scores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_Toc386447672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81</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73" w:history="1">
        <w:r w:rsidR="0068569C" w:rsidRPr="00143692">
          <w:rPr>
            <w:rStyle w:val="Hyperlink"/>
            <w:rFonts w:ascii="Arial" w:hAnsi="Arial" w:cs="Arial"/>
            <w:noProof/>
            <w:sz w:val="22"/>
            <w:szCs w:val="22"/>
          </w:rPr>
          <w:t>Figure 9.9:  PWI and domain profile for young people categorised into the 28-31 day group for all four recent events described compared to mainstream</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_Toc386447673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82</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74" w:history="1">
        <w:r w:rsidR="0068569C" w:rsidRPr="00143692">
          <w:rPr>
            <w:rStyle w:val="Hyperlink"/>
            <w:rFonts w:ascii="Arial" w:hAnsi="Arial" w:cs="Arial"/>
            <w:noProof/>
            <w:sz w:val="22"/>
            <w:szCs w:val="22"/>
          </w:rPr>
          <w:t>Figure 9.10: PWI and domain profile for young people categorised into the two lowest activity/contact groups for all four recent events described compared to mainstream</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_Toc386447674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83</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75" w:history="1">
        <w:r w:rsidR="0068569C" w:rsidRPr="00143692">
          <w:rPr>
            <w:rStyle w:val="Hyperlink"/>
            <w:rFonts w:ascii="Arial" w:hAnsi="Arial" w:cs="Arial"/>
            <w:noProof/>
            <w:sz w:val="22"/>
            <w:szCs w:val="22"/>
          </w:rPr>
          <w:t>Figure 10.1:  Happiness with School for Youth Connections and mainstream young people</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_Toc386447675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84</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76" w:history="1">
        <w:r w:rsidR="0068569C" w:rsidRPr="00143692">
          <w:rPr>
            <w:rStyle w:val="Hyperlink"/>
            <w:rFonts w:ascii="Arial" w:hAnsi="Arial" w:cs="Arial"/>
            <w:noProof/>
            <w:sz w:val="22"/>
            <w:szCs w:val="22"/>
          </w:rPr>
          <w:t>Figure 10.2:  Happiness with School for females and males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_Toc386447676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85</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77" w:history="1">
        <w:r w:rsidR="0068569C" w:rsidRPr="00143692">
          <w:rPr>
            <w:rStyle w:val="Hyperlink"/>
            <w:rFonts w:ascii="Arial" w:hAnsi="Arial" w:cs="Arial"/>
            <w:noProof/>
            <w:sz w:val="22"/>
            <w:szCs w:val="22"/>
          </w:rPr>
          <w:t>Figure 10.3:  Happiness with School and age</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_Toc386447677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85</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78" w:history="1">
        <w:r w:rsidR="0068569C" w:rsidRPr="00143692">
          <w:rPr>
            <w:rStyle w:val="Hyperlink"/>
            <w:rFonts w:ascii="Arial" w:hAnsi="Arial" w:cs="Arial"/>
            <w:noProof/>
            <w:sz w:val="22"/>
            <w:szCs w:val="22"/>
          </w:rPr>
          <w:t>Figure 10.4:  Happiness with School for females and males in each age group</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_Toc386447678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86</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79" w:history="1">
        <w:r w:rsidR="0068569C" w:rsidRPr="00143692">
          <w:rPr>
            <w:rStyle w:val="Hyperlink"/>
            <w:rFonts w:ascii="Arial" w:hAnsi="Arial" w:cs="Arial"/>
            <w:noProof/>
            <w:sz w:val="22"/>
            <w:szCs w:val="22"/>
          </w:rPr>
          <w:t>Figure 10.5:  Connection level and happiness with School</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_Toc386447679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87</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80" w:history="1">
        <w:r w:rsidR="0068569C" w:rsidRPr="00143692">
          <w:rPr>
            <w:rStyle w:val="Hyperlink"/>
            <w:rFonts w:ascii="Arial" w:hAnsi="Arial" w:cs="Arial"/>
            <w:noProof/>
            <w:sz w:val="22"/>
            <w:szCs w:val="22"/>
          </w:rPr>
          <w:t>Figure 10.6:  Happiness with school for young people by residency</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_Toc386447680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87</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81" w:history="1">
        <w:r w:rsidR="0068569C" w:rsidRPr="00143692">
          <w:rPr>
            <w:rStyle w:val="Hyperlink"/>
            <w:rFonts w:ascii="Arial" w:hAnsi="Arial" w:cs="Arial"/>
            <w:noProof/>
            <w:sz w:val="22"/>
            <w:szCs w:val="22"/>
          </w:rPr>
          <w:t>Figure 10.7:  Happiness with school according to the ARIA</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_Toc386447681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88</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82" w:history="1">
        <w:r w:rsidR="0068569C" w:rsidRPr="00143692">
          <w:rPr>
            <w:rStyle w:val="Hyperlink"/>
            <w:rFonts w:ascii="Arial" w:hAnsi="Arial" w:cs="Arial"/>
            <w:noProof/>
            <w:sz w:val="22"/>
            <w:szCs w:val="22"/>
          </w:rPr>
          <w:t>Figure 11.1:  SWB and domain happiness scores for Indigenous and non-Indigenous YC participants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_Toc386447682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89</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83" w:history="1">
        <w:r w:rsidR="0068569C" w:rsidRPr="00143692">
          <w:rPr>
            <w:rStyle w:val="Hyperlink"/>
            <w:rFonts w:ascii="Arial" w:hAnsi="Arial" w:cs="Arial"/>
            <w:noProof/>
            <w:sz w:val="22"/>
            <w:szCs w:val="22"/>
          </w:rPr>
          <w:t>Figure 11.2:  Proportion of Indigenous and non-Indigenous youths in each PWI group</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_Toc386447683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90</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84" w:history="1">
        <w:r w:rsidR="0068569C" w:rsidRPr="00143692">
          <w:rPr>
            <w:rStyle w:val="Hyperlink"/>
            <w:rFonts w:ascii="Arial" w:hAnsi="Arial" w:cs="Arial"/>
            <w:noProof/>
            <w:sz w:val="22"/>
            <w:szCs w:val="22"/>
          </w:rPr>
          <w:t>Figure 11.3:  PWI and domain happiness scores for Indigenous and mainstream young people</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_Toc386447684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91</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85" w:history="1">
        <w:r w:rsidR="0068569C" w:rsidRPr="00143692">
          <w:rPr>
            <w:rStyle w:val="Hyperlink"/>
            <w:rFonts w:ascii="Arial" w:hAnsi="Arial" w:cs="Arial"/>
            <w:noProof/>
            <w:sz w:val="22"/>
            <w:szCs w:val="22"/>
          </w:rPr>
          <w:t>Figure 11.4:  SWB and domain happiness scores for Indigenous females and males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_Toc386447685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92</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86" w:history="1">
        <w:r w:rsidR="0068569C" w:rsidRPr="00143692">
          <w:rPr>
            <w:rStyle w:val="Hyperlink"/>
            <w:rFonts w:ascii="Arial" w:hAnsi="Arial" w:cs="Arial"/>
            <w:noProof/>
            <w:sz w:val="22"/>
            <w:szCs w:val="22"/>
          </w:rPr>
          <w:t>Figure 11.5:  Proportion of Indigenous Australian females and males by PWI group</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_Toc386447686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93</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87" w:history="1">
        <w:r w:rsidR="0068569C" w:rsidRPr="00143692">
          <w:rPr>
            <w:rStyle w:val="Hyperlink"/>
            <w:rFonts w:ascii="Arial" w:hAnsi="Arial" w:cs="Arial"/>
            <w:noProof/>
            <w:sz w:val="22"/>
            <w:szCs w:val="22"/>
          </w:rPr>
          <w:t>Figure 11.6:  SWB amongst Indigenous young people in each age group</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_Toc386447687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94</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88" w:history="1">
        <w:r w:rsidR="0068569C" w:rsidRPr="00143692">
          <w:rPr>
            <w:rStyle w:val="Hyperlink"/>
            <w:rFonts w:ascii="Arial" w:hAnsi="Arial" w:cs="Arial"/>
            <w:noProof/>
            <w:sz w:val="22"/>
            <w:szCs w:val="22"/>
          </w:rPr>
          <w:t>Figure 11.7:  Proportion of Indigenous young people in each PWI group by age</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_Toc386447688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95</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89" w:history="1">
        <w:r w:rsidR="0068569C" w:rsidRPr="00143692">
          <w:rPr>
            <w:rStyle w:val="Hyperlink"/>
            <w:rFonts w:ascii="Arial" w:hAnsi="Arial" w:cs="Arial"/>
            <w:noProof/>
            <w:sz w:val="22"/>
            <w:szCs w:val="22"/>
          </w:rPr>
          <w:t>Figure 11.8:  PWI, domain happiness scores and Connection level</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_Toc386447689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96</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90" w:history="1">
        <w:r w:rsidR="0068569C" w:rsidRPr="00143692">
          <w:rPr>
            <w:rStyle w:val="Hyperlink"/>
            <w:rFonts w:ascii="Arial" w:hAnsi="Arial" w:cs="Arial"/>
            <w:noProof/>
            <w:sz w:val="22"/>
            <w:szCs w:val="22"/>
          </w:rPr>
          <w:t>Figure 11.9:  Proportion of Indigenous young people in each PWI group by Connection level</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_Toc386447690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97</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91" w:history="1">
        <w:r w:rsidR="0068569C" w:rsidRPr="00143692">
          <w:rPr>
            <w:rStyle w:val="Hyperlink"/>
            <w:rFonts w:ascii="Arial" w:hAnsi="Arial" w:cs="Arial"/>
            <w:noProof/>
            <w:sz w:val="22"/>
            <w:szCs w:val="22"/>
          </w:rPr>
          <w:t>Figure 11.10:  State of residence and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_Toc386447691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98</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92" w:history="1">
        <w:r w:rsidR="0068569C" w:rsidRPr="00143692">
          <w:rPr>
            <w:rStyle w:val="Hyperlink"/>
            <w:rFonts w:ascii="Arial" w:hAnsi="Arial" w:cs="Arial"/>
            <w:noProof/>
            <w:sz w:val="22"/>
            <w:szCs w:val="22"/>
          </w:rPr>
          <w:t>Figure 11.11:  Accessibility/Remoteness Index of Australia (ARIA) and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_Toc386447692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99</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93" w:history="1">
        <w:r w:rsidR="0068569C" w:rsidRPr="00143692">
          <w:rPr>
            <w:rStyle w:val="Hyperlink"/>
            <w:rFonts w:ascii="Arial" w:hAnsi="Arial" w:cs="Arial"/>
            <w:noProof/>
            <w:sz w:val="22"/>
            <w:szCs w:val="22"/>
          </w:rPr>
          <w:t>Figure 11.12:  SWB and domain happiness scores at initial and at follow up interview (Indigenous youths)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_Toc386447693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100</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94" w:history="1">
        <w:r w:rsidR="0068569C" w:rsidRPr="00143692">
          <w:rPr>
            <w:rStyle w:val="Hyperlink"/>
            <w:rFonts w:ascii="Arial" w:hAnsi="Arial" w:cs="Arial"/>
            <w:noProof/>
            <w:sz w:val="22"/>
            <w:szCs w:val="22"/>
          </w:rPr>
          <w:t>Figure 11.13:  SWB and domain happiness scores at initial and at follow up interview: Indigenous females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_Toc386447694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101</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95" w:history="1">
        <w:r w:rsidR="0068569C" w:rsidRPr="00143692">
          <w:rPr>
            <w:rStyle w:val="Hyperlink"/>
            <w:rFonts w:ascii="Arial" w:hAnsi="Arial" w:cs="Arial"/>
            <w:noProof/>
            <w:sz w:val="22"/>
            <w:szCs w:val="22"/>
          </w:rPr>
          <w:t>Figure 11.14:  SWB and domain happiness scores at initial and at follow up interview: Indigenous males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_Toc386447695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102</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96" w:history="1">
        <w:r w:rsidR="0068569C" w:rsidRPr="00143692">
          <w:rPr>
            <w:rStyle w:val="Hyperlink"/>
            <w:rFonts w:ascii="Arial" w:hAnsi="Arial" w:cs="Arial"/>
            <w:noProof/>
            <w:sz w:val="22"/>
            <w:szCs w:val="22"/>
          </w:rPr>
          <w:t>Figure 11.15:  Outcome achieved: Re-engaged with education (Indigenous)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_Toc386447696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103</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97" w:history="1">
        <w:r w:rsidR="0068569C" w:rsidRPr="00143692">
          <w:rPr>
            <w:rStyle w:val="Hyperlink"/>
            <w:rFonts w:ascii="Arial" w:hAnsi="Arial" w:cs="Arial"/>
            <w:noProof/>
            <w:sz w:val="22"/>
            <w:szCs w:val="22"/>
          </w:rPr>
          <w:t>Figure 11.16:  Outcome achieved: Commenced in education (Indigenous)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_Toc386447697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104</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98" w:history="1">
        <w:r w:rsidR="0068569C" w:rsidRPr="00143692">
          <w:rPr>
            <w:rStyle w:val="Hyperlink"/>
            <w:rFonts w:ascii="Arial" w:hAnsi="Arial" w:cs="Arial"/>
            <w:noProof/>
            <w:sz w:val="22"/>
            <w:szCs w:val="22"/>
          </w:rPr>
          <w:t>Figure 11.17:  Outcome achieved: Addressed low numeracy/literacy (Indigenous)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_Toc386447698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105</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699" w:history="1">
        <w:r w:rsidR="0068569C" w:rsidRPr="00143692">
          <w:rPr>
            <w:rStyle w:val="Hyperlink"/>
            <w:rFonts w:ascii="Arial" w:hAnsi="Arial" w:cs="Arial"/>
            <w:noProof/>
            <w:sz w:val="22"/>
            <w:szCs w:val="22"/>
          </w:rPr>
          <w:t>Figure 11.18:  Outcome achieved: Addressed family support issues (Indigenous)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_Toc386447699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106</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00" w:history="1">
        <w:r w:rsidR="0068569C" w:rsidRPr="00143692">
          <w:rPr>
            <w:rStyle w:val="Hyperlink"/>
            <w:rFonts w:ascii="Arial" w:hAnsi="Arial" w:cs="Arial"/>
            <w:noProof/>
            <w:sz w:val="22"/>
            <w:szCs w:val="22"/>
          </w:rPr>
          <w:t>Figure 11.19:  Outcome achieved: Addressed family support issues (Indigenous)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_Toc386447700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107</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01" w:history="1">
        <w:r w:rsidR="0068569C" w:rsidRPr="00143692">
          <w:rPr>
            <w:rStyle w:val="Hyperlink"/>
            <w:rFonts w:ascii="Arial" w:hAnsi="Arial" w:cs="Arial"/>
            <w:noProof/>
            <w:sz w:val="22"/>
            <w:szCs w:val="22"/>
          </w:rPr>
          <w:t>Figure 11.20:  Happiness with school for young Indigenous people by residency</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_Toc386447701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108</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02" w:history="1">
        <w:r w:rsidR="0068569C" w:rsidRPr="00143692">
          <w:rPr>
            <w:rStyle w:val="Hyperlink"/>
            <w:rFonts w:ascii="Arial" w:hAnsi="Arial" w:cs="Arial"/>
            <w:noProof/>
            <w:sz w:val="22"/>
            <w:szCs w:val="22"/>
          </w:rPr>
          <w:t>Figure 11.21:  Happiness with school according to the ARIA</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_Toc386447702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109</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03" w:history="1">
        <w:r w:rsidR="0068569C" w:rsidRPr="00143692">
          <w:rPr>
            <w:rStyle w:val="Hyperlink"/>
            <w:rFonts w:ascii="Arial" w:hAnsi="Arial" w:cs="Arial"/>
            <w:noProof/>
            <w:sz w:val="22"/>
            <w:szCs w:val="22"/>
          </w:rPr>
          <w:t>Figure 11.22:  Happiness with school according to the ARIA</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_Toc386447703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110</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04" w:history="1">
        <w:r w:rsidR="0068569C" w:rsidRPr="00143692">
          <w:rPr>
            <w:rStyle w:val="Hyperlink"/>
            <w:rFonts w:ascii="Arial" w:hAnsi="Arial" w:cs="Arial"/>
            <w:noProof/>
            <w:sz w:val="22"/>
            <w:szCs w:val="22"/>
          </w:rPr>
          <w:t>Figure 12.1:  Mean PWI and domain happiness scores for refugees and non-refugees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_Toc386447704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111</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05" w:history="1">
        <w:r w:rsidR="0068569C" w:rsidRPr="00143692">
          <w:rPr>
            <w:rStyle w:val="Hyperlink"/>
            <w:rFonts w:ascii="Arial" w:hAnsi="Arial" w:cs="Arial"/>
            <w:noProof/>
            <w:sz w:val="22"/>
            <w:szCs w:val="22"/>
          </w:rPr>
          <w:t>Figure 12.2:  Refugees and non-refugees according to PWI groups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_Toc386447705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112</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06" w:history="1">
        <w:r w:rsidR="0068569C" w:rsidRPr="00143692">
          <w:rPr>
            <w:rStyle w:val="Hyperlink"/>
            <w:rFonts w:ascii="Arial" w:hAnsi="Arial" w:cs="Arial"/>
            <w:noProof/>
            <w:sz w:val="22"/>
            <w:szCs w:val="22"/>
          </w:rPr>
          <w:t>Figure 12.3:  Mean PWI and domain happiness scores for refugees and mainstream</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_Toc386447706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112</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07" w:history="1">
        <w:r w:rsidR="0068569C" w:rsidRPr="00143692">
          <w:rPr>
            <w:rStyle w:val="Hyperlink"/>
            <w:rFonts w:ascii="Arial" w:hAnsi="Arial" w:cs="Arial"/>
            <w:noProof/>
            <w:sz w:val="22"/>
            <w:szCs w:val="22"/>
          </w:rPr>
          <w:t>Figure 12.4:  Mean PWI and domain happiness scores for male and female refugees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_Toc386447707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113</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08" w:history="1">
        <w:r w:rsidR="0068569C" w:rsidRPr="00143692">
          <w:rPr>
            <w:rStyle w:val="Hyperlink"/>
            <w:rFonts w:ascii="Arial" w:hAnsi="Arial" w:cs="Arial"/>
            <w:noProof/>
            <w:sz w:val="22"/>
            <w:szCs w:val="22"/>
          </w:rPr>
          <w:t>Figure 12.5:  Female and male refugees in each PWI group</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_Toc386447708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114</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09" w:history="1">
        <w:r w:rsidR="0068569C" w:rsidRPr="00143692">
          <w:rPr>
            <w:rStyle w:val="Hyperlink"/>
            <w:rFonts w:ascii="Arial" w:hAnsi="Arial" w:cs="Arial"/>
            <w:noProof/>
            <w:sz w:val="22"/>
            <w:szCs w:val="22"/>
          </w:rPr>
          <w:t>Figure 12.6:  Mean SWB for refugees in each age group</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_Toc386447709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114</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10" w:history="1">
        <w:r w:rsidR="0068569C" w:rsidRPr="00143692">
          <w:rPr>
            <w:rStyle w:val="Hyperlink"/>
            <w:rFonts w:ascii="Arial" w:hAnsi="Arial" w:cs="Arial"/>
            <w:noProof/>
            <w:sz w:val="22"/>
            <w:szCs w:val="22"/>
          </w:rPr>
          <w:t>Figure 12.7:  Mean SWB for refugees residing in each Australian state and territory</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_Toc386447710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115</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11" w:history="1">
        <w:r w:rsidR="0068569C" w:rsidRPr="00143692">
          <w:rPr>
            <w:rStyle w:val="Hyperlink"/>
            <w:rFonts w:ascii="Arial" w:hAnsi="Arial" w:cs="Arial"/>
            <w:noProof/>
            <w:sz w:val="22"/>
            <w:szCs w:val="22"/>
          </w:rPr>
          <w:t>Figure 13.1:  SWB and domain happiness scores at initial (pre-program) and at follow up (post-program) interviews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_Toc386447711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117</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12" w:history="1">
        <w:r w:rsidR="0068569C" w:rsidRPr="00143692">
          <w:rPr>
            <w:rStyle w:val="Hyperlink"/>
            <w:rFonts w:ascii="Arial" w:hAnsi="Arial" w:cs="Arial"/>
            <w:noProof/>
            <w:sz w:val="22"/>
            <w:szCs w:val="22"/>
          </w:rPr>
          <w:t>Figure 13.2:  Proportion of young people in each PWI group pre-post program</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_Toc386447712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118</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13" w:history="1">
        <w:r w:rsidR="0068569C" w:rsidRPr="00143692">
          <w:rPr>
            <w:rStyle w:val="Hyperlink"/>
            <w:rFonts w:ascii="Arial" w:hAnsi="Arial" w:cs="Arial"/>
            <w:noProof/>
            <w:sz w:val="22"/>
            <w:szCs w:val="22"/>
          </w:rPr>
          <w:t>Figure 13.3:  Post-program PWI groups for young people who scored between 0-50 pre-program</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_Toc386447713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119</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14" w:history="1">
        <w:r w:rsidR="0068569C" w:rsidRPr="00143692">
          <w:rPr>
            <w:rStyle w:val="Hyperlink"/>
            <w:rFonts w:ascii="Arial" w:hAnsi="Arial" w:cs="Arial"/>
            <w:noProof/>
            <w:sz w:val="22"/>
            <w:szCs w:val="22"/>
          </w:rPr>
          <w:t>Figure 13.4:  Post-program PWI groups for young people who scored between 51-69 pre-program</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_Toc386447714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120</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15" w:history="1">
        <w:r w:rsidR="0068569C" w:rsidRPr="00143692">
          <w:rPr>
            <w:rStyle w:val="Hyperlink"/>
            <w:rFonts w:ascii="Arial" w:hAnsi="Arial" w:cs="Arial"/>
            <w:noProof/>
            <w:sz w:val="22"/>
            <w:szCs w:val="22"/>
          </w:rPr>
          <w:t>Figure 13.5:  Post-program PWI groups for young people who scored in the normal 70+ group pre-program</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_Toc386447715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121</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16" w:history="1">
        <w:r w:rsidR="0068569C" w:rsidRPr="00143692">
          <w:rPr>
            <w:rStyle w:val="Hyperlink"/>
            <w:rFonts w:ascii="Arial" w:hAnsi="Arial" w:cs="Arial"/>
            <w:noProof/>
            <w:sz w:val="22"/>
            <w:szCs w:val="22"/>
          </w:rPr>
          <w:t>Figure 13.6:  Female SWB and domain happiness scores at initial and at follow up interview</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_Toc386447716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122</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17" w:history="1">
        <w:r w:rsidR="0068569C" w:rsidRPr="00143692">
          <w:rPr>
            <w:rStyle w:val="Hyperlink"/>
            <w:rFonts w:ascii="Arial" w:hAnsi="Arial" w:cs="Arial"/>
            <w:noProof/>
            <w:sz w:val="22"/>
            <w:szCs w:val="22"/>
          </w:rPr>
          <w:t>Figure 13.7:  Male SWB and domain happiness scores at initial and at follow up interview</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_Toc386447717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123</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18" w:history="1">
        <w:r w:rsidR="0068569C" w:rsidRPr="00143692">
          <w:rPr>
            <w:rStyle w:val="Hyperlink"/>
            <w:rFonts w:ascii="Arial" w:hAnsi="Arial" w:cs="Arial"/>
            <w:noProof/>
            <w:sz w:val="22"/>
            <w:szCs w:val="22"/>
          </w:rPr>
          <w:t>Figure 13.8:  Female and male post-program PWI scores compared to mainstream</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_Toc386447718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124</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19" w:history="1">
        <w:r w:rsidR="0068569C" w:rsidRPr="00143692">
          <w:rPr>
            <w:rStyle w:val="Hyperlink"/>
            <w:rFonts w:ascii="Arial" w:hAnsi="Arial" w:cs="Arial"/>
            <w:noProof/>
            <w:sz w:val="22"/>
            <w:szCs w:val="22"/>
          </w:rPr>
          <w:t>Figure 13.9:  Pre and post-program mean PWI scores for young people in each age group</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_Toc386447719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125</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20" w:history="1">
        <w:r w:rsidR="0068569C" w:rsidRPr="00143692">
          <w:rPr>
            <w:rStyle w:val="Hyperlink"/>
            <w:rFonts w:ascii="Arial" w:hAnsi="Arial" w:cs="Arial"/>
            <w:noProof/>
            <w:sz w:val="22"/>
            <w:szCs w:val="22"/>
          </w:rPr>
          <w:t>Figure 13.10:  Pre and post-program PWI scores for various sub-groups of high-risk young people</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_Toc386447720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126</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21" w:history="1">
        <w:r w:rsidR="0068569C" w:rsidRPr="00143692">
          <w:rPr>
            <w:rStyle w:val="Hyperlink"/>
            <w:rFonts w:ascii="Arial" w:hAnsi="Arial" w:cs="Arial"/>
            <w:noProof/>
            <w:sz w:val="22"/>
            <w:szCs w:val="22"/>
          </w:rPr>
          <w:t>Figure 14.1:  Outcome achieved: School attendance improved</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_Toc386447721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129</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22" w:history="1">
        <w:r w:rsidR="0068569C" w:rsidRPr="00143692">
          <w:rPr>
            <w:rStyle w:val="Hyperlink"/>
            <w:rFonts w:ascii="Arial" w:hAnsi="Arial" w:cs="Arial"/>
            <w:noProof/>
            <w:sz w:val="22"/>
            <w:szCs w:val="22"/>
          </w:rPr>
          <w:t>Figure 14.2:  Outcome achieved: Educational performance improved</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_Toc386447722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130</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23" w:history="1">
        <w:r w:rsidR="0068569C" w:rsidRPr="00143692">
          <w:rPr>
            <w:rStyle w:val="Hyperlink"/>
            <w:rFonts w:ascii="Arial" w:hAnsi="Arial" w:cs="Arial"/>
            <w:noProof/>
            <w:sz w:val="22"/>
            <w:szCs w:val="22"/>
          </w:rPr>
          <w:t>Figure 14.3:  Outcome achieved: Re-engaged with education</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_Toc386447723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131</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24" w:history="1">
        <w:r w:rsidR="0068569C" w:rsidRPr="00143692">
          <w:rPr>
            <w:rStyle w:val="Hyperlink"/>
            <w:rFonts w:ascii="Arial" w:hAnsi="Arial" w:cs="Arial"/>
            <w:noProof/>
            <w:sz w:val="22"/>
            <w:szCs w:val="22"/>
          </w:rPr>
          <w:t>Figure 14.4:  Outcome achieved: Commenced education</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_Toc386447724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132</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25" w:history="1">
        <w:r w:rsidR="0068569C" w:rsidRPr="00143692">
          <w:rPr>
            <w:rStyle w:val="Hyperlink"/>
            <w:rFonts w:ascii="Arial" w:hAnsi="Arial" w:cs="Arial"/>
            <w:noProof/>
            <w:sz w:val="22"/>
            <w:szCs w:val="22"/>
          </w:rPr>
          <w:t>Figure 14.5:  Outcome achieved: Engaged with employment</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_Toc386447725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133</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26" w:history="1">
        <w:r w:rsidR="0068569C" w:rsidRPr="00143692">
          <w:rPr>
            <w:rStyle w:val="Hyperlink"/>
            <w:rFonts w:ascii="Arial" w:hAnsi="Arial" w:cs="Arial"/>
            <w:noProof/>
            <w:sz w:val="22"/>
            <w:szCs w:val="22"/>
          </w:rPr>
          <w:t>Figure 14.6:  Outcome achieved: Addressed inadequate family support</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_Toc386447726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134</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27" w:history="1">
        <w:r w:rsidR="0068569C" w:rsidRPr="00143692">
          <w:rPr>
            <w:rStyle w:val="Hyperlink"/>
            <w:rFonts w:ascii="Arial" w:hAnsi="Arial" w:cs="Arial"/>
            <w:noProof/>
            <w:sz w:val="22"/>
            <w:szCs w:val="22"/>
          </w:rPr>
          <w:t>Figure 14.7:  Outcome achieved: Addressed mental health issues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_Toc386447727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135</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28" w:history="1">
        <w:r w:rsidR="0068569C" w:rsidRPr="00143692">
          <w:rPr>
            <w:rStyle w:val="Hyperlink"/>
            <w:rFonts w:ascii="Arial" w:hAnsi="Arial" w:cs="Arial"/>
            <w:noProof/>
            <w:sz w:val="22"/>
            <w:szCs w:val="22"/>
          </w:rPr>
          <w:t>Figure 14.8:  Outcome achieved: Addressed self-esteem issues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_Toc386447728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136</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29" w:history="1">
        <w:r w:rsidR="0068569C" w:rsidRPr="00143692">
          <w:rPr>
            <w:rStyle w:val="Hyperlink"/>
            <w:rFonts w:ascii="Arial" w:hAnsi="Arial" w:cs="Arial"/>
            <w:noProof/>
            <w:sz w:val="22"/>
            <w:szCs w:val="22"/>
          </w:rPr>
          <w:t>Figure 14.9:  Outcome achieved: Addressed bullying issues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_Toc386447729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137</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30" w:history="1">
        <w:r w:rsidR="0068569C" w:rsidRPr="00143692">
          <w:rPr>
            <w:rStyle w:val="Hyperlink"/>
            <w:rFonts w:ascii="Arial" w:hAnsi="Arial" w:cs="Arial"/>
            <w:noProof/>
            <w:sz w:val="22"/>
            <w:szCs w:val="22"/>
          </w:rPr>
          <w:t>Figure 14.10: Outcome achieved: Addressed socialisation issues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_Toc386447730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138</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31" w:history="1">
        <w:r w:rsidR="0068569C" w:rsidRPr="00143692">
          <w:rPr>
            <w:rStyle w:val="Hyperlink"/>
            <w:rFonts w:ascii="Arial" w:hAnsi="Arial" w:cs="Arial"/>
            <w:noProof/>
            <w:sz w:val="22"/>
            <w:szCs w:val="22"/>
          </w:rPr>
          <w:t>Figure 14.11:  Outcome achieved: Addressed disability</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_Toc386447731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139</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32" w:history="1">
        <w:r w:rsidR="0068569C" w:rsidRPr="00143692">
          <w:rPr>
            <w:rStyle w:val="Hyperlink"/>
            <w:rFonts w:ascii="Arial" w:hAnsi="Arial" w:cs="Arial"/>
            <w:noProof/>
            <w:sz w:val="22"/>
            <w:szCs w:val="22"/>
          </w:rPr>
          <w:t>Figure 14.12:  Outcome achieved: Addressed behavioural problems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_Toc386447732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140</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33" w:history="1">
        <w:r w:rsidR="0068569C" w:rsidRPr="00143692">
          <w:rPr>
            <w:rStyle w:val="Hyperlink"/>
            <w:rFonts w:ascii="Arial" w:hAnsi="Arial" w:cs="Arial"/>
            <w:noProof/>
            <w:sz w:val="22"/>
            <w:szCs w:val="22"/>
          </w:rPr>
          <w:t>Figure 14.13:  Outcome achieved: Engagement with education strengthened</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_Toc386447733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141</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34" w:history="1">
        <w:r w:rsidR="0068569C" w:rsidRPr="00143692">
          <w:rPr>
            <w:rStyle w:val="Hyperlink"/>
            <w:rFonts w:ascii="Arial" w:hAnsi="Arial" w:cs="Arial"/>
            <w:noProof/>
            <w:sz w:val="22"/>
            <w:szCs w:val="22"/>
          </w:rPr>
          <w:t>Figure 14.14:  Outcome achieved: Minimised negative experiences with education</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_Toc386447734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142</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35" w:history="1">
        <w:r w:rsidR="0068569C" w:rsidRPr="00143692">
          <w:rPr>
            <w:rStyle w:val="Hyperlink"/>
            <w:rFonts w:ascii="Arial" w:hAnsi="Arial" w:cs="Arial"/>
            <w:noProof/>
            <w:sz w:val="22"/>
            <w:szCs w:val="22"/>
          </w:rPr>
          <w:t>Figure 14.15:  Outcome achieved: Addressed anger management issues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_Toc386447735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143</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36" w:history="1">
        <w:r w:rsidR="0068569C" w:rsidRPr="00143692">
          <w:rPr>
            <w:rStyle w:val="Hyperlink"/>
            <w:rFonts w:ascii="Arial" w:hAnsi="Arial" w:cs="Arial"/>
            <w:noProof/>
            <w:sz w:val="22"/>
            <w:szCs w:val="22"/>
          </w:rPr>
          <w:t>Figure 14.16:  Outcome achieved: Addressed low numeracy/literacy</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_Toc386447736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144</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37" w:history="1">
        <w:r w:rsidR="0068569C" w:rsidRPr="00143692">
          <w:rPr>
            <w:rStyle w:val="Hyperlink"/>
            <w:rFonts w:ascii="Arial" w:hAnsi="Arial" w:cs="Arial"/>
            <w:noProof/>
            <w:sz w:val="22"/>
            <w:szCs w:val="22"/>
          </w:rPr>
          <w:t>Figure 14.17:  Outcome achieved: Addressed alcohol/drug use/misuse</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_Toc386447737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145</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38" w:history="1">
        <w:r w:rsidR="0068569C" w:rsidRPr="00143692">
          <w:rPr>
            <w:rStyle w:val="Hyperlink"/>
            <w:rFonts w:ascii="Arial" w:hAnsi="Arial" w:cs="Arial"/>
            <w:noProof/>
            <w:sz w:val="22"/>
            <w:szCs w:val="22"/>
          </w:rPr>
          <w:t>Figure 14.18:  Outcome achieved: Addressed barriers created by financial distress</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_Toc386447738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146</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39" w:history="1">
        <w:r w:rsidR="0068569C" w:rsidRPr="00143692">
          <w:rPr>
            <w:rStyle w:val="Hyperlink"/>
            <w:rFonts w:ascii="Arial" w:hAnsi="Arial" w:cs="Arial"/>
            <w:noProof/>
            <w:sz w:val="22"/>
            <w:szCs w:val="22"/>
          </w:rPr>
          <w:t>Figure 14.19:  Outcome achieved: Addressed learning difficulty</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_Toc386447739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147</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40" w:history="1">
        <w:r w:rsidR="0068569C" w:rsidRPr="00143692">
          <w:rPr>
            <w:rStyle w:val="Hyperlink"/>
            <w:rFonts w:ascii="Arial" w:hAnsi="Arial" w:cs="Arial"/>
            <w:noProof/>
            <w:sz w:val="22"/>
            <w:szCs w:val="22"/>
          </w:rPr>
          <w:t>Figure 14.20:  Outcome achieved: Addressed abuse/violence</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_Toc386447740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148</w:t>
        </w:r>
        <w:r w:rsidR="0068569C" w:rsidRPr="00143692">
          <w:rPr>
            <w:rFonts w:ascii="Arial" w:hAnsi="Arial" w:cs="Arial"/>
            <w:noProof/>
            <w:webHidden/>
            <w:sz w:val="22"/>
            <w:szCs w:val="22"/>
          </w:rPr>
          <w:fldChar w:fldCharType="end"/>
        </w:r>
      </w:hyperlink>
    </w:p>
    <w:p w:rsidR="0068569C" w:rsidRPr="00143692" w:rsidRDefault="00595CD6">
      <w:pPr>
        <w:pStyle w:val="TableofFigures"/>
        <w:tabs>
          <w:tab w:val="right" w:leader="dot" w:pos="9061"/>
        </w:tabs>
        <w:rPr>
          <w:rFonts w:ascii="Arial" w:hAnsi="Arial" w:cs="Arial"/>
          <w:noProof/>
          <w:sz w:val="22"/>
          <w:szCs w:val="22"/>
          <w:lang w:eastAsia="en-AU"/>
        </w:rPr>
      </w:pPr>
      <w:hyperlink w:anchor="_Toc386447741" w:history="1">
        <w:r w:rsidR="0068569C" w:rsidRPr="00143692">
          <w:rPr>
            <w:rStyle w:val="Hyperlink"/>
            <w:rFonts w:ascii="Arial" w:hAnsi="Arial" w:cs="Arial"/>
            <w:noProof/>
            <w:sz w:val="22"/>
            <w:szCs w:val="22"/>
          </w:rPr>
          <w:t>Figure 14.21:  Program outcomes associated with the highest increases in mean SWB</w:t>
        </w:r>
        <w:r w:rsidR="0068569C" w:rsidRPr="00143692">
          <w:rPr>
            <w:rFonts w:ascii="Arial" w:hAnsi="Arial" w:cs="Arial"/>
            <w:noProof/>
            <w:webHidden/>
            <w:sz w:val="22"/>
            <w:szCs w:val="22"/>
          </w:rPr>
          <w:tab/>
        </w:r>
        <w:r w:rsidR="0068569C" w:rsidRPr="00143692">
          <w:rPr>
            <w:rFonts w:ascii="Arial" w:hAnsi="Arial" w:cs="Arial"/>
            <w:noProof/>
            <w:webHidden/>
            <w:sz w:val="22"/>
            <w:szCs w:val="22"/>
          </w:rPr>
          <w:fldChar w:fldCharType="begin"/>
        </w:r>
        <w:r w:rsidR="0068569C" w:rsidRPr="00143692">
          <w:rPr>
            <w:rFonts w:ascii="Arial" w:hAnsi="Arial" w:cs="Arial"/>
            <w:noProof/>
            <w:webHidden/>
            <w:sz w:val="22"/>
            <w:szCs w:val="22"/>
          </w:rPr>
          <w:instrText xml:space="preserve"> PAGEREF _Toc386447741 \h </w:instrText>
        </w:r>
        <w:r w:rsidR="0068569C" w:rsidRPr="00143692">
          <w:rPr>
            <w:rFonts w:ascii="Arial" w:hAnsi="Arial" w:cs="Arial"/>
            <w:noProof/>
            <w:webHidden/>
            <w:sz w:val="22"/>
            <w:szCs w:val="22"/>
          </w:rPr>
        </w:r>
        <w:r w:rsidR="0068569C" w:rsidRPr="00143692">
          <w:rPr>
            <w:rFonts w:ascii="Arial" w:hAnsi="Arial" w:cs="Arial"/>
            <w:noProof/>
            <w:webHidden/>
            <w:sz w:val="22"/>
            <w:szCs w:val="22"/>
          </w:rPr>
          <w:fldChar w:fldCharType="separate"/>
        </w:r>
        <w:r w:rsidR="00763F9C">
          <w:rPr>
            <w:rFonts w:ascii="Arial" w:hAnsi="Arial" w:cs="Arial"/>
            <w:noProof/>
            <w:webHidden/>
            <w:sz w:val="22"/>
            <w:szCs w:val="22"/>
          </w:rPr>
          <w:t>149</w:t>
        </w:r>
        <w:r w:rsidR="0068569C" w:rsidRPr="00143692">
          <w:rPr>
            <w:rFonts w:ascii="Arial" w:hAnsi="Arial" w:cs="Arial"/>
            <w:noProof/>
            <w:webHidden/>
            <w:sz w:val="22"/>
            <w:szCs w:val="22"/>
          </w:rPr>
          <w:fldChar w:fldCharType="end"/>
        </w:r>
      </w:hyperlink>
    </w:p>
    <w:p w:rsidR="00497BD5" w:rsidRPr="00E81CAB" w:rsidRDefault="00497BD5" w:rsidP="00497BD5">
      <w:pPr>
        <w:spacing w:before="100" w:beforeAutospacing="1" w:after="100" w:afterAutospacing="1"/>
        <w:jc w:val="both"/>
        <w:rPr>
          <w:rFonts w:ascii="Arial" w:hAnsi="Arial" w:cs="Arial"/>
        </w:rPr>
        <w:sectPr w:rsidR="00497BD5" w:rsidRPr="00E81CAB" w:rsidSect="005F1931">
          <w:headerReference w:type="default" r:id="rId16"/>
          <w:footerReference w:type="even" r:id="rId17"/>
          <w:footerReference w:type="default" r:id="rId18"/>
          <w:headerReference w:type="first" r:id="rId19"/>
          <w:footerReference w:type="first" r:id="rId20"/>
          <w:footnotePr>
            <w:pos w:val="beneathText"/>
          </w:footnotePr>
          <w:type w:val="oddPage"/>
          <w:pgSz w:w="11907" w:h="16840" w:code="9"/>
          <w:pgMar w:top="1418" w:right="1418" w:bottom="1134" w:left="1418" w:header="1134" w:footer="454" w:gutter="0"/>
          <w:pgNumType w:fmt="lowerRoman" w:start="0"/>
          <w:cols w:space="720"/>
          <w:titlePg/>
          <w:docGrid w:linePitch="360"/>
        </w:sectPr>
      </w:pPr>
      <w:r w:rsidRPr="00A21380">
        <w:rPr>
          <w:rFonts w:ascii="Arial" w:hAnsi="Arial" w:cs="Arial"/>
          <w:sz w:val="23"/>
          <w:szCs w:val="23"/>
        </w:rPr>
        <w:fldChar w:fldCharType="end"/>
      </w:r>
    </w:p>
    <w:p w:rsidR="00497BD5" w:rsidRPr="00497BD5" w:rsidRDefault="00497BD5" w:rsidP="00760A6C">
      <w:pPr>
        <w:pStyle w:val="Heading1"/>
        <w:spacing w:before="100" w:beforeAutospacing="1" w:after="100" w:afterAutospacing="1"/>
        <w:rPr>
          <w:rFonts w:ascii="Arial" w:hAnsi="Arial" w:cs="Arial"/>
        </w:rPr>
      </w:pPr>
      <w:bookmarkStart w:id="0" w:name="_Toc386464272"/>
      <w:r w:rsidRPr="00497BD5">
        <w:rPr>
          <w:rFonts w:ascii="Arial" w:hAnsi="Arial" w:cs="Arial"/>
        </w:rPr>
        <w:t>Executive Summary</w:t>
      </w:r>
      <w:bookmarkEnd w:id="0"/>
    </w:p>
    <w:p w:rsidR="00CC64B2" w:rsidRPr="00CC64B2" w:rsidRDefault="00CC64B2" w:rsidP="00353860">
      <w:pPr>
        <w:rPr>
          <w:rFonts w:ascii="Arial" w:hAnsi="Arial" w:cs="Arial"/>
          <w:b/>
          <w:sz w:val="22"/>
          <w:szCs w:val="22"/>
        </w:rPr>
      </w:pPr>
      <w:r w:rsidRPr="00CC64B2">
        <w:rPr>
          <w:rFonts w:ascii="Arial" w:hAnsi="Arial" w:cs="Arial"/>
          <w:b/>
          <w:sz w:val="22"/>
          <w:szCs w:val="22"/>
        </w:rPr>
        <w:t>Defining and measuring subjective wellbeing</w:t>
      </w:r>
    </w:p>
    <w:p w:rsidR="00353860" w:rsidRDefault="00824AA4" w:rsidP="00353860">
      <w:pPr>
        <w:rPr>
          <w:rFonts w:ascii="Arial" w:hAnsi="Arial" w:cs="Arial"/>
          <w:sz w:val="22"/>
          <w:szCs w:val="22"/>
        </w:rPr>
      </w:pPr>
      <w:r>
        <w:rPr>
          <w:rFonts w:ascii="Arial" w:hAnsi="Arial" w:cs="Arial"/>
          <w:sz w:val="22"/>
          <w:szCs w:val="22"/>
        </w:rPr>
        <w:t>Subjective wellbeing (SWB)</w:t>
      </w:r>
      <w:r w:rsidR="00581E58">
        <w:rPr>
          <w:rFonts w:ascii="Arial" w:hAnsi="Arial" w:cs="Arial"/>
          <w:sz w:val="22"/>
          <w:szCs w:val="22"/>
        </w:rPr>
        <w:t xml:space="preserve"> </w:t>
      </w:r>
      <w:r w:rsidR="00CC64B2">
        <w:rPr>
          <w:rFonts w:ascii="Arial" w:hAnsi="Arial" w:cs="Arial"/>
          <w:sz w:val="22"/>
          <w:szCs w:val="22"/>
        </w:rPr>
        <w:t>is</w:t>
      </w:r>
      <w:r w:rsidR="00CE3516" w:rsidRPr="00CE3516">
        <w:rPr>
          <w:rFonts w:ascii="Arial" w:hAnsi="Arial" w:cs="Arial"/>
          <w:sz w:val="22"/>
          <w:szCs w:val="22"/>
        </w:rPr>
        <w:t xml:space="preserve"> defined as</w:t>
      </w:r>
      <w:r w:rsidR="00353860">
        <w:rPr>
          <w:rFonts w:ascii="Arial" w:hAnsi="Arial" w:cs="Arial"/>
          <w:sz w:val="22"/>
          <w:szCs w:val="22"/>
        </w:rPr>
        <w:t xml:space="preserve"> </w:t>
      </w:r>
      <w:r w:rsidR="00BC31BD">
        <w:rPr>
          <w:rFonts w:ascii="Arial" w:hAnsi="Arial" w:cs="Arial"/>
          <w:sz w:val="22"/>
          <w:szCs w:val="22"/>
        </w:rPr>
        <w:t>“</w:t>
      </w:r>
      <w:r w:rsidR="00353860">
        <w:rPr>
          <w:rFonts w:ascii="Arial" w:hAnsi="Arial" w:cs="Arial"/>
          <w:i/>
          <w:sz w:val="22"/>
          <w:szCs w:val="22"/>
        </w:rPr>
        <w:t>a</w:t>
      </w:r>
      <w:r w:rsidR="00497BD5" w:rsidRPr="00CE3516">
        <w:rPr>
          <w:rFonts w:ascii="Arial" w:hAnsi="Arial" w:cs="Arial"/>
          <w:i/>
          <w:sz w:val="22"/>
          <w:szCs w:val="22"/>
        </w:rPr>
        <w:t xml:space="preserve"> </w:t>
      </w:r>
      <w:r w:rsidR="0038625F" w:rsidRPr="00CE3516">
        <w:rPr>
          <w:rFonts w:ascii="Arial" w:hAnsi="Arial" w:cs="Arial"/>
          <w:i/>
          <w:sz w:val="22"/>
          <w:szCs w:val="22"/>
        </w:rPr>
        <w:t xml:space="preserve">normally </w:t>
      </w:r>
      <w:r w:rsidR="00497BD5" w:rsidRPr="00CE3516">
        <w:rPr>
          <w:rFonts w:ascii="Arial" w:hAnsi="Arial" w:cs="Arial"/>
          <w:i/>
          <w:sz w:val="22"/>
          <w:szCs w:val="22"/>
        </w:rPr>
        <w:t>positive state of mind that involves the whole life experience</w:t>
      </w:r>
      <w:r w:rsidR="00BC31BD">
        <w:rPr>
          <w:rFonts w:ascii="Arial" w:hAnsi="Arial" w:cs="Arial"/>
          <w:i/>
          <w:sz w:val="22"/>
          <w:szCs w:val="22"/>
        </w:rPr>
        <w:t>”.</w:t>
      </w:r>
    </w:p>
    <w:p w:rsidR="00497BD5" w:rsidRPr="00C10690" w:rsidRDefault="00FB48E0" w:rsidP="00353860">
      <w:pPr>
        <w:rPr>
          <w:rFonts w:ascii="Arial" w:hAnsi="Arial" w:cs="Arial"/>
          <w:sz w:val="22"/>
          <w:szCs w:val="22"/>
        </w:rPr>
      </w:pPr>
      <w:r>
        <w:rPr>
          <w:rFonts w:ascii="Arial" w:hAnsi="Arial" w:cs="Arial"/>
          <w:sz w:val="22"/>
          <w:szCs w:val="22"/>
        </w:rPr>
        <w:t>Also</w:t>
      </w:r>
      <w:r w:rsidR="00581E58">
        <w:rPr>
          <w:rFonts w:ascii="Arial" w:hAnsi="Arial" w:cs="Arial"/>
          <w:sz w:val="22"/>
          <w:szCs w:val="22"/>
        </w:rPr>
        <w:t xml:space="preserve"> </w:t>
      </w:r>
      <w:r>
        <w:rPr>
          <w:rFonts w:ascii="Arial" w:hAnsi="Arial" w:cs="Arial"/>
          <w:sz w:val="22"/>
          <w:szCs w:val="22"/>
        </w:rPr>
        <w:t>referred to as</w:t>
      </w:r>
      <w:r w:rsidR="00581E58">
        <w:rPr>
          <w:rFonts w:ascii="Arial" w:hAnsi="Arial" w:cs="Arial"/>
          <w:sz w:val="22"/>
          <w:szCs w:val="22"/>
        </w:rPr>
        <w:t xml:space="preserve"> ‘personal wellbeing’</w:t>
      </w:r>
      <w:r>
        <w:rPr>
          <w:rFonts w:ascii="Arial" w:hAnsi="Arial" w:cs="Arial"/>
          <w:sz w:val="22"/>
          <w:szCs w:val="22"/>
        </w:rPr>
        <w:t xml:space="preserve"> or </w:t>
      </w:r>
      <w:r w:rsidR="00581E58">
        <w:rPr>
          <w:rFonts w:ascii="Arial" w:hAnsi="Arial" w:cs="Arial"/>
          <w:sz w:val="22"/>
          <w:szCs w:val="22"/>
        </w:rPr>
        <w:t>‘happiness’</w:t>
      </w:r>
      <w:r>
        <w:rPr>
          <w:rFonts w:ascii="Arial" w:hAnsi="Arial" w:cs="Arial"/>
          <w:sz w:val="22"/>
          <w:szCs w:val="22"/>
        </w:rPr>
        <w:t>,</w:t>
      </w:r>
      <w:r w:rsidR="00581E58">
        <w:rPr>
          <w:rFonts w:ascii="Arial" w:hAnsi="Arial" w:cs="Arial"/>
          <w:sz w:val="22"/>
          <w:szCs w:val="22"/>
        </w:rPr>
        <w:t xml:space="preserve"> SWB concerns</w:t>
      </w:r>
      <w:r w:rsidR="00CE3516">
        <w:rPr>
          <w:rFonts w:ascii="Arial" w:hAnsi="Arial" w:cs="Arial"/>
          <w:sz w:val="22"/>
          <w:szCs w:val="22"/>
        </w:rPr>
        <w:t xml:space="preserve"> </w:t>
      </w:r>
      <w:r w:rsidR="00581E58">
        <w:rPr>
          <w:rFonts w:ascii="Arial" w:hAnsi="Arial" w:cs="Arial"/>
          <w:sz w:val="22"/>
          <w:szCs w:val="22"/>
        </w:rPr>
        <w:t>people</w:t>
      </w:r>
      <w:r>
        <w:rPr>
          <w:rFonts w:ascii="Arial" w:hAnsi="Arial" w:cs="Arial"/>
          <w:sz w:val="22"/>
          <w:szCs w:val="22"/>
        </w:rPr>
        <w:t>’</w:t>
      </w:r>
      <w:r w:rsidR="00581E58">
        <w:rPr>
          <w:rFonts w:ascii="Arial" w:hAnsi="Arial" w:cs="Arial"/>
          <w:sz w:val="22"/>
          <w:szCs w:val="22"/>
        </w:rPr>
        <w:t>s</w:t>
      </w:r>
      <w:r>
        <w:rPr>
          <w:rFonts w:ascii="Arial" w:hAnsi="Arial" w:cs="Arial"/>
          <w:sz w:val="22"/>
          <w:szCs w:val="22"/>
        </w:rPr>
        <w:t xml:space="preserve"> affective and cognitive</w:t>
      </w:r>
      <w:r w:rsidR="00581E58">
        <w:rPr>
          <w:rFonts w:ascii="Arial" w:hAnsi="Arial" w:cs="Arial"/>
          <w:sz w:val="22"/>
          <w:szCs w:val="22"/>
        </w:rPr>
        <w:t xml:space="preserve"> </w:t>
      </w:r>
      <w:r>
        <w:rPr>
          <w:rFonts w:ascii="Arial" w:hAnsi="Arial" w:cs="Arial"/>
          <w:sz w:val="22"/>
          <w:szCs w:val="22"/>
        </w:rPr>
        <w:t>evaluations</w:t>
      </w:r>
      <w:r w:rsidR="00CE3516">
        <w:rPr>
          <w:rFonts w:ascii="Arial" w:hAnsi="Arial" w:cs="Arial"/>
          <w:sz w:val="22"/>
          <w:szCs w:val="22"/>
        </w:rPr>
        <w:t xml:space="preserve"> of </w:t>
      </w:r>
      <w:r w:rsidR="00BC31BD">
        <w:rPr>
          <w:rFonts w:ascii="Arial" w:hAnsi="Arial" w:cs="Arial"/>
          <w:sz w:val="22"/>
          <w:szCs w:val="22"/>
        </w:rPr>
        <w:t xml:space="preserve">their </w:t>
      </w:r>
      <w:r w:rsidR="00CE3516">
        <w:rPr>
          <w:rFonts w:ascii="Arial" w:hAnsi="Arial" w:cs="Arial"/>
          <w:sz w:val="22"/>
          <w:szCs w:val="22"/>
        </w:rPr>
        <w:t>life</w:t>
      </w:r>
      <w:r w:rsidR="00824AA4">
        <w:rPr>
          <w:rFonts w:ascii="Arial" w:hAnsi="Arial" w:cs="Arial"/>
          <w:sz w:val="22"/>
          <w:szCs w:val="22"/>
        </w:rPr>
        <w:t xml:space="preserve"> and personal circumstances.</w:t>
      </w:r>
    </w:p>
    <w:p w:rsidR="00581E58" w:rsidRDefault="00052462" w:rsidP="00012476">
      <w:pPr>
        <w:spacing w:before="100" w:beforeAutospacing="1" w:after="100" w:afterAutospacing="1"/>
        <w:jc w:val="both"/>
        <w:rPr>
          <w:rFonts w:ascii="Arial" w:hAnsi="Arial" w:cs="Arial"/>
          <w:sz w:val="22"/>
          <w:szCs w:val="22"/>
        </w:rPr>
      </w:pPr>
      <w:r>
        <w:rPr>
          <w:rFonts w:ascii="Arial" w:hAnsi="Arial" w:cs="Arial"/>
          <w:sz w:val="22"/>
          <w:szCs w:val="22"/>
        </w:rPr>
        <w:t xml:space="preserve">The instrument used </w:t>
      </w:r>
      <w:r w:rsidR="00BC31BD">
        <w:rPr>
          <w:rFonts w:ascii="Arial" w:hAnsi="Arial" w:cs="Arial"/>
          <w:sz w:val="22"/>
          <w:szCs w:val="22"/>
        </w:rPr>
        <w:t>to</w:t>
      </w:r>
      <w:r>
        <w:rPr>
          <w:rFonts w:ascii="Arial" w:hAnsi="Arial" w:cs="Arial"/>
          <w:sz w:val="22"/>
          <w:szCs w:val="22"/>
        </w:rPr>
        <w:t xml:space="preserve"> measure SWB </w:t>
      </w:r>
      <w:r w:rsidR="00BC31BD">
        <w:rPr>
          <w:rFonts w:ascii="Arial" w:hAnsi="Arial" w:cs="Arial"/>
          <w:sz w:val="22"/>
          <w:szCs w:val="22"/>
        </w:rPr>
        <w:t xml:space="preserve">in this </w:t>
      </w:r>
      <w:r w:rsidR="00824AA4">
        <w:rPr>
          <w:rFonts w:ascii="Arial" w:hAnsi="Arial" w:cs="Arial"/>
          <w:sz w:val="22"/>
          <w:szCs w:val="22"/>
        </w:rPr>
        <w:t xml:space="preserve">research </w:t>
      </w:r>
      <w:r w:rsidR="00BC31BD">
        <w:rPr>
          <w:rFonts w:ascii="Arial" w:hAnsi="Arial" w:cs="Arial"/>
          <w:sz w:val="22"/>
          <w:szCs w:val="22"/>
        </w:rPr>
        <w:t xml:space="preserve">report </w:t>
      </w:r>
      <w:r>
        <w:rPr>
          <w:rFonts w:ascii="Arial" w:hAnsi="Arial" w:cs="Arial"/>
          <w:sz w:val="22"/>
          <w:szCs w:val="22"/>
        </w:rPr>
        <w:t xml:space="preserve">is the </w:t>
      </w:r>
      <w:r w:rsidR="00497BD5" w:rsidRPr="00012476">
        <w:rPr>
          <w:rFonts w:ascii="Arial" w:hAnsi="Arial" w:cs="Arial"/>
          <w:sz w:val="22"/>
          <w:szCs w:val="22"/>
        </w:rPr>
        <w:t>Personal Wellbeing Index – School Children</w:t>
      </w:r>
      <w:r w:rsidR="00497BD5" w:rsidRPr="00C10690">
        <w:rPr>
          <w:rFonts w:ascii="Arial" w:hAnsi="Arial" w:cs="Arial"/>
          <w:sz w:val="22"/>
          <w:szCs w:val="22"/>
        </w:rPr>
        <w:t xml:space="preserve"> </w:t>
      </w:r>
      <w:r w:rsidR="00C0501C">
        <w:rPr>
          <w:rFonts w:ascii="Arial" w:hAnsi="Arial" w:cs="Arial"/>
          <w:sz w:val="22"/>
          <w:szCs w:val="22"/>
        </w:rPr>
        <w:t>(PWI-SC</w:t>
      </w:r>
      <w:r w:rsidR="00824AA4">
        <w:rPr>
          <w:rFonts w:ascii="Arial" w:hAnsi="Arial" w:cs="Arial"/>
          <w:sz w:val="22"/>
          <w:szCs w:val="22"/>
        </w:rPr>
        <w:t>; Cummins and Lau, 2005</w:t>
      </w:r>
      <w:r w:rsidR="00C0501C">
        <w:rPr>
          <w:rFonts w:ascii="Arial" w:hAnsi="Arial" w:cs="Arial"/>
          <w:sz w:val="22"/>
          <w:szCs w:val="22"/>
        </w:rPr>
        <w:t>)</w:t>
      </w:r>
      <w:r>
        <w:rPr>
          <w:rFonts w:ascii="Arial" w:hAnsi="Arial" w:cs="Arial"/>
          <w:sz w:val="22"/>
          <w:szCs w:val="22"/>
        </w:rPr>
        <w:t xml:space="preserve">. </w:t>
      </w:r>
      <w:r w:rsidR="00497BD5" w:rsidRPr="00C10690">
        <w:rPr>
          <w:rFonts w:ascii="Arial" w:hAnsi="Arial" w:cs="Arial"/>
          <w:sz w:val="22"/>
          <w:szCs w:val="22"/>
        </w:rPr>
        <w:t xml:space="preserve">Respondents indicate their level of ‘happiness’ with seven life domains </w:t>
      </w:r>
      <w:r w:rsidR="00836565">
        <w:rPr>
          <w:rFonts w:ascii="Arial" w:hAnsi="Arial" w:cs="Arial"/>
          <w:sz w:val="22"/>
          <w:szCs w:val="22"/>
        </w:rPr>
        <w:t>using an</w:t>
      </w:r>
      <w:r w:rsidR="00497BD5" w:rsidRPr="00C10690">
        <w:rPr>
          <w:rFonts w:ascii="Arial" w:hAnsi="Arial" w:cs="Arial"/>
          <w:sz w:val="22"/>
          <w:szCs w:val="22"/>
        </w:rPr>
        <w:t xml:space="preserve"> </w:t>
      </w:r>
      <w:r w:rsidR="00836565">
        <w:rPr>
          <w:rFonts w:ascii="Arial" w:hAnsi="Arial" w:cs="Arial"/>
          <w:sz w:val="22"/>
          <w:szCs w:val="22"/>
        </w:rPr>
        <w:t>11-</w:t>
      </w:r>
      <w:r w:rsidR="00497BD5" w:rsidRPr="00C10690">
        <w:rPr>
          <w:rFonts w:ascii="Arial" w:hAnsi="Arial" w:cs="Arial"/>
          <w:sz w:val="22"/>
          <w:szCs w:val="22"/>
        </w:rPr>
        <w:t xml:space="preserve">point </w:t>
      </w:r>
      <w:r w:rsidR="00836565">
        <w:rPr>
          <w:rFonts w:ascii="Arial" w:hAnsi="Arial" w:cs="Arial"/>
          <w:sz w:val="22"/>
          <w:szCs w:val="22"/>
        </w:rPr>
        <w:t xml:space="preserve">end defined </w:t>
      </w:r>
      <w:r w:rsidR="00497BD5" w:rsidRPr="00C10690">
        <w:rPr>
          <w:rFonts w:ascii="Arial" w:hAnsi="Arial" w:cs="Arial"/>
          <w:sz w:val="22"/>
          <w:szCs w:val="22"/>
        </w:rPr>
        <w:t xml:space="preserve">scale (0 = Very Sad; 10 = Very Happy). </w:t>
      </w:r>
    </w:p>
    <w:p w:rsidR="00012476" w:rsidRDefault="00497BD5" w:rsidP="00012476">
      <w:pPr>
        <w:spacing w:before="100" w:beforeAutospacing="1" w:after="100" w:afterAutospacing="1" w:line="240" w:lineRule="auto"/>
        <w:jc w:val="both"/>
        <w:rPr>
          <w:rFonts w:ascii="Arial" w:hAnsi="Arial" w:cs="Arial"/>
          <w:sz w:val="22"/>
          <w:szCs w:val="22"/>
        </w:rPr>
      </w:pPr>
      <w:r w:rsidRPr="00C10690">
        <w:rPr>
          <w:rFonts w:ascii="Arial" w:hAnsi="Arial" w:cs="Arial"/>
          <w:sz w:val="22"/>
          <w:szCs w:val="22"/>
        </w:rPr>
        <w:t xml:space="preserve">The seven domains </w:t>
      </w:r>
      <w:r w:rsidR="00353860">
        <w:rPr>
          <w:rFonts w:ascii="Arial" w:hAnsi="Arial" w:cs="Arial"/>
          <w:sz w:val="22"/>
          <w:szCs w:val="22"/>
        </w:rPr>
        <w:t>are</w:t>
      </w:r>
      <w:r w:rsidRPr="00C10690">
        <w:rPr>
          <w:rFonts w:ascii="Arial" w:hAnsi="Arial" w:cs="Arial"/>
          <w:sz w:val="22"/>
          <w:szCs w:val="22"/>
        </w:rPr>
        <w:t xml:space="preserve">: </w:t>
      </w:r>
    </w:p>
    <w:p w:rsidR="00012476" w:rsidRDefault="00FD0B1E" w:rsidP="00012476">
      <w:pPr>
        <w:spacing w:after="0" w:line="240" w:lineRule="auto"/>
        <w:jc w:val="both"/>
        <w:rPr>
          <w:rFonts w:ascii="Arial" w:hAnsi="Arial" w:cs="Arial"/>
          <w:sz w:val="22"/>
          <w:szCs w:val="22"/>
        </w:rPr>
      </w:pPr>
      <w:r>
        <w:rPr>
          <w:rFonts w:ascii="Arial" w:hAnsi="Arial" w:cs="Arial"/>
          <w:sz w:val="22"/>
          <w:szCs w:val="22"/>
        </w:rPr>
        <w:t>1. Standard of Living</w:t>
      </w:r>
    </w:p>
    <w:p w:rsidR="00012476" w:rsidRDefault="00FD0B1E" w:rsidP="00012476">
      <w:pPr>
        <w:spacing w:after="0" w:line="240" w:lineRule="auto"/>
        <w:jc w:val="both"/>
        <w:rPr>
          <w:rFonts w:ascii="Arial" w:hAnsi="Arial" w:cs="Arial"/>
          <w:sz w:val="22"/>
          <w:szCs w:val="22"/>
        </w:rPr>
      </w:pPr>
      <w:r>
        <w:rPr>
          <w:rFonts w:ascii="Arial" w:hAnsi="Arial" w:cs="Arial"/>
          <w:sz w:val="22"/>
          <w:szCs w:val="22"/>
        </w:rPr>
        <w:t xml:space="preserve">2. Health </w:t>
      </w:r>
    </w:p>
    <w:p w:rsidR="00012476" w:rsidRDefault="00012476" w:rsidP="00012476">
      <w:pPr>
        <w:spacing w:after="0" w:line="240" w:lineRule="auto"/>
        <w:jc w:val="both"/>
        <w:rPr>
          <w:rFonts w:ascii="Arial" w:hAnsi="Arial" w:cs="Arial"/>
          <w:sz w:val="22"/>
          <w:szCs w:val="22"/>
        </w:rPr>
      </w:pPr>
      <w:r>
        <w:rPr>
          <w:rFonts w:ascii="Arial" w:hAnsi="Arial" w:cs="Arial"/>
          <w:sz w:val="22"/>
          <w:szCs w:val="22"/>
        </w:rPr>
        <w:t xml:space="preserve">3. </w:t>
      </w:r>
      <w:r w:rsidR="00FD0B1E">
        <w:rPr>
          <w:rFonts w:ascii="Arial" w:hAnsi="Arial" w:cs="Arial"/>
          <w:sz w:val="22"/>
          <w:szCs w:val="22"/>
        </w:rPr>
        <w:t>Achieving in Life</w:t>
      </w:r>
    </w:p>
    <w:p w:rsidR="00012476" w:rsidRDefault="00FD0B1E" w:rsidP="00012476">
      <w:pPr>
        <w:spacing w:after="0" w:line="240" w:lineRule="auto"/>
        <w:jc w:val="both"/>
        <w:rPr>
          <w:rFonts w:ascii="Arial" w:hAnsi="Arial" w:cs="Arial"/>
          <w:sz w:val="22"/>
          <w:szCs w:val="22"/>
        </w:rPr>
      </w:pPr>
      <w:r>
        <w:rPr>
          <w:rFonts w:ascii="Arial" w:hAnsi="Arial" w:cs="Arial"/>
          <w:sz w:val="22"/>
          <w:szCs w:val="22"/>
        </w:rPr>
        <w:t>4. Relationships</w:t>
      </w:r>
    </w:p>
    <w:p w:rsidR="00012476" w:rsidRDefault="00012476" w:rsidP="00012476">
      <w:pPr>
        <w:spacing w:after="0" w:line="240" w:lineRule="auto"/>
        <w:jc w:val="both"/>
        <w:rPr>
          <w:rFonts w:ascii="Arial" w:hAnsi="Arial" w:cs="Arial"/>
          <w:sz w:val="22"/>
          <w:szCs w:val="22"/>
        </w:rPr>
      </w:pPr>
      <w:r>
        <w:rPr>
          <w:rFonts w:ascii="Arial" w:hAnsi="Arial" w:cs="Arial"/>
          <w:sz w:val="22"/>
          <w:szCs w:val="22"/>
        </w:rPr>
        <w:t>5. Safety</w:t>
      </w:r>
    </w:p>
    <w:p w:rsidR="00012476" w:rsidRDefault="00FD0B1E" w:rsidP="00012476">
      <w:pPr>
        <w:spacing w:after="0" w:line="240" w:lineRule="auto"/>
        <w:jc w:val="both"/>
        <w:rPr>
          <w:rFonts w:ascii="Arial" w:hAnsi="Arial" w:cs="Arial"/>
          <w:sz w:val="22"/>
          <w:szCs w:val="22"/>
        </w:rPr>
      </w:pPr>
      <w:r>
        <w:rPr>
          <w:rFonts w:ascii="Arial" w:hAnsi="Arial" w:cs="Arial"/>
          <w:sz w:val="22"/>
          <w:szCs w:val="22"/>
        </w:rPr>
        <w:t>6</w:t>
      </w:r>
      <w:r w:rsidR="00012476">
        <w:rPr>
          <w:rFonts w:ascii="Arial" w:hAnsi="Arial" w:cs="Arial"/>
          <w:sz w:val="22"/>
          <w:szCs w:val="22"/>
        </w:rPr>
        <w:t>.</w:t>
      </w:r>
      <w:r>
        <w:rPr>
          <w:rFonts w:ascii="Arial" w:hAnsi="Arial" w:cs="Arial"/>
          <w:sz w:val="22"/>
          <w:szCs w:val="22"/>
        </w:rPr>
        <w:t xml:space="preserve"> </w:t>
      </w:r>
      <w:r w:rsidR="00497BD5" w:rsidRPr="00C10690">
        <w:rPr>
          <w:rFonts w:ascii="Arial" w:hAnsi="Arial" w:cs="Arial"/>
          <w:sz w:val="22"/>
          <w:szCs w:val="22"/>
        </w:rPr>
        <w:t>Community Connection</w:t>
      </w:r>
    </w:p>
    <w:p w:rsidR="00581E58" w:rsidRDefault="00FD0B1E" w:rsidP="00012476">
      <w:pPr>
        <w:spacing w:after="0" w:line="240" w:lineRule="auto"/>
        <w:jc w:val="both"/>
        <w:rPr>
          <w:rFonts w:ascii="Arial" w:hAnsi="Arial" w:cs="Arial"/>
          <w:sz w:val="22"/>
          <w:szCs w:val="22"/>
        </w:rPr>
      </w:pPr>
      <w:r>
        <w:rPr>
          <w:rFonts w:ascii="Arial" w:hAnsi="Arial" w:cs="Arial"/>
          <w:sz w:val="22"/>
          <w:szCs w:val="22"/>
        </w:rPr>
        <w:t xml:space="preserve">7. </w:t>
      </w:r>
      <w:r w:rsidR="00497BD5" w:rsidRPr="00C10690">
        <w:rPr>
          <w:rFonts w:ascii="Arial" w:hAnsi="Arial" w:cs="Arial"/>
          <w:sz w:val="22"/>
          <w:szCs w:val="22"/>
        </w:rPr>
        <w:t xml:space="preserve">Future Security. </w:t>
      </w:r>
    </w:p>
    <w:p w:rsidR="00695B05" w:rsidRPr="00C10690" w:rsidRDefault="00497BD5" w:rsidP="00695B05">
      <w:pPr>
        <w:spacing w:before="100" w:beforeAutospacing="1" w:after="100" w:afterAutospacing="1"/>
        <w:jc w:val="both"/>
        <w:rPr>
          <w:rFonts w:ascii="Arial" w:hAnsi="Arial" w:cs="Arial"/>
          <w:sz w:val="22"/>
          <w:szCs w:val="22"/>
        </w:rPr>
      </w:pPr>
      <w:r w:rsidRPr="00C10690">
        <w:rPr>
          <w:rFonts w:ascii="Arial" w:hAnsi="Arial" w:cs="Arial"/>
          <w:sz w:val="22"/>
          <w:szCs w:val="22"/>
        </w:rPr>
        <w:t xml:space="preserve">Scores on these seven domains are averaged to form a single composite </w:t>
      </w:r>
      <w:r w:rsidR="001120E9">
        <w:rPr>
          <w:rFonts w:ascii="Arial" w:hAnsi="Arial" w:cs="Arial"/>
          <w:sz w:val="22"/>
          <w:szCs w:val="22"/>
        </w:rPr>
        <w:t>personal wellbeing</w:t>
      </w:r>
      <w:r w:rsidRPr="00C10690">
        <w:rPr>
          <w:rFonts w:ascii="Arial" w:hAnsi="Arial" w:cs="Arial"/>
          <w:sz w:val="22"/>
          <w:szCs w:val="22"/>
        </w:rPr>
        <w:t xml:space="preserve"> score</w:t>
      </w:r>
      <w:r w:rsidR="009007E4">
        <w:rPr>
          <w:rFonts w:ascii="Arial" w:hAnsi="Arial" w:cs="Arial"/>
          <w:sz w:val="22"/>
          <w:szCs w:val="22"/>
        </w:rPr>
        <w:t xml:space="preserve"> that is standardised</w:t>
      </w:r>
      <w:r w:rsidRPr="00C10690">
        <w:rPr>
          <w:rFonts w:ascii="Arial" w:hAnsi="Arial" w:cs="Arial"/>
          <w:sz w:val="22"/>
          <w:szCs w:val="22"/>
        </w:rPr>
        <w:t xml:space="preserve"> </w:t>
      </w:r>
      <w:r w:rsidR="009007E4">
        <w:rPr>
          <w:rFonts w:ascii="Arial" w:hAnsi="Arial" w:cs="Arial"/>
          <w:sz w:val="22"/>
          <w:szCs w:val="22"/>
        </w:rPr>
        <w:t xml:space="preserve">onto a </w:t>
      </w:r>
      <w:r w:rsidRPr="00C10690">
        <w:rPr>
          <w:rFonts w:ascii="Arial" w:hAnsi="Arial" w:cs="Arial"/>
          <w:sz w:val="22"/>
          <w:szCs w:val="22"/>
        </w:rPr>
        <w:t xml:space="preserve">0-100 </w:t>
      </w:r>
      <w:r w:rsidR="001120E9">
        <w:rPr>
          <w:rFonts w:ascii="Arial" w:hAnsi="Arial" w:cs="Arial"/>
          <w:sz w:val="22"/>
          <w:szCs w:val="22"/>
        </w:rPr>
        <w:t xml:space="preserve">percentage </w:t>
      </w:r>
      <w:r w:rsidRPr="00C10690">
        <w:rPr>
          <w:rFonts w:ascii="Arial" w:hAnsi="Arial" w:cs="Arial"/>
          <w:sz w:val="22"/>
          <w:szCs w:val="22"/>
        </w:rPr>
        <w:t>point scale.</w:t>
      </w:r>
    </w:p>
    <w:p w:rsidR="00FD0B1E" w:rsidRDefault="00497BD5" w:rsidP="00497BD5">
      <w:pPr>
        <w:spacing w:before="100" w:beforeAutospacing="1" w:after="100" w:afterAutospacing="1"/>
        <w:jc w:val="both"/>
        <w:rPr>
          <w:rFonts w:ascii="Arial" w:hAnsi="Arial" w:cs="Arial"/>
          <w:sz w:val="22"/>
          <w:szCs w:val="22"/>
        </w:rPr>
      </w:pPr>
      <w:r w:rsidRPr="007B6BA4">
        <w:rPr>
          <w:rFonts w:ascii="Arial" w:hAnsi="Arial" w:cs="Arial"/>
          <w:sz w:val="22"/>
          <w:szCs w:val="22"/>
        </w:rPr>
        <w:t xml:space="preserve">The following guidelines for the interpretation of </w:t>
      </w:r>
      <w:r w:rsidR="00D62253">
        <w:rPr>
          <w:rFonts w:ascii="Arial" w:hAnsi="Arial" w:cs="Arial"/>
          <w:sz w:val="22"/>
          <w:szCs w:val="22"/>
        </w:rPr>
        <w:t xml:space="preserve">individual </w:t>
      </w:r>
      <w:r w:rsidRPr="007B6BA4">
        <w:rPr>
          <w:rFonts w:ascii="Arial" w:hAnsi="Arial" w:cs="Arial"/>
          <w:sz w:val="22"/>
          <w:szCs w:val="22"/>
        </w:rPr>
        <w:t xml:space="preserve">SWB scores measured using the PWI-SC are offered: </w:t>
      </w:r>
    </w:p>
    <w:p w:rsidR="00FD0B1E" w:rsidRPr="00012476" w:rsidRDefault="00FD0B1E" w:rsidP="00497BD5">
      <w:pPr>
        <w:spacing w:before="100" w:beforeAutospacing="1" w:after="100" w:afterAutospacing="1"/>
        <w:jc w:val="both"/>
        <w:rPr>
          <w:rFonts w:ascii="Arial" w:hAnsi="Arial" w:cs="Arial"/>
          <w:sz w:val="22"/>
          <w:szCs w:val="22"/>
        </w:rPr>
      </w:pPr>
      <w:r w:rsidRPr="00012476">
        <w:rPr>
          <w:rFonts w:ascii="Arial" w:hAnsi="Arial" w:cs="Arial"/>
          <w:sz w:val="22"/>
          <w:szCs w:val="22"/>
        </w:rPr>
        <w:t xml:space="preserve">70+ points = </w:t>
      </w:r>
      <w:r w:rsidR="0050039B" w:rsidRPr="00012476">
        <w:rPr>
          <w:rFonts w:ascii="Arial" w:hAnsi="Arial" w:cs="Arial"/>
          <w:sz w:val="22"/>
          <w:szCs w:val="22"/>
        </w:rPr>
        <w:t>‘</w:t>
      </w:r>
      <w:r w:rsidRPr="00012476">
        <w:rPr>
          <w:rFonts w:ascii="Arial" w:hAnsi="Arial" w:cs="Arial"/>
          <w:sz w:val="22"/>
          <w:szCs w:val="22"/>
        </w:rPr>
        <w:t>Normal</w:t>
      </w:r>
      <w:r w:rsidR="0050039B" w:rsidRPr="00012476">
        <w:rPr>
          <w:rFonts w:ascii="Arial" w:hAnsi="Arial" w:cs="Arial"/>
          <w:sz w:val="22"/>
          <w:szCs w:val="22"/>
        </w:rPr>
        <w:t>’</w:t>
      </w:r>
      <w:r w:rsidRPr="00012476">
        <w:rPr>
          <w:rFonts w:ascii="Arial" w:hAnsi="Arial" w:cs="Arial"/>
          <w:sz w:val="22"/>
          <w:szCs w:val="22"/>
        </w:rPr>
        <w:t xml:space="preserve">: </w:t>
      </w:r>
      <w:r w:rsidR="006A22A6">
        <w:rPr>
          <w:rFonts w:ascii="Arial" w:hAnsi="Arial" w:cs="Arial"/>
          <w:sz w:val="22"/>
          <w:szCs w:val="22"/>
        </w:rPr>
        <w:t>A</w:t>
      </w:r>
      <w:r w:rsidRPr="00012476">
        <w:rPr>
          <w:rFonts w:ascii="Arial" w:hAnsi="Arial" w:cs="Arial"/>
          <w:sz w:val="22"/>
          <w:szCs w:val="22"/>
        </w:rPr>
        <w:t xml:space="preserve"> person is likely </w:t>
      </w:r>
      <w:r w:rsidR="00C0501C">
        <w:rPr>
          <w:rFonts w:ascii="Arial" w:hAnsi="Arial" w:cs="Arial"/>
          <w:sz w:val="22"/>
          <w:szCs w:val="22"/>
        </w:rPr>
        <w:t xml:space="preserve">to be </w:t>
      </w:r>
      <w:r w:rsidRPr="00012476">
        <w:rPr>
          <w:rFonts w:ascii="Arial" w:hAnsi="Arial" w:cs="Arial"/>
          <w:sz w:val="22"/>
          <w:szCs w:val="22"/>
        </w:rPr>
        <w:t>experiencing a normal level of wellbeing</w:t>
      </w:r>
      <w:r w:rsidR="00E270DA">
        <w:rPr>
          <w:rFonts w:ascii="Arial" w:hAnsi="Arial" w:cs="Arial"/>
          <w:sz w:val="22"/>
          <w:szCs w:val="22"/>
        </w:rPr>
        <w:t>.</w:t>
      </w:r>
    </w:p>
    <w:p w:rsidR="00FD0B1E" w:rsidRPr="00012476" w:rsidRDefault="00497BD5" w:rsidP="00497BD5">
      <w:pPr>
        <w:spacing w:before="100" w:beforeAutospacing="1" w:after="100" w:afterAutospacing="1"/>
        <w:jc w:val="both"/>
        <w:rPr>
          <w:rFonts w:ascii="Arial" w:hAnsi="Arial" w:cs="Arial"/>
          <w:sz w:val="22"/>
          <w:szCs w:val="22"/>
        </w:rPr>
      </w:pPr>
      <w:r w:rsidRPr="00012476">
        <w:rPr>
          <w:rFonts w:ascii="Arial" w:hAnsi="Arial" w:cs="Arial"/>
          <w:sz w:val="22"/>
          <w:szCs w:val="22"/>
        </w:rPr>
        <w:t xml:space="preserve">51-69 points = </w:t>
      </w:r>
      <w:r w:rsidR="0050039B" w:rsidRPr="00012476">
        <w:rPr>
          <w:rFonts w:ascii="Arial" w:hAnsi="Arial" w:cs="Arial"/>
          <w:sz w:val="22"/>
          <w:szCs w:val="22"/>
        </w:rPr>
        <w:t>‘</w:t>
      </w:r>
      <w:r w:rsidR="00FD0B1E" w:rsidRPr="00012476">
        <w:rPr>
          <w:rFonts w:ascii="Arial" w:hAnsi="Arial" w:cs="Arial"/>
          <w:sz w:val="22"/>
          <w:szCs w:val="22"/>
        </w:rPr>
        <w:t>Challenged</w:t>
      </w:r>
      <w:r w:rsidR="0050039B" w:rsidRPr="00012476">
        <w:rPr>
          <w:rFonts w:ascii="Arial" w:hAnsi="Arial" w:cs="Arial"/>
          <w:sz w:val="22"/>
          <w:szCs w:val="22"/>
        </w:rPr>
        <w:t>’</w:t>
      </w:r>
      <w:r w:rsidR="00FD0B1E" w:rsidRPr="00012476">
        <w:rPr>
          <w:rFonts w:ascii="Arial" w:hAnsi="Arial" w:cs="Arial"/>
          <w:sz w:val="22"/>
          <w:szCs w:val="22"/>
        </w:rPr>
        <w:t xml:space="preserve">: Personal wellbeing </w:t>
      </w:r>
      <w:r w:rsidR="006A22A6">
        <w:rPr>
          <w:rFonts w:ascii="Arial" w:hAnsi="Arial" w:cs="Arial"/>
          <w:sz w:val="22"/>
          <w:szCs w:val="22"/>
        </w:rPr>
        <w:t xml:space="preserve">is likely to be </w:t>
      </w:r>
      <w:r w:rsidR="00FD0B1E" w:rsidRPr="00012476">
        <w:rPr>
          <w:rFonts w:ascii="Arial" w:hAnsi="Arial" w:cs="Arial"/>
          <w:sz w:val="22"/>
          <w:szCs w:val="22"/>
        </w:rPr>
        <w:t>challenged/compromised</w:t>
      </w:r>
      <w:r w:rsidR="00E270DA">
        <w:rPr>
          <w:rFonts w:ascii="Arial" w:hAnsi="Arial" w:cs="Arial"/>
          <w:sz w:val="22"/>
          <w:szCs w:val="22"/>
        </w:rPr>
        <w:t>.</w:t>
      </w:r>
      <w:r w:rsidRPr="00012476">
        <w:rPr>
          <w:rFonts w:ascii="Arial" w:hAnsi="Arial" w:cs="Arial"/>
          <w:sz w:val="22"/>
          <w:szCs w:val="22"/>
        </w:rPr>
        <w:t xml:space="preserve"> </w:t>
      </w:r>
    </w:p>
    <w:p w:rsidR="0050039B" w:rsidRPr="00012476" w:rsidRDefault="0050039B" w:rsidP="00012476">
      <w:pPr>
        <w:spacing w:before="100" w:beforeAutospacing="1" w:after="100" w:afterAutospacing="1"/>
        <w:jc w:val="both"/>
        <w:rPr>
          <w:rFonts w:ascii="Arial" w:hAnsi="Arial" w:cs="Arial"/>
          <w:sz w:val="22"/>
          <w:szCs w:val="22"/>
        </w:rPr>
      </w:pPr>
      <w:r w:rsidRPr="00012476">
        <w:rPr>
          <w:rFonts w:ascii="Arial" w:hAnsi="Arial" w:cs="Arial"/>
          <w:sz w:val="22"/>
          <w:szCs w:val="22"/>
          <w:u w:val="single"/>
        </w:rPr>
        <w:t>&lt;</w:t>
      </w:r>
      <w:r w:rsidR="00497BD5" w:rsidRPr="00012476">
        <w:rPr>
          <w:rFonts w:ascii="Arial" w:hAnsi="Arial" w:cs="Arial"/>
          <w:sz w:val="22"/>
          <w:szCs w:val="22"/>
        </w:rPr>
        <w:t>50 points</w:t>
      </w:r>
      <w:r w:rsidRPr="00012476">
        <w:rPr>
          <w:rFonts w:ascii="Arial" w:hAnsi="Arial" w:cs="Arial"/>
          <w:sz w:val="22"/>
          <w:szCs w:val="22"/>
        </w:rPr>
        <w:t xml:space="preserve"> = ‘High-risk’: </w:t>
      </w:r>
      <w:r w:rsidR="00FD0B1E" w:rsidRPr="00012476">
        <w:rPr>
          <w:rFonts w:ascii="Arial" w:hAnsi="Arial" w:cs="Arial"/>
          <w:sz w:val="22"/>
          <w:szCs w:val="22"/>
        </w:rPr>
        <w:t>Very low personal</w:t>
      </w:r>
      <w:r w:rsidR="00FD0B1E">
        <w:rPr>
          <w:rFonts w:ascii="Arial" w:hAnsi="Arial" w:cs="Arial"/>
          <w:sz w:val="22"/>
          <w:szCs w:val="22"/>
        </w:rPr>
        <w:t xml:space="preserve"> wellbeing</w:t>
      </w:r>
      <w:r w:rsidR="00012476">
        <w:rPr>
          <w:rFonts w:ascii="Arial" w:hAnsi="Arial" w:cs="Arial"/>
          <w:sz w:val="22"/>
          <w:szCs w:val="22"/>
        </w:rPr>
        <w:t xml:space="preserve"> </w:t>
      </w:r>
      <w:r>
        <w:rPr>
          <w:rFonts w:ascii="Arial" w:hAnsi="Arial" w:cs="Arial"/>
          <w:sz w:val="22"/>
          <w:szCs w:val="22"/>
        </w:rPr>
        <w:t>/</w:t>
      </w:r>
      <w:r w:rsidR="00FD0B1E">
        <w:rPr>
          <w:rFonts w:ascii="Arial" w:hAnsi="Arial" w:cs="Arial"/>
          <w:sz w:val="22"/>
          <w:szCs w:val="22"/>
        </w:rPr>
        <w:t xml:space="preserve"> strong</w:t>
      </w:r>
      <w:bookmarkStart w:id="1" w:name="_Toc335645037"/>
      <w:r w:rsidR="00012476">
        <w:rPr>
          <w:rFonts w:ascii="Arial" w:hAnsi="Arial" w:cs="Arial"/>
          <w:sz w:val="22"/>
          <w:szCs w:val="22"/>
        </w:rPr>
        <w:t xml:space="preserve"> likelihood of depression.</w:t>
      </w:r>
    </w:p>
    <w:p w:rsidR="008E0677" w:rsidRPr="008E0677" w:rsidRDefault="008E0677" w:rsidP="008E0677">
      <w:pPr>
        <w:spacing w:before="100" w:beforeAutospacing="1" w:after="100" w:afterAutospacing="1"/>
        <w:jc w:val="both"/>
        <w:rPr>
          <w:rFonts w:ascii="Arial" w:hAnsi="Arial" w:cs="Arial"/>
          <w:sz w:val="22"/>
          <w:szCs w:val="22"/>
        </w:rPr>
      </w:pPr>
      <w:r w:rsidRPr="00C10690">
        <w:rPr>
          <w:rFonts w:ascii="Arial" w:hAnsi="Arial" w:cs="Arial"/>
          <w:sz w:val="22"/>
          <w:szCs w:val="22"/>
        </w:rPr>
        <w:t>Th</w:t>
      </w:r>
      <w:r>
        <w:rPr>
          <w:rFonts w:ascii="Arial" w:hAnsi="Arial" w:cs="Arial"/>
          <w:sz w:val="22"/>
          <w:szCs w:val="22"/>
        </w:rPr>
        <w:t>e</w:t>
      </w:r>
      <w:r w:rsidRPr="00C10690">
        <w:rPr>
          <w:rFonts w:ascii="Arial" w:hAnsi="Arial" w:cs="Arial"/>
          <w:sz w:val="22"/>
          <w:szCs w:val="22"/>
        </w:rPr>
        <w:t xml:space="preserve"> </w:t>
      </w:r>
      <w:r>
        <w:rPr>
          <w:rFonts w:ascii="Arial" w:hAnsi="Arial" w:cs="Arial"/>
          <w:sz w:val="22"/>
          <w:szCs w:val="22"/>
        </w:rPr>
        <w:t xml:space="preserve">findings presented throughout this report concern the </w:t>
      </w:r>
      <w:r w:rsidR="005878F5">
        <w:rPr>
          <w:rFonts w:ascii="Arial" w:hAnsi="Arial" w:cs="Arial"/>
          <w:sz w:val="22"/>
          <w:szCs w:val="22"/>
        </w:rPr>
        <w:t>sixth</w:t>
      </w:r>
      <w:r>
        <w:rPr>
          <w:rFonts w:ascii="Arial" w:hAnsi="Arial" w:cs="Arial"/>
          <w:sz w:val="22"/>
          <w:szCs w:val="22"/>
        </w:rPr>
        <w:t xml:space="preserve"> </w:t>
      </w:r>
      <w:r w:rsidRPr="00C10690">
        <w:rPr>
          <w:rFonts w:ascii="Arial" w:hAnsi="Arial" w:cs="Arial"/>
          <w:sz w:val="22"/>
          <w:szCs w:val="22"/>
        </w:rPr>
        <w:t xml:space="preserve">wave of data collected between </w:t>
      </w:r>
      <w:r w:rsidRPr="00C10690">
        <w:rPr>
          <w:rFonts w:ascii="Arial" w:hAnsi="Arial" w:cs="Arial"/>
          <w:sz w:val="22"/>
          <w:szCs w:val="22"/>
          <w:lang w:eastAsia="en-AU"/>
        </w:rPr>
        <w:t xml:space="preserve">March 2011 and </w:t>
      </w:r>
      <w:r w:rsidR="00932373">
        <w:rPr>
          <w:rFonts w:ascii="Arial" w:hAnsi="Arial" w:cs="Arial"/>
          <w:sz w:val="22"/>
          <w:szCs w:val="22"/>
          <w:lang w:eastAsia="en-AU"/>
        </w:rPr>
        <w:t>9 January</w:t>
      </w:r>
      <w:r>
        <w:rPr>
          <w:rFonts w:ascii="Arial" w:hAnsi="Arial" w:cs="Arial"/>
          <w:sz w:val="22"/>
          <w:szCs w:val="22"/>
          <w:lang w:eastAsia="en-AU"/>
        </w:rPr>
        <w:t xml:space="preserve">, </w:t>
      </w:r>
      <w:r w:rsidRPr="00C10690">
        <w:rPr>
          <w:rFonts w:ascii="Arial" w:hAnsi="Arial" w:cs="Arial"/>
          <w:sz w:val="22"/>
          <w:szCs w:val="22"/>
          <w:lang w:eastAsia="en-AU"/>
        </w:rPr>
        <w:t>201</w:t>
      </w:r>
      <w:r w:rsidR="00932373">
        <w:rPr>
          <w:rFonts w:ascii="Arial" w:hAnsi="Arial" w:cs="Arial"/>
          <w:sz w:val="22"/>
          <w:szCs w:val="22"/>
          <w:lang w:eastAsia="en-AU"/>
        </w:rPr>
        <w:t>4</w:t>
      </w:r>
      <w:r w:rsidRPr="00C10690">
        <w:rPr>
          <w:rFonts w:ascii="Arial" w:hAnsi="Arial" w:cs="Arial"/>
          <w:sz w:val="22"/>
          <w:szCs w:val="22"/>
          <w:lang w:eastAsia="en-AU"/>
        </w:rPr>
        <w:t xml:space="preserve">. </w:t>
      </w:r>
    </w:p>
    <w:p w:rsidR="00497BD5" w:rsidRPr="00437AC4" w:rsidRDefault="00497BD5" w:rsidP="00C966F0">
      <w:pPr>
        <w:pStyle w:val="Heading2"/>
        <w:rPr>
          <w:b w:val="0"/>
          <w:i/>
          <w:u w:val="single"/>
        </w:rPr>
      </w:pPr>
      <w:r w:rsidRPr="00437AC4">
        <w:rPr>
          <w:b w:val="0"/>
          <w:i/>
          <w:u w:val="single"/>
        </w:rPr>
        <w:t>Participants</w:t>
      </w:r>
      <w:bookmarkEnd w:id="1"/>
    </w:p>
    <w:p w:rsidR="00497BD5" w:rsidRPr="00D844E8" w:rsidRDefault="00353860" w:rsidP="00D844E8">
      <w:pPr>
        <w:jc w:val="both"/>
      </w:pPr>
      <w:r w:rsidRPr="00FE34ED">
        <w:rPr>
          <w:rFonts w:ascii="Arial" w:hAnsi="Arial" w:cs="Arial"/>
          <w:bCs/>
          <w:sz w:val="22"/>
          <w:szCs w:val="22"/>
        </w:rPr>
        <w:t xml:space="preserve">Participants were </w:t>
      </w:r>
      <w:r w:rsidR="00D844E8" w:rsidRPr="00FE34ED">
        <w:rPr>
          <w:rFonts w:ascii="Arial" w:hAnsi="Arial" w:cs="Arial"/>
          <w:bCs/>
          <w:sz w:val="22"/>
          <w:szCs w:val="22"/>
        </w:rPr>
        <w:t>2</w:t>
      </w:r>
      <w:r w:rsidR="00FE34ED" w:rsidRPr="00FE34ED">
        <w:rPr>
          <w:rFonts w:ascii="Arial" w:hAnsi="Arial" w:cs="Arial"/>
          <w:bCs/>
          <w:sz w:val="22"/>
          <w:szCs w:val="22"/>
        </w:rPr>
        <w:t>7</w:t>
      </w:r>
      <w:r w:rsidR="00497BD5" w:rsidRPr="00FE34ED">
        <w:rPr>
          <w:rFonts w:ascii="Arial" w:hAnsi="Arial" w:cs="Arial"/>
          <w:bCs/>
          <w:sz w:val="22"/>
          <w:szCs w:val="22"/>
        </w:rPr>
        <w:t>,</w:t>
      </w:r>
      <w:r w:rsidR="00FE34ED" w:rsidRPr="00FE34ED">
        <w:rPr>
          <w:rFonts w:ascii="Arial" w:hAnsi="Arial" w:cs="Arial"/>
          <w:bCs/>
          <w:sz w:val="22"/>
          <w:szCs w:val="22"/>
        </w:rPr>
        <w:t>743</w:t>
      </w:r>
      <w:r w:rsidR="00497BD5" w:rsidRPr="00FE34ED">
        <w:rPr>
          <w:rFonts w:ascii="Arial" w:hAnsi="Arial" w:cs="Arial"/>
          <w:bCs/>
          <w:sz w:val="22"/>
          <w:szCs w:val="22"/>
        </w:rPr>
        <w:t xml:space="preserve"> </w:t>
      </w:r>
      <w:r w:rsidR="00C80861" w:rsidRPr="00FE34ED">
        <w:rPr>
          <w:rFonts w:ascii="Arial" w:hAnsi="Arial" w:cs="Arial"/>
          <w:bCs/>
          <w:sz w:val="22"/>
          <w:szCs w:val="22"/>
        </w:rPr>
        <w:t>young people</w:t>
      </w:r>
      <w:r w:rsidR="00FB48E0" w:rsidRPr="00FE34ED">
        <w:rPr>
          <w:rFonts w:ascii="Arial" w:hAnsi="Arial" w:cs="Arial"/>
          <w:bCs/>
          <w:sz w:val="22"/>
          <w:szCs w:val="22"/>
        </w:rPr>
        <w:t xml:space="preserve"> </w:t>
      </w:r>
      <w:r w:rsidRPr="00FE34ED">
        <w:rPr>
          <w:rFonts w:ascii="Arial" w:hAnsi="Arial" w:cs="Arial"/>
          <w:bCs/>
          <w:sz w:val="22"/>
          <w:szCs w:val="22"/>
        </w:rPr>
        <w:t>aged 12-19 years</w:t>
      </w:r>
      <w:r w:rsidR="00497BD5" w:rsidRPr="00FE34ED">
        <w:rPr>
          <w:rFonts w:ascii="Arial" w:hAnsi="Arial" w:cs="Arial"/>
          <w:sz w:val="22"/>
          <w:szCs w:val="22"/>
        </w:rPr>
        <w:t xml:space="preserve"> </w:t>
      </w:r>
      <w:r w:rsidR="00497BD5" w:rsidRPr="00FE34ED">
        <w:rPr>
          <w:rFonts w:ascii="Arial" w:hAnsi="Arial" w:cs="Arial"/>
          <w:bCs/>
          <w:sz w:val="22"/>
          <w:szCs w:val="22"/>
        </w:rPr>
        <w:t>(</w:t>
      </w:r>
      <w:r w:rsidR="00497BD5" w:rsidRPr="00FE34ED">
        <w:rPr>
          <w:rFonts w:ascii="Arial" w:hAnsi="Arial" w:cs="Arial"/>
          <w:bCs/>
          <w:i/>
          <w:sz w:val="22"/>
          <w:szCs w:val="22"/>
        </w:rPr>
        <w:t>M</w:t>
      </w:r>
      <w:r w:rsidR="00497BD5" w:rsidRPr="00FE34ED">
        <w:rPr>
          <w:rFonts w:ascii="Arial" w:hAnsi="Arial" w:cs="Arial"/>
          <w:bCs/>
          <w:sz w:val="22"/>
          <w:szCs w:val="22"/>
        </w:rPr>
        <w:t xml:space="preserve"> = 15.3</w:t>
      </w:r>
      <w:r w:rsidR="00A26821" w:rsidRPr="00FE34ED">
        <w:rPr>
          <w:rFonts w:ascii="Arial" w:hAnsi="Arial" w:cs="Arial"/>
          <w:bCs/>
          <w:sz w:val="22"/>
          <w:szCs w:val="22"/>
        </w:rPr>
        <w:t>0</w:t>
      </w:r>
      <w:r w:rsidR="00497BD5" w:rsidRPr="00FE34ED">
        <w:rPr>
          <w:rFonts w:ascii="Arial" w:hAnsi="Arial" w:cs="Arial"/>
          <w:bCs/>
          <w:sz w:val="22"/>
          <w:szCs w:val="22"/>
        </w:rPr>
        <w:t xml:space="preserve"> years, </w:t>
      </w:r>
      <w:r w:rsidR="00497BD5" w:rsidRPr="00FE34ED">
        <w:rPr>
          <w:rFonts w:ascii="Arial" w:hAnsi="Arial" w:cs="Arial"/>
          <w:bCs/>
          <w:i/>
          <w:sz w:val="22"/>
          <w:szCs w:val="22"/>
        </w:rPr>
        <w:t>SD</w:t>
      </w:r>
      <w:r w:rsidR="00497BD5" w:rsidRPr="00FE34ED">
        <w:rPr>
          <w:rFonts w:ascii="Arial" w:hAnsi="Arial" w:cs="Arial"/>
          <w:bCs/>
          <w:sz w:val="22"/>
          <w:szCs w:val="22"/>
        </w:rPr>
        <w:t xml:space="preserve"> = 1.6</w:t>
      </w:r>
      <w:r w:rsidR="00C16327">
        <w:rPr>
          <w:rFonts w:ascii="Arial" w:hAnsi="Arial" w:cs="Arial"/>
          <w:bCs/>
          <w:sz w:val="22"/>
          <w:szCs w:val="22"/>
        </w:rPr>
        <w:t>3</w:t>
      </w:r>
      <w:r w:rsidR="00497BD5" w:rsidRPr="00FE34ED">
        <w:rPr>
          <w:rFonts w:ascii="Arial" w:hAnsi="Arial" w:cs="Arial"/>
          <w:bCs/>
          <w:sz w:val="22"/>
          <w:szCs w:val="22"/>
        </w:rPr>
        <w:t xml:space="preserve"> years)</w:t>
      </w:r>
      <w:r w:rsidR="00C80861" w:rsidRPr="00FE34ED">
        <w:rPr>
          <w:rFonts w:ascii="Arial" w:hAnsi="Arial" w:cs="Arial"/>
          <w:bCs/>
          <w:sz w:val="22"/>
          <w:szCs w:val="22"/>
        </w:rPr>
        <w:t xml:space="preserve">. </w:t>
      </w:r>
      <w:r w:rsidR="00FE34ED" w:rsidRPr="00FE34ED">
        <w:rPr>
          <w:rFonts w:ascii="Arial" w:hAnsi="Arial" w:cs="Arial"/>
          <w:bCs/>
          <w:sz w:val="22"/>
          <w:szCs w:val="22"/>
        </w:rPr>
        <w:t>There were slightly more males (14,750; 53.2%) than females (</w:t>
      </w:r>
      <w:r w:rsidR="004F0486" w:rsidRPr="00FE34ED">
        <w:rPr>
          <w:rFonts w:ascii="Arial" w:hAnsi="Arial" w:cs="Arial"/>
          <w:bCs/>
          <w:sz w:val="22"/>
          <w:szCs w:val="22"/>
        </w:rPr>
        <w:t>1</w:t>
      </w:r>
      <w:r w:rsidR="00FE34ED" w:rsidRPr="00FE34ED">
        <w:rPr>
          <w:rFonts w:ascii="Arial" w:hAnsi="Arial" w:cs="Arial"/>
          <w:bCs/>
          <w:sz w:val="22"/>
          <w:szCs w:val="22"/>
        </w:rPr>
        <w:t>2</w:t>
      </w:r>
      <w:r w:rsidR="00D62253" w:rsidRPr="00FE34ED">
        <w:rPr>
          <w:rFonts w:ascii="Arial" w:hAnsi="Arial" w:cs="Arial"/>
          <w:bCs/>
          <w:sz w:val="22"/>
          <w:szCs w:val="22"/>
        </w:rPr>
        <w:t>,</w:t>
      </w:r>
      <w:r w:rsidR="00FE34ED" w:rsidRPr="00FE34ED">
        <w:rPr>
          <w:rFonts w:ascii="Arial" w:hAnsi="Arial" w:cs="Arial"/>
          <w:bCs/>
          <w:sz w:val="22"/>
          <w:szCs w:val="22"/>
        </w:rPr>
        <w:t xml:space="preserve">993; </w:t>
      </w:r>
      <w:r w:rsidR="00497BD5" w:rsidRPr="00FE34ED">
        <w:rPr>
          <w:rFonts w:ascii="Arial" w:hAnsi="Arial" w:cs="Arial"/>
          <w:bCs/>
          <w:sz w:val="22"/>
          <w:szCs w:val="22"/>
        </w:rPr>
        <w:t>4</w:t>
      </w:r>
      <w:r w:rsidR="00D62253" w:rsidRPr="00FE34ED">
        <w:rPr>
          <w:rFonts w:ascii="Arial" w:hAnsi="Arial" w:cs="Arial"/>
          <w:bCs/>
          <w:sz w:val="22"/>
          <w:szCs w:val="22"/>
        </w:rPr>
        <w:t>6.</w:t>
      </w:r>
      <w:r w:rsidR="00FE34ED" w:rsidRPr="00FE34ED">
        <w:rPr>
          <w:rFonts w:ascii="Arial" w:hAnsi="Arial" w:cs="Arial"/>
          <w:bCs/>
          <w:sz w:val="22"/>
          <w:szCs w:val="22"/>
        </w:rPr>
        <w:t>8</w:t>
      </w:r>
      <w:r w:rsidR="00497BD5" w:rsidRPr="00FE34ED">
        <w:rPr>
          <w:rFonts w:ascii="Arial" w:hAnsi="Arial" w:cs="Arial"/>
          <w:bCs/>
          <w:sz w:val="22"/>
          <w:szCs w:val="22"/>
        </w:rPr>
        <w:t>%)</w:t>
      </w:r>
      <w:r w:rsidR="00FE34ED" w:rsidRPr="00FE34ED">
        <w:rPr>
          <w:rFonts w:ascii="Arial" w:hAnsi="Arial" w:cs="Arial"/>
          <w:bCs/>
          <w:sz w:val="22"/>
          <w:szCs w:val="22"/>
        </w:rPr>
        <w:t xml:space="preserve">. </w:t>
      </w:r>
      <w:r w:rsidR="00497BD5" w:rsidRPr="00FE34ED">
        <w:rPr>
          <w:rFonts w:ascii="Arial" w:hAnsi="Arial" w:cs="Arial"/>
          <w:bCs/>
          <w:sz w:val="22"/>
          <w:szCs w:val="22"/>
        </w:rPr>
        <w:t xml:space="preserve"> </w:t>
      </w:r>
      <w:r w:rsidR="00FE34ED" w:rsidRPr="00FE34ED">
        <w:rPr>
          <w:rFonts w:ascii="Arial" w:hAnsi="Arial" w:cs="Arial"/>
          <w:bCs/>
          <w:sz w:val="22"/>
          <w:szCs w:val="22"/>
        </w:rPr>
        <w:t>4</w:t>
      </w:r>
      <w:r w:rsidRPr="00FE34ED">
        <w:rPr>
          <w:rFonts w:ascii="Arial" w:hAnsi="Arial" w:cs="Arial"/>
          <w:bCs/>
          <w:sz w:val="22"/>
          <w:szCs w:val="22"/>
        </w:rPr>
        <w:t>,</w:t>
      </w:r>
      <w:r w:rsidR="00FE34ED" w:rsidRPr="00FE34ED">
        <w:rPr>
          <w:rFonts w:ascii="Arial" w:hAnsi="Arial" w:cs="Arial"/>
          <w:bCs/>
          <w:sz w:val="22"/>
          <w:szCs w:val="22"/>
        </w:rPr>
        <w:t>779</w:t>
      </w:r>
      <w:r w:rsidRPr="00FE34ED">
        <w:rPr>
          <w:rFonts w:ascii="Arial" w:hAnsi="Arial" w:cs="Arial"/>
          <w:bCs/>
          <w:sz w:val="22"/>
          <w:szCs w:val="22"/>
        </w:rPr>
        <w:t xml:space="preserve"> were Indigenous (17.2%). </w:t>
      </w:r>
      <w:r w:rsidR="00D844E8" w:rsidRPr="00FE34ED">
        <w:rPr>
          <w:rFonts w:ascii="Arial" w:hAnsi="Arial" w:cs="Arial"/>
          <w:bCs/>
          <w:sz w:val="22"/>
          <w:szCs w:val="22"/>
        </w:rPr>
        <w:t xml:space="preserve">Participants </w:t>
      </w:r>
      <w:r w:rsidRPr="00FE34ED">
        <w:rPr>
          <w:rFonts w:ascii="Arial" w:hAnsi="Arial" w:cs="Arial"/>
          <w:bCs/>
          <w:sz w:val="22"/>
          <w:szCs w:val="22"/>
        </w:rPr>
        <w:t>were</w:t>
      </w:r>
      <w:r w:rsidR="00D844E8" w:rsidRPr="00FE34ED">
        <w:rPr>
          <w:rFonts w:ascii="Arial" w:hAnsi="Arial" w:cs="Arial"/>
          <w:bCs/>
          <w:sz w:val="22"/>
          <w:szCs w:val="22"/>
        </w:rPr>
        <w:t xml:space="preserve"> from all Australian states and territories</w:t>
      </w:r>
      <w:r w:rsidR="00FE34ED" w:rsidRPr="00FE34ED">
        <w:rPr>
          <w:rFonts w:ascii="Arial" w:hAnsi="Arial" w:cs="Arial"/>
          <w:bCs/>
          <w:sz w:val="22"/>
          <w:szCs w:val="22"/>
        </w:rPr>
        <w:t xml:space="preserve"> – with the highest number living in NSW (</w:t>
      </w:r>
      <w:r w:rsidR="00FE44AB">
        <w:rPr>
          <w:rFonts w:ascii="Arial" w:hAnsi="Arial" w:cs="Arial"/>
          <w:bCs/>
          <w:sz w:val="22"/>
          <w:szCs w:val="22"/>
        </w:rPr>
        <w:t xml:space="preserve"> n = </w:t>
      </w:r>
      <w:r w:rsidR="00FE34ED" w:rsidRPr="00FE34ED">
        <w:rPr>
          <w:rFonts w:ascii="Arial" w:hAnsi="Arial" w:cs="Arial"/>
          <w:bCs/>
          <w:sz w:val="22"/>
          <w:szCs w:val="22"/>
        </w:rPr>
        <w:t>10,769; 38.8%) and the lowest in the NT (</w:t>
      </w:r>
      <w:r w:rsidR="00FE44AB">
        <w:rPr>
          <w:rFonts w:ascii="Arial" w:hAnsi="Arial" w:cs="Arial"/>
          <w:bCs/>
          <w:sz w:val="22"/>
          <w:szCs w:val="22"/>
        </w:rPr>
        <w:t xml:space="preserve">n = </w:t>
      </w:r>
      <w:r w:rsidR="00FE34ED" w:rsidRPr="00FE34ED">
        <w:rPr>
          <w:rFonts w:ascii="Arial" w:hAnsi="Arial" w:cs="Arial"/>
          <w:bCs/>
          <w:sz w:val="22"/>
          <w:szCs w:val="22"/>
        </w:rPr>
        <w:t>172; .6%).</w:t>
      </w:r>
    </w:p>
    <w:p w:rsidR="00FE34ED" w:rsidRDefault="00FE34ED">
      <w:pPr>
        <w:rPr>
          <w:rFonts w:ascii="Arial" w:hAnsi="Arial" w:cs="Arial"/>
          <w:i/>
          <w:sz w:val="22"/>
          <w:szCs w:val="22"/>
          <w:u w:val="single"/>
        </w:rPr>
      </w:pPr>
      <w:r>
        <w:rPr>
          <w:b/>
          <w:i/>
          <w:u w:val="single"/>
        </w:rPr>
        <w:br w:type="page"/>
      </w:r>
    </w:p>
    <w:p w:rsidR="00497BD5" w:rsidRPr="00437AC4" w:rsidRDefault="00695B05" w:rsidP="00C966F0">
      <w:pPr>
        <w:pStyle w:val="Heading2"/>
        <w:rPr>
          <w:b w:val="0"/>
          <w:i/>
          <w:u w:val="single"/>
        </w:rPr>
      </w:pPr>
      <w:r w:rsidRPr="00437AC4">
        <w:rPr>
          <w:b w:val="0"/>
          <w:i/>
          <w:u w:val="single"/>
        </w:rPr>
        <w:t>Comparative adolescent data set</w:t>
      </w:r>
    </w:p>
    <w:p w:rsidR="00497BD5" w:rsidRPr="00C10690"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rPr>
        <w:t xml:space="preserve">Data from a </w:t>
      </w:r>
      <w:r w:rsidR="00695B05">
        <w:rPr>
          <w:rFonts w:ascii="Arial" w:hAnsi="Arial" w:cs="Arial"/>
          <w:sz w:val="22"/>
          <w:szCs w:val="22"/>
        </w:rPr>
        <w:t xml:space="preserve">convenience </w:t>
      </w:r>
      <w:r w:rsidRPr="00C10690">
        <w:rPr>
          <w:rFonts w:ascii="Arial" w:hAnsi="Arial" w:cs="Arial"/>
          <w:sz w:val="22"/>
          <w:szCs w:val="22"/>
        </w:rPr>
        <w:t xml:space="preserve">sample of 1,329 Victorian high-school students aged between 12 and 18 years </w:t>
      </w:r>
      <w:r w:rsidR="00052462">
        <w:rPr>
          <w:rFonts w:ascii="Arial" w:hAnsi="Arial" w:cs="Arial"/>
          <w:sz w:val="22"/>
          <w:szCs w:val="22"/>
        </w:rPr>
        <w:t xml:space="preserve">are presented </w:t>
      </w:r>
      <w:r w:rsidR="00353860">
        <w:rPr>
          <w:rFonts w:ascii="Arial" w:hAnsi="Arial" w:cs="Arial"/>
          <w:sz w:val="22"/>
          <w:szCs w:val="22"/>
        </w:rPr>
        <w:t xml:space="preserve">throughout this report </w:t>
      </w:r>
      <w:r w:rsidR="00052462">
        <w:rPr>
          <w:rFonts w:ascii="Arial" w:hAnsi="Arial" w:cs="Arial"/>
          <w:sz w:val="22"/>
          <w:szCs w:val="22"/>
        </w:rPr>
        <w:t>for</w:t>
      </w:r>
      <w:r w:rsidRPr="00C10690">
        <w:rPr>
          <w:rFonts w:ascii="Arial" w:hAnsi="Arial" w:cs="Arial"/>
          <w:sz w:val="22"/>
          <w:szCs w:val="22"/>
        </w:rPr>
        <w:t xml:space="preserve"> comparative purposes</w:t>
      </w:r>
      <w:r w:rsidR="00353860">
        <w:rPr>
          <w:rFonts w:ascii="Arial" w:hAnsi="Arial" w:cs="Arial"/>
          <w:sz w:val="22"/>
          <w:szCs w:val="22"/>
        </w:rPr>
        <w:t>.</w:t>
      </w:r>
      <w:r w:rsidR="00052462">
        <w:rPr>
          <w:rFonts w:ascii="Arial" w:hAnsi="Arial" w:cs="Arial"/>
          <w:sz w:val="22"/>
          <w:szCs w:val="22"/>
        </w:rPr>
        <w:t xml:space="preserve"> </w:t>
      </w:r>
      <w:r w:rsidR="00353860">
        <w:rPr>
          <w:rFonts w:ascii="Arial" w:hAnsi="Arial" w:cs="Arial"/>
          <w:sz w:val="22"/>
          <w:szCs w:val="22"/>
        </w:rPr>
        <w:t>This sample is</w:t>
      </w:r>
      <w:r w:rsidRPr="00C10690">
        <w:rPr>
          <w:rFonts w:ascii="Arial" w:hAnsi="Arial" w:cs="Arial"/>
          <w:sz w:val="22"/>
          <w:szCs w:val="22"/>
        </w:rPr>
        <w:t xml:space="preserve"> referred to as the ‘mainstream’ sample group</w:t>
      </w:r>
      <w:r w:rsidR="00353860">
        <w:rPr>
          <w:rFonts w:ascii="Arial" w:hAnsi="Arial" w:cs="Arial"/>
          <w:sz w:val="22"/>
          <w:szCs w:val="22"/>
        </w:rPr>
        <w:t>.</w:t>
      </w:r>
    </w:p>
    <w:p w:rsidR="00FE34ED" w:rsidRDefault="00FE34ED" w:rsidP="00437AC4">
      <w:pPr>
        <w:pStyle w:val="Heading2"/>
        <w:jc w:val="center"/>
      </w:pPr>
      <w:bookmarkStart w:id="2" w:name="_Toc335645039"/>
    </w:p>
    <w:p w:rsidR="00497BD5" w:rsidRPr="00C10690" w:rsidRDefault="00497BD5" w:rsidP="00437AC4">
      <w:pPr>
        <w:pStyle w:val="Heading2"/>
        <w:jc w:val="center"/>
      </w:pPr>
      <w:r w:rsidRPr="00052462">
        <w:t>Results Summary</w:t>
      </w:r>
      <w:bookmarkEnd w:id="2"/>
    </w:p>
    <w:p w:rsidR="00497BD5" w:rsidRPr="00437AC4" w:rsidRDefault="00497BD5" w:rsidP="004E7C37">
      <w:pPr>
        <w:pStyle w:val="Heading3"/>
        <w:rPr>
          <w:b/>
          <w:u w:val="none"/>
        </w:rPr>
      </w:pPr>
      <w:r w:rsidRPr="00437AC4">
        <w:rPr>
          <w:b/>
          <w:u w:val="none"/>
        </w:rPr>
        <w:t>Overall subjective wellbeing</w:t>
      </w:r>
    </w:p>
    <w:p w:rsidR="00434FA0" w:rsidRDefault="00497BD5" w:rsidP="00497BD5">
      <w:pPr>
        <w:spacing w:before="100" w:beforeAutospacing="1" w:after="100" w:afterAutospacing="1"/>
        <w:jc w:val="both"/>
        <w:rPr>
          <w:rFonts w:ascii="Arial" w:hAnsi="Arial" w:cs="Arial"/>
          <w:bCs/>
          <w:sz w:val="22"/>
          <w:szCs w:val="22"/>
        </w:rPr>
      </w:pPr>
      <w:r w:rsidRPr="00C10690">
        <w:rPr>
          <w:rFonts w:ascii="Arial" w:hAnsi="Arial" w:cs="Arial"/>
          <w:bCs/>
          <w:sz w:val="22"/>
          <w:szCs w:val="22"/>
        </w:rPr>
        <w:t xml:space="preserve">Mean </w:t>
      </w:r>
      <w:r w:rsidR="00C0501C">
        <w:rPr>
          <w:rFonts w:ascii="Arial" w:hAnsi="Arial" w:cs="Arial"/>
          <w:bCs/>
          <w:sz w:val="22"/>
          <w:szCs w:val="22"/>
        </w:rPr>
        <w:t>personal wellbeing</w:t>
      </w:r>
      <w:r w:rsidRPr="00C10690">
        <w:rPr>
          <w:rFonts w:ascii="Arial" w:hAnsi="Arial" w:cs="Arial"/>
          <w:bCs/>
          <w:sz w:val="22"/>
          <w:szCs w:val="22"/>
        </w:rPr>
        <w:t xml:space="preserve"> for </w:t>
      </w:r>
      <w:r w:rsidR="003D71EA">
        <w:rPr>
          <w:rFonts w:ascii="Arial" w:hAnsi="Arial" w:cs="Arial"/>
          <w:bCs/>
          <w:sz w:val="22"/>
          <w:szCs w:val="22"/>
        </w:rPr>
        <w:t>YC participants (72.</w:t>
      </w:r>
      <w:r w:rsidR="00FE34ED">
        <w:rPr>
          <w:rFonts w:ascii="Arial" w:hAnsi="Arial" w:cs="Arial"/>
          <w:bCs/>
          <w:sz w:val="22"/>
          <w:szCs w:val="22"/>
        </w:rPr>
        <w:t>48</w:t>
      </w:r>
      <w:r w:rsidR="00C0501C">
        <w:rPr>
          <w:rFonts w:ascii="Arial" w:hAnsi="Arial" w:cs="Arial"/>
          <w:bCs/>
          <w:sz w:val="22"/>
          <w:szCs w:val="22"/>
        </w:rPr>
        <w:t xml:space="preserve"> points</w:t>
      </w:r>
      <w:r w:rsidR="00C16327">
        <w:rPr>
          <w:rFonts w:ascii="Arial" w:hAnsi="Arial" w:cs="Arial"/>
          <w:bCs/>
          <w:sz w:val="22"/>
          <w:szCs w:val="22"/>
        </w:rPr>
        <w:t xml:space="preserve">; </w:t>
      </w:r>
      <w:r w:rsidR="00C16327" w:rsidRPr="00321B74">
        <w:rPr>
          <w:rFonts w:ascii="Arial" w:hAnsi="Arial" w:cs="Arial"/>
          <w:bCs/>
          <w:i/>
          <w:sz w:val="22"/>
          <w:szCs w:val="22"/>
        </w:rPr>
        <w:t>SD</w:t>
      </w:r>
      <w:r w:rsidR="00C16327">
        <w:rPr>
          <w:rFonts w:ascii="Arial" w:hAnsi="Arial" w:cs="Arial"/>
          <w:bCs/>
          <w:sz w:val="22"/>
          <w:szCs w:val="22"/>
        </w:rPr>
        <w:t xml:space="preserve"> = 15.25</w:t>
      </w:r>
      <w:r w:rsidR="00321B74">
        <w:rPr>
          <w:rFonts w:ascii="Arial" w:hAnsi="Arial" w:cs="Arial"/>
          <w:bCs/>
          <w:sz w:val="22"/>
          <w:szCs w:val="22"/>
        </w:rPr>
        <w:t xml:space="preserve"> points</w:t>
      </w:r>
      <w:r w:rsidR="00C0501C">
        <w:rPr>
          <w:rFonts w:ascii="Arial" w:hAnsi="Arial" w:cs="Arial"/>
          <w:bCs/>
          <w:sz w:val="22"/>
          <w:szCs w:val="22"/>
        </w:rPr>
        <w:t xml:space="preserve">) </w:t>
      </w:r>
      <w:r w:rsidR="003D71EA" w:rsidRPr="00695B05">
        <w:rPr>
          <w:rFonts w:ascii="Arial" w:hAnsi="Arial" w:cs="Arial"/>
          <w:bCs/>
          <w:sz w:val="22"/>
          <w:szCs w:val="22"/>
        </w:rPr>
        <w:t>is significantly lower than mainstream (76.51</w:t>
      </w:r>
      <w:r w:rsidR="00C0501C">
        <w:rPr>
          <w:rFonts w:ascii="Arial" w:hAnsi="Arial" w:cs="Arial"/>
          <w:bCs/>
          <w:sz w:val="22"/>
          <w:szCs w:val="22"/>
        </w:rPr>
        <w:t xml:space="preserve"> points</w:t>
      </w:r>
      <w:r w:rsidR="00C16327">
        <w:rPr>
          <w:rFonts w:ascii="Arial" w:hAnsi="Arial" w:cs="Arial"/>
          <w:bCs/>
          <w:sz w:val="22"/>
          <w:szCs w:val="22"/>
        </w:rPr>
        <w:t xml:space="preserve">; </w:t>
      </w:r>
      <w:r w:rsidR="00C16327" w:rsidRPr="00321B74">
        <w:rPr>
          <w:rFonts w:ascii="Arial" w:hAnsi="Arial" w:cs="Arial"/>
          <w:bCs/>
          <w:i/>
          <w:sz w:val="22"/>
          <w:szCs w:val="22"/>
        </w:rPr>
        <w:t>SD</w:t>
      </w:r>
      <w:r w:rsidR="00C16327">
        <w:rPr>
          <w:rFonts w:ascii="Arial" w:hAnsi="Arial" w:cs="Arial"/>
          <w:bCs/>
          <w:sz w:val="22"/>
          <w:szCs w:val="22"/>
        </w:rPr>
        <w:t xml:space="preserve"> = 13.14</w:t>
      </w:r>
      <w:r w:rsidR="00321B74">
        <w:rPr>
          <w:rFonts w:ascii="Arial" w:hAnsi="Arial" w:cs="Arial"/>
          <w:bCs/>
          <w:sz w:val="22"/>
          <w:szCs w:val="22"/>
        </w:rPr>
        <w:t xml:space="preserve"> points</w:t>
      </w:r>
      <w:r w:rsidR="003D71EA" w:rsidRPr="00695B05">
        <w:rPr>
          <w:rFonts w:ascii="Arial" w:hAnsi="Arial" w:cs="Arial"/>
          <w:bCs/>
          <w:sz w:val="22"/>
          <w:szCs w:val="22"/>
        </w:rPr>
        <w:t>)</w:t>
      </w:r>
      <w:r w:rsidR="003D71EA">
        <w:rPr>
          <w:rFonts w:ascii="Arial" w:hAnsi="Arial" w:cs="Arial"/>
          <w:bCs/>
          <w:sz w:val="22"/>
          <w:szCs w:val="22"/>
        </w:rPr>
        <w:t xml:space="preserve">. </w:t>
      </w:r>
    </w:p>
    <w:p w:rsidR="0041559C" w:rsidRDefault="0041559C" w:rsidP="00497BD5">
      <w:pPr>
        <w:spacing w:before="100" w:beforeAutospacing="1" w:after="100" w:afterAutospacing="1"/>
        <w:jc w:val="both"/>
        <w:rPr>
          <w:rFonts w:ascii="Arial" w:hAnsi="Arial" w:cs="Arial"/>
          <w:bCs/>
          <w:sz w:val="22"/>
          <w:szCs w:val="22"/>
        </w:rPr>
      </w:pPr>
      <w:r>
        <w:rPr>
          <w:rFonts w:ascii="Arial" w:hAnsi="Arial" w:cs="Arial"/>
          <w:bCs/>
          <w:sz w:val="22"/>
          <w:szCs w:val="22"/>
        </w:rPr>
        <w:t>Less than two-thirds of YC participants (62.</w:t>
      </w:r>
      <w:r w:rsidR="00FE34ED">
        <w:rPr>
          <w:rFonts w:ascii="Arial" w:hAnsi="Arial" w:cs="Arial"/>
          <w:bCs/>
          <w:sz w:val="22"/>
          <w:szCs w:val="22"/>
        </w:rPr>
        <w:t>6</w:t>
      </w:r>
      <w:r w:rsidR="00C80861">
        <w:rPr>
          <w:rFonts w:ascii="Arial" w:hAnsi="Arial" w:cs="Arial"/>
          <w:bCs/>
          <w:sz w:val="22"/>
          <w:szCs w:val="22"/>
        </w:rPr>
        <w:t>%) score</w:t>
      </w:r>
      <w:r w:rsidR="00D32D10">
        <w:rPr>
          <w:rFonts w:ascii="Arial" w:hAnsi="Arial" w:cs="Arial"/>
          <w:bCs/>
          <w:sz w:val="22"/>
          <w:szCs w:val="22"/>
        </w:rPr>
        <w:t>d</w:t>
      </w:r>
      <w:r>
        <w:rPr>
          <w:rFonts w:ascii="Arial" w:hAnsi="Arial" w:cs="Arial"/>
          <w:bCs/>
          <w:sz w:val="22"/>
          <w:szCs w:val="22"/>
        </w:rPr>
        <w:t xml:space="preserve"> in the normal 70+ range for </w:t>
      </w:r>
      <w:r w:rsidR="00C0501C">
        <w:rPr>
          <w:rFonts w:ascii="Arial" w:hAnsi="Arial" w:cs="Arial"/>
          <w:bCs/>
          <w:sz w:val="22"/>
          <w:szCs w:val="22"/>
        </w:rPr>
        <w:t>personal wellbeing</w:t>
      </w:r>
      <w:r>
        <w:rPr>
          <w:rFonts w:ascii="Arial" w:hAnsi="Arial" w:cs="Arial"/>
          <w:bCs/>
          <w:sz w:val="22"/>
          <w:szCs w:val="22"/>
        </w:rPr>
        <w:t xml:space="preserve"> compared to three-quarters of mainstream young people.</w:t>
      </w:r>
    </w:p>
    <w:p w:rsidR="00497BD5" w:rsidRPr="00C10690" w:rsidRDefault="00497BD5" w:rsidP="00497BD5">
      <w:pPr>
        <w:spacing w:before="100" w:beforeAutospacing="1" w:after="100" w:afterAutospacing="1"/>
        <w:jc w:val="both"/>
        <w:rPr>
          <w:rFonts w:ascii="Arial" w:hAnsi="Arial" w:cs="Arial"/>
          <w:bCs/>
          <w:sz w:val="22"/>
          <w:szCs w:val="22"/>
        </w:rPr>
      </w:pPr>
      <w:r w:rsidRPr="00695B05">
        <w:rPr>
          <w:rFonts w:ascii="Arial" w:hAnsi="Arial" w:cs="Arial"/>
          <w:bCs/>
          <w:sz w:val="22"/>
          <w:szCs w:val="22"/>
        </w:rPr>
        <w:t xml:space="preserve">YC participants </w:t>
      </w:r>
      <w:r w:rsidR="003D71EA">
        <w:rPr>
          <w:rFonts w:ascii="Arial" w:hAnsi="Arial" w:cs="Arial"/>
          <w:bCs/>
          <w:sz w:val="22"/>
          <w:szCs w:val="22"/>
        </w:rPr>
        <w:t xml:space="preserve">are </w:t>
      </w:r>
      <w:r w:rsidRPr="00695B05">
        <w:rPr>
          <w:rFonts w:ascii="Arial" w:hAnsi="Arial" w:cs="Arial"/>
          <w:bCs/>
          <w:sz w:val="22"/>
          <w:szCs w:val="22"/>
        </w:rPr>
        <w:t xml:space="preserve">almost two times more likely </w:t>
      </w:r>
      <w:r w:rsidR="003D71EA">
        <w:rPr>
          <w:rFonts w:ascii="Arial" w:hAnsi="Arial" w:cs="Arial"/>
          <w:bCs/>
          <w:sz w:val="22"/>
          <w:szCs w:val="22"/>
        </w:rPr>
        <w:t>than mainstream</w:t>
      </w:r>
      <w:r w:rsidR="00A929C6">
        <w:rPr>
          <w:rFonts w:ascii="Arial" w:hAnsi="Arial" w:cs="Arial"/>
          <w:bCs/>
          <w:sz w:val="22"/>
          <w:szCs w:val="22"/>
        </w:rPr>
        <w:t xml:space="preserve"> </w:t>
      </w:r>
      <w:r w:rsidR="00A929C6" w:rsidRPr="00695B05">
        <w:rPr>
          <w:rFonts w:ascii="Arial" w:hAnsi="Arial" w:cs="Arial"/>
          <w:bCs/>
          <w:sz w:val="22"/>
          <w:szCs w:val="22"/>
        </w:rPr>
        <w:t>(9.</w:t>
      </w:r>
      <w:r w:rsidR="00A929C6">
        <w:rPr>
          <w:rFonts w:ascii="Arial" w:hAnsi="Arial" w:cs="Arial"/>
          <w:bCs/>
          <w:sz w:val="22"/>
          <w:szCs w:val="22"/>
        </w:rPr>
        <w:t>6% vs. 5.0%)</w:t>
      </w:r>
      <w:r w:rsidR="003D71EA">
        <w:rPr>
          <w:rFonts w:ascii="Arial" w:hAnsi="Arial" w:cs="Arial"/>
          <w:bCs/>
          <w:sz w:val="22"/>
          <w:szCs w:val="22"/>
        </w:rPr>
        <w:t xml:space="preserve"> </w:t>
      </w:r>
      <w:r w:rsidRPr="00695B05">
        <w:rPr>
          <w:rFonts w:ascii="Arial" w:hAnsi="Arial" w:cs="Arial"/>
          <w:bCs/>
          <w:sz w:val="22"/>
          <w:szCs w:val="22"/>
        </w:rPr>
        <w:t xml:space="preserve">to score </w:t>
      </w:r>
      <w:r w:rsidRPr="001650E4">
        <w:rPr>
          <w:rFonts w:ascii="Arial" w:hAnsi="Arial" w:cs="Arial"/>
          <w:bCs/>
          <w:sz w:val="22"/>
          <w:szCs w:val="22"/>
          <w:u w:val="single"/>
        </w:rPr>
        <w:t>&lt;</w:t>
      </w:r>
      <w:r w:rsidRPr="00695B05">
        <w:rPr>
          <w:rFonts w:ascii="Arial" w:hAnsi="Arial" w:cs="Arial"/>
          <w:bCs/>
          <w:sz w:val="22"/>
          <w:szCs w:val="22"/>
        </w:rPr>
        <w:t xml:space="preserve"> 50 </w:t>
      </w:r>
      <w:r w:rsidR="00FE44AB">
        <w:rPr>
          <w:rFonts w:ascii="Arial" w:hAnsi="Arial" w:cs="Arial"/>
          <w:bCs/>
          <w:sz w:val="22"/>
          <w:szCs w:val="22"/>
        </w:rPr>
        <w:t xml:space="preserve">points </w:t>
      </w:r>
      <w:r w:rsidRPr="00695B05">
        <w:rPr>
          <w:rFonts w:ascii="Arial" w:hAnsi="Arial" w:cs="Arial"/>
          <w:bCs/>
          <w:sz w:val="22"/>
          <w:szCs w:val="22"/>
        </w:rPr>
        <w:t>on the PWI-SC and who are l</w:t>
      </w:r>
      <w:r w:rsidR="00C80861">
        <w:rPr>
          <w:rFonts w:ascii="Arial" w:hAnsi="Arial" w:cs="Arial"/>
          <w:bCs/>
          <w:sz w:val="22"/>
          <w:szCs w:val="22"/>
        </w:rPr>
        <w:t>ikely to be depressed or a high-</w:t>
      </w:r>
      <w:r w:rsidR="00A929C6">
        <w:rPr>
          <w:rFonts w:ascii="Arial" w:hAnsi="Arial" w:cs="Arial"/>
          <w:bCs/>
          <w:sz w:val="22"/>
          <w:szCs w:val="22"/>
        </w:rPr>
        <w:t>risk for depression.</w:t>
      </w:r>
    </w:p>
    <w:p w:rsidR="00497BD5" w:rsidRDefault="00497BD5" w:rsidP="009F2026">
      <w:pPr>
        <w:spacing w:before="100" w:beforeAutospacing="1" w:after="100" w:afterAutospacing="1"/>
        <w:jc w:val="both"/>
        <w:rPr>
          <w:rFonts w:ascii="Arial" w:hAnsi="Arial" w:cs="Arial"/>
          <w:sz w:val="22"/>
          <w:szCs w:val="22"/>
        </w:rPr>
      </w:pPr>
      <w:r w:rsidRPr="00C10690">
        <w:rPr>
          <w:rFonts w:ascii="Arial" w:hAnsi="Arial" w:cs="Arial"/>
          <w:bCs/>
          <w:sz w:val="22"/>
          <w:szCs w:val="22"/>
        </w:rPr>
        <w:t xml:space="preserve">YC participants scored </w:t>
      </w:r>
      <w:r w:rsidR="00255EE0">
        <w:rPr>
          <w:rFonts w:ascii="Arial" w:hAnsi="Arial" w:cs="Arial"/>
          <w:bCs/>
          <w:sz w:val="22"/>
          <w:szCs w:val="22"/>
        </w:rPr>
        <w:t>very</w:t>
      </w:r>
      <w:r w:rsidRPr="00C10690">
        <w:rPr>
          <w:rFonts w:ascii="Arial" w:hAnsi="Arial" w:cs="Arial"/>
          <w:bCs/>
          <w:sz w:val="22"/>
          <w:szCs w:val="22"/>
        </w:rPr>
        <w:t xml:space="preserve"> low on the domains of ‘Standard of living’</w:t>
      </w:r>
      <w:r w:rsidR="00DD041B">
        <w:rPr>
          <w:rFonts w:ascii="Arial" w:hAnsi="Arial" w:cs="Arial"/>
          <w:bCs/>
          <w:sz w:val="22"/>
          <w:szCs w:val="22"/>
        </w:rPr>
        <w:t xml:space="preserve"> and</w:t>
      </w:r>
      <w:r w:rsidR="00FE34ED">
        <w:rPr>
          <w:rFonts w:ascii="Arial" w:hAnsi="Arial" w:cs="Arial"/>
          <w:bCs/>
          <w:sz w:val="22"/>
          <w:szCs w:val="22"/>
        </w:rPr>
        <w:t xml:space="preserve"> ‘</w:t>
      </w:r>
      <w:r w:rsidR="00DD041B">
        <w:rPr>
          <w:rFonts w:ascii="Arial" w:hAnsi="Arial" w:cs="Arial"/>
          <w:bCs/>
          <w:sz w:val="22"/>
          <w:szCs w:val="22"/>
        </w:rPr>
        <w:t>Health</w:t>
      </w:r>
      <w:r w:rsidR="00FE34ED">
        <w:rPr>
          <w:rFonts w:ascii="Arial" w:hAnsi="Arial" w:cs="Arial"/>
          <w:bCs/>
          <w:sz w:val="22"/>
          <w:szCs w:val="22"/>
        </w:rPr>
        <w:t>’</w:t>
      </w:r>
      <w:r w:rsidRPr="00C10690">
        <w:rPr>
          <w:rFonts w:ascii="Arial" w:hAnsi="Arial" w:cs="Arial"/>
          <w:bCs/>
          <w:sz w:val="22"/>
          <w:szCs w:val="22"/>
        </w:rPr>
        <w:t xml:space="preserve"> </w:t>
      </w:r>
      <w:r w:rsidR="007A59D6">
        <w:rPr>
          <w:rFonts w:ascii="Arial" w:hAnsi="Arial" w:cs="Arial"/>
          <w:bCs/>
          <w:sz w:val="22"/>
          <w:szCs w:val="22"/>
        </w:rPr>
        <w:t>(</w:t>
      </w:r>
      <w:r w:rsidR="00FE34ED">
        <w:rPr>
          <w:rFonts w:ascii="Arial" w:hAnsi="Arial" w:cs="Arial"/>
          <w:bCs/>
          <w:sz w:val="22"/>
          <w:szCs w:val="22"/>
        </w:rPr>
        <w:t>9</w:t>
      </w:r>
      <w:r w:rsidR="007A59D6">
        <w:rPr>
          <w:rFonts w:ascii="Arial" w:hAnsi="Arial" w:cs="Arial"/>
          <w:bCs/>
          <w:sz w:val="22"/>
          <w:szCs w:val="22"/>
        </w:rPr>
        <w:t>.</w:t>
      </w:r>
      <w:r w:rsidR="00FE34ED">
        <w:rPr>
          <w:rFonts w:ascii="Arial" w:hAnsi="Arial" w:cs="Arial"/>
          <w:bCs/>
          <w:sz w:val="22"/>
          <w:szCs w:val="22"/>
        </w:rPr>
        <w:t>98</w:t>
      </w:r>
      <w:r w:rsidR="007A59D6">
        <w:rPr>
          <w:rFonts w:ascii="Arial" w:hAnsi="Arial" w:cs="Arial"/>
          <w:bCs/>
          <w:sz w:val="22"/>
          <w:szCs w:val="22"/>
        </w:rPr>
        <w:t xml:space="preserve"> </w:t>
      </w:r>
      <w:r w:rsidR="00226D2E">
        <w:rPr>
          <w:rFonts w:ascii="Arial" w:hAnsi="Arial" w:cs="Arial"/>
          <w:bCs/>
          <w:sz w:val="22"/>
          <w:szCs w:val="22"/>
        </w:rPr>
        <w:t>points</w:t>
      </w:r>
      <w:r w:rsidR="00DD041B">
        <w:rPr>
          <w:rFonts w:ascii="Arial" w:hAnsi="Arial" w:cs="Arial"/>
          <w:bCs/>
          <w:sz w:val="22"/>
          <w:szCs w:val="22"/>
        </w:rPr>
        <w:t xml:space="preserve"> and</w:t>
      </w:r>
      <w:r w:rsidR="00FE34ED">
        <w:rPr>
          <w:rFonts w:ascii="Arial" w:hAnsi="Arial" w:cs="Arial"/>
          <w:bCs/>
          <w:sz w:val="22"/>
          <w:szCs w:val="22"/>
        </w:rPr>
        <w:t xml:space="preserve"> 5.75</w:t>
      </w:r>
      <w:r w:rsidR="00DD041B">
        <w:rPr>
          <w:rFonts w:ascii="Arial" w:hAnsi="Arial" w:cs="Arial"/>
          <w:bCs/>
          <w:sz w:val="22"/>
          <w:szCs w:val="22"/>
        </w:rPr>
        <w:t xml:space="preserve"> </w:t>
      </w:r>
      <w:r w:rsidR="007A59D6">
        <w:rPr>
          <w:rFonts w:ascii="Arial" w:hAnsi="Arial" w:cs="Arial"/>
          <w:bCs/>
          <w:sz w:val="22"/>
          <w:szCs w:val="22"/>
        </w:rPr>
        <w:t>points lower</w:t>
      </w:r>
      <w:r w:rsidR="00434FA0">
        <w:rPr>
          <w:rFonts w:ascii="Arial" w:hAnsi="Arial" w:cs="Arial"/>
          <w:bCs/>
          <w:sz w:val="22"/>
          <w:szCs w:val="22"/>
        </w:rPr>
        <w:t xml:space="preserve"> than mainstream</w:t>
      </w:r>
      <w:r w:rsidR="00FE34ED">
        <w:rPr>
          <w:rFonts w:ascii="Arial" w:hAnsi="Arial" w:cs="Arial"/>
          <w:bCs/>
          <w:sz w:val="22"/>
          <w:szCs w:val="22"/>
        </w:rPr>
        <w:t xml:space="preserve"> respectively</w:t>
      </w:r>
      <w:r w:rsidR="007A59D6">
        <w:rPr>
          <w:rFonts w:ascii="Arial" w:hAnsi="Arial" w:cs="Arial"/>
          <w:bCs/>
          <w:sz w:val="22"/>
          <w:szCs w:val="22"/>
        </w:rPr>
        <w:t>)</w:t>
      </w:r>
      <w:r w:rsidRPr="00C10690">
        <w:rPr>
          <w:rFonts w:ascii="Arial" w:hAnsi="Arial" w:cs="Arial"/>
          <w:bCs/>
          <w:sz w:val="22"/>
          <w:szCs w:val="22"/>
        </w:rPr>
        <w:t xml:space="preserve">. </w:t>
      </w:r>
      <w:r w:rsidR="00255EE0">
        <w:rPr>
          <w:rFonts w:ascii="Arial" w:hAnsi="Arial" w:cs="Arial"/>
          <w:sz w:val="22"/>
          <w:szCs w:val="22"/>
        </w:rPr>
        <w:t>I</w:t>
      </w:r>
      <w:r w:rsidRPr="00C10690">
        <w:rPr>
          <w:rFonts w:ascii="Arial" w:hAnsi="Arial" w:cs="Arial"/>
          <w:sz w:val="22"/>
          <w:szCs w:val="22"/>
        </w:rPr>
        <w:t xml:space="preserve">t is clear that many young people </w:t>
      </w:r>
      <w:r w:rsidR="001B5AB5">
        <w:rPr>
          <w:rFonts w:ascii="Arial" w:hAnsi="Arial" w:cs="Arial"/>
          <w:sz w:val="22"/>
          <w:szCs w:val="22"/>
        </w:rPr>
        <w:t xml:space="preserve">and their families are experiencing financial hardship </w:t>
      </w:r>
      <w:r w:rsidR="009F2026">
        <w:rPr>
          <w:rFonts w:ascii="Arial" w:hAnsi="Arial" w:cs="Arial"/>
          <w:sz w:val="22"/>
          <w:szCs w:val="22"/>
        </w:rPr>
        <w:t xml:space="preserve">and </w:t>
      </w:r>
      <w:r w:rsidR="00DD041B">
        <w:rPr>
          <w:rFonts w:ascii="Arial" w:hAnsi="Arial" w:cs="Arial"/>
          <w:bCs/>
          <w:sz w:val="22"/>
          <w:szCs w:val="22"/>
        </w:rPr>
        <w:t xml:space="preserve">that a substantial proportion of young people </w:t>
      </w:r>
      <w:r w:rsidR="00A929C6">
        <w:rPr>
          <w:rFonts w:ascii="Arial" w:hAnsi="Arial" w:cs="Arial"/>
          <w:bCs/>
          <w:sz w:val="22"/>
          <w:szCs w:val="22"/>
        </w:rPr>
        <w:t xml:space="preserve">may </w:t>
      </w:r>
      <w:r w:rsidR="00DD041B">
        <w:rPr>
          <w:rFonts w:ascii="Arial" w:hAnsi="Arial" w:cs="Arial"/>
          <w:bCs/>
          <w:sz w:val="22"/>
          <w:szCs w:val="22"/>
        </w:rPr>
        <w:t>have physical and/or psychological health problems that need to be addressed</w:t>
      </w:r>
      <w:r w:rsidR="00A929C6">
        <w:rPr>
          <w:rFonts w:ascii="Arial" w:hAnsi="Arial" w:cs="Arial"/>
          <w:bCs/>
          <w:sz w:val="22"/>
          <w:szCs w:val="22"/>
        </w:rPr>
        <w:t>.</w:t>
      </w:r>
    </w:p>
    <w:p w:rsidR="007A59D6" w:rsidRPr="00DD041B" w:rsidRDefault="007A59D6" w:rsidP="00497BD5">
      <w:pPr>
        <w:spacing w:before="100" w:beforeAutospacing="1" w:after="100" w:afterAutospacing="1"/>
        <w:jc w:val="both"/>
        <w:rPr>
          <w:rFonts w:ascii="Arial" w:hAnsi="Arial" w:cs="Arial"/>
          <w:sz w:val="22"/>
          <w:szCs w:val="22"/>
        </w:rPr>
      </w:pPr>
      <w:r w:rsidRPr="00C10690">
        <w:rPr>
          <w:rFonts w:ascii="Arial" w:hAnsi="Arial" w:cs="Arial"/>
          <w:bCs/>
          <w:sz w:val="22"/>
          <w:szCs w:val="22"/>
        </w:rPr>
        <w:t xml:space="preserve">YC participants </w:t>
      </w:r>
      <w:r>
        <w:rPr>
          <w:rFonts w:ascii="Arial" w:hAnsi="Arial" w:cs="Arial"/>
          <w:bCs/>
          <w:sz w:val="22"/>
          <w:szCs w:val="22"/>
        </w:rPr>
        <w:t xml:space="preserve">also </w:t>
      </w:r>
      <w:r w:rsidRPr="00C10690">
        <w:rPr>
          <w:rFonts w:ascii="Arial" w:hAnsi="Arial" w:cs="Arial"/>
          <w:bCs/>
          <w:sz w:val="22"/>
          <w:szCs w:val="22"/>
        </w:rPr>
        <w:t xml:space="preserve">scored </w:t>
      </w:r>
      <w:r>
        <w:rPr>
          <w:rFonts w:ascii="Arial" w:hAnsi="Arial" w:cs="Arial"/>
          <w:bCs/>
          <w:sz w:val="22"/>
          <w:szCs w:val="22"/>
        </w:rPr>
        <w:t>5.</w:t>
      </w:r>
      <w:r w:rsidR="0096103B">
        <w:rPr>
          <w:rFonts w:ascii="Arial" w:hAnsi="Arial" w:cs="Arial"/>
          <w:bCs/>
          <w:sz w:val="22"/>
          <w:szCs w:val="22"/>
        </w:rPr>
        <w:t>67</w:t>
      </w:r>
      <w:r>
        <w:rPr>
          <w:rFonts w:ascii="Arial" w:hAnsi="Arial" w:cs="Arial"/>
          <w:bCs/>
          <w:sz w:val="22"/>
          <w:szCs w:val="22"/>
        </w:rPr>
        <w:t xml:space="preserve"> points lower than mainstream on the domain of ‘</w:t>
      </w:r>
      <w:r w:rsidR="00DD041B">
        <w:rPr>
          <w:rFonts w:ascii="Arial" w:hAnsi="Arial" w:cs="Arial"/>
          <w:bCs/>
          <w:sz w:val="22"/>
          <w:szCs w:val="22"/>
        </w:rPr>
        <w:t>Future security</w:t>
      </w:r>
      <w:r>
        <w:rPr>
          <w:rFonts w:ascii="Arial" w:hAnsi="Arial" w:cs="Arial"/>
          <w:bCs/>
          <w:sz w:val="22"/>
          <w:szCs w:val="22"/>
        </w:rPr>
        <w:t>’</w:t>
      </w:r>
      <w:r w:rsidR="00226D2E">
        <w:rPr>
          <w:rFonts w:ascii="Arial" w:hAnsi="Arial" w:cs="Arial"/>
          <w:bCs/>
          <w:sz w:val="22"/>
          <w:szCs w:val="22"/>
        </w:rPr>
        <w:t>,</w:t>
      </w:r>
      <w:r w:rsidR="00DD041B">
        <w:rPr>
          <w:rFonts w:ascii="Arial" w:hAnsi="Arial" w:cs="Arial"/>
          <w:bCs/>
          <w:sz w:val="22"/>
          <w:szCs w:val="22"/>
        </w:rPr>
        <w:t xml:space="preserve"> suggesting that many young people </w:t>
      </w:r>
      <w:r w:rsidR="00DD041B">
        <w:rPr>
          <w:rFonts w:ascii="Arial" w:hAnsi="Arial" w:cs="Arial"/>
          <w:sz w:val="22"/>
          <w:szCs w:val="22"/>
        </w:rPr>
        <w:t xml:space="preserve">have concerns about </w:t>
      </w:r>
      <w:r w:rsidR="00DD041B" w:rsidRPr="00C10690">
        <w:rPr>
          <w:rFonts w:ascii="Arial" w:hAnsi="Arial" w:cs="Arial"/>
          <w:sz w:val="22"/>
          <w:szCs w:val="22"/>
        </w:rPr>
        <w:t>what may happen to them later on in their lives</w:t>
      </w:r>
      <w:r w:rsidR="00DD041B">
        <w:rPr>
          <w:rFonts w:ascii="Arial" w:hAnsi="Arial" w:cs="Arial"/>
          <w:sz w:val="22"/>
          <w:szCs w:val="22"/>
        </w:rPr>
        <w:t xml:space="preserve"> (e.g., </w:t>
      </w:r>
      <w:r w:rsidR="00DD041B" w:rsidRPr="00C10690">
        <w:rPr>
          <w:rFonts w:ascii="Arial" w:hAnsi="Arial" w:cs="Arial"/>
          <w:sz w:val="22"/>
          <w:szCs w:val="22"/>
        </w:rPr>
        <w:t>employment</w:t>
      </w:r>
      <w:r w:rsidR="00DD041B">
        <w:rPr>
          <w:rFonts w:ascii="Arial" w:hAnsi="Arial" w:cs="Arial"/>
          <w:sz w:val="22"/>
          <w:szCs w:val="22"/>
        </w:rPr>
        <w:t xml:space="preserve"> opportunities, </w:t>
      </w:r>
      <w:r w:rsidR="0096103B">
        <w:rPr>
          <w:rFonts w:ascii="Arial" w:hAnsi="Arial" w:cs="Arial"/>
          <w:sz w:val="22"/>
          <w:szCs w:val="22"/>
        </w:rPr>
        <w:t xml:space="preserve">meeting the cost of everyday living expenses and availability of </w:t>
      </w:r>
      <w:r w:rsidR="00A929C6">
        <w:rPr>
          <w:rFonts w:ascii="Arial" w:hAnsi="Arial" w:cs="Arial"/>
          <w:sz w:val="22"/>
          <w:szCs w:val="22"/>
        </w:rPr>
        <w:t>suitable housing</w:t>
      </w:r>
      <w:r w:rsidR="00DD041B">
        <w:rPr>
          <w:rFonts w:ascii="Arial" w:hAnsi="Arial" w:cs="Arial"/>
          <w:sz w:val="22"/>
          <w:szCs w:val="22"/>
        </w:rPr>
        <w:t>).</w:t>
      </w:r>
    </w:p>
    <w:tbl>
      <w:tblPr>
        <w:tblStyle w:val="TableGrid"/>
        <w:tblW w:w="0" w:type="auto"/>
        <w:tblBorders>
          <w:top w:val="none" w:sz="0" w:space="0" w:color="auto"/>
          <w:left w:val="none" w:sz="0" w:space="0" w:color="auto"/>
          <w:bottom w:val="none" w:sz="0" w:space="0" w:color="auto"/>
          <w:right w:val="none" w:sz="0" w:space="0" w:color="auto"/>
        </w:tblBorders>
        <w:shd w:val="clear" w:color="auto" w:fill="EEFCA6"/>
        <w:tblLook w:val="04A0" w:firstRow="1" w:lastRow="0" w:firstColumn="1" w:lastColumn="0" w:noHBand="0" w:noVBand="1"/>
        <w:tblCaption w:val="Summary of results for overall Subjective wellbeing"/>
      </w:tblPr>
      <w:tblGrid>
        <w:gridCol w:w="8947"/>
      </w:tblGrid>
      <w:tr w:rsidR="001D396D" w:rsidTr="000E2B07">
        <w:tc>
          <w:tcPr>
            <w:tcW w:w="8947" w:type="dxa"/>
            <w:shd w:val="clear" w:color="auto" w:fill="EEFCA6"/>
          </w:tcPr>
          <w:p w:rsidR="000E2B07" w:rsidRDefault="000E2B07" w:rsidP="000E2B07">
            <w:pPr>
              <w:pStyle w:val="ListParagraph"/>
              <w:spacing w:before="100" w:beforeAutospacing="1" w:after="100" w:afterAutospacing="1"/>
              <w:jc w:val="both"/>
              <w:rPr>
                <w:rFonts w:ascii="Arial" w:hAnsi="Arial" w:cs="Arial"/>
                <w:b/>
                <w:bCs/>
                <w:sz w:val="22"/>
                <w:szCs w:val="22"/>
              </w:rPr>
            </w:pPr>
          </w:p>
          <w:p w:rsidR="00F2274F" w:rsidRDefault="00F2274F" w:rsidP="00F2274F">
            <w:pPr>
              <w:pStyle w:val="ListParagraph"/>
              <w:numPr>
                <w:ilvl w:val="0"/>
                <w:numId w:val="20"/>
              </w:numPr>
              <w:spacing w:before="100" w:beforeAutospacing="1" w:after="100" w:afterAutospacing="1"/>
              <w:jc w:val="both"/>
              <w:rPr>
                <w:rFonts w:ascii="Arial" w:hAnsi="Arial" w:cs="Arial"/>
                <w:b/>
                <w:bCs/>
                <w:sz w:val="22"/>
                <w:szCs w:val="22"/>
              </w:rPr>
            </w:pPr>
            <w:r>
              <w:rPr>
                <w:rFonts w:ascii="Arial" w:hAnsi="Arial" w:cs="Arial"/>
                <w:b/>
                <w:bCs/>
                <w:sz w:val="22"/>
                <w:szCs w:val="22"/>
              </w:rPr>
              <w:t xml:space="preserve">YC participants </w:t>
            </w:r>
            <w:r w:rsidRPr="000E2B07">
              <w:rPr>
                <w:rFonts w:ascii="Arial" w:hAnsi="Arial" w:cs="Arial"/>
                <w:b/>
                <w:bCs/>
                <w:sz w:val="22"/>
                <w:szCs w:val="22"/>
              </w:rPr>
              <w:t xml:space="preserve">are a significantly </w:t>
            </w:r>
            <w:r>
              <w:rPr>
                <w:rFonts w:ascii="Arial" w:hAnsi="Arial" w:cs="Arial"/>
                <w:b/>
                <w:bCs/>
                <w:sz w:val="22"/>
                <w:szCs w:val="22"/>
              </w:rPr>
              <w:t>higher</w:t>
            </w:r>
            <w:r w:rsidRPr="000E2B07">
              <w:rPr>
                <w:rFonts w:ascii="Arial" w:hAnsi="Arial" w:cs="Arial"/>
                <w:b/>
                <w:bCs/>
                <w:sz w:val="22"/>
                <w:szCs w:val="22"/>
              </w:rPr>
              <w:t xml:space="preserve"> risk than mainstream </w:t>
            </w:r>
            <w:r>
              <w:rPr>
                <w:rFonts w:ascii="Arial" w:hAnsi="Arial" w:cs="Arial"/>
                <w:b/>
                <w:bCs/>
                <w:sz w:val="22"/>
                <w:szCs w:val="22"/>
              </w:rPr>
              <w:t xml:space="preserve">adolescents </w:t>
            </w:r>
            <w:r w:rsidRPr="000E2B07">
              <w:rPr>
                <w:rFonts w:ascii="Arial" w:hAnsi="Arial" w:cs="Arial"/>
                <w:b/>
                <w:bCs/>
                <w:sz w:val="22"/>
                <w:szCs w:val="22"/>
              </w:rPr>
              <w:t xml:space="preserve">for experiencing low personal wellbeing and depression. </w:t>
            </w:r>
          </w:p>
          <w:p w:rsidR="00F2274F" w:rsidRDefault="00F2274F" w:rsidP="00F2274F">
            <w:pPr>
              <w:pStyle w:val="ListParagraph"/>
              <w:spacing w:before="100" w:beforeAutospacing="1" w:after="100" w:afterAutospacing="1"/>
              <w:jc w:val="both"/>
              <w:rPr>
                <w:rFonts w:ascii="Arial" w:hAnsi="Arial" w:cs="Arial"/>
                <w:b/>
                <w:bCs/>
                <w:sz w:val="22"/>
                <w:szCs w:val="22"/>
              </w:rPr>
            </w:pPr>
          </w:p>
          <w:p w:rsidR="00F2274F" w:rsidRDefault="005878F5" w:rsidP="00F2274F">
            <w:pPr>
              <w:pStyle w:val="ListParagraph"/>
              <w:numPr>
                <w:ilvl w:val="0"/>
                <w:numId w:val="20"/>
              </w:numPr>
              <w:spacing w:before="100" w:beforeAutospacing="1" w:after="100" w:afterAutospacing="1"/>
              <w:jc w:val="both"/>
              <w:rPr>
                <w:rFonts w:ascii="Arial" w:hAnsi="Arial" w:cs="Arial"/>
                <w:b/>
                <w:bCs/>
                <w:sz w:val="22"/>
                <w:szCs w:val="22"/>
              </w:rPr>
            </w:pPr>
            <w:r>
              <w:rPr>
                <w:rFonts w:ascii="Arial" w:hAnsi="Arial" w:cs="Arial"/>
                <w:b/>
                <w:bCs/>
                <w:sz w:val="22"/>
                <w:szCs w:val="22"/>
              </w:rPr>
              <w:t xml:space="preserve">Despite the heightened level of risk in this group, </w:t>
            </w:r>
            <w:r w:rsidR="00F2274F">
              <w:rPr>
                <w:rFonts w:ascii="Arial" w:hAnsi="Arial" w:cs="Arial"/>
                <w:b/>
                <w:bCs/>
                <w:sz w:val="22"/>
                <w:szCs w:val="22"/>
              </w:rPr>
              <w:t>m</w:t>
            </w:r>
            <w:r w:rsidR="001D396D" w:rsidRPr="00F2274F">
              <w:rPr>
                <w:rFonts w:ascii="Arial" w:hAnsi="Arial" w:cs="Arial"/>
                <w:b/>
                <w:bCs/>
                <w:sz w:val="22"/>
                <w:szCs w:val="22"/>
              </w:rPr>
              <w:t xml:space="preserve">any young people </w:t>
            </w:r>
            <w:r>
              <w:rPr>
                <w:rFonts w:ascii="Arial" w:hAnsi="Arial" w:cs="Arial"/>
                <w:b/>
                <w:bCs/>
                <w:sz w:val="22"/>
                <w:szCs w:val="22"/>
              </w:rPr>
              <w:t xml:space="preserve">in </w:t>
            </w:r>
            <w:r w:rsidR="006B0EA8">
              <w:rPr>
                <w:rFonts w:ascii="Arial" w:hAnsi="Arial" w:cs="Arial"/>
                <w:b/>
                <w:bCs/>
                <w:sz w:val="22"/>
                <w:szCs w:val="22"/>
              </w:rPr>
              <w:t>Y</w:t>
            </w:r>
            <w:r>
              <w:rPr>
                <w:rFonts w:ascii="Arial" w:hAnsi="Arial" w:cs="Arial"/>
                <w:b/>
                <w:bCs/>
                <w:sz w:val="22"/>
                <w:szCs w:val="22"/>
              </w:rPr>
              <w:t xml:space="preserve">outh Connections </w:t>
            </w:r>
            <w:r w:rsidR="001D396D" w:rsidRPr="00F2274F">
              <w:rPr>
                <w:rFonts w:ascii="Arial" w:hAnsi="Arial" w:cs="Arial"/>
                <w:b/>
                <w:bCs/>
                <w:sz w:val="22"/>
                <w:szCs w:val="22"/>
              </w:rPr>
              <w:t>are maintaining a normal level of personal wellbeing and demonstrating resilience in the face of adverse circumstances</w:t>
            </w:r>
            <w:r w:rsidR="00F2274F">
              <w:rPr>
                <w:rFonts w:ascii="Arial" w:hAnsi="Arial" w:cs="Arial"/>
                <w:b/>
                <w:bCs/>
                <w:sz w:val="22"/>
                <w:szCs w:val="22"/>
              </w:rPr>
              <w:t>.</w:t>
            </w:r>
          </w:p>
          <w:p w:rsidR="00F2274F" w:rsidRPr="00F2274F" w:rsidRDefault="00F2274F" w:rsidP="00F2274F">
            <w:pPr>
              <w:pStyle w:val="ListParagraph"/>
              <w:rPr>
                <w:rFonts w:ascii="Arial" w:hAnsi="Arial" w:cs="Arial"/>
                <w:b/>
                <w:bCs/>
                <w:sz w:val="22"/>
                <w:szCs w:val="22"/>
              </w:rPr>
            </w:pPr>
          </w:p>
          <w:p w:rsidR="000E2B07" w:rsidRDefault="001D396D" w:rsidP="000E2B07">
            <w:pPr>
              <w:pStyle w:val="ListParagraph"/>
              <w:numPr>
                <w:ilvl w:val="0"/>
                <w:numId w:val="20"/>
              </w:numPr>
              <w:spacing w:before="100" w:beforeAutospacing="1" w:after="100" w:afterAutospacing="1"/>
              <w:jc w:val="both"/>
              <w:rPr>
                <w:rFonts w:ascii="Arial" w:hAnsi="Arial" w:cs="Arial"/>
                <w:b/>
                <w:sz w:val="22"/>
                <w:szCs w:val="22"/>
              </w:rPr>
            </w:pPr>
            <w:r w:rsidRPr="000E2B07">
              <w:rPr>
                <w:rFonts w:ascii="Arial" w:hAnsi="Arial" w:cs="Arial"/>
                <w:b/>
                <w:sz w:val="22"/>
                <w:szCs w:val="22"/>
              </w:rPr>
              <w:t>It is evident that participants are, on average, ‘at-risk’ and therefore most likely to benefit from a targeted, global intervention program such as Youth Connections.</w:t>
            </w:r>
          </w:p>
          <w:p w:rsidR="004E3F7B" w:rsidRDefault="004E3F7B" w:rsidP="004E3F7B">
            <w:pPr>
              <w:pStyle w:val="ListParagraph"/>
              <w:spacing w:before="100" w:beforeAutospacing="1" w:after="100" w:afterAutospacing="1"/>
              <w:jc w:val="both"/>
              <w:rPr>
                <w:rFonts w:ascii="Arial" w:hAnsi="Arial" w:cs="Arial"/>
                <w:b/>
                <w:sz w:val="22"/>
                <w:szCs w:val="22"/>
              </w:rPr>
            </w:pPr>
          </w:p>
          <w:p w:rsidR="001D396D" w:rsidRPr="000E2B07" w:rsidRDefault="001D396D" w:rsidP="000E2B07">
            <w:pPr>
              <w:pStyle w:val="ListParagraph"/>
              <w:numPr>
                <w:ilvl w:val="0"/>
                <w:numId w:val="20"/>
              </w:numPr>
              <w:spacing w:before="100" w:beforeAutospacing="1" w:after="100" w:afterAutospacing="1"/>
              <w:jc w:val="both"/>
              <w:rPr>
                <w:rFonts w:ascii="Arial" w:hAnsi="Arial" w:cs="Arial"/>
                <w:b/>
                <w:sz w:val="22"/>
                <w:szCs w:val="22"/>
              </w:rPr>
            </w:pPr>
            <w:r w:rsidRPr="000E2B07">
              <w:rPr>
                <w:rFonts w:ascii="Arial" w:hAnsi="Arial" w:cs="Arial"/>
                <w:b/>
                <w:sz w:val="22"/>
                <w:szCs w:val="22"/>
              </w:rPr>
              <w:t>The data support the efforts of Youth Connections in creating pathways for disengaged young people to reconnect, thereby increasing educational and employment outcomes that will provide them with the greatest opportunity to build successful, secure, fulfilling and happy futures for themselves and their families.</w:t>
            </w:r>
          </w:p>
        </w:tc>
      </w:tr>
    </w:tbl>
    <w:p w:rsidR="00C27D7D" w:rsidRDefault="00C27D7D" w:rsidP="00B84811">
      <w:pPr>
        <w:pStyle w:val="Heading3"/>
        <w:rPr>
          <w:bCs/>
          <w:u w:val="none"/>
        </w:rPr>
      </w:pPr>
    </w:p>
    <w:p w:rsidR="00497BD5" w:rsidRPr="00437AC4" w:rsidRDefault="00497BD5" w:rsidP="00B84811">
      <w:pPr>
        <w:pStyle w:val="Heading3"/>
        <w:rPr>
          <w:b/>
          <w:u w:val="none"/>
        </w:rPr>
      </w:pPr>
      <w:r w:rsidRPr="00437AC4">
        <w:rPr>
          <w:b/>
          <w:u w:val="none"/>
        </w:rPr>
        <w:t xml:space="preserve">Follow up data: Pre-post program </w:t>
      </w:r>
      <w:r w:rsidR="001B5AB5" w:rsidRPr="00437AC4">
        <w:rPr>
          <w:b/>
          <w:u w:val="none"/>
        </w:rPr>
        <w:t xml:space="preserve">changes in </w:t>
      </w:r>
      <w:r w:rsidR="00817CC5" w:rsidRPr="00437AC4">
        <w:rPr>
          <w:b/>
          <w:u w:val="none"/>
        </w:rPr>
        <w:t>subjective wellbeing</w:t>
      </w:r>
    </w:p>
    <w:p w:rsidR="00497BD5" w:rsidRPr="006B47DE" w:rsidRDefault="00F2274F" w:rsidP="00497BD5">
      <w:pPr>
        <w:spacing w:before="100" w:beforeAutospacing="1" w:after="100" w:afterAutospacing="1"/>
        <w:jc w:val="both"/>
        <w:rPr>
          <w:rFonts w:ascii="Arial" w:hAnsi="Arial" w:cs="Arial"/>
          <w:sz w:val="22"/>
          <w:szCs w:val="22"/>
        </w:rPr>
      </w:pPr>
      <w:r w:rsidRPr="00F2274F">
        <w:rPr>
          <w:rFonts w:ascii="Arial" w:hAnsi="Arial" w:cs="Arial"/>
          <w:bCs/>
          <w:sz w:val="22"/>
          <w:szCs w:val="22"/>
        </w:rPr>
        <w:t>7</w:t>
      </w:r>
      <w:r w:rsidR="00740CAD" w:rsidRPr="00F2274F">
        <w:rPr>
          <w:rFonts w:ascii="Arial" w:hAnsi="Arial" w:cs="Arial"/>
          <w:bCs/>
          <w:sz w:val="22"/>
          <w:szCs w:val="22"/>
        </w:rPr>
        <w:t>,</w:t>
      </w:r>
      <w:r w:rsidRPr="00F2274F">
        <w:rPr>
          <w:rFonts w:ascii="Arial" w:hAnsi="Arial" w:cs="Arial"/>
          <w:bCs/>
          <w:sz w:val="22"/>
          <w:szCs w:val="22"/>
        </w:rPr>
        <w:t>181</w:t>
      </w:r>
      <w:r w:rsidR="00740CAD" w:rsidRPr="00F2274F">
        <w:rPr>
          <w:rFonts w:ascii="Arial" w:hAnsi="Arial" w:cs="Arial"/>
          <w:bCs/>
          <w:sz w:val="22"/>
          <w:szCs w:val="22"/>
        </w:rPr>
        <w:t xml:space="preserve"> </w:t>
      </w:r>
      <w:r w:rsidR="0095685A" w:rsidRPr="00F2274F">
        <w:rPr>
          <w:rFonts w:ascii="Arial" w:hAnsi="Arial" w:cs="Arial"/>
          <w:bCs/>
          <w:sz w:val="22"/>
          <w:szCs w:val="22"/>
        </w:rPr>
        <w:t>young people (2</w:t>
      </w:r>
      <w:r w:rsidRPr="00F2274F">
        <w:rPr>
          <w:rFonts w:ascii="Arial" w:hAnsi="Arial" w:cs="Arial"/>
          <w:bCs/>
          <w:sz w:val="22"/>
          <w:szCs w:val="22"/>
        </w:rPr>
        <w:t>5</w:t>
      </w:r>
      <w:r w:rsidR="0095685A" w:rsidRPr="00F2274F">
        <w:rPr>
          <w:rFonts w:ascii="Arial" w:hAnsi="Arial" w:cs="Arial"/>
          <w:bCs/>
          <w:sz w:val="22"/>
          <w:szCs w:val="22"/>
        </w:rPr>
        <w:t>.</w:t>
      </w:r>
      <w:r w:rsidRPr="00F2274F">
        <w:rPr>
          <w:rFonts w:ascii="Arial" w:hAnsi="Arial" w:cs="Arial"/>
          <w:bCs/>
          <w:sz w:val="22"/>
          <w:szCs w:val="22"/>
        </w:rPr>
        <w:t>9</w:t>
      </w:r>
      <w:r w:rsidR="0095685A" w:rsidRPr="00F2274F">
        <w:rPr>
          <w:rFonts w:ascii="Arial" w:hAnsi="Arial" w:cs="Arial"/>
          <w:bCs/>
          <w:sz w:val="22"/>
          <w:szCs w:val="22"/>
        </w:rPr>
        <w:t>%)</w:t>
      </w:r>
      <w:r w:rsidR="00497BD5" w:rsidRPr="00F2274F">
        <w:rPr>
          <w:rFonts w:ascii="Arial" w:hAnsi="Arial" w:cs="Arial"/>
          <w:bCs/>
          <w:sz w:val="22"/>
          <w:szCs w:val="22"/>
        </w:rPr>
        <w:t xml:space="preserve"> </w:t>
      </w:r>
      <w:r w:rsidR="00C85496">
        <w:rPr>
          <w:rFonts w:ascii="Arial" w:hAnsi="Arial" w:cs="Arial"/>
          <w:bCs/>
          <w:sz w:val="22"/>
          <w:szCs w:val="22"/>
        </w:rPr>
        <w:t xml:space="preserve">have </w:t>
      </w:r>
      <w:r w:rsidR="00497BD5" w:rsidRPr="006B47DE">
        <w:rPr>
          <w:rFonts w:ascii="Arial" w:hAnsi="Arial" w:cs="Arial"/>
          <w:bCs/>
          <w:sz w:val="22"/>
          <w:szCs w:val="22"/>
        </w:rPr>
        <w:t xml:space="preserve">completed the PWI-SC on two occasions </w:t>
      </w:r>
      <w:r w:rsidR="00497BD5" w:rsidRPr="006B47DE">
        <w:rPr>
          <w:rFonts w:ascii="Arial" w:hAnsi="Arial" w:cs="Arial"/>
          <w:sz w:val="22"/>
          <w:szCs w:val="22"/>
        </w:rPr>
        <w:t>– at their first meeting with their case manager and at the completion of their time in the YC Program.</w:t>
      </w:r>
      <w:r w:rsidR="00D22001">
        <w:rPr>
          <w:rFonts w:ascii="Arial" w:hAnsi="Arial" w:cs="Arial"/>
          <w:sz w:val="22"/>
          <w:szCs w:val="22"/>
        </w:rPr>
        <w:t xml:space="preserve"> The average length of time between initial and follow up surveys </w:t>
      </w:r>
      <w:r w:rsidR="0095685A">
        <w:rPr>
          <w:rFonts w:ascii="Arial" w:hAnsi="Arial" w:cs="Arial"/>
          <w:sz w:val="22"/>
          <w:szCs w:val="22"/>
        </w:rPr>
        <w:t>was</w:t>
      </w:r>
      <w:r w:rsidR="00D22001">
        <w:rPr>
          <w:rFonts w:ascii="Arial" w:hAnsi="Arial" w:cs="Arial"/>
          <w:sz w:val="22"/>
          <w:szCs w:val="22"/>
        </w:rPr>
        <w:t xml:space="preserve"> 1</w:t>
      </w:r>
      <w:r w:rsidR="007A5382">
        <w:rPr>
          <w:rFonts w:ascii="Arial" w:hAnsi="Arial" w:cs="Arial"/>
          <w:sz w:val="22"/>
          <w:szCs w:val="22"/>
        </w:rPr>
        <w:t>5</w:t>
      </w:r>
      <w:r w:rsidR="00C16327">
        <w:rPr>
          <w:rFonts w:ascii="Arial" w:hAnsi="Arial" w:cs="Arial"/>
          <w:sz w:val="22"/>
          <w:szCs w:val="22"/>
        </w:rPr>
        <w:t>9</w:t>
      </w:r>
      <w:r w:rsidR="00D22001">
        <w:rPr>
          <w:rFonts w:ascii="Arial" w:hAnsi="Arial" w:cs="Arial"/>
          <w:sz w:val="22"/>
          <w:szCs w:val="22"/>
        </w:rPr>
        <w:t>.</w:t>
      </w:r>
      <w:r w:rsidR="00C16327">
        <w:rPr>
          <w:rFonts w:ascii="Arial" w:hAnsi="Arial" w:cs="Arial"/>
          <w:sz w:val="22"/>
          <w:szCs w:val="22"/>
        </w:rPr>
        <w:t>0</w:t>
      </w:r>
      <w:r w:rsidR="00D22001">
        <w:rPr>
          <w:rFonts w:ascii="Arial" w:hAnsi="Arial" w:cs="Arial"/>
          <w:sz w:val="22"/>
          <w:szCs w:val="22"/>
        </w:rPr>
        <w:t xml:space="preserve"> days</w:t>
      </w:r>
      <w:r w:rsidR="00C16327">
        <w:rPr>
          <w:rFonts w:ascii="Arial" w:hAnsi="Arial" w:cs="Arial"/>
          <w:sz w:val="22"/>
          <w:szCs w:val="22"/>
        </w:rPr>
        <w:t xml:space="preserve"> (</w:t>
      </w:r>
      <w:r w:rsidR="00C16327" w:rsidRPr="005878F5">
        <w:rPr>
          <w:rFonts w:ascii="Arial" w:hAnsi="Arial" w:cs="Arial"/>
          <w:i/>
          <w:sz w:val="22"/>
          <w:szCs w:val="22"/>
        </w:rPr>
        <w:t>SD</w:t>
      </w:r>
      <w:r w:rsidR="00C16327">
        <w:rPr>
          <w:rFonts w:ascii="Arial" w:hAnsi="Arial" w:cs="Arial"/>
          <w:sz w:val="22"/>
          <w:szCs w:val="22"/>
        </w:rPr>
        <w:t xml:space="preserve"> = 96.8 days)</w:t>
      </w:r>
      <w:r w:rsidR="00D22001">
        <w:rPr>
          <w:rFonts w:ascii="Arial" w:hAnsi="Arial" w:cs="Arial"/>
          <w:sz w:val="22"/>
          <w:szCs w:val="22"/>
        </w:rPr>
        <w:t xml:space="preserve"> or approximately </w:t>
      </w:r>
      <w:r w:rsidR="007A5382">
        <w:rPr>
          <w:rFonts w:ascii="Arial" w:hAnsi="Arial" w:cs="Arial"/>
          <w:sz w:val="22"/>
          <w:szCs w:val="22"/>
        </w:rPr>
        <w:t>5</w:t>
      </w:r>
      <w:r w:rsidR="00D22001">
        <w:rPr>
          <w:rFonts w:ascii="Arial" w:hAnsi="Arial" w:cs="Arial"/>
          <w:sz w:val="22"/>
          <w:szCs w:val="22"/>
        </w:rPr>
        <w:t>.</w:t>
      </w:r>
      <w:r w:rsidR="00C16327">
        <w:rPr>
          <w:rFonts w:ascii="Arial" w:hAnsi="Arial" w:cs="Arial"/>
          <w:sz w:val="22"/>
          <w:szCs w:val="22"/>
        </w:rPr>
        <w:t>1</w:t>
      </w:r>
      <w:r w:rsidR="00D22001">
        <w:rPr>
          <w:rFonts w:ascii="Arial" w:hAnsi="Arial" w:cs="Arial"/>
          <w:sz w:val="22"/>
          <w:szCs w:val="22"/>
        </w:rPr>
        <w:t xml:space="preserve"> months</w:t>
      </w:r>
      <w:r w:rsidR="00C16327">
        <w:rPr>
          <w:rFonts w:ascii="Arial" w:hAnsi="Arial" w:cs="Arial"/>
          <w:sz w:val="22"/>
          <w:szCs w:val="22"/>
        </w:rPr>
        <w:t xml:space="preserve"> (</w:t>
      </w:r>
      <w:r w:rsidR="00C16327" w:rsidRPr="005878F5">
        <w:rPr>
          <w:rFonts w:ascii="Arial" w:hAnsi="Arial" w:cs="Arial"/>
          <w:i/>
          <w:sz w:val="22"/>
          <w:szCs w:val="22"/>
        </w:rPr>
        <w:t>SD</w:t>
      </w:r>
      <w:r w:rsidR="00C16327">
        <w:rPr>
          <w:rFonts w:ascii="Arial" w:hAnsi="Arial" w:cs="Arial"/>
          <w:sz w:val="22"/>
          <w:szCs w:val="22"/>
        </w:rPr>
        <w:t xml:space="preserve"> = 3.1 months)</w:t>
      </w:r>
      <w:r w:rsidR="00D22001">
        <w:rPr>
          <w:rFonts w:ascii="Arial" w:hAnsi="Arial" w:cs="Arial"/>
          <w:sz w:val="22"/>
          <w:szCs w:val="22"/>
        </w:rPr>
        <w:t>.</w:t>
      </w:r>
    </w:p>
    <w:p w:rsidR="00724CBB" w:rsidRDefault="00497BD5" w:rsidP="00497BD5">
      <w:pPr>
        <w:spacing w:before="100" w:beforeAutospacing="1" w:after="100" w:afterAutospacing="1"/>
        <w:jc w:val="both"/>
        <w:rPr>
          <w:rFonts w:ascii="Arial" w:hAnsi="Arial" w:cs="Arial"/>
          <w:sz w:val="22"/>
          <w:szCs w:val="22"/>
          <w:lang w:eastAsia="en-AU"/>
        </w:rPr>
      </w:pPr>
      <w:r w:rsidRPr="006B47DE">
        <w:rPr>
          <w:rFonts w:ascii="Arial" w:hAnsi="Arial" w:cs="Arial"/>
          <w:sz w:val="22"/>
          <w:szCs w:val="22"/>
        </w:rPr>
        <w:t xml:space="preserve">A significant </w:t>
      </w:r>
      <w:r w:rsidR="006B47DE" w:rsidRPr="006B47DE">
        <w:rPr>
          <w:rFonts w:ascii="Arial" w:hAnsi="Arial" w:cs="Arial"/>
          <w:sz w:val="22"/>
          <w:szCs w:val="22"/>
        </w:rPr>
        <w:t>6</w:t>
      </w:r>
      <w:r w:rsidRPr="006B47DE">
        <w:rPr>
          <w:rFonts w:ascii="Arial" w:hAnsi="Arial" w:cs="Arial"/>
          <w:sz w:val="22"/>
          <w:szCs w:val="22"/>
        </w:rPr>
        <w:t>.</w:t>
      </w:r>
      <w:r w:rsidR="00F2274F">
        <w:rPr>
          <w:rFonts w:ascii="Arial" w:hAnsi="Arial" w:cs="Arial"/>
          <w:sz w:val="22"/>
          <w:szCs w:val="22"/>
        </w:rPr>
        <w:t>26</w:t>
      </w:r>
      <w:r w:rsidRPr="006B47DE">
        <w:rPr>
          <w:rFonts w:ascii="Arial" w:hAnsi="Arial" w:cs="Arial"/>
          <w:sz w:val="22"/>
          <w:szCs w:val="22"/>
        </w:rPr>
        <w:t xml:space="preserve"> point increase in overall </w:t>
      </w:r>
      <w:r w:rsidR="00D0057F" w:rsidRPr="006B47DE">
        <w:rPr>
          <w:rFonts w:ascii="Arial" w:hAnsi="Arial" w:cs="Arial"/>
          <w:sz w:val="22"/>
          <w:szCs w:val="22"/>
        </w:rPr>
        <w:t>personal wellbeing</w:t>
      </w:r>
      <w:r w:rsidRPr="006B47DE">
        <w:rPr>
          <w:rFonts w:ascii="Arial" w:hAnsi="Arial" w:cs="Arial"/>
          <w:sz w:val="22"/>
          <w:szCs w:val="22"/>
        </w:rPr>
        <w:t xml:space="preserve"> was observed pre-post program (from 73.</w:t>
      </w:r>
      <w:r w:rsidR="00724CBB">
        <w:rPr>
          <w:rFonts w:ascii="Arial" w:hAnsi="Arial" w:cs="Arial"/>
          <w:sz w:val="22"/>
          <w:szCs w:val="22"/>
        </w:rPr>
        <w:t>1</w:t>
      </w:r>
      <w:r w:rsidR="00F2274F">
        <w:rPr>
          <w:rFonts w:ascii="Arial" w:hAnsi="Arial" w:cs="Arial"/>
          <w:sz w:val="22"/>
          <w:szCs w:val="22"/>
        </w:rPr>
        <w:t>2</w:t>
      </w:r>
      <w:r w:rsidR="00AD4CF1">
        <w:rPr>
          <w:rFonts w:ascii="Arial" w:hAnsi="Arial" w:cs="Arial"/>
          <w:sz w:val="22"/>
          <w:szCs w:val="22"/>
        </w:rPr>
        <w:t xml:space="preserve"> points</w:t>
      </w:r>
      <w:r w:rsidRPr="006B47DE">
        <w:rPr>
          <w:rFonts w:ascii="Arial" w:hAnsi="Arial" w:cs="Arial"/>
          <w:sz w:val="22"/>
          <w:szCs w:val="22"/>
        </w:rPr>
        <w:t xml:space="preserve"> </w:t>
      </w:r>
      <w:r w:rsidRPr="006B47DE">
        <w:rPr>
          <w:rFonts w:ascii="Arial" w:hAnsi="Arial" w:cs="Arial"/>
          <w:sz w:val="22"/>
          <w:szCs w:val="22"/>
          <w:lang w:eastAsia="en-AU"/>
        </w:rPr>
        <w:t>to 79.</w:t>
      </w:r>
      <w:r w:rsidR="006B47DE" w:rsidRPr="006B47DE">
        <w:rPr>
          <w:rFonts w:ascii="Arial" w:hAnsi="Arial" w:cs="Arial"/>
          <w:sz w:val="22"/>
          <w:szCs w:val="22"/>
          <w:lang w:eastAsia="en-AU"/>
        </w:rPr>
        <w:t>3</w:t>
      </w:r>
      <w:r w:rsidR="00F2274F">
        <w:rPr>
          <w:rFonts w:ascii="Arial" w:hAnsi="Arial" w:cs="Arial"/>
          <w:sz w:val="22"/>
          <w:szCs w:val="22"/>
          <w:lang w:eastAsia="en-AU"/>
        </w:rPr>
        <w:t>8</w:t>
      </w:r>
      <w:r w:rsidRPr="006B47DE">
        <w:rPr>
          <w:rFonts w:ascii="Arial" w:hAnsi="Arial" w:cs="Arial"/>
          <w:sz w:val="22"/>
          <w:szCs w:val="22"/>
          <w:lang w:eastAsia="en-AU"/>
        </w:rPr>
        <w:t xml:space="preserve"> points). </w:t>
      </w:r>
    </w:p>
    <w:p w:rsidR="00497BD5" w:rsidRPr="006B47DE" w:rsidRDefault="00724CBB"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S</w:t>
      </w:r>
      <w:r w:rsidR="00497BD5" w:rsidRPr="006B47DE">
        <w:rPr>
          <w:rFonts w:ascii="Arial" w:hAnsi="Arial" w:cs="Arial"/>
          <w:sz w:val="22"/>
          <w:szCs w:val="22"/>
          <w:lang w:eastAsia="en-AU"/>
        </w:rPr>
        <w:t xml:space="preserve">ignificant </w:t>
      </w:r>
      <w:r>
        <w:rPr>
          <w:rFonts w:ascii="Arial" w:hAnsi="Arial" w:cs="Arial"/>
          <w:sz w:val="22"/>
          <w:szCs w:val="22"/>
          <w:lang w:eastAsia="en-AU"/>
        </w:rPr>
        <w:t xml:space="preserve">post-program </w:t>
      </w:r>
      <w:r w:rsidR="00497BD5" w:rsidRPr="006B47DE">
        <w:rPr>
          <w:rFonts w:ascii="Arial" w:hAnsi="Arial" w:cs="Arial"/>
          <w:sz w:val="22"/>
          <w:szCs w:val="22"/>
          <w:lang w:eastAsia="en-AU"/>
        </w:rPr>
        <w:t>improvements were observ</w:t>
      </w:r>
      <w:r w:rsidR="00695B05" w:rsidRPr="006B47DE">
        <w:rPr>
          <w:rFonts w:ascii="Arial" w:hAnsi="Arial" w:cs="Arial"/>
          <w:sz w:val="22"/>
          <w:szCs w:val="22"/>
          <w:lang w:eastAsia="en-AU"/>
        </w:rPr>
        <w:t>ed across all seven PWI</w:t>
      </w:r>
      <w:r w:rsidR="00A929C6">
        <w:rPr>
          <w:rFonts w:ascii="Arial" w:hAnsi="Arial" w:cs="Arial"/>
          <w:sz w:val="22"/>
          <w:szCs w:val="22"/>
          <w:lang w:eastAsia="en-AU"/>
        </w:rPr>
        <w:t>-SC</w:t>
      </w:r>
      <w:r w:rsidR="00695B05" w:rsidRPr="006B47DE">
        <w:rPr>
          <w:rFonts w:ascii="Arial" w:hAnsi="Arial" w:cs="Arial"/>
          <w:sz w:val="22"/>
          <w:szCs w:val="22"/>
          <w:lang w:eastAsia="en-AU"/>
        </w:rPr>
        <w:t xml:space="preserve"> domains - a</w:t>
      </w:r>
      <w:r w:rsidR="00497BD5" w:rsidRPr="006B47DE">
        <w:rPr>
          <w:rFonts w:ascii="Arial" w:hAnsi="Arial" w:cs="Arial"/>
          <w:sz w:val="22"/>
          <w:szCs w:val="22"/>
          <w:lang w:eastAsia="en-AU"/>
        </w:rPr>
        <w:t xml:space="preserve"> result </w:t>
      </w:r>
      <w:r w:rsidR="00695B05" w:rsidRPr="006B47DE">
        <w:rPr>
          <w:rFonts w:ascii="Arial" w:hAnsi="Arial" w:cs="Arial"/>
          <w:sz w:val="22"/>
          <w:szCs w:val="22"/>
          <w:lang w:eastAsia="en-AU"/>
        </w:rPr>
        <w:t xml:space="preserve">that </w:t>
      </w:r>
      <w:r w:rsidR="00497BD5" w:rsidRPr="006B47DE">
        <w:rPr>
          <w:rFonts w:ascii="Arial" w:hAnsi="Arial" w:cs="Arial"/>
          <w:sz w:val="22"/>
          <w:szCs w:val="22"/>
          <w:lang w:eastAsia="en-AU"/>
        </w:rPr>
        <w:t xml:space="preserve">was consistent for both </w:t>
      </w:r>
      <w:r w:rsidR="00695B05" w:rsidRPr="006B47DE">
        <w:rPr>
          <w:rFonts w:ascii="Arial" w:hAnsi="Arial" w:cs="Arial"/>
          <w:sz w:val="22"/>
          <w:szCs w:val="22"/>
          <w:lang w:eastAsia="en-AU"/>
        </w:rPr>
        <w:t xml:space="preserve">genders and across </w:t>
      </w:r>
      <w:r w:rsidR="00497BD5" w:rsidRPr="006B47DE">
        <w:rPr>
          <w:rFonts w:ascii="Arial" w:hAnsi="Arial" w:cs="Arial"/>
          <w:sz w:val="22"/>
          <w:szCs w:val="22"/>
          <w:lang w:eastAsia="en-AU"/>
        </w:rPr>
        <w:t>all age groups.</w:t>
      </w:r>
    </w:p>
    <w:p w:rsidR="00497BD5" w:rsidRPr="006B47DE" w:rsidRDefault="00497BD5" w:rsidP="00497BD5">
      <w:pPr>
        <w:spacing w:before="100" w:beforeAutospacing="1" w:after="100" w:afterAutospacing="1"/>
        <w:jc w:val="both"/>
        <w:rPr>
          <w:rFonts w:ascii="Arial" w:hAnsi="Arial" w:cs="Arial"/>
          <w:bCs/>
          <w:sz w:val="22"/>
          <w:szCs w:val="22"/>
        </w:rPr>
      </w:pPr>
      <w:r w:rsidRPr="006B47DE">
        <w:rPr>
          <w:rFonts w:ascii="Arial" w:hAnsi="Arial" w:cs="Arial"/>
          <w:bCs/>
          <w:sz w:val="22"/>
          <w:szCs w:val="22"/>
        </w:rPr>
        <w:t xml:space="preserve">The </w:t>
      </w:r>
      <w:r w:rsidR="009F2026">
        <w:rPr>
          <w:rFonts w:ascii="Arial" w:hAnsi="Arial" w:cs="Arial"/>
          <w:bCs/>
          <w:sz w:val="22"/>
          <w:szCs w:val="22"/>
        </w:rPr>
        <w:t>proportion</w:t>
      </w:r>
      <w:r w:rsidR="005878F5">
        <w:rPr>
          <w:rFonts w:ascii="Arial" w:hAnsi="Arial" w:cs="Arial"/>
          <w:bCs/>
          <w:sz w:val="22"/>
          <w:szCs w:val="22"/>
        </w:rPr>
        <w:t xml:space="preserve"> of young people who me</w:t>
      </w:r>
      <w:r w:rsidRPr="006B47DE">
        <w:rPr>
          <w:rFonts w:ascii="Arial" w:hAnsi="Arial" w:cs="Arial"/>
          <w:bCs/>
          <w:sz w:val="22"/>
          <w:szCs w:val="22"/>
        </w:rPr>
        <w:t xml:space="preserve">t the criteria for very low </w:t>
      </w:r>
      <w:r w:rsidR="00D0057F" w:rsidRPr="006B47DE">
        <w:rPr>
          <w:rFonts w:ascii="Arial" w:hAnsi="Arial" w:cs="Arial"/>
          <w:bCs/>
          <w:sz w:val="22"/>
          <w:szCs w:val="22"/>
        </w:rPr>
        <w:t>personal wellbeing</w:t>
      </w:r>
      <w:r w:rsidRPr="006B47DE">
        <w:rPr>
          <w:rFonts w:ascii="Arial" w:hAnsi="Arial" w:cs="Arial"/>
          <w:bCs/>
          <w:sz w:val="22"/>
          <w:szCs w:val="22"/>
        </w:rPr>
        <w:t xml:space="preserve"> (</w:t>
      </w:r>
      <w:r w:rsidRPr="006B47DE">
        <w:rPr>
          <w:rFonts w:ascii="Arial" w:hAnsi="Arial" w:cs="Arial"/>
          <w:bCs/>
          <w:sz w:val="22"/>
          <w:szCs w:val="22"/>
          <w:u w:val="single"/>
        </w:rPr>
        <w:t>&lt;</w:t>
      </w:r>
      <w:r w:rsidRPr="006B47DE">
        <w:rPr>
          <w:rFonts w:ascii="Arial" w:hAnsi="Arial" w:cs="Arial"/>
          <w:bCs/>
          <w:sz w:val="22"/>
          <w:szCs w:val="22"/>
        </w:rPr>
        <w:t xml:space="preserve"> 50 points) reduced by over half </w:t>
      </w:r>
      <w:r w:rsidR="00695B05" w:rsidRPr="006B47DE">
        <w:rPr>
          <w:rFonts w:ascii="Arial" w:hAnsi="Arial" w:cs="Arial"/>
          <w:bCs/>
          <w:sz w:val="22"/>
          <w:szCs w:val="22"/>
        </w:rPr>
        <w:t>pos</w:t>
      </w:r>
      <w:r w:rsidR="001A28F2">
        <w:rPr>
          <w:rFonts w:ascii="Arial" w:hAnsi="Arial" w:cs="Arial"/>
          <w:bCs/>
          <w:sz w:val="22"/>
          <w:szCs w:val="22"/>
        </w:rPr>
        <w:t>t-</w:t>
      </w:r>
      <w:r w:rsidR="00695B05" w:rsidRPr="006B47DE">
        <w:rPr>
          <w:rFonts w:ascii="Arial" w:hAnsi="Arial" w:cs="Arial"/>
          <w:bCs/>
          <w:sz w:val="22"/>
          <w:szCs w:val="22"/>
        </w:rPr>
        <w:t xml:space="preserve">program, </w:t>
      </w:r>
      <w:r w:rsidRPr="006B47DE">
        <w:rPr>
          <w:rFonts w:ascii="Arial" w:hAnsi="Arial" w:cs="Arial"/>
          <w:bCs/>
          <w:sz w:val="22"/>
          <w:szCs w:val="22"/>
        </w:rPr>
        <w:t xml:space="preserve">from </w:t>
      </w:r>
      <w:r w:rsidR="006B47DE" w:rsidRPr="006B47DE">
        <w:rPr>
          <w:rFonts w:ascii="Arial" w:hAnsi="Arial" w:cs="Arial"/>
          <w:bCs/>
          <w:sz w:val="22"/>
          <w:szCs w:val="22"/>
        </w:rPr>
        <w:t>8</w:t>
      </w:r>
      <w:r w:rsidRPr="006B47DE">
        <w:rPr>
          <w:rFonts w:ascii="Arial" w:hAnsi="Arial" w:cs="Arial"/>
          <w:bCs/>
          <w:sz w:val="22"/>
          <w:szCs w:val="22"/>
        </w:rPr>
        <w:t>.</w:t>
      </w:r>
      <w:r w:rsidR="00F2274F">
        <w:rPr>
          <w:rFonts w:ascii="Arial" w:hAnsi="Arial" w:cs="Arial"/>
          <w:bCs/>
          <w:sz w:val="22"/>
          <w:szCs w:val="22"/>
        </w:rPr>
        <w:t>2</w:t>
      </w:r>
      <w:r w:rsidRPr="006B47DE">
        <w:rPr>
          <w:rFonts w:ascii="Arial" w:hAnsi="Arial" w:cs="Arial"/>
          <w:bCs/>
          <w:sz w:val="22"/>
          <w:szCs w:val="22"/>
        </w:rPr>
        <w:t xml:space="preserve">% </w:t>
      </w:r>
      <w:r w:rsidR="00695B05" w:rsidRPr="006B47DE">
        <w:rPr>
          <w:rFonts w:ascii="Arial" w:hAnsi="Arial" w:cs="Arial"/>
          <w:bCs/>
          <w:sz w:val="22"/>
          <w:szCs w:val="22"/>
        </w:rPr>
        <w:t>to 3.</w:t>
      </w:r>
      <w:r w:rsidR="00F2274F">
        <w:rPr>
          <w:rFonts w:ascii="Arial" w:hAnsi="Arial" w:cs="Arial"/>
          <w:bCs/>
          <w:sz w:val="22"/>
          <w:szCs w:val="22"/>
        </w:rPr>
        <w:t>3</w:t>
      </w:r>
      <w:r w:rsidR="00695B05" w:rsidRPr="006B47DE">
        <w:rPr>
          <w:rFonts w:ascii="Arial" w:hAnsi="Arial" w:cs="Arial"/>
          <w:bCs/>
          <w:sz w:val="22"/>
          <w:szCs w:val="22"/>
        </w:rPr>
        <w:t>%</w:t>
      </w:r>
      <w:r w:rsidR="006B47DE" w:rsidRPr="006B47DE">
        <w:rPr>
          <w:rFonts w:ascii="Arial" w:hAnsi="Arial" w:cs="Arial"/>
          <w:bCs/>
          <w:sz w:val="22"/>
          <w:szCs w:val="22"/>
        </w:rPr>
        <w:t>; w</w:t>
      </w:r>
      <w:r w:rsidR="00315184">
        <w:rPr>
          <w:rFonts w:ascii="Arial" w:hAnsi="Arial" w:cs="Arial"/>
          <w:bCs/>
          <w:sz w:val="22"/>
          <w:szCs w:val="22"/>
        </w:rPr>
        <w:t>hile</w:t>
      </w:r>
      <w:r w:rsidR="006B47DE" w:rsidRPr="006B47DE">
        <w:rPr>
          <w:rFonts w:ascii="Arial" w:hAnsi="Arial" w:cs="Arial"/>
          <w:bCs/>
          <w:sz w:val="22"/>
          <w:szCs w:val="22"/>
        </w:rPr>
        <w:t xml:space="preserve"> the proportion of young people </w:t>
      </w:r>
      <w:r w:rsidR="005878F5">
        <w:rPr>
          <w:rFonts w:ascii="Arial" w:hAnsi="Arial" w:cs="Arial"/>
          <w:bCs/>
          <w:sz w:val="22"/>
          <w:szCs w:val="22"/>
        </w:rPr>
        <w:t xml:space="preserve">that </w:t>
      </w:r>
      <w:r w:rsidR="006B47DE" w:rsidRPr="006B47DE">
        <w:rPr>
          <w:rFonts w:ascii="Arial" w:hAnsi="Arial" w:cs="Arial"/>
          <w:bCs/>
          <w:sz w:val="22"/>
          <w:szCs w:val="22"/>
        </w:rPr>
        <w:t>sco</w:t>
      </w:r>
      <w:r w:rsidR="005878F5">
        <w:rPr>
          <w:rFonts w:ascii="Arial" w:hAnsi="Arial" w:cs="Arial"/>
          <w:bCs/>
          <w:sz w:val="22"/>
          <w:szCs w:val="22"/>
        </w:rPr>
        <w:t>red</w:t>
      </w:r>
      <w:r w:rsidR="006B47DE" w:rsidRPr="006B47DE">
        <w:rPr>
          <w:rFonts w:ascii="Arial" w:hAnsi="Arial" w:cs="Arial"/>
          <w:bCs/>
          <w:sz w:val="22"/>
          <w:szCs w:val="22"/>
        </w:rPr>
        <w:t xml:space="preserve"> in</w:t>
      </w:r>
      <w:r w:rsidR="00972F78">
        <w:rPr>
          <w:rFonts w:ascii="Arial" w:hAnsi="Arial" w:cs="Arial"/>
          <w:bCs/>
          <w:sz w:val="22"/>
          <w:szCs w:val="22"/>
        </w:rPr>
        <w:t xml:space="preserve"> the normal 70+ range increased</w:t>
      </w:r>
      <w:r w:rsidR="006B47DE" w:rsidRPr="006B47DE">
        <w:rPr>
          <w:rFonts w:ascii="Arial" w:hAnsi="Arial" w:cs="Arial"/>
          <w:bCs/>
          <w:sz w:val="22"/>
          <w:szCs w:val="22"/>
        </w:rPr>
        <w:t xml:space="preserve"> </w:t>
      </w:r>
      <w:r w:rsidR="00F2274F">
        <w:rPr>
          <w:rFonts w:ascii="Arial" w:hAnsi="Arial" w:cs="Arial"/>
          <w:bCs/>
          <w:sz w:val="22"/>
          <w:szCs w:val="22"/>
        </w:rPr>
        <w:t xml:space="preserve">significantly </w:t>
      </w:r>
      <w:r w:rsidR="006B47DE" w:rsidRPr="006B47DE">
        <w:rPr>
          <w:rFonts w:ascii="Arial" w:hAnsi="Arial" w:cs="Arial"/>
          <w:bCs/>
          <w:sz w:val="22"/>
          <w:szCs w:val="22"/>
        </w:rPr>
        <w:t>by 1</w:t>
      </w:r>
      <w:r w:rsidR="00F2274F">
        <w:rPr>
          <w:rFonts w:ascii="Arial" w:hAnsi="Arial" w:cs="Arial"/>
          <w:bCs/>
          <w:sz w:val="22"/>
          <w:szCs w:val="22"/>
        </w:rPr>
        <w:t>7</w:t>
      </w:r>
      <w:r w:rsidR="006B47DE" w:rsidRPr="006B47DE">
        <w:rPr>
          <w:rFonts w:ascii="Arial" w:hAnsi="Arial" w:cs="Arial"/>
          <w:bCs/>
          <w:sz w:val="22"/>
          <w:szCs w:val="22"/>
        </w:rPr>
        <w:t>.</w:t>
      </w:r>
      <w:r w:rsidR="00F2274F">
        <w:rPr>
          <w:rFonts w:ascii="Arial" w:hAnsi="Arial" w:cs="Arial"/>
          <w:bCs/>
          <w:sz w:val="22"/>
          <w:szCs w:val="22"/>
        </w:rPr>
        <w:t>3</w:t>
      </w:r>
      <w:r w:rsidR="006B47DE" w:rsidRPr="006B47DE">
        <w:rPr>
          <w:rFonts w:ascii="Arial" w:hAnsi="Arial" w:cs="Arial"/>
          <w:bCs/>
          <w:sz w:val="22"/>
          <w:szCs w:val="22"/>
        </w:rPr>
        <w:t>% from 6</w:t>
      </w:r>
      <w:r w:rsidR="00724CBB">
        <w:rPr>
          <w:rFonts w:ascii="Arial" w:hAnsi="Arial" w:cs="Arial"/>
          <w:bCs/>
          <w:sz w:val="22"/>
          <w:szCs w:val="22"/>
        </w:rPr>
        <w:t>4</w:t>
      </w:r>
      <w:r w:rsidR="006B47DE" w:rsidRPr="006B47DE">
        <w:rPr>
          <w:rFonts w:ascii="Arial" w:hAnsi="Arial" w:cs="Arial"/>
          <w:bCs/>
          <w:sz w:val="22"/>
          <w:szCs w:val="22"/>
        </w:rPr>
        <w:t>.</w:t>
      </w:r>
      <w:r w:rsidR="00F2274F">
        <w:rPr>
          <w:rFonts w:ascii="Arial" w:hAnsi="Arial" w:cs="Arial"/>
          <w:bCs/>
          <w:sz w:val="22"/>
          <w:szCs w:val="22"/>
        </w:rPr>
        <w:t>6</w:t>
      </w:r>
      <w:r w:rsidR="006B47DE" w:rsidRPr="006B47DE">
        <w:rPr>
          <w:rFonts w:ascii="Arial" w:hAnsi="Arial" w:cs="Arial"/>
          <w:bCs/>
          <w:sz w:val="22"/>
          <w:szCs w:val="22"/>
        </w:rPr>
        <w:t>% to 8</w:t>
      </w:r>
      <w:r w:rsidR="00724CBB">
        <w:rPr>
          <w:rFonts w:ascii="Arial" w:hAnsi="Arial" w:cs="Arial"/>
          <w:bCs/>
          <w:sz w:val="22"/>
          <w:szCs w:val="22"/>
        </w:rPr>
        <w:t>1</w:t>
      </w:r>
      <w:r w:rsidR="006B47DE" w:rsidRPr="006B47DE">
        <w:rPr>
          <w:rFonts w:ascii="Arial" w:hAnsi="Arial" w:cs="Arial"/>
          <w:bCs/>
          <w:sz w:val="22"/>
          <w:szCs w:val="22"/>
        </w:rPr>
        <w:t>.</w:t>
      </w:r>
      <w:r w:rsidR="00F2274F">
        <w:rPr>
          <w:rFonts w:ascii="Arial" w:hAnsi="Arial" w:cs="Arial"/>
          <w:bCs/>
          <w:sz w:val="22"/>
          <w:szCs w:val="22"/>
        </w:rPr>
        <w:t>9</w:t>
      </w:r>
      <w:r w:rsidR="006B47DE" w:rsidRPr="006B47DE">
        <w:rPr>
          <w:rFonts w:ascii="Arial" w:hAnsi="Arial" w:cs="Arial"/>
          <w:bCs/>
          <w:sz w:val="22"/>
          <w:szCs w:val="22"/>
        </w:rPr>
        <w:t>%.</w:t>
      </w:r>
    </w:p>
    <w:p w:rsidR="00497BD5" w:rsidRPr="006B47DE" w:rsidRDefault="00497BD5" w:rsidP="00497BD5">
      <w:pPr>
        <w:spacing w:before="100" w:beforeAutospacing="1" w:after="100" w:afterAutospacing="1"/>
        <w:jc w:val="both"/>
        <w:rPr>
          <w:rFonts w:ascii="Arial" w:hAnsi="Arial" w:cs="Arial"/>
          <w:bCs/>
          <w:sz w:val="22"/>
          <w:szCs w:val="22"/>
        </w:rPr>
      </w:pPr>
      <w:r w:rsidRPr="006B47DE">
        <w:rPr>
          <w:rFonts w:ascii="Arial" w:hAnsi="Arial" w:cs="Arial"/>
          <w:bCs/>
          <w:sz w:val="22"/>
          <w:szCs w:val="22"/>
        </w:rPr>
        <w:t xml:space="preserve">Of the </w:t>
      </w:r>
      <w:r w:rsidR="00F2274F">
        <w:rPr>
          <w:rFonts w:ascii="Arial" w:hAnsi="Arial" w:cs="Arial"/>
          <w:bCs/>
          <w:sz w:val="22"/>
          <w:szCs w:val="22"/>
        </w:rPr>
        <w:t>588</w:t>
      </w:r>
      <w:r w:rsidRPr="006B47DE">
        <w:rPr>
          <w:rFonts w:ascii="Arial" w:hAnsi="Arial" w:cs="Arial"/>
          <w:bCs/>
          <w:sz w:val="22"/>
          <w:szCs w:val="22"/>
        </w:rPr>
        <w:t xml:space="preserve"> young people who scored </w:t>
      </w:r>
      <w:r w:rsidRPr="006B47DE">
        <w:rPr>
          <w:rFonts w:ascii="Arial" w:hAnsi="Arial" w:cs="Arial"/>
          <w:bCs/>
          <w:sz w:val="22"/>
          <w:szCs w:val="22"/>
          <w:u w:val="single"/>
        </w:rPr>
        <w:t>&lt;</w:t>
      </w:r>
      <w:r w:rsidRPr="006B47DE">
        <w:rPr>
          <w:rFonts w:ascii="Arial" w:hAnsi="Arial" w:cs="Arial"/>
          <w:bCs/>
          <w:sz w:val="22"/>
          <w:szCs w:val="22"/>
        </w:rPr>
        <w:t xml:space="preserve"> 50</w:t>
      </w:r>
      <w:r w:rsidR="00FE44AB">
        <w:rPr>
          <w:rFonts w:ascii="Arial" w:hAnsi="Arial" w:cs="Arial"/>
          <w:bCs/>
          <w:sz w:val="22"/>
          <w:szCs w:val="22"/>
        </w:rPr>
        <w:t xml:space="preserve"> points</w:t>
      </w:r>
      <w:r w:rsidRPr="006B47DE">
        <w:rPr>
          <w:rFonts w:ascii="Arial" w:hAnsi="Arial" w:cs="Arial"/>
          <w:bCs/>
          <w:sz w:val="22"/>
          <w:szCs w:val="22"/>
        </w:rPr>
        <w:t xml:space="preserve"> on the PWI</w:t>
      </w:r>
      <w:r w:rsidR="00A929C6">
        <w:rPr>
          <w:rFonts w:ascii="Arial" w:hAnsi="Arial" w:cs="Arial"/>
          <w:bCs/>
          <w:sz w:val="22"/>
          <w:szCs w:val="22"/>
        </w:rPr>
        <w:t>-SC</w:t>
      </w:r>
      <w:r w:rsidRPr="006B47DE">
        <w:rPr>
          <w:rFonts w:ascii="Arial" w:hAnsi="Arial" w:cs="Arial"/>
          <w:bCs/>
          <w:sz w:val="22"/>
          <w:szCs w:val="22"/>
        </w:rPr>
        <w:t xml:space="preserve"> pre-program, only 1</w:t>
      </w:r>
      <w:r w:rsidR="006B47DE" w:rsidRPr="006B47DE">
        <w:rPr>
          <w:rFonts w:ascii="Arial" w:hAnsi="Arial" w:cs="Arial"/>
          <w:bCs/>
          <w:sz w:val="22"/>
          <w:szCs w:val="22"/>
        </w:rPr>
        <w:t>7</w:t>
      </w:r>
      <w:r w:rsidRPr="006B47DE">
        <w:rPr>
          <w:rFonts w:ascii="Arial" w:hAnsi="Arial" w:cs="Arial"/>
          <w:bCs/>
          <w:sz w:val="22"/>
          <w:szCs w:val="22"/>
        </w:rPr>
        <w:t>.</w:t>
      </w:r>
      <w:r w:rsidR="00F2274F">
        <w:rPr>
          <w:rFonts w:ascii="Arial" w:hAnsi="Arial" w:cs="Arial"/>
          <w:bCs/>
          <w:sz w:val="22"/>
          <w:szCs w:val="22"/>
        </w:rPr>
        <w:t>9</w:t>
      </w:r>
      <w:r w:rsidRPr="006B47DE">
        <w:rPr>
          <w:rFonts w:ascii="Arial" w:hAnsi="Arial" w:cs="Arial"/>
          <w:bCs/>
          <w:sz w:val="22"/>
          <w:szCs w:val="22"/>
        </w:rPr>
        <w:t>% remained in this group post-program; with 3</w:t>
      </w:r>
      <w:r w:rsidR="00F2274F">
        <w:rPr>
          <w:rFonts w:ascii="Arial" w:hAnsi="Arial" w:cs="Arial"/>
          <w:bCs/>
          <w:sz w:val="22"/>
          <w:szCs w:val="22"/>
        </w:rPr>
        <w:t>6</w:t>
      </w:r>
      <w:r w:rsidRPr="006B47DE">
        <w:rPr>
          <w:rFonts w:ascii="Arial" w:hAnsi="Arial" w:cs="Arial"/>
          <w:bCs/>
          <w:sz w:val="22"/>
          <w:szCs w:val="22"/>
        </w:rPr>
        <w:t>.</w:t>
      </w:r>
      <w:r w:rsidR="00F2274F">
        <w:rPr>
          <w:rFonts w:ascii="Arial" w:hAnsi="Arial" w:cs="Arial"/>
          <w:bCs/>
          <w:sz w:val="22"/>
          <w:szCs w:val="22"/>
        </w:rPr>
        <w:t>9</w:t>
      </w:r>
      <w:r w:rsidRPr="006B47DE">
        <w:rPr>
          <w:rFonts w:ascii="Arial" w:hAnsi="Arial" w:cs="Arial"/>
          <w:bCs/>
          <w:sz w:val="22"/>
          <w:szCs w:val="22"/>
        </w:rPr>
        <w:t xml:space="preserve">% </w:t>
      </w:r>
      <w:r w:rsidR="001A28F2">
        <w:rPr>
          <w:rFonts w:ascii="Arial" w:hAnsi="Arial" w:cs="Arial"/>
          <w:bCs/>
          <w:sz w:val="22"/>
          <w:szCs w:val="22"/>
        </w:rPr>
        <w:t>and 4</w:t>
      </w:r>
      <w:r w:rsidR="00724CBB">
        <w:rPr>
          <w:rFonts w:ascii="Arial" w:hAnsi="Arial" w:cs="Arial"/>
          <w:bCs/>
          <w:sz w:val="22"/>
          <w:szCs w:val="22"/>
        </w:rPr>
        <w:t>5</w:t>
      </w:r>
      <w:r w:rsidR="001A28F2">
        <w:rPr>
          <w:rFonts w:ascii="Arial" w:hAnsi="Arial" w:cs="Arial"/>
          <w:bCs/>
          <w:sz w:val="22"/>
          <w:szCs w:val="22"/>
        </w:rPr>
        <w:t>.</w:t>
      </w:r>
      <w:r w:rsidR="00F2274F">
        <w:rPr>
          <w:rFonts w:ascii="Arial" w:hAnsi="Arial" w:cs="Arial"/>
          <w:bCs/>
          <w:sz w:val="22"/>
          <w:szCs w:val="22"/>
        </w:rPr>
        <w:t>2</w:t>
      </w:r>
      <w:r w:rsidR="001A28F2">
        <w:rPr>
          <w:rFonts w:ascii="Arial" w:hAnsi="Arial" w:cs="Arial"/>
          <w:bCs/>
          <w:sz w:val="22"/>
          <w:szCs w:val="22"/>
        </w:rPr>
        <w:t xml:space="preserve">% </w:t>
      </w:r>
      <w:r w:rsidRPr="006B47DE">
        <w:rPr>
          <w:rFonts w:ascii="Arial" w:hAnsi="Arial" w:cs="Arial"/>
          <w:bCs/>
          <w:sz w:val="22"/>
          <w:szCs w:val="22"/>
        </w:rPr>
        <w:t>moving into the 51-69 group and normal 70+ group respectively.</w:t>
      </w:r>
    </w:p>
    <w:p w:rsidR="00497BD5" w:rsidRDefault="00497BD5" w:rsidP="00497BD5">
      <w:pPr>
        <w:spacing w:before="100" w:beforeAutospacing="1" w:after="100" w:afterAutospacing="1"/>
        <w:jc w:val="both"/>
        <w:rPr>
          <w:rFonts w:ascii="Arial" w:hAnsi="Arial" w:cs="Arial"/>
          <w:bCs/>
          <w:sz w:val="22"/>
          <w:szCs w:val="22"/>
        </w:rPr>
      </w:pPr>
      <w:r w:rsidRPr="006B47DE">
        <w:rPr>
          <w:rFonts w:ascii="Arial" w:hAnsi="Arial" w:cs="Arial"/>
          <w:bCs/>
          <w:sz w:val="22"/>
          <w:szCs w:val="22"/>
        </w:rPr>
        <w:t xml:space="preserve">Of the </w:t>
      </w:r>
      <w:r w:rsidR="006B47DE" w:rsidRPr="006B47DE">
        <w:rPr>
          <w:rFonts w:ascii="Arial" w:hAnsi="Arial" w:cs="Arial"/>
          <w:bCs/>
          <w:sz w:val="22"/>
          <w:szCs w:val="22"/>
        </w:rPr>
        <w:t>1</w:t>
      </w:r>
      <w:r w:rsidR="009F2026">
        <w:rPr>
          <w:rFonts w:ascii="Arial" w:hAnsi="Arial" w:cs="Arial"/>
          <w:bCs/>
          <w:sz w:val="22"/>
          <w:szCs w:val="22"/>
        </w:rPr>
        <w:t>,</w:t>
      </w:r>
      <w:r w:rsidR="00037049">
        <w:rPr>
          <w:rFonts w:ascii="Arial" w:hAnsi="Arial" w:cs="Arial"/>
          <w:bCs/>
          <w:sz w:val="22"/>
          <w:szCs w:val="22"/>
        </w:rPr>
        <w:t>957</w:t>
      </w:r>
      <w:r w:rsidRPr="006B47DE">
        <w:rPr>
          <w:rFonts w:ascii="Arial" w:hAnsi="Arial" w:cs="Arial"/>
          <w:bCs/>
          <w:sz w:val="22"/>
          <w:szCs w:val="22"/>
        </w:rPr>
        <w:t xml:space="preserve"> young people who scored in the ‘challenged’ range (51-69 points) pre-program, </w:t>
      </w:r>
      <w:r w:rsidR="006B47DE" w:rsidRPr="006B47DE">
        <w:rPr>
          <w:rFonts w:ascii="Arial" w:hAnsi="Arial" w:cs="Arial"/>
          <w:bCs/>
          <w:sz w:val="22"/>
          <w:szCs w:val="22"/>
        </w:rPr>
        <w:t xml:space="preserve">over </w:t>
      </w:r>
      <w:r w:rsidRPr="006B47DE">
        <w:rPr>
          <w:rFonts w:ascii="Arial" w:hAnsi="Arial" w:cs="Arial"/>
          <w:bCs/>
          <w:sz w:val="22"/>
          <w:szCs w:val="22"/>
        </w:rPr>
        <w:t xml:space="preserve">two-thirds </w:t>
      </w:r>
      <w:r w:rsidR="006B47DE" w:rsidRPr="006B47DE">
        <w:rPr>
          <w:rFonts w:ascii="Arial" w:hAnsi="Arial" w:cs="Arial"/>
          <w:bCs/>
          <w:sz w:val="22"/>
          <w:szCs w:val="22"/>
        </w:rPr>
        <w:t>(68.</w:t>
      </w:r>
      <w:r w:rsidR="00037049">
        <w:rPr>
          <w:rFonts w:ascii="Arial" w:hAnsi="Arial" w:cs="Arial"/>
          <w:bCs/>
          <w:sz w:val="22"/>
          <w:szCs w:val="22"/>
        </w:rPr>
        <w:t>7</w:t>
      </w:r>
      <w:r w:rsidR="006B47DE" w:rsidRPr="006B47DE">
        <w:rPr>
          <w:rFonts w:ascii="Arial" w:hAnsi="Arial" w:cs="Arial"/>
          <w:bCs/>
          <w:sz w:val="22"/>
          <w:szCs w:val="22"/>
        </w:rPr>
        <w:t xml:space="preserve">%) </w:t>
      </w:r>
      <w:r w:rsidRPr="006B47DE">
        <w:rPr>
          <w:rFonts w:ascii="Arial" w:hAnsi="Arial" w:cs="Arial"/>
          <w:bCs/>
          <w:sz w:val="22"/>
          <w:szCs w:val="22"/>
        </w:rPr>
        <w:t>moved into the normal 70+ group post-program.</w:t>
      </w:r>
    </w:p>
    <w:tbl>
      <w:tblPr>
        <w:tblStyle w:val="TableGrid"/>
        <w:tblW w:w="0" w:type="auto"/>
        <w:tblBorders>
          <w:top w:val="none" w:sz="0" w:space="0" w:color="auto"/>
          <w:left w:val="none" w:sz="0" w:space="0" w:color="auto"/>
          <w:bottom w:val="none" w:sz="0" w:space="0" w:color="auto"/>
          <w:right w:val="none" w:sz="0" w:space="0" w:color="auto"/>
        </w:tblBorders>
        <w:shd w:val="clear" w:color="auto" w:fill="EEFCA6"/>
        <w:tblLook w:val="04A0" w:firstRow="1" w:lastRow="0" w:firstColumn="1" w:lastColumn="0" w:noHBand="0" w:noVBand="1"/>
        <w:tblCaption w:val="Summary of results: Follow up wellbeing data "/>
      </w:tblPr>
      <w:tblGrid>
        <w:gridCol w:w="8947"/>
      </w:tblGrid>
      <w:tr w:rsidR="00366103" w:rsidTr="00366103">
        <w:tc>
          <w:tcPr>
            <w:tcW w:w="8947" w:type="dxa"/>
            <w:shd w:val="clear" w:color="auto" w:fill="EEFCA6"/>
          </w:tcPr>
          <w:p w:rsidR="00366103" w:rsidRDefault="00366103" w:rsidP="00366103">
            <w:pPr>
              <w:pStyle w:val="ListParagraph"/>
              <w:spacing w:before="100" w:beforeAutospacing="1" w:after="100" w:afterAutospacing="1"/>
              <w:ind w:left="714"/>
              <w:jc w:val="both"/>
              <w:rPr>
                <w:rFonts w:ascii="Arial" w:hAnsi="Arial" w:cs="Arial"/>
                <w:b/>
                <w:sz w:val="22"/>
                <w:szCs w:val="22"/>
                <w:lang w:eastAsia="en-AU"/>
              </w:rPr>
            </w:pPr>
          </w:p>
          <w:p w:rsidR="00366103" w:rsidRDefault="00366103" w:rsidP="00851B8A">
            <w:pPr>
              <w:pStyle w:val="ListParagraph"/>
              <w:numPr>
                <w:ilvl w:val="0"/>
                <w:numId w:val="7"/>
              </w:numPr>
              <w:spacing w:before="100" w:beforeAutospacing="1" w:after="100" w:afterAutospacing="1"/>
              <w:ind w:left="714" w:hanging="357"/>
              <w:jc w:val="both"/>
              <w:rPr>
                <w:rFonts w:ascii="Arial" w:hAnsi="Arial" w:cs="Arial"/>
                <w:b/>
                <w:sz w:val="22"/>
                <w:szCs w:val="22"/>
                <w:lang w:eastAsia="en-AU"/>
              </w:rPr>
            </w:pPr>
            <w:r w:rsidRPr="006B47DE">
              <w:rPr>
                <w:rFonts w:ascii="Arial" w:hAnsi="Arial" w:cs="Arial"/>
                <w:b/>
                <w:sz w:val="22"/>
                <w:szCs w:val="22"/>
                <w:lang w:eastAsia="en-AU"/>
              </w:rPr>
              <w:t xml:space="preserve">Successfully completing the YC Program resulted in a significant reduction in the proportion of </w:t>
            </w:r>
            <w:r w:rsidRPr="006B47DE">
              <w:rPr>
                <w:rFonts w:ascii="Arial" w:hAnsi="Arial" w:cs="Arial"/>
                <w:b/>
                <w:sz w:val="22"/>
                <w:szCs w:val="22"/>
              </w:rPr>
              <w:t>young people</w:t>
            </w:r>
            <w:r w:rsidRPr="006B47DE">
              <w:rPr>
                <w:rFonts w:ascii="Arial" w:hAnsi="Arial" w:cs="Arial"/>
                <w:b/>
                <w:sz w:val="22"/>
                <w:szCs w:val="22"/>
                <w:lang w:eastAsia="en-AU"/>
              </w:rPr>
              <w:t xml:space="preserve"> who a</w:t>
            </w:r>
            <w:r w:rsidR="00C01414">
              <w:rPr>
                <w:rFonts w:ascii="Arial" w:hAnsi="Arial" w:cs="Arial"/>
                <w:b/>
                <w:sz w:val="22"/>
                <w:szCs w:val="22"/>
                <w:lang w:eastAsia="en-AU"/>
              </w:rPr>
              <w:t xml:space="preserve">re likely to be depressed or a </w:t>
            </w:r>
            <w:r w:rsidRPr="006B47DE">
              <w:rPr>
                <w:rFonts w:ascii="Arial" w:hAnsi="Arial" w:cs="Arial"/>
                <w:b/>
                <w:sz w:val="22"/>
                <w:szCs w:val="22"/>
                <w:lang w:eastAsia="en-AU"/>
              </w:rPr>
              <w:t>high-risk for depression; and for many of these young people, restoration of their personal wellbeing back within their normal set-point range.</w:t>
            </w:r>
          </w:p>
          <w:p w:rsidR="00366103" w:rsidRPr="00726C0A" w:rsidRDefault="00366103" w:rsidP="00851B8A">
            <w:pPr>
              <w:pStyle w:val="ListParagraph"/>
              <w:spacing w:before="100" w:beforeAutospacing="1" w:after="100" w:afterAutospacing="1"/>
              <w:ind w:left="714"/>
              <w:jc w:val="both"/>
              <w:rPr>
                <w:rFonts w:ascii="Arial" w:hAnsi="Arial" w:cs="Arial"/>
                <w:b/>
                <w:sz w:val="22"/>
                <w:szCs w:val="22"/>
                <w:lang w:eastAsia="en-AU"/>
              </w:rPr>
            </w:pPr>
          </w:p>
          <w:p w:rsidR="00366103" w:rsidRPr="00726C0A" w:rsidRDefault="00366103" w:rsidP="00851B8A">
            <w:pPr>
              <w:pStyle w:val="ListParagraph"/>
              <w:numPr>
                <w:ilvl w:val="0"/>
                <w:numId w:val="7"/>
              </w:numPr>
              <w:spacing w:before="100" w:beforeAutospacing="1" w:after="100" w:afterAutospacing="1"/>
              <w:ind w:left="714" w:hanging="357"/>
              <w:jc w:val="both"/>
              <w:rPr>
                <w:rFonts w:ascii="Arial" w:hAnsi="Arial" w:cs="Arial"/>
                <w:b/>
                <w:sz w:val="22"/>
                <w:szCs w:val="22"/>
                <w:lang w:eastAsia="en-AU"/>
              </w:rPr>
            </w:pPr>
            <w:r>
              <w:rPr>
                <w:rFonts w:ascii="Arial" w:hAnsi="Arial" w:cs="Arial"/>
                <w:b/>
                <w:sz w:val="22"/>
                <w:szCs w:val="22"/>
                <w:lang w:eastAsia="en-AU"/>
              </w:rPr>
              <w:t>P</w:t>
            </w:r>
            <w:r w:rsidRPr="006B47DE">
              <w:rPr>
                <w:rFonts w:ascii="Arial" w:hAnsi="Arial" w:cs="Arial"/>
                <w:b/>
                <w:sz w:val="22"/>
                <w:szCs w:val="22"/>
                <w:lang w:eastAsia="en-AU"/>
              </w:rPr>
              <w:t>ost-program follow up data suggests that many young people are feeling much happier about their lives more generally and are likely to be feeling considerably more hopeful and optimistic about their futures.</w:t>
            </w:r>
          </w:p>
          <w:p w:rsidR="00366103" w:rsidRPr="006B47DE" w:rsidRDefault="00366103" w:rsidP="00851B8A">
            <w:pPr>
              <w:pStyle w:val="ListParagraph"/>
              <w:spacing w:before="100" w:beforeAutospacing="1" w:after="100" w:afterAutospacing="1"/>
              <w:ind w:left="714"/>
              <w:jc w:val="both"/>
              <w:rPr>
                <w:rFonts w:ascii="Arial" w:hAnsi="Arial" w:cs="Arial"/>
                <w:b/>
                <w:sz w:val="22"/>
                <w:szCs w:val="22"/>
                <w:lang w:eastAsia="en-AU"/>
              </w:rPr>
            </w:pPr>
          </w:p>
          <w:p w:rsidR="00366103" w:rsidRPr="006B47DE" w:rsidRDefault="00366103" w:rsidP="00851B8A">
            <w:pPr>
              <w:pStyle w:val="ListParagraph"/>
              <w:numPr>
                <w:ilvl w:val="0"/>
                <w:numId w:val="7"/>
              </w:numPr>
              <w:spacing w:before="100" w:beforeAutospacing="1" w:after="100" w:afterAutospacing="1"/>
              <w:ind w:left="714" w:hanging="357"/>
              <w:jc w:val="both"/>
              <w:rPr>
                <w:rFonts w:ascii="Arial" w:hAnsi="Arial" w:cs="Arial"/>
                <w:b/>
                <w:sz w:val="22"/>
                <w:szCs w:val="22"/>
                <w:lang w:eastAsia="en-AU"/>
              </w:rPr>
            </w:pPr>
            <w:r w:rsidRPr="006B47DE">
              <w:rPr>
                <w:rFonts w:ascii="Arial" w:hAnsi="Arial" w:cs="Arial"/>
                <w:b/>
                <w:bCs/>
                <w:sz w:val="22"/>
                <w:szCs w:val="22"/>
              </w:rPr>
              <w:t>There is overwhelming scientific evidence that</w:t>
            </w:r>
            <w:r w:rsidRPr="006B47DE">
              <w:rPr>
                <w:rFonts w:ascii="Arial" w:hAnsi="Arial" w:cs="Arial"/>
                <w:b/>
                <w:sz w:val="22"/>
                <w:szCs w:val="22"/>
                <w:lang w:eastAsia="en-AU"/>
              </w:rPr>
              <w:t xml:space="preserve"> the YC program is achieving one of its major aims − improving psychological outcomes for a significant proportion of young people who successfully complete the program, at least in the short term.</w:t>
            </w:r>
          </w:p>
          <w:p w:rsidR="00366103" w:rsidRPr="006B47DE" w:rsidRDefault="00366103" w:rsidP="00851B8A">
            <w:pPr>
              <w:pStyle w:val="ListParagraph"/>
              <w:spacing w:before="100" w:beforeAutospacing="1" w:after="100" w:afterAutospacing="1"/>
              <w:jc w:val="both"/>
              <w:rPr>
                <w:rFonts w:ascii="Arial" w:hAnsi="Arial" w:cs="Arial"/>
                <w:b/>
                <w:sz w:val="22"/>
                <w:szCs w:val="22"/>
                <w:lang w:eastAsia="en-AU"/>
              </w:rPr>
            </w:pPr>
          </w:p>
          <w:p w:rsidR="00366103" w:rsidRPr="00BC31BD" w:rsidRDefault="00366103" w:rsidP="00C85496">
            <w:pPr>
              <w:pStyle w:val="ListParagraph"/>
              <w:numPr>
                <w:ilvl w:val="0"/>
                <w:numId w:val="7"/>
              </w:numPr>
              <w:spacing w:before="100" w:beforeAutospacing="1" w:after="100" w:afterAutospacing="1"/>
              <w:ind w:left="714" w:hanging="357"/>
              <w:jc w:val="both"/>
              <w:rPr>
                <w:rFonts w:ascii="Arial" w:hAnsi="Arial" w:cs="Arial"/>
                <w:b/>
                <w:sz w:val="22"/>
                <w:szCs w:val="22"/>
                <w:lang w:eastAsia="en-AU"/>
              </w:rPr>
            </w:pPr>
            <w:r w:rsidRPr="006B47DE">
              <w:rPr>
                <w:rFonts w:ascii="Arial" w:hAnsi="Arial" w:cs="Arial"/>
                <w:b/>
                <w:sz w:val="22"/>
                <w:szCs w:val="22"/>
                <w:lang w:eastAsia="en-AU"/>
              </w:rPr>
              <w:t>There is little doubt that for many young people, their experiences with Youth Connections will be a major turning point in their lives</w:t>
            </w:r>
            <w:r w:rsidR="00C85496">
              <w:rPr>
                <w:rFonts w:ascii="Arial" w:hAnsi="Arial" w:cs="Arial"/>
                <w:b/>
                <w:sz w:val="22"/>
                <w:szCs w:val="22"/>
                <w:lang w:eastAsia="en-AU"/>
              </w:rPr>
              <w:t xml:space="preserve"> and a catalyst for long-term behavior change that supports</w:t>
            </w:r>
            <w:r w:rsidR="005878F5">
              <w:rPr>
                <w:rFonts w:ascii="Arial" w:hAnsi="Arial" w:cs="Arial"/>
                <w:b/>
                <w:sz w:val="22"/>
                <w:szCs w:val="22"/>
                <w:lang w:eastAsia="en-AU"/>
              </w:rPr>
              <w:t xml:space="preserve"> their</w:t>
            </w:r>
            <w:r w:rsidR="00C85496">
              <w:rPr>
                <w:rFonts w:ascii="Arial" w:hAnsi="Arial" w:cs="Arial"/>
                <w:b/>
                <w:sz w:val="22"/>
                <w:szCs w:val="22"/>
                <w:lang w:eastAsia="en-AU"/>
              </w:rPr>
              <w:t xml:space="preserve"> psychological well-being into adulthood. </w:t>
            </w:r>
          </w:p>
        </w:tc>
      </w:tr>
    </w:tbl>
    <w:p w:rsidR="007B4605" w:rsidRDefault="007B4605" w:rsidP="007C63F7">
      <w:pPr>
        <w:pStyle w:val="Heading3"/>
        <w:rPr>
          <w:bCs/>
          <w:u w:val="none"/>
        </w:rPr>
      </w:pPr>
    </w:p>
    <w:p w:rsidR="005D375F" w:rsidRDefault="005D375F">
      <w:pPr>
        <w:rPr>
          <w:rFonts w:ascii="Arial" w:hAnsi="Arial" w:cs="Arial"/>
          <w:b/>
          <w:sz w:val="22"/>
          <w:szCs w:val="22"/>
        </w:rPr>
      </w:pPr>
      <w:r>
        <w:rPr>
          <w:b/>
        </w:rPr>
        <w:br w:type="page"/>
      </w:r>
    </w:p>
    <w:p w:rsidR="00497BD5" w:rsidRPr="00437AC4" w:rsidRDefault="00817CC5" w:rsidP="007C63F7">
      <w:pPr>
        <w:pStyle w:val="Heading3"/>
        <w:rPr>
          <w:b/>
          <w:u w:val="none"/>
        </w:rPr>
      </w:pPr>
      <w:r>
        <w:rPr>
          <w:b/>
          <w:u w:val="none"/>
        </w:rPr>
        <w:t>The relationship between ‘</w:t>
      </w:r>
      <w:r w:rsidR="00497BD5" w:rsidRPr="00437AC4">
        <w:rPr>
          <w:b/>
          <w:u w:val="none"/>
        </w:rPr>
        <w:t>Outcomes achieved</w:t>
      </w:r>
      <w:r>
        <w:rPr>
          <w:b/>
          <w:u w:val="none"/>
        </w:rPr>
        <w:t>’</w:t>
      </w:r>
      <w:r w:rsidR="00836565" w:rsidRPr="00437AC4">
        <w:rPr>
          <w:b/>
          <w:u w:val="none"/>
        </w:rPr>
        <w:t xml:space="preserve"> data</w:t>
      </w:r>
      <w:r>
        <w:rPr>
          <w:b/>
          <w:u w:val="none"/>
        </w:rPr>
        <w:t xml:space="preserve"> and </w:t>
      </w:r>
      <w:r w:rsidRPr="00437AC4">
        <w:rPr>
          <w:b/>
          <w:u w:val="none"/>
        </w:rPr>
        <w:t>subjective wellbeing</w:t>
      </w:r>
    </w:p>
    <w:p w:rsidR="00497BD5" w:rsidRPr="00CF392F" w:rsidRDefault="00497BD5" w:rsidP="00497BD5">
      <w:pPr>
        <w:spacing w:before="100" w:beforeAutospacing="1" w:after="100" w:afterAutospacing="1"/>
        <w:jc w:val="both"/>
        <w:rPr>
          <w:rFonts w:ascii="Arial" w:hAnsi="Arial" w:cs="Arial"/>
          <w:bCs/>
          <w:kern w:val="32"/>
          <w:sz w:val="22"/>
          <w:szCs w:val="22"/>
        </w:rPr>
      </w:pPr>
      <w:r w:rsidRPr="00CF392F">
        <w:rPr>
          <w:rFonts w:ascii="Arial" w:hAnsi="Arial" w:cs="Arial"/>
          <w:bCs/>
          <w:kern w:val="32"/>
          <w:sz w:val="22"/>
          <w:szCs w:val="22"/>
        </w:rPr>
        <w:t>The</w:t>
      </w:r>
      <w:r w:rsidR="00740CAD" w:rsidRPr="00CF392F">
        <w:rPr>
          <w:rFonts w:ascii="Arial" w:hAnsi="Arial" w:cs="Arial"/>
          <w:bCs/>
          <w:kern w:val="32"/>
          <w:sz w:val="22"/>
          <w:szCs w:val="22"/>
        </w:rPr>
        <w:t xml:space="preserve"> relationship between </w:t>
      </w:r>
      <w:r w:rsidR="00030BAF">
        <w:rPr>
          <w:rFonts w:ascii="Arial" w:hAnsi="Arial" w:cs="Arial"/>
          <w:bCs/>
          <w:kern w:val="32"/>
          <w:sz w:val="22"/>
          <w:szCs w:val="22"/>
        </w:rPr>
        <w:t>Youth Connections Program o</w:t>
      </w:r>
      <w:r w:rsidR="00740CAD" w:rsidRPr="00CF392F">
        <w:rPr>
          <w:rFonts w:ascii="Arial" w:hAnsi="Arial" w:cs="Arial"/>
          <w:bCs/>
          <w:kern w:val="32"/>
          <w:sz w:val="22"/>
          <w:szCs w:val="22"/>
        </w:rPr>
        <w:t>utcomes</w:t>
      </w:r>
      <w:r w:rsidRPr="00CF392F">
        <w:rPr>
          <w:rFonts w:ascii="Arial" w:hAnsi="Arial" w:cs="Arial"/>
          <w:bCs/>
          <w:kern w:val="32"/>
          <w:sz w:val="22"/>
          <w:szCs w:val="22"/>
        </w:rPr>
        <w:t xml:space="preserve"> and SWB for the </w:t>
      </w:r>
      <w:r w:rsidR="00260A05">
        <w:rPr>
          <w:rFonts w:ascii="Arial" w:hAnsi="Arial" w:cs="Arial"/>
          <w:bCs/>
          <w:kern w:val="32"/>
          <w:sz w:val="22"/>
          <w:szCs w:val="22"/>
        </w:rPr>
        <w:t>7</w:t>
      </w:r>
      <w:r w:rsidRPr="00CF392F">
        <w:rPr>
          <w:rFonts w:ascii="Arial" w:hAnsi="Arial" w:cs="Arial"/>
          <w:bCs/>
          <w:kern w:val="32"/>
          <w:sz w:val="22"/>
          <w:szCs w:val="22"/>
        </w:rPr>
        <w:t>,</w:t>
      </w:r>
      <w:r w:rsidR="00203369">
        <w:rPr>
          <w:rFonts w:ascii="Arial" w:hAnsi="Arial" w:cs="Arial"/>
          <w:bCs/>
          <w:kern w:val="32"/>
          <w:sz w:val="22"/>
          <w:szCs w:val="22"/>
        </w:rPr>
        <w:t>1</w:t>
      </w:r>
      <w:r w:rsidR="00260A05">
        <w:rPr>
          <w:rFonts w:ascii="Arial" w:hAnsi="Arial" w:cs="Arial"/>
          <w:bCs/>
          <w:kern w:val="32"/>
          <w:sz w:val="22"/>
          <w:szCs w:val="22"/>
        </w:rPr>
        <w:t>81</w:t>
      </w:r>
      <w:r w:rsidRPr="00CF392F">
        <w:rPr>
          <w:rFonts w:ascii="Arial" w:hAnsi="Arial" w:cs="Arial"/>
          <w:bCs/>
          <w:kern w:val="32"/>
          <w:sz w:val="22"/>
          <w:szCs w:val="22"/>
        </w:rPr>
        <w:t xml:space="preserve"> YC participants who completed the program and subsequent PWI-SC measure on both occasions is discussed in Chapter 14. </w:t>
      </w:r>
    </w:p>
    <w:p w:rsidR="001A28F2" w:rsidRDefault="00732939" w:rsidP="00497BD5">
      <w:pPr>
        <w:spacing w:before="100" w:beforeAutospacing="1" w:after="100" w:afterAutospacing="1"/>
        <w:jc w:val="both"/>
        <w:rPr>
          <w:rFonts w:ascii="Arial" w:hAnsi="Arial" w:cs="Arial"/>
          <w:sz w:val="22"/>
          <w:szCs w:val="22"/>
        </w:rPr>
      </w:pPr>
      <w:r w:rsidRPr="00CF392F">
        <w:rPr>
          <w:rFonts w:ascii="Arial" w:hAnsi="Arial" w:cs="Arial"/>
          <w:bCs/>
          <w:kern w:val="32"/>
          <w:sz w:val="22"/>
          <w:szCs w:val="22"/>
        </w:rPr>
        <w:t>Substantial</w:t>
      </w:r>
      <w:r w:rsidR="00497BD5" w:rsidRPr="00CF392F">
        <w:rPr>
          <w:rFonts w:ascii="Arial" w:hAnsi="Arial" w:cs="Arial"/>
          <w:bCs/>
          <w:kern w:val="32"/>
          <w:sz w:val="22"/>
          <w:szCs w:val="22"/>
        </w:rPr>
        <w:t xml:space="preserve"> improvements in </w:t>
      </w:r>
      <w:r w:rsidR="00740CAD" w:rsidRPr="00CF392F">
        <w:rPr>
          <w:rFonts w:ascii="Arial" w:hAnsi="Arial" w:cs="Arial"/>
          <w:bCs/>
          <w:kern w:val="32"/>
          <w:sz w:val="22"/>
          <w:szCs w:val="22"/>
        </w:rPr>
        <w:t xml:space="preserve">mean </w:t>
      </w:r>
      <w:r w:rsidR="001A28F2">
        <w:rPr>
          <w:rFonts w:ascii="Arial" w:hAnsi="Arial" w:cs="Arial"/>
          <w:bCs/>
          <w:kern w:val="32"/>
          <w:sz w:val="22"/>
          <w:szCs w:val="22"/>
        </w:rPr>
        <w:t>personal wellbeing</w:t>
      </w:r>
      <w:r w:rsidR="00497BD5" w:rsidRPr="00CF392F">
        <w:rPr>
          <w:rFonts w:ascii="Arial" w:hAnsi="Arial" w:cs="Arial"/>
          <w:bCs/>
          <w:kern w:val="32"/>
          <w:sz w:val="22"/>
          <w:szCs w:val="22"/>
        </w:rPr>
        <w:t xml:space="preserve"> </w:t>
      </w:r>
      <w:r w:rsidR="001B5AB5">
        <w:rPr>
          <w:rFonts w:ascii="Arial" w:hAnsi="Arial" w:cs="Arial"/>
          <w:bCs/>
          <w:kern w:val="32"/>
          <w:sz w:val="22"/>
          <w:szCs w:val="22"/>
        </w:rPr>
        <w:t xml:space="preserve">and </w:t>
      </w:r>
      <w:r w:rsidR="00497BD5" w:rsidRPr="00CF392F">
        <w:rPr>
          <w:rFonts w:ascii="Arial" w:hAnsi="Arial" w:cs="Arial"/>
          <w:bCs/>
          <w:kern w:val="32"/>
          <w:sz w:val="22"/>
          <w:szCs w:val="22"/>
        </w:rPr>
        <w:t xml:space="preserve">domain happiness scores were evident </w:t>
      </w:r>
      <w:r w:rsidR="004F1C38" w:rsidRPr="00CF392F">
        <w:rPr>
          <w:rFonts w:ascii="Arial" w:hAnsi="Arial" w:cs="Arial"/>
          <w:bCs/>
          <w:kern w:val="32"/>
          <w:sz w:val="22"/>
          <w:szCs w:val="22"/>
        </w:rPr>
        <w:t xml:space="preserve">across </w:t>
      </w:r>
      <w:r w:rsidR="00297D79">
        <w:rPr>
          <w:rFonts w:ascii="Arial" w:hAnsi="Arial" w:cs="Arial"/>
          <w:bCs/>
          <w:kern w:val="32"/>
          <w:sz w:val="22"/>
          <w:szCs w:val="22"/>
        </w:rPr>
        <w:t>each of the</w:t>
      </w:r>
      <w:r w:rsidR="00497BD5" w:rsidRPr="00CF392F">
        <w:rPr>
          <w:rFonts w:ascii="Arial" w:hAnsi="Arial" w:cs="Arial"/>
          <w:bCs/>
          <w:kern w:val="32"/>
          <w:sz w:val="22"/>
          <w:szCs w:val="22"/>
        </w:rPr>
        <w:t xml:space="preserve"> </w:t>
      </w:r>
      <w:r w:rsidR="00297D79">
        <w:rPr>
          <w:rFonts w:ascii="Arial" w:hAnsi="Arial" w:cs="Arial"/>
          <w:bCs/>
          <w:kern w:val="32"/>
          <w:sz w:val="22"/>
          <w:szCs w:val="22"/>
        </w:rPr>
        <w:t>20</w:t>
      </w:r>
      <w:r w:rsidR="006B47DE" w:rsidRPr="00CF392F">
        <w:rPr>
          <w:rFonts w:ascii="Arial" w:hAnsi="Arial" w:cs="Arial"/>
          <w:bCs/>
          <w:kern w:val="32"/>
          <w:sz w:val="22"/>
          <w:szCs w:val="22"/>
        </w:rPr>
        <w:t xml:space="preserve"> different</w:t>
      </w:r>
      <w:r w:rsidR="00497BD5" w:rsidRPr="00CF392F">
        <w:rPr>
          <w:rFonts w:ascii="Arial" w:hAnsi="Arial" w:cs="Arial"/>
          <w:bCs/>
          <w:kern w:val="32"/>
          <w:sz w:val="22"/>
          <w:szCs w:val="22"/>
        </w:rPr>
        <w:t xml:space="preserve"> </w:t>
      </w:r>
      <w:r w:rsidR="00030BAF">
        <w:rPr>
          <w:rFonts w:ascii="Arial" w:hAnsi="Arial" w:cs="Arial"/>
          <w:bCs/>
          <w:kern w:val="32"/>
          <w:sz w:val="22"/>
          <w:szCs w:val="22"/>
        </w:rPr>
        <w:t xml:space="preserve">program </w:t>
      </w:r>
      <w:r w:rsidR="00497BD5" w:rsidRPr="00CF392F">
        <w:rPr>
          <w:rFonts w:ascii="Arial" w:hAnsi="Arial" w:cs="Arial"/>
          <w:bCs/>
          <w:kern w:val="32"/>
          <w:sz w:val="22"/>
          <w:szCs w:val="22"/>
        </w:rPr>
        <w:t>outcomes</w:t>
      </w:r>
      <w:r w:rsidR="006B47DE" w:rsidRPr="00CF392F">
        <w:rPr>
          <w:rFonts w:ascii="Arial" w:hAnsi="Arial" w:cs="Arial"/>
          <w:bCs/>
          <w:kern w:val="32"/>
          <w:sz w:val="22"/>
          <w:szCs w:val="22"/>
        </w:rPr>
        <w:t xml:space="preserve"> described</w:t>
      </w:r>
      <w:r w:rsidR="00315184">
        <w:rPr>
          <w:rFonts w:ascii="Arial" w:hAnsi="Arial" w:cs="Arial"/>
          <w:bCs/>
          <w:kern w:val="32"/>
          <w:sz w:val="22"/>
          <w:szCs w:val="22"/>
        </w:rPr>
        <w:t xml:space="preserve">. </w:t>
      </w:r>
      <w:r w:rsidR="006B47DE" w:rsidRPr="00CF392F">
        <w:rPr>
          <w:rFonts w:ascii="Arial" w:hAnsi="Arial" w:cs="Arial"/>
          <w:bCs/>
          <w:kern w:val="32"/>
          <w:sz w:val="22"/>
          <w:szCs w:val="22"/>
        </w:rPr>
        <w:t xml:space="preserve">Most notable were </w:t>
      </w:r>
      <w:r w:rsidR="00315184">
        <w:rPr>
          <w:rFonts w:ascii="Arial" w:hAnsi="Arial" w:cs="Arial"/>
          <w:bCs/>
          <w:kern w:val="32"/>
          <w:sz w:val="22"/>
          <w:szCs w:val="22"/>
        </w:rPr>
        <w:t xml:space="preserve">post-program </w:t>
      </w:r>
      <w:r w:rsidR="006B47DE" w:rsidRPr="00CF392F">
        <w:rPr>
          <w:rFonts w:ascii="Arial" w:hAnsi="Arial" w:cs="Arial"/>
          <w:bCs/>
          <w:kern w:val="32"/>
          <w:sz w:val="22"/>
          <w:szCs w:val="22"/>
        </w:rPr>
        <w:t xml:space="preserve">improvements </w:t>
      </w:r>
      <w:r w:rsidR="004F1C38" w:rsidRPr="00CF392F">
        <w:rPr>
          <w:rFonts w:ascii="Arial" w:hAnsi="Arial" w:cs="Arial"/>
          <w:bCs/>
          <w:kern w:val="32"/>
          <w:sz w:val="22"/>
          <w:szCs w:val="22"/>
        </w:rPr>
        <w:t>in overall personal wellbeing on</w:t>
      </w:r>
      <w:r w:rsidR="006B47DE" w:rsidRPr="00CF392F">
        <w:rPr>
          <w:rFonts w:ascii="Arial" w:hAnsi="Arial" w:cs="Arial"/>
          <w:bCs/>
          <w:kern w:val="32"/>
          <w:sz w:val="22"/>
          <w:szCs w:val="22"/>
        </w:rPr>
        <w:t>:</w:t>
      </w:r>
      <w:r w:rsidR="00203369" w:rsidRPr="00203369">
        <w:rPr>
          <w:rFonts w:ascii="Arial" w:hAnsi="Arial" w:cs="Arial"/>
          <w:bCs/>
          <w:kern w:val="32"/>
          <w:sz w:val="22"/>
          <w:szCs w:val="22"/>
        </w:rPr>
        <w:t xml:space="preserve"> </w:t>
      </w:r>
      <w:r w:rsidR="00203369" w:rsidRPr="00CF392F">
        <w:rPr>
          <w:rFonts w:ascii="Arial" w:hAnsi="Arial" w:cs="Arial"/>
          <w:bCs/>
          <w:kern w:val="32"/>
          <w:sz w:val="22"/>
          <w:szCs w:val="22"/>
        </w:rPr>
        <w:t>‘</w:t>
      </w:r>
      <w:r w:rsidR="00203369" w:rsidRPr="00CF392F">
        <w:rPr>
          <w:rFonts w:ascii="Arial" w:hAnsi="Arial" w:cs="Arial"/>
          <w:sz w:val="22"/>
          <w:szCs w:val="22"/>
        </w:rPr>
        <w:t>Engaged with employment’ (1</w:t>
      </w:r>
      <w:r w:rsidR="00203369">
        <w:rPr>
          <w:rFonts w:ascii="Arial" w:hAnsi="Arial" w:cs="Arial"/>
          <w:sz w:val="22"/>
          <w:szCs w:val="22"/>
        </w:rPr>
        <w:t>1</w:t>
      </w:r>
      <w:r w:rsidR="00203369" w:rsidRPr="00CF392F">
        <w:rPr>
          <w:rFonts w:ascii="Arial" w:hAnsi="Arial" w:cs="Arial"/>
          <w:sz w:val="22"/>
          <w:szCs w:val="22"/>
        </w:rPr>
        <w:t>.</w:t>
      </w:r>
      <w:r w:rsidR="00260A05">
        <w:rPr>
          <w:rFonts w:ascii="Arial" w:hAnsi="Arial" w:cs="Arial"/>
          <w:sz w:val="22"/>
          <w:szCs w:val="22"/>
        </w:rPr>
        <w:t>58</w:t>
      </w:r>
      <w:r w:rsidR="00203369" w:rsidRPr="00CF392F">
        <w:rPr>
          <w:rFonts w:ascii="Arial" w:hAnsi="Arial" w:cs="Arial"/>
          <w:sz w:val="22"/>
          <w:szCs w:val="22"/>
        </w:rPr>
        <w:t xml:space="preserve"> points);</w:t>
      </w:r>
      <w:r w:rsidR="00203369">
        <w:rPr>
          <w:rFonts w:ascii="Arial" w:hAnsi="Arial" w:cs="Arial"/>
          <w:bCs/>
          <w:kern w:val="32"/>
          <w:sz w:val="22"/>
          <w:szCs w:val="22"/>
        </w:rPr>
        <w:t xml:space="preserve"> </w:t>
      </w:r>
      <w:r w:rsidR="004F1C38" w:rsidRPr="00CF392F">
        <w:rPr>
          <w:rFonts w:ascii="Arial" w:hAnsi="Arial" w:cs="Arial"/>
          <w:bCs/>
          <w:kern w:val="32"/>
          <w:sz w:val="22"/>
          <w:szCs w:val="22"/>
        </w:rPr>
        <w:t>‘Addressed mental health issue’ (1</w:t>
      </w:r>
      <w:r w:rsidR="00260A05">
        <w:rPr>
          <w:rFonts w:ascii="Arial" w:hAnsi="Arial" w:cs="Arial"/>
          <w:bCs/>
          <w:kern w:val="32"/>
          <w:sz w:val="22"/>
          <w:szCs w:val="22"/>
        </w:rPr>
        <w:t>0</w:t>
      </w:r>
      <w:r w:rsidR="004F1C38" w:rsidRPr="00CF392F">
        <w:rPr>
          <w:rFonts w:ascii="Arial" w:hAnsi="Arial" w:cs="Arial"/>
          <w:bCs/>
          <w:kern w:val="32"/>
          <w:sz w:val="22"/>
          <w:szCs w:val="22"/>
        </w:rPr>
        <w:t>.</w:t>
      </w:r>
      <w:r w:rsidR="00260A05">
        <w:rPr>
          <w:rFonts w:ascii="Arial" w:hAnsi="Arial" w:cs="Arial"/>
          <w:bCs/>
          <w:kern w:val="32"/>
          <w:sz w:val="22"/>
          <w:szCs w:val="22"/>
        </w:rPr>
        <w:t>55</w:t>
      </w:r>
      <w:r w:rsidR="004F1C38" w:rsidRPr="00CF392F">
        <w:rPr>
          <w:rFonts w:ascii="Arial" w:hAnsi="Arial" w:cs="Arial"/>
          <w:bCs/>
          <w:kern w:val="32"/>
          <w:sz w:val="22"/>
          <w:szCs w:val="22"/>
        </w:rPr>
        <w:t xml:space="preserve"> points);</w:t>
      </w:r>
      <w:r w:rsidR="006B47DE" w:rsidRPr="00CF392F">
        <w:rPr>
          <w:rFonts w:ascii="Arial" w:hAnsi="Arial" w:cs="Arial"/>
          <w:bCs/>
          <w:kern w:val="32"/>
          <w:sz w:val="22"/>
          <w:szCs w:val="22"/>
        </w:rPr>
        <w:t xml:space="preserve"> </w:t>
      </w:r>
      <w:r w:rsidR="00260A05">
        <w:rPr>
          <w:rFonts w:ascii="Arial" w:hAnsi="Arial" w:cs="Arial"/>
          <w:bCs/>
          <w:kern w:val="32"/>
          <w:sz w:val="22"/>
          <w:szCs w:val="22"/>
        </w:rPr>
        <w:t>‘Addressed abuse/violence’ (10.45 points);</w:t>
      </w:r>
      <w:r w:rsidR="00260A05" w:rsidRPr="00CF392F">
        <w:rPr>
          <w:rFonts w:ascii="Arial" w:hAnsi="Arial" w:cs="Arial"/>
          <w:sz w:val="22"/>
          <w:szCs w:val="22"/>
        </w:rPr>
        <w:t xml:space="preserve"> </w:t>
      </w:r>
      <w:r w:rsidR="004F1C38" w:rsidRPr="00CF392F">
        <w:rPr>
          <w:rFonts w:ascii="Arial" w:hAnsi="Arial" w:cs="Arial"/>
          <w:sz w:val="22"/>
          <w:szCs w:val="22"/>
        </w:rPr>
        <w:t>‘Financial distress addressed’ (</w:t>
      </w:r>
      <w:r w:rsidR="00203369">
        <w:rPr>
          <w:rFonts w:ascii="Arial" w:hAnsi="Arial" w:cs="Arial"/>
          <w:sz w:val="22"/>
          <w:szCs w:val="22"/>
        </w:rPr>
        <w:t>9</w:t>
      </w:r>
      <w:r w:rsidR="004F1C38" w:rsidRPr="00CF392F">
        <w:rPr>
          <w:rFonts w:ascii="Arial" w:hAnsi="Arial" w:cs="Arial"/>
          <w:sz w:val="22"/>
          <w:szCs w:val="22"/>
        </w:rPr>
        <w:t>.</w:t>
      </w:r>
      <w:r w:rsidR="00260A05">
        <w:rPr>
          <w:rFonts w:ascii="Arial" w:hAnsi="Arial" w:cs="Arial"/>
          <w:sz w:val="22"/>
          <w:szCs w:val="22"/>
        </w:rPr>
        <w:t>87</w:t>
      </w:r>
      <w:r w:rsidR="004F1C38" w:rsidRPr="00CF392F">
        <w:rPr>
          <w:rFonts w:ascii="Arial" w:hAnsi="Arial" w:cs="Arial"/>
          <w:sz w:val="22"/>
          <w:szCs w:val="22"/>
        </w:rPr>
        <w:t xml:space="preserve"> points);</w:t>
      </w:r>
      <w:r w:rsidR="00203369">
        <w:rPr>
          <w:rFonts w:ascii="Arial" w:hAnsi="Arial" w:cs="Arial"/>
          <w:sz w:val="22"/>
          <w:szCs w:val="22"/>
        </w:rPr>
        <w:t xml:space="preserve"> </w:t>
      </w:r>
      <w:r w:rsidR="00203369" w:rsidRPr="00CF392F">
        <w:rPr>
          <w:rFonts w:ascii="Arial" w:hAnsi="Arial" w:cs="Arial"/>
          <w:sz w:val="22"/>
          <w:szCs w:val="22"/>
        </w:rPr>
        <w:t>‘Addressed barriers created by inadequate family support’ (9.</w:t>
      </w:r>
      <w:r w:rsidR="00260A05">
        <w:rPr>
          <w:rFonts w:ascii="Arial" w:hAnsi="Arial" w:cs="Arial"/>
          <w:sz w:val="22"/>
          <w:szCs w:val="22"/>
        </w:rPr>
        <w:t>44</w:t>
      </w:r>
      <w:r w:rsidR="00203369" w:rsidRPr="00CF392F">
        <w:rPr>
          <w:rFonts w:ascii="Arial" w:hAnsi="Arial" w:cs="Arial"/>
          <w:sz w:val="22"/>
          <w:szCs w:val="22"/>
        </w:rPr>
        <w:t xml:space="preserve"> points); </w:t>
      </w:r>
      <w:r w:rsidR="004F1C38" w:rsidRPr="00CF392F">
        <w:rPr>
          <w:rFonts w:ascii="Arial" w:hAnsi="Arial" w:cs="Arial"/>
          <w:sz w:val="22"/>
          <w:szCs w:val="22"/>
        </w:rPr>
        <w:t>‘Reengaged with education’ (</w:t>
      </w:r>
      <w:r w:rsidR="00260A05">
        <w:rPr>
          <w:rFonts w:ascii="Arial" w:hAnsi="Arial" w:cs="Arial"/>
          <w:sz w:val="22"/>
          <w:szCs w:val="22"/>
        </w:rPr>
        <w:t>9</w:t>
      </w:r>
      <w:r w:rsidR="004F1C38" w:rsidRPr="00CF392F">
        <w:rPr>
          <w:rFonts w:ascii="Arial" w:hAnsi="Arial" w:cs="Arial"/>
          <w:sz w:val="22"/>
          <w:szCs w:val="22"/>
        </w:rPr>
        <w:t>.</w:t>
      </w:r>
      <w:r w:rsidR="00260A05">
        <w:rPr>
          <w:rFonts w:ascii="Arial" w:hAnsi="Arial" w:cs="Arial"/>
          <w:sz w:val="22"/>
          <w:szCs w:val="22"/>
        </w:rPr>
        <w:t>02</w:t>
      </w:r>
      <w:r w:rsidR="00203369">
        <w:rPr>
          <w:rFonts w:ascii="Arial" w:hAnsi="Arial" w:cs="Arial"/>
          <w:sz w:val="22"/>
          <w:szCs w:val="22"/>
        </w:rPr>
        <w:t xml:space="preserve"> points)</w:t>
      </w:r>
      <w:r w:rsidR="00260A05">
        <w:rPr>
          <w:rFonts w:ascii="Arial" w:hAnsi="Arial" w:cs="Arial"/>
          <w:sz w:val="22"/>
          <w:szCs w:val="22"/>
        </w:rPr>
        <w:t xml:space="preserve">; and </w:t>
      </w:r>
      <w:r w:rsidR="00260A05" w:rsidRPr="00CF392F">
        <w:rPr>
          <w:rFonts w:ascii="Arial" w:hAnsi="Arial" w:cs="Arial"/>
          <w:sz w:val="22"/>
          <w:szCs w:val="22"/>
        </w:rPr>
        <w:t>‘Commenced education’ (8.</w:t>
      </w:r>
      <w:r w:rsidR="00260A05">
        <w:rPr>
          <w:rFonts w:ascii="Arial" w:hAnsi="Arial" w:cs="Arial"/>
          <w:sz w:val="22"/>
          <w:szCs w:val="22"/>
        </w:rPr>
        <w:t>87</w:t>
      </w:r>
      <w:r w:rsidR="00260A05" w:rsidRPr="00CF392F">
        <w:rPr>
          <w:rFonts w:ascii="Arial" w:hAnsi="Arial" w:cs="Arial"/>
          <w:sz w:val="22"/>
          <w:szCs w:val="22"/>
        </w:rPr>
        <w:t xml:space="preserve"> points)</w:t>
      </w:r>
      <w:r w:rsidR="00E87D01">
        <w:rPr>
          <w:rFonts w:ascii="Arial" w:hAnsi="Arial" w:cs="Arial"/>
          <w:sz w:val="22"/>
          <w:szCs w:val="22"/>
        </w:rPr>
        <w:t>.</w:t>
      </w:r>
      <w:r w:rsidR="006B47DE" w:rsidRPr="00CF392F">
        <w:rPr>
          <w:rFonts w:ascii="Arial" w:hAnsi="Arial"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tblBorders>
        <w:shd w:val="clear" w:color="auto" w:fill="EEFCA6"/>
        <w:tblLook w:val="04A0" w:firstRow="1" w:lastRow="0" w:firstColumn="1" w:lastColumn="0" w:noHBand="0" w:noVBand="1"/>
        <w:tblCaption w:val="Summary of results: Outcomes achieved data"/>
      </w:tblPr>
      <w:tblGrid>
        <w:gridCol w:w="8947"/>
      </w:tblGrid>
      <w:tr w:rsidR="0076395B" w:rsidTr="00437AC4">
        <w:trPr>
          <w:trHeight w:val="3615"/>
        </w:trPr>
        <w:tc>
          <w:tcPr>
            <w:tcW w:w="8947" w:type="dxa"/>
            <w:shd w:val="clear" w:color="auto" w:fill="EEFCA6"/>
          </w:tcPr>
          <w:p w:rsidR="0076395B" w:rsidRDefault="0076395B" w:rsidP="0076395B">
            <w:pPr>
              <w:pStyle w:val="ListParagraph"/>
              <w:jc w:val="both"/>
              <w:rPr>
                <w:rFonts w:ascii="Arial" w:hAnsi="Arial" w:cs="Arial"/>
                <w:b/>
                <w:sz w:val="22"/>
                <w:szCs w:val="22"/>
              </w:rPr>
            </w:pPr>
          </w:p>
          <w:p w:rsidR="0076395B" w:rsidRDefault="0076395B" w:rsidP="008345D4">
            <w:pPr>
              <w:pStyle w:val="ListParagraph"/>
              <w:numPr>
                <w:ilvl w:val="0"/>
                <w:numId w:val="7"/>
              </w:numPr>
              <w:jc w:val="both"/>
              <w:rPr>
                <w:rFonts w:ascii="Arial" w:hAnsi="Arial" w:cs="Arial"/>
                <w:b/>
                <w:sz w:val="22"/>
                <w:szCs w:val="22"/>
              </w:rPr>
            </w:pPr>
            <w:r w:rsidRPr="00203369">
              <w:rPr>
                <w:rFonts w:ascii="Arial" w:hAnsi="Arial" w:cs="Arial"/>
                <w:b/>
                <w:sz w:val="22"/>
                <w:szCs w:val="22"/>
              </w:rPr>
              <w:t>Substantial improvements in overall personal wellbeing and domain happiness scores were evident across a range of key program</w:t>
            </w:r>
            <w:r w:rsidR="00B418B0">
              <w:rPr>
                <w:rFonts w:ascii="Arial" w:hAnsi="Arial" w:cs="Arial"/>
                <w:b/>
                <w:sz w:val="22"/>
                <w:szCs w:val="22"/>
              </w:rPr>
              <w:t xml:space="preserve"> outcomes, including education</w:t>
            </w:r>
            <w:r w:rsidRPr="00203369">
              <w:rPr>
                <w:rFonts w:ascii="Arial" w:hAnsi="Arial" w:cs="Arial"/>
                <w:b/>
                <w:sz w:val="22"/>
                <w:szCs w:val="22"/>
              </w:rPr>
              <w:t xml:space="preserve"> and employment </w:t>
            </w:r>
            <w:r w:rsidR="00B418B0">
              <w:rPr>
                <w:rFonts w:ascii="Arial" w:hAnsi="Arial" w:cs="Arial"/>
                <w:b/>
                <w:sz w:val="22"/>
                <w:szCs w:val="22"/>
              </w:rPr>
              <w:t xml:space="preserve">and mental health </w:t>
            </w:r>
            <w:r w:rsidRPr="00203369">
              <w:rPr>
                <w:rFonts w:ascii="Arial" w:hAnsi="Arial" w:cs="Arial"/>
                <w:b/>
                <w:sz w:val="22"/>
                <w:szCs w:val="22"/>
              </w:rPr>
              <w:t>related outcomes.</w:t>
            </w:r>
          </w:p>
          <w:p w:rsidR="0076395B" w:rsidRPr="00203369" w:rsidRDefault="0076395B" w:rsidP="008345D4">
            <w:pPr>
              <w:pStyle w:val="ListParagraph"/>
              <w:jc w:val="both"/>
              <w:rPr>
                <w:rFonts w:ascii="Arial" w:hAnsi="Arial" w:cs="Arial"/>
                <w:b/>
                <w:sz w:val="22"/>
                <w:szCs w:val="22"/>
              </w:rPr>
            </w:pPr>
          </w:p>
          <w:p w:rsidR="0076395B" w:rsidRDefault="00851B8A" w:rsidP="008345D4">
            <w:pPr>
              <w:pStyle w:val="ListParagraph"/>
              <w:numPr>
                <w:ilvl w:val="0"/>
                <w:numId w:val="7"/>
              </w:numPr>
              <w:spacing w:before="120" w:after="120"/>
              <w:ind w:left="714" w:hanging="357"/>
              <w:jc w:val="both"/>
              <w:rPr>
                <w:rFonts w:ascii="Arial" w:hAnsi="Arial" w:cs="Arial"/>
                <w:b/>
                <w:sz w:val="22"/>
                <w:szCs w:val="22"/>
              </w:rPr>
            </w:pPr>
            <w:r>
              <w:rPr>
                <w:rFonts w:ascii="Arial" w:hAnsi="Arial" w:cs="Arial"/>
                <w:b/>
                <w:sz w:val="22"/>
                <w:szCs w:val="22"/>
              </w:rPr>
              <w:t xml:space="preserve">The domains associated with the most </w:t>
            </w:r>
            <w:r w:rsidR="0076395B" w:rsidRPr="00203369">
              <w:rPr>
                <w:rFonts w:ascii="Arial" w:hAnsi="Arial" w:cs="Arial"/>
                <w:b/>
                <w:sz w:val="22"/>
                <w:szCs w:val="22"/>
              </w:rPr>
              <w:t xml:space="preserve">consistent and substantial improvements </w:t>
            </w:r>
            <w:r w:rsidR="0076395B">
              <w:rPr>
                <w:rFonts w:ascii="Arial" w:hAnsi="Arial" w:cs="Arial"/>
                <w:b/>
                <w:sz w:val="22"/>
                <w:szCs w:val="22"/>
              </w:rPr>
              <w:t xml:space="preserve">across many key outcomes </w:t>
            </w:r>
            <w:r w:rsidR="0076395B" w:rsidRPr="00203369">
              <w:rPr>
                <w:rFonts w:ascii="Arial" w:hAnsi="Arial" w:cs="Arial"/>
                <w:b/>
                <w:sz w:val="22"/>
                <w:szCs w:val="22"/>
              </w:rPr>
              <w:t>were ‘Standard of Living’, ‘Future Security’</w:t>
            </w:r>
            <w:r w:rsidR="00BC1022">
              <w:rPr>
                <w:rFonts w:ascii="Arial" w:hAnsi="Arial" w:cs="Arial"/>
                <w:b/>
                <w:sz w:val="22"/>
                <w:szCs w:val="22"/>
              </w:rPr>
              <w:t>, ‘Health’</w:t>
            </w:r>
            <w:r w:rsidR="0076395B" w:rsidRPr="00203369">
              <w:rPr>
                <w:rFonts w:ascii="Arial" w:hAnsi="Arial" w:cs="Arial"/>
                <w:b/>
                <w:sz w:val="22"/>
                <w:szCs w:val="22"/>
              </w:rPr>
              <w:t xml:space="preserve"> and ‘Achieving in Life’</w:t>
            </w:r>
            <w:r w:rsidR="0076395B">
              <w:rPr>
                <w:rFonts w:ascii="Arial" w:hAnsi="Arial" w:cs="Arial"/>
                <w:b/>
                <w:sz w:val="22"/>
                <w:szCs w:val="22"/>
              </w:rPr>
              <w:t>.</w:t>
            </w:r>
          </w:p>
          <w:p w:rsidR="0076395B" w:rsidRPr="00203369" w:rsidRDefault="0076395B" w:rsidP="008345D4">
            <w:pPr>
              <w:pStyle w:val="ListParagraph"/>
              <w:spacing w:before="120" w:after="120"/>
              <w:ind w:left="714"/>
              <w:jc w:val="both"/>
              <w:rPr>
                <w:rFonts w:ascii="Arial" w:hAnsi="Arial" w:cs="Arial"/>
                <w:b/>
                <w:sz w:val="22"/>
                <w:szCs w:val="22"/>
              </w:rPr>
            </w:pPr>
          </w:p>
          <w:p w:rsidR="00437AC4" w:rsidRPr="00437AC4" w:rsidRDefault="0076395B" w:rsidP="00BC1022">
            <w:pPr>
              <w:pStyle w:val="ListParagraph"/>
              <w:numPr>
                <w:ilvl w:val="0"/>
                <w:numId w:val="7"/>
              </w:numPr>
              <w:spacing w:before="120" w:after="120"/>
              <w:ind w:left="714" w:hanging="357"/>
              <w:jc w:val="both"/>
              <w:rPr>
                <w:rFonts w:ascii="Arial" w:hAnsi="Arial" w:cs="Arial"/>
                <w:b/>
                <w:sz w:val="22"/>
                <w:szCs w:val="22"/>
              </w:rPr>
            </w:pPr>
            <w:r w:rsidRPr="00203369">
              <w:rPr>
                <w:rFonts w:ascii="Arial" w:hAnsi="Arial" w:cs="Arial"/>
                <w:b/>
                <w:sz w:val="22"/>
                <w:szCs w:val="22"/>
              </w:rPr>
              <w:t xml:space="preserve">The evidence </w:t>
            </w:r>
            <w:r w:rsidR="00BC1022">
              <w:rPr>
                <w:rFonts w:ascii="Arial" w:hAnsi="Arial" w:cs="Arial"/>
                <w:b/>
                <w:sz w:val="22"/>
                <w:szCs w:val="22"/>
              </w:rPr>
              <w:t xml:space="preserve">partially </w:t>
            </w:r>
            <w:r w:rsidRPr="00203369">
              <w:rPr>
                <w:rFonts w:ascii="Arial" w:hAnsi="Arial" w:cs="Arial"/>
                <w:b/>
                <w:sz w:val="22"/>
                <w:szCs w:val="22"/>
              </w:rPr>
              <w:t>s</w:t>
            </w:r>
            <w:r w:rsidR="00BC1022">
              <w:rPr>
                <w:rFonts w:ascii="Arial" w:hAnsi="Arial" w:cs="Arial"/>
                <w:b/>
                <w:sz w:val="22"/>
                <w:szCs w:val="22"/>
              </w:rPr>
              <w:t>upports</w:t>
            </w:r>
            <w:r w:rsidRPr="00203369">
              <w:rPr>
                <w:rFonts w:ascii="Arial" w:hAnsi="Arial" w:cs="Arial"/>
                <w:b/>
                <w:sz w:val="22"/>
                <w:szCs w:val="22"/>
              </w:rPr>
              <w:t xml:space="preserve"> a causal link between the attainment of objectively quantifiable </w:t>
            </w:r>
            <w:r w:rsidR="00817CC5">
              <w:rPr>
                <w:rFonts w:ascii="Arial" w:hAnsi="Arial" w:cs="Arial"/>
                <w:b/>
                <w:sz w:val="22"/>
                <w:szCs w:val="22"/>
              </w:rPr>
              <w:t xml:space="preserve">Youth Connections </w:t>
            </w:r>
            <w:r w:rsidRPr="00203369">
              <w:rPr>
                <w:rFonts w:ascii="Arial" w:hAnsi="Arial" w:cs="Arial"/>
                <w:b/>
                <w:sz w:val="22"/>
                <w:szCs w:val="22"/>
              </w:rPr>
              <w:t>program outcomes and psychological wellbeing, further highlighting the positive and pervasive impact that the YC Program is having on the lives of many young people who complete the program.</w:t>
            </w:r>
          </w:p>
        </w:tc>
      </w:tr>
    </w:tbl>
    <w:p w:rsidR="00497BD5" w:rsidRPr="00767944" w:rsidRDefault="00497BD5" w:rsidP="00767944">
      <w:pPr>
        <w:spacing w:after="0"/>
        <w:jc w:val="both"/>
        <w:rPr>
          <w:rFonts w:ascii="Arial" w:hAnsi="Arial" w:cs="Arial"/>
          <w:b/>
          <w:sz w:val="22"/>
          <w:szCs w:val="22"/>
          <w:highlight w:val="yellow"/>
        </w:rPr>
      </w:pPr>
    </w:p>
    <w:p w:rsidR="00497BD5" w:rsidRPr="00437AC4" w:rsidRDefault="00497BD5" w:rsidP="00B84811">
      <w:pPr>
        <w:pStyle w:val="Heading3"/>
        <w:rPr>
          <w:b/>
          <w:u w:val="none"/>
        </w:rPr>
      </w:pPr>
      <w:r w:rsidRPr="00437AC4">
        <w:rPr>
          <w:b/>
          <w:u w:val="none"/>
        </w:rPr>
        <w:t>Gender</w:t>
      </w:r>
      <w:r w:rsidR="00817CC5">
        <w:rPr>
          <w:b/>
          <w:u w:val="none"/>
        </w:rPr>
        <w:t xml:space="preserve"> and </w:t>
      </w:r>
      <w:r w:rsidR="00817CC5" w:rsidRPr="00437AC4">
        <w:rPr>
          <w:b/>
          <w:u w:val="none"/>
        </w:rPr>
        <w:t>subjective wellbeing</w:t>
      </w:r>
    </w:p>
    <w:p w:rsidR="008F3516" w:rsidRDefault="00497BD5" w:rsidP="000E1D5F">
      <w:pPr>
        <w:spacing w:before="100" w:beforeAutospacing="1" w:after="100" w:afterAutospacing="1"/>
        <w:jc w:val="both"/>
        <w:rPr>
          <w:rFonts w:ascii="Arial" w:hAnsi="Arial" w:cs="Arial"/>
          <w:bCs/>
          <w:sz w:val="22"/>
          <w:szCs w:val="22"/>
        </w:rPr>
      </w:pPr>
      <w:r w:rsidRPr="00C10690">
        <w:rPr>
          <w:rFonts w:ascii="Arial" w:hAnsi="Arial" w:cs="Arial"/>
          <w:bCs/>
          <w:sz w:val="22"/>
          <w:szCs w:val="22"/>
        </w:rPr>
        <w:t xml:space="preserve">Males </w:t>
      </w:r>
      <w:r w:rsidR="009F2026">
        <w:rPr>
          <w:rFonts w:ascii="Arial" w:hAnsi="Arial" w:cs="Arial"/>
          <w:bCs/>
          <w:sz w:val="22"/>
          <w:szCs w:val="22"/>
        </w:rPr>
        <w:t>(</w:t>
      </w:r>
      <w:r w:rsidRPr="00C10690">
        <w:rPr>
          <w:rFonts w:ascii="Arial" w:hAnsi="Arial" w:cs="Arial"/>
          <w:bCs/>
          <w:sz w:val="22"/>
          <w:szCs w:val="22"/>
        </w:rPr>
        <w:t>74.</w:t>
      </w:r>
      <w:r w:rsidR="0056148A">
        <w:rPr>
          <w:rFonts w:ascii="Arial" w:hAnsi="Arial" w:cs="Arial"/>
          <w:bCs/>
          <w:sz w:val="22"/>
          <w:szCs w:val="22"/>
        </w:rPr>
        <w:t>8</w:t>
      </w:r>
      <w:r w:rsidR="00BC1022">
        <w:rPr>
          <w:rFonts w:ascii="Arial" w:hAnsi="Arial" w:cs="Arial"/>
          <w:bCs/>
          <w:sz w:val="22"/>
          <w:szCs w:val="22"/>
        </w:rPr>
        <w:t>3</w:t>
      </w:r>
      <w:r w:rsidR="009F2026">
        <w:rPr>
          <w:rFonts w:ascii="Arial" w:hAnsi="Arial" w:cs="Arial"/>
          <w:bCs/>
          <w:sz w:val="22"/>
          <w:szCs w:val="22"/>
        </w:rPr>
        <w:t xml:space="preserve"> points) </w:t>
      </w:r>
      <w:r w:rsidRPr="00C10690">
        <w:rPr>
          <w:rFonts w:ascii="Arial" w:hAnsi="Arial" w:cs="Arial"/>
          <w:bCs/>
          <w:sz w:val="22"/>
          <w:szCs w:val="22"/>
        </w:rPr>
        <w:t xml:space="preserve">have significantly higher SWB than females </w:t>
      </w:r>
      <w:r w:rsidR="009F2026">
        <w:rPr>
          <w:rFonts w:ascii="Arial" w:hAnsi="Arial" w:cs="Arial"/>
          <w:bCs/>
          <w:sz w:val="22"/>
          <w:szCs w:val="22"/>
        </w:rPr>
        <w:t>(</w:t>
      </w:r>
      <w:r w:rsidR="00BC1022">
        <w:rPr>
          <w:rFonts w:ascii="Arial" w:hAnsi="Arial" w:cs="Arial"/>
          <w:bCs/>
          <w:sz w:val="22"/>
          <w:szCs w:val="22"/>
        </w:rPr>
        <w:t>69</w:t>
      </w:r>
      <w:r w:rsidRPr="00C10690">
        <w:rPr>
          <w:rFonts w:ascii="Arial" w:hAnsi="Arial" w:cs="Arial"/>
          <w:bCs/>
          <w:sz w:val="22"/>
          <w:szCs w:val="22"/>
        </w:rPr>
        <w:t>.</w:t>
      </w:r>
      <w:r w:rsidR="00BC1022">
        <w:rPr>
          <w:rFonts w:ascii="Arial" w:hAnsi="Arial" w:cs="Arial"/>
          <w:bCs/>
          <w:sz w:val="22"/>
          <w:szCs w:val="22"/>
        </w:rPr>
        <w:t>82</w:t>
      </w:r>
      <w:r w:rsidR="009F2026">
        <w:rPr>
          <w:rFonts w:ascii="Arial" w:hAnsi="Arial" w:cs="Arial"/>
          <w:bCs/>
          <w:sz w:val="22"/>
          <w:szCs w:val="22"/>
        </w:rPr>
        <w:t xml:space="preserve"> points). </w:t>
      </w:r>
    </w:p>
    <w:p w:rsidR="00497BD5" w:rsidRPr="00C10690" w:rsidRDefault="008F3516" w:rsidP="000E1D5F">
      <w:pPr>
        <w:spacing w:before="100" w:beforeAutospacing="1" w:after="100" w:afterAutospacing="1"/>
        <w:jc w:val="both"/>
        <w:rPr>
          <w:rFonts w:ascii="Arial" w:hAnsi="Arial" w:cs="Arial"/>
          <w:sz w:val="22"/>
          <w:szCs w:val="22"/>
        </w:rPr>
      </w:pPr>
      <w:r>
        <w:rPr>
          <w:rFonts w:ascii="Arial" w:hAnsi="Arial" w:cs="Arial"/>
          <w:bCs/>
          <w:sz w:val="22"/>
          <w:szCs w:val="22"/>
        </w:rPr>
        <w:t>M</w:t>
      </w:r>
      <w:r w:rsidR="003D0BF3">
        <w:rPr>
          <w:rFonts w:ascii="Arial" w:hAnsi="Arial" w:cs="Arial"/>
          <w:sz w:val="22"/>
          <w:szCs w:val="22"/>
        </w:rPr>
        <w:t>ales score</w:t>
      </w:r>
      <w:r w:rsidR="00D32D10">
        <w:rPr>
          <w:rFonts w:ascii="Arial" w:hAnsi="Arial" w:cs="Arial"/>
          <w:sz w:val="22"/>
          <w:szCs w:val="22"/>
        </w:rPr>
        <w:t>d</w:t>
      </w:r>
      <w:r w:rsidR="00497BD5" w:rsidRPr="00C10690">
        <w:rPr>
          <w:rFonts w:ascii="Arial" w:hAnsi="Arial" w:cs="Arial"/>
          <w:sz w:val="22"/>
          <w:szCs w:val="22"/>
        </w:rPr>
        <w:t xml:space="preserve"> significantly higher </w:t>
      </w:r>
      <w:r>
        <w:rPr>
          <w:rFonts w:ascii="Arial" w:hAnsi="Arial" w:cs="Arial"/>
          <w:sz w:val="22"/>
          <w:szCs w:val="22"/>
        </w:rPr>
        <w:t xml:space="preserve">than females </w:t>
      </w:r>
      <w:r w:rsidR="00497BD5" w:rsidRPr="00C10690">
        <w:rPr>
          <w:rFonts w:ascii="Arial" w:hAnsi="Arial" w:cs="Arial"/>
          <w:sz w:val="22"/>
          <w:szCs w:val="22"/>
        </w:rPr>
        <w:t>on all seven PWI</w:t>
      </w:r>
      <w:r w:rsidR="00A929C6">
        <w:rPr>
          <w:rFonts w:ascii="Arial" w:hAnsi="Arial" w:cs="Arial"/>
          <w:sz w:val="22"/>
          <w:szCs w:val="22"/>
        </w:rPr>
        <w:t>-SC</w:t>
      </w:r>
      <w:r w:rsidR="00497BD5" w:rsidRPr="00C10690">
        <w:rPr>
          <w:rFonts w:ascii="Arial" w:hAnsi="Arial" w:cs="Arial"/>
          <w:sz w:val="22"/>
          <w:szCs w:val="22"/>
        </w:rPr>
        <w:t xml:space="preserve"> domains. </w:t>
      </w:r>
    </w:p>
    <w:p w:rsidR="00497BD5" w:rsidRPr="00C10690" w:rsidRDefault="00497BD5" w:rsidP="000E1D5F">
      <w:pPr>
        <w:spacing w:before="100" w:beforeAutospacing="1" w:after="100" w:afterAutospacing="1"/>
        <w:jc w:val="both"/>
        <w:rPr>
          <w:rFonts w:ascii="Arial" w:hAnsi="Arial" w:cs="Arial"/>
          <w:bCs/>
          <w:sz w:val="22"/>
          <w:szCs w:val="22"/>
        </w:rPr>
      </w:pPr>
      <w:r w:rsidRPr="00C10690">
        <w:rPr>
          <w:rFonts w:ascii="Arial" w:hAnsi="Arial" w:cs="Arial"/>
          <w:sz w:val="22"/>
          <w:szCs w:val="22"/>
        </w:rPr>
        <w:t>The most significant differences between the genders were on the domains of Health and Achieving in Life</w:t>
      </w:r>
      <w:r w:rsidR="00255EE0">
        <w:rPr>
          <w:rFonts w:ascii="Arial" w:hAnsi="Arial" w:cs="Arial"/>
          <w:sz w:val="22"/>
          <w:szCs w:val="22"/>
        </w:rPr>
        <w:t>, with males scoring 7.</w:t>
      </w:r>
      <w:r w:rsidR="00BC1022">
        <w:rPr>
          <w:rFonts w:ascii="Arial" w:hAnsi="Arial" w:cs="Arial"/>
          <w:sz w:val="22"/>
          <w:szCs w:val="22"/>
        </w:rPr>
        <w:t>86</w:t>
      </w:r>
      <w:r w:rsidR="00255EE0">
        <w:rPr>
          <w:rFonts w:ascii="Arial" w:hAnsi="Arial" w:cs="Arial"/>
          <w:sz w:val="22"/>
          <w:szCs w:val="22"/>
        </w:rPr>
        <w:t xml:space="preserve"> points and </w:t>
      </w:r>
      <w:r w:rsidR="00BC1022">
        <w:rPr>
          <w:rFonts w:ascii="Arial" w:hAnsi="Arial" w:cs="Arial"/>
          <w:sz w:val="22"/>
          <w:szCs w:val="22"/>
        </w:rPr>
        <w:t>7.10</w:t>
      </w:r>
      <w:r w:rsidR="00255EE0">
        <w:rPr>
          <w:rFonts w:ascii="Arial" w:hAnsi="Arial" w:cs="Arial"/>
          <w:sz w:val="22"/>
          <w:szCs w:val="22"/>
        </w:rPr>
        <w:t xml:space="preserve"> points higher respectively</w:t>
      </w:r>
      <w:r w:rsidRPr="00C10690">
        <w:rPr>
          <w:rFonts w:ascii="Arial" w:hAnsi="Arial" w:cs="Arial"/>
          <w:sz w:val="22"/>
          <w:szCs w:val="22"/>
        </w:rPr>
        <w:t>.</w:t>
      </w:r>
    </w:p>
    <w:p w:rsidR="00497BD5" w:rsidRDefault="00497BD5" w:rsidP="000E1D5F">
      <w:pPr>
        <w:spacing w:before="100" w:beforeAutospacing="1" w:after="100" w:afterAutospacing="1"/>
        <w:jc w:val="both"/>
        <w:rPr>
          <w:rFonts w:ascii="Arial" w:hAnsi="Arial" w:cs="Arial"/>
          <w:bCs/>
          <w:sz w:val="22"/>
          <w:szCs w:val="22"/>
        </w:rPr>
      </w:pPr>
      <w:r w:rsidRPr="00C10690">
        <w:rPr>
          <w:rFonts w:ascii="Arial" w:hAnsi="Arial" w:cs="Arial"/>
          <w:bCs/>
          <w:sz w:val="22"/>
          <w:szCs w:val="22"/>
        </w:rPr>
        <w:t>Females</w:t>
      </w:r>
      <w:r w:rsidR="0056148A">
        <w:rPr>
          <w:rFonts w:ascii="Arial" w:hAnsi="Arial" w:cs="Arial"/>
          <w:bCs/>
          <w:sz w:val="22"/>
          <w:szCs w:val="22"/>
        </w:rPr>
        <w:t xml:space="preserve"> </w:t>
      </w:r>
      <w:r w:rsidRPr="00C10690">
        <w:rPr>
          <w:rFonts w:ascii="Arial" w:hAnsi="Arial" w:cs="Arial"/>
          <w:bCs/>
          <w:sz w:val="22"/>
          <w:szCs w:val="22"/>
        </w:rPr>
        <w:t>are</w:t>
      </w:r>
      <w:r w:rsidR="0054150B">
        <w:rPr>
          <w:rFonts w:ascii="Arial" w:hAnsi="Arial" w:cs="Arial"/>
          <w:bCs/>
          <w:sz w:val="22"/>
          <w:szCs w:val="22"/>
        </w:rPr>
        <w:t xml:space="preserve"> </w:t>
      </w:r>
      <w:r w:rsidR="0056148A">
        <w:rPr>
          <w:rFonts w:ascii="Arial" w:hAnsi="Arial" w:cs="Arial"/>
          <w:bCs/>
          <w:sz w:val="22"/>
          <w:szCs w:val="22"/>
        </w:rPr>
        <w:t>almost two times more likely than males (12.</w:t>
      </w:r>
      <w:r w:rsidR="00BC1022">
        <w:rPr>
          <w:rFonts w:ascii="Arial" w:hAnsi="Arial" w:cs="Arial"/>
          <w:bCs/>
          <w:sz w:val="22"/>
          <w:szCs w:val="22"/>
        </w:rPr>
        <w:t>8</w:t>
      </w:r>
      <w:r w:rsidR="0056148A">
        <w:rPr>
          <w:rFonts w:ascii="Arial" w:hAnsi="Arial" w:cs="Arial"/>
          <w:bCs/>
          <w:sz w:val="22"/>
          <w:szCs w:val="22"/>
        </w:rPr>
        <w:t>% versus 6.</w:t>
      </w:r>
      <w:r w:rsidR="00BC1022">
        <w:rPr>
          <w:rFonts w:ascii="Arial" w:hAnsi="Arial" w:cs="Arial"/>
          <w:bCs/>
          <w:sz w:val="22"/>
          <w:szCs w:val="22"/>
        </w:rPr>
        <w:t>7</w:t>
      </w:r>
      <w:r w:rsidR="0056148A">
        <w:rPr>
          <w:rFonts w:ascii="Arial" w:hAnsi="Arial" w:cs="Arial"/>
          <w:bCs/>
          <w:sz w:val="22"/>
          <w:szCs w:val="22"/>
        </w:rPr>
        <w:t xml:space="preserve">%) </w:t>
      </w:r>
      <w:r w:rsidRPr="00C10690">
        <w:rPr>
          <w:rFonts w:ascii="Arial" w:hAnsi="Arial" w:cs="Arial"/>
          <w:bCs/>
          <w:sz w:val="22"/>
          <w:szCs w:val="22"/>
        </w:rPr>
        <w:t xml:space="preserve">to </w:t>
      </w:r>
      <w:r w:rsidR="009F2026">
        <w:rPr>
          <w:rFonts w:ascii="Arial" w:hAnsi="Arial" w:cs="Arial"/>
          <w:bCs/>
          <w:sz w:val="22"/>
          <w:szCs w:val="22"/>
        </w:rPr>
        <w:t>report</w:t>
      </w:r>
      <w:r w:rsidRPr="00C10690">
        <w:rPr>
          <w:rFonts w:ascii="Arial" w:hAnsi="Arial" w:cs="Arial"/>
          <w:bCs/>
          <w:sz w:val="22"/>
          <w:szCs w:val="22"/>
        </w:rPr>
        <w:t xml:space="preserve"> very low SWB (</w:t>
      </w:r>
      <w:r w:rsidRPr="00C10690">
        <w:rPr>
          <w:rFonts w:ascii="Arial" w:hAnsi="Arial" w:cs="Arial"/>
          <w:bCs/>
          <w:sz w:val="22"/>
          <w:szCs w:val="22"/>
          <w:u w:val="single"/>
        </w:rPr>
        <w:t>&lt;</w:t>
      </w:r>
      <w:r w:rsidRPr="00C10690">
        <w:rPr>
          <w:rFonts w:ascii="Arial" w:hAnsi="Arial" w:cs="Arial"/>
          <w:bCs/>
          <w:sz w:val="22"/>
          <w:szCs w:val="22"/>
        </w:rPr>
        <w:t xml:space="preserve"> 50</w:t>
      </w:r>
      <w:r w:rsidR="00FE44AB">
        <w:rPr>
          <w:rFonts w:ascii="Arial" w:hAnsi="Arial" w:cs="Arial"/>
          <w:bCs/>
          <w:sz w:val="22"/>
          <w:szCs w:val="22"/>
        </w:rPr>
        <w:t xml:space="preserve"> points</w:t>
      </w:r>
      <w:r w:rsidRPr="00C10690">
        <w:rPr>
          <w:rFonts w:ascii="Arial" w:hAnsi="Arial" w:cs="Arial"/>
          <w:bCs/>
          <w:sz w:val="22"/>
          <w:szCs w:val="22"/>
        </w:rPr>
        <w:t xml:space="preserve">) and </w:t>
      </w:r>
      <w:r w:rsidR="003D4515">
        <w:rPr>
          <w:rFonts w:ascii="Arial" w:hAnsi="Arial" w:cs="Arial"/>
          <w:bCs/>
          <w:sz w:val="22"/>
          <w:szCs w:val="22"/>
        </w:rPr>
        <w:t xml:space="preserve">who are most </w:t>
      </w:r>
      <w:r w:rsidRPr="00C10690">
        <w:rPr>
          <w:rFonts w:ascii="Arial" w:hAnsi="Arial" w:cs="Arial"/>
          <w:bCs/>
          <w:sz w:val="22"/>
          <w:szCs w:val="22"/>
        </w:rPr>
        <w:t xml:space="preserve">likely to be depressed or </w:t>
      </w:r>
      <w:r w:rsidR="003D4515">
        <w:rPr>
          <w:rFonts w:ascii="Arial" w:hAnsi="Arial" w:cs="Arial"/>
          <w:bCs/>
          <w:sz w:val="22"/>
          <w:szCs w:val="22"/>
        </w:rPr>
        <w:t xml:space="preserve">a </w:t>
      </w:r>
      <w:r w:rsidRPr="00C10690">
        <w:rPr>
          <w:rFonts w:ascii="Arial" w:hAnsi="Arial" w:cs="Arial"/>
          <w:sz w:val="22"/>
          <w:szCs w:val="22"/>
        </w:rPr>
        <w:t>high-risk</w:t>
      </w:r>
      <w:r w:rsidR="0056148A">
        <w:rPr>
          <w:rFonts w:ascii="Arial" w:hAnsi="Arial" w:cs="Arial"/>
          <w:bCs/>
          <w:sz w:val="22"/>
          <w:szCs w:val="22"/>
        </w:rPr>
        <w:t xml:space="preserve"> for depression.</w:t>
      </w:r>
    </w:p>
    <w:p w:rsidR="00C96004" w:rsidRDefault="00C96004" w:rsidP="00497BD5">
      <w:pPr>
        <w:spacing w:before="100" w:beforeAutospacing="1" w:after="100" w:afterAutospacing="1"/>
        <w:jc w:val="both"/>
        <w:rPr>
          <w:rFonts w:ascii="Arial" w:hAnsi="Arial" w:cs="Arial"/>
          <w:bCs/>
          <w:sz w:val="22"/>
          <w:szCs w:val="22"/>
        </w:rPr>
      </w:pPr>
      <w:r>
        <w:rPr>
          <w:rFonts w:ascii="Arial" w:hAnsi="Arial" w:cs="Arial"/>
          <w:bCs/>
          <w:sz w:val="22"/>
          <w:szCs w:val="22"/>
        </w:rPr>
        <w:t>YC females are two and a half times more likely than mainstream to have very low SWB.</w:t>
      </w:r>
    </w:p>
    <w:tbl>
      <w:tblPr>
        <w:tblStyle w:val="TableGrid"/>
        <w:tblW w:w="0" w:type="auto"/>
        <w:tblBorders>
          <w:top w:val="none" w:sz="0" w:space="0" w:color="auto"/>
          <w:left w:val="none" w:sz="0" w:space="0" w:color="auto"/>
          <w:bottom w:val="none" w:sz="0" w:space="0" w:color="auto"/>
          <w:right w:val="none" w:sz="0" w:space="0" w:color="auto"/>
        </w:tblBorders>
        <w:shd w:val="clear" w:color="auto" w:fill="EEFCA6"/>
        <w:tblLook w:val="04A0" w:firstRow="1" w:lastRow="0" w:firstColumn="1" w:lastColumn="0" w:noHBand="0" w:noVBand="1"/>
        <w:tblCaption w:val="Summary of results for gender"/>
      </w:tblPr>
      <w:tblGrid>
        <w:gridCol w:w="8947"/>
      </w:tblGrid>
      <w:tr w:rsidR="008345D4" w:rsidTr="008345D4">
        <w:tc>
          <w:tcPr>
            <w:tcW w:w="8947" w:type="dxa"/>
            <w:shd w:val="clear" w:color="auto" w:fill="EEFCA6"/>
          </w:tcPr>
          <w:p w:rsidR="008345D4" w:rsidRDefault="008345D4" w:rsidP="008345D4">
            <w:pPr>
              <w:pStyle w:val="ListParagraph"/>
              <w:spacing w:before="100" w:beforeAutospacing="1" w:after="100" w:afterAutospacing="1"/>
              <w:jc w:val="both"/>
              <w:rPr>
                <w:rFonts w:ascii="Arial" w:hAnsi="Arial" w:cs="Arial"/>
                <w:b/>
                <w:bCs/>
                <w:sz w:val="22"/>
                <w:szCs w:val="22"/>
              </w:rPr>
            </w:pPr>
          </w:p>
          <w:p w:rsidR="008345D4" w:rsidRPr="00C10690" w:rsidRDefault="008345D4" w:rsidP="008345D4">
            <w:pPr>
              <w:pStyle w:val="ListParagraph"/>
              <w:numPr>
                <w:ilvl w:val="0"/>
                <w:numId w:val="8"/>
              </w:numPr>
              <w:spacing w:before="100" w:beforeAutospacing="1" w:after="100" w:afterAutospacing="1"/>
              <w:jc w:val="both"/>
              <w:rPr>
                <w:rFonts w:ascii="Arial" w:hAnsi="Arial" w:cs="Arial"/>
                <w:b/>
                <w:bCs/>
                <w:sz w:val="22"/>
                <w:szCs w:val="22"/>
              </w:rPr>
            </w:pPr>
            <w:r>
              <w:rPr>
                <w:rFonts w:ascii="Arial" w:hAnsi="Arial" w:cs="Arial"/>
                <w:b/>
                <w:bCs/>
                <w:sz w:val="22"/>
                <w:szCs w:val="22"/>
              </w:rPr>
              <w:t>On average, f</w:t>
            </w:r>
            <w:r w:rsidRPr="00C10690">
              <w:rPr>
                <w:rFonts w:ascii="Arial" w:hAnsi="Arial" w:cs="Arial"/>
                <w:b/>
                <w:bCs/>
                <w:sz w:val="22"/>
                <w:szCs w:val="22"/>
              </w:rPr>
              <w:t>emales have significantly lower SWB than males and</w:t>
            </w:r>
            <w:r>
              <w:rPr>
                <w:rFonts w:ascii="Arial" w:hAnsi="Arial" w:cs="Arial"/>
                <w:b/>
                <w:bCs/>
                <w:sz w:val="22"/>
                <w:szCs w:val="22"/>
              </w:rPr>
              <w:t xml:space="preserve"> have been identified as a higher-</w:t>
            </w:r>
            <w:r w:rsidRPr="00C10690">
              <w:rPr>
                <w:rFonts w:ascii="Arial" w:hAnsi="Arial" w:cs="Arial"/>
                <w:b/>
                <w:bCs/>
                <w:sz w:val="22"/>
                <w:szCs w:val="22"/>
              </w:rPr>
              <w:t>risk group for depression.</w:t>
            </w:r>
          </w:p>
          <w:p w:rsidR="008345D4" w:rsidRPr="00C10690" w:rsidRDefault="008345D4" w:rsidP="008345D4">
            <w:pPr>
              <w:pStyle w:val="ListParagraph"/>
              <w:spacing w:before="100" w:beforeAutospacing="1" w:after="100" w:afterAutospacing="1"/>
              <w:jc w:val="both"/>
              <w:rPr>
                <w:rFonts w:ascii="Arial" w:hAnsi="Arial" w:cs="Arial"/>
                <w:b/>
                <w:bCs/>
                <w:sz w:val="22"/>
                <w:szCs w:val="22"/>
              </w:rPr>
            </w:pPr>
          </w:p>
          <w:p w:rsidR="008345D4" w:rsidRPr="008345D4" w:rsidRDefault="008345D4" w:rsidP="007F2A19">
            <w:pPr>
              <w:pStyle w:val="ListParagraph"/>
              <w:numPr>
                <w:ilvl w:val="0"/>
                <w:numId w:val="8"/>
              </w:numPr>
              <w:spacing w:before="100" w:beforeAutospacing="1" w:after="100" w:afterAutospacing="1"/>
              <w:jc w:val="both"/>
              <w:rPr>
                <w:rFonts w:ascii="Arial" w:hAnsi="Arial" w:cs="Arial"/>
                <w:b/>
                <w:bCs/>
                <w:sz w:val="22"/>
                <w:szCs w:val="22"/>
              </w:rPr>
            </w:pPr>
            <w:r w:rsidRPr="00C10690">
              <w:rPr>
                <w:rFonts w:ascii="Arial" w:hAnsi="Arial" w:cs="Arial"/>
                <w:b/>
                <w:bCs/>
                <w:sz w:val="22"/>
                <w:szCs w:val="22"/>
              </w:rPr>
              <w:t>Disengagement</w:t>
            </w:r>
            <w:r w:rsidR="007F2A19">
              <w:rPr>
                <w:rFonts w:ascii="Arial" w:hAnsi="Arial" w:cs="Arial"/>
                <w:b/>
                <w:bCs/>
                <w:sz w:val="22"/>
                <w:szCs w:val="22"/>
              </w:rPr>
              <w:t>/disconnection from education and/or family and community</w:t>
            </w:r>
            <w:r w:rsidRPr="00C10690">
              <w:rPr>
                <w:rFonts w:ascii="Arial" w:hAnsi="Arial" w:cs="Arial"/>
                <w:b/>
                <w:bCs/>
                <w:sz w:val="22"/>
                <w:szCs w:val="22"/>
              </w:rPr>
              <w:t xml:space="preserve"> appears to have a more </w:t>
            </w:r>
            <w:r>
              <w:rPr>
                <w:rFonts w:ascii="Arial" w:hAnsi="Arial" w:cs="Arial"/>
                <w:b/>
                <w:bCs/>
                <w:sz w:val="22"/>
                <w:szCs w:val="22"/>
              </w:rPr>
              <w:t xml:space="preserve">negative and </w:t>
            </w:r>
            <w:r w:rsidRPr="00C10690">
              <w:rPr>
                <w:rFonts w:ascii="Arial" w:hAnsi="Arial" w:cs="Arial"/>
                <w:b/>
                <w:bCs/>
                <w:sz w:val="22"/>
                <w:szCs w:val="22"/>
              </w:rPr>
              <w:t>pervasive impact on the psychological wellbeing of females</w:t>
            </w:r>
            <w:r>
              <w:rPr>
                <w:rFonts w:ascii="Arial" w:hAnsi="Arial" w:cs="Arial"/>
                <w:b/>
                <w:bCs/>
                <w:sz w:val="22"/>
                <w:szCs w:val="22"/>
              </w:rPr>
              <w:t xml:space="preserve">. </w:t>
            </w:r>
          </w:p>
        </w:tc>
      </w:tr>
    </w:tbl>
    <w:p w:rsidR="00817CC5" w:rsidRDefault="00817CC5" w:rsidP="00B84811">
      <w:pPr>
        <w:pStyle w:val="Heading3"/>
        <w:rPr>
          <w:b/>
          <w:u w:val="none"/>
        </w:rPr>
      </w:pPr>
      <w:bookmarkStart w:id="3" w:name="_Toc305484416"/>
    </w:p>
    <w:p w:rsidR="00497BD5" w:rsidRPr="00437AC4" w:rsidRDefault="00497BD5" w:rsidP="00B84811">
      <w:pPr>
        <w:pStyle w:val="Heading3"/>
        <w:rPr>
          <w:rFonts w:eastAsiaTheme="majorEastAsia"/>
          <w:b/>
          <w:bCs/>
          <w:i/>
          <w:iCs/>
          <w:u w:val="none"/>
        </w:rPr>
      </w:pPr>
      <w:r w:rsidRPr="00437AC4">
        <w:rPr>
          <w:b/>
          <w:u w:val="none"/>
        </w:rPr>
        <w:t>Age</w:t>
      </w:r>
      <w:bookmarkEnd w:id="3"/>
      <w:r w:rsidRPr="00437AC4">
        <w:rPr>
          <w:b/>
          <w:u w:val="none"/>
        </w:rPr>
        <w:t xml:space="preserve"> </w:t>
      </w:r>
      <w:r w:rsidR="00817CC5">
        <w:rPr>
          <w:b/>
          <w:u w:val="none"/>
        </w:rPr>
        <w:t xml:space="preserve">and </w:t>
      </w:r>
      <w:r w:rsidR="00817CC5" w:rsidRPr="00437AC4">
        <w:rPr>
          <w:b/>
          <w:u w:val="none"/>
        </w:rPr>
        <w:t>subjective wellbeing</w:t>
      </w:r>
    </w:p>
    <w:p w:rsidR="00D81C45"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rPr>
        <w:t>Personal wellbeing decreases with age with th</w:t>
      </w:r>
      <w:r w:rsidR="00D81C45">
        <w:rPr>
          <w:rFonts w:ascii="Arial" w:hAnsi="Arial" w:cs="Arial"/>
          <w:sz w:val="22"/>
          <w:szCs w:val="22"/>
        </w:rPr>
        <w:t>e means for 12 and 13 year olds</w:t>
      </w:r>
      <w:r w:rsidRPr="00C10690">
        <w:rPr>
          <w:rFonts w:ascii="Arial" w:hAnsi="Arial" w:cs="Arial"/>
          <w:sz w:val="22"/>
          <w:szCs w:val="22"/>
        </w:rPr>
        <w:t xml:space="preserve"> significantly higher than the means for 1</w:t>
      </w:r>
      <w:r w:rsidR="003D0BF3">
        <w:rPr>
          <w:rFonts w:ascii="Arial" w:hAnsi="Arial" w:cs="Arial"/>
          <w:sz w:val="22"/>
          <w:szCs w:val="22"/>
        </w:rPr>
        <w:t>6</w:t>
      </w:r>
      <w:r w:rsidRPr="00C10690">
        <w:rPr>
          <w:rFonts w:ascii="Arial" w:hAnsi="Arial" w:cs="Arial"/>
          <w:sz w:val="22"/>
          <w:szCs w:val="22"/>
        </w:rPr>
        <w:t xml:space="preserve"> </w:t>
      </w:r>
      <w:r w:rsidR="003D0BF3">
        <w:rPr>
          <w:rFonts w:ascii="Arial" w:hAnsi="Arial" w:cs="Arial"/>
          <w:sz w:val="22"/>
          <w:szCs w:val="22"/>
        </w:rPr>
        <w:t>to</w:t>
      </w:r>
      <w:r w:rsidRPr="00C10690">
        <w:rPr>
          <w:rFonts w:ascii="Arial" w:hAnsi="Arial" w:cs="Arial"/>
          <w:sz w:val="22"/>
          <w:szCs w:val="22"/>
        </w:rPr>
        <w:t xml:space="preserve"> 19 year olds</w:t>
      </w:r>
      <w:r w:rsidR="00D81C45">
        <w:rPr>
          <w:rFonts w:ascii="Arial" w:hAnsi="Arial" w:cs="Arial"/>
          <w:sz w:val="22"/>
          <w:szCs w:val="22"/>
        </w:rPr>
        <w:t>.</w:t>
      </w:r>
    </w:p>
    <w:p w:rsidR="00497BD5" w:rsidRPr="00C10690"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rPr>
        <w:t>19 years olds are almost two times more likely than 12 year olds (1</w:t>
      </w:r>
      <w:r w:rsidR="00D81C45">
        <w:rPr>
          <w:rFonts w:ascii="Arial" w:hAnsi="Arial" w:cs="Arial"/>
          <w:sz w:val="22"/>
          <w:szCs w:val="22"/>
        </w:rPr>
        <w:t>3</w:t>
      </w:r>
      <w:r w:rsidRPr="00C10690">
        <w:rPr>
          <w:rFonts w:ascii="Arial" w:hAnsi="Arial" w:cs="Arial"/>
          <w:sz w:val="22"/>
          <w:szCs w:val="22"/>
        </w:rPr>
        <w:t>.</w:t>
      </w:r>
      <w:r w:rsidR="00D11FB8">
        <w:rPr>
          <w:rFonts w:ascii="Arial" w:hAnsi="Arial" w:cs="Arial"/>
          <w:sz w:val="22"/>
          <w:szCs w:val="22"/>
        </w:rPr>
        <w:t>6</w:t>
      </w:r>
      <w:r w:rsidRPr="00C10690">
        <w:rPr>
          <w:rFonts w:ascii="Arial" w:hAnsi="Arial" w:cs="Arial"/>
          <w:sz w:val="22"/>
          <w:szCs w:val="22"/>
        </w:rPr>
        <w:t>% vs. 7.</w:t>
      </w:r>
      <w:r w:rsidR="00D11FB8">
        <w:rPr>
          <w:rFonts w:ascii="Arial" w:hAnsi="Arial" w:cs="Arial"/>
          <w:sz w:val="22"/>
          <w:szCs w:val="22"/>
        </w:rPr>
        <w:t>3</w:t>
      </w:r>
      <w:r w:rsidRPr="00C10690">
        <w:rPr>
          <w:rFonts w:ascii="Arial" w:hAnsi="Arial" w:cs="Arial"/>
          <w:sz w:val="22"/>
          <w:szCs w:val="22"/>
        </w:rPr>
        <w:t xml:space="preserve">%) to </w:t>
      </w:r>
      <w:r w:rsidRPr="00C10690">
        <w:rPr>
          <w:rFonts w:ascii="Arial" w:hAnsi="Arial" w:cs="Arial"/>
          <w:bCs/>
          <w:sz w:val="22"/>
          <w:szCs w:val="22"/>
        </w:rPr>
        <w:t>have very low SWB (</w:t>
      </w:r>
      <w:r w:rsidRPr="00C10690">
        <w:rPr>
          <w:rFonts w:ascii="Arial" w:hAnsi="Arial" w:cs="Arial"/>
          <w:bCs/>
          <w:sz w:val="22"/>
          <w:szCs w:val="22"/>
          <w:u w:val="single"/>
        </w:rPr>
        <w:t>&lt;</w:t>
      </w:r>
      <w:r w:rsidRPr="00C10690">
        <w:rPr>
          <w:rFonts w:ascii="Arial" w:hAnsi="Arial" w:cs="Arial"/>
          <w:bCs/>
          <w:sz w:val="22"/>
          <w:szCs w:val="22"/>
        </w:rPr>
        <w:t xml:space="preserve"> 50</w:t>
      </w:r>
      <w:r w:rsidR="00FE44AB">
        <w:rPr>
          <w:rFonts w:ascii="Arial" w:hAnsi="Arial" w:cs="Arial"/>
          <w:bCs/>
          <w:sz w:val="22"/>
          <w:szCs w:val="22"/>
        </w:rPr>
        <w:t xml:space="preserve"> points</w:t>
      </w:r>
      <w:r w:rsidRPr="00C10690">
        <w:rPr>
          <w:rFonts w:ascii="Arial" w:hAnsi="Arial" w:cs="Arial"/>
          <w:bCs/>
          <w:sz w:val="22"/>
          <w:szCs w:val="22"/>
        </w:rPr>
        <w:t xml:space="preserve">) and who are likely to be depressed or </w:t>
      </w:r>
      <w:r w:rsidRPr="00C10690">
        <w:rPr>
          <w:rFonts w:ascii="Arial" w:hAnsi="Arial" w:cs="Arial"/>
          <w:sz w:val="22"/>
          <w:szCs w:val="22"/>
        </w:rPr>
        <w:t>high-risk</w:t>
      </w:r>
      <w:r w:rsidRPr="00C10690">
        <w:rPr>
          <w:rFonts w:ascii="Arial" w:hAnsi="Arial" w:cs="Arial"/>
          <w:bCs/>
          <w:sz w:val="22"/>
          <w:szCs w:val="22"/>
        </w:rPr>
        <w:t xml:space="preserve"> for depression. </w:t>
      </w:r>
      <w:r w:rsidRPr="00C10690">
        <w:rPr>
          <w:rFonts w:ascii="Arial" w:hAnsi="Arial" w:cs="Arial"/>
          <w:sz w:val="22"/>
          <w:szCs w:val="22"/>
        </w:rPr>
        <w:t xml:space="preserve">This is caused, in part, by </w:t>
      </w:r>
      <w:r w:rsidR="00FB2BF9">
        <w:rPr>
          <w:rFonts w:ascii="Arial" w:hAnsi="Arial" w:cs="Arial"/>
          <w:sz w:val="22"/>
          <w:szCs w:val="22"/>
        </w:rPr>
        <w:t>their</w:t>
      </w:r>
      <w:r w:rsidRPr="00C10690">
        <w:rPr>
          <w:rFonts w:ascii="Arial" w:hAnsi="Arial" w:cs="Arial"/>
          <w:sz w:val="22"/>
          <w:szCs w:val="22"/>
        </w:rPr>
        <w:t xml:space="preserve"> very low mean score on the domain of Standard of Living (5</w:t>
      </w:r>
      <w:r w:rsidR="00D11FB8">
        <w:rPr>
          <w:rFonts w:ascii="Arial" w:hAnsi="Arial" w:cs="Arial"/>
          <w:sz w:val="22"/>
          <w:szCs w:val="22"/>
        </w:rPr>
        <w:t>6</w:t>
      </w:r>
      <w:r w:rsidRPr="00C10690">
        <w:rPr>
          <w:rFonts w:ascii="Arial" w:hAnsi="Arial" w:cs="Arial"/>
          <w:sz w:val="22"/>
          <w:szCs w:val="22"/>
        </w:rPr>
        <w:t>.</w:t>
      </w:r>
      <w:r w:rsidR="00D11FB8">
        <w:rPr>
          <w:rFonts w:ascii="Arial" w:hAnsi="Arial" w:cs="Arial"/>
          <w:sz w:val="22"/>
          <w:szCs w:val="22"/>
        </w:rPr>
        <w:t>31</w:t>
      </w:r>
      <w:r w:rsidRPr="00C10690">
        <w:rPr>
          <w:rFonts w:ascii="Arial" w:hAnsi="Arial" w:cs="Arial"/>
          <w:sz w:val="22"/>
          <w:szCs w:val="22"/>
        </w:rPr>
        <w:t xml:space="preserve"> points). </w:t>
      </w:r>
    </w:p>
    <w:p w:rsidR="00497BD5" w:rsidRPr="00C10690"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rPr>
        <w:t xml:space="preserve">The decrease in happiness with age from early to late adolescence is consistent </w:t>
      </w:r>
      <w:r w:rsidR="00F724CA">
        <w:rPr>
          <w:rFonts w:ascii="Arial" w:hAnsi="Arial" w:cs="Arial"/>
          <w:sz w:val="22"/>
          <w:szCs w:val="22"/>
        </w:rPr>
        <w:t>for</w:t>
      </w:r>
      <w:r w:rsidRPr="00C10690">
        <w:rPr>
          <w:rFonts w:ascii="Arial" w:hAnsi="Arial" w:cs="Arial"/>
          <w:sz w:val="22"/>
          <w:szCs w:val="22"/>
        </w:rPr>
        <w:t xml:space="preserve"> both genders</w:t>
      </w:r>
      <w:r w:rsidR="00824AA4">
        <w:rPr>
          <w:rFonts w:ascii="Arial" w:hAnsi="Arial" w:cs="Arial"/>
          <w:sz w:val="22"/>
          <w:szCs w:val="22"/>
        </w:rPr>
        <w:t xml:space="preserve">. However, </w:t>
      </w:r>
      <w:r w:rsidR="00F724CA">
        <w:rPr>
          <w:rFonts w:ascii="Arial" w:hAnsi="Arial" w:cs="Arial"/>
          <w:sz w:val="22"/>
          <w:szCs w:val="22"/>
        </w:rPr>
        <w:t>the mean</w:t>
      </w:r>
      <w:r w:rsidR="0070795E">
        <w:rPr>
          <w:rFonts w:ascii="Arial" w:hAnsi="Arial" w:cs="Arial"/>
          <w:sz w:val="22"/>
          <w:szCs w:val="22"/>
        </w:rPr>
        <w:t>s</w:t>
      </w:r>
      <w:r w:rsidR="00F724CA">
        <w:rPr>
          <w:rFonts w:ascii="Arial" w:hAnsi="Arial" w:cs="Arial"/>
          <w:sz w:val="22"/>
          <w:szCs w:val="22"/>
        </w:rPr>
        <w:t xml:space="preserve"> for </w:t>
      </w:r>
      <w:r w:rsidR="0070795E">
        <w:rPr>
          <w:rFonts w:ascii="Arial" w:hAnsi="Arial" w:cs="Arial"/>
          <w:sz w:val="22"/>
          <w:szCs w:val="22"/>
        </w:rPr>
        <w:t xml:space="preserve">females aged between 15 </w:t>
      </w:r>
      <w:r w:rsidR="00DA6C6D">
        <w:rPr>
          <w:rFonts w:ascii="Arial" w:hAnsi="Arial" w:cs="Arial"/>
          <w:sz w:val="22"/>
          <w:szCs w:val="22"/>
        </w:rPr>
        <w:t>and</w:t>
      </w:r>
      <w:r w:rsidR="0070795E">
        <w:rPr>
          <w:rFonts w:ascii="Arial" w:hAnsi="Arial" w:cs="Arial"/>
          <w:sz w:val="22"/>
          <w:szCs w:val="22"/>
        </w:rPr>
        <w:t xml:space="preserve"> 1</w:t>
      </w:r>
      <w:r w:rsidR="00D11FB8">
        <w:rPr>
          <w:rFonts w:ascii="Arial" w:hAnsi="Arial" w:cs="Arial"/>
          <w:sz w:val="22"/>
          <w:szCs w:val="22"/>
        </w:rPr>
        <w:t xml:space="preserve">7 years and 19 years </w:t>
      </w:r>
      <w:r w:rsidR="00996AF7">
        <w:rPr>
          <w:rFonts w:ascii="Arial" w:hAnsi="Arial" w:cs="Arial"/>
          <w:sz w:val="22"/>
          <w:szCs w:val="22"/>
        </w:rPr>
        <w:t xml:space="preserve">are </w:t>
      </w:r>
      <w:r w:rsidR="0070795E">
        <w:rPr>
          <w:rFonts w:ascii="Arial" w:hAnsi="Arial" w:cs="Arial"/>
          <w:sz w:val="22"/>
          <w:szCs w:val="22"/>
        </w:rPr>
        <w:t>all below the normal 70+ ran</w:t>
      </w:r>
      <w:r w:rsidR="00824AA4">
        <w:rPr>
          <w:rFonts w:ascii="Arial" w:hAnsi="Arial" w:cs="Arial"/>
          <w:sz w:val="22"/>
          <w:szCs w:val="22"/>
        </w:rPr>
        <w:t>ge.</w:t>
      </w:r>
    </w:p>
    <w:p w:rsidR="00497BD5" w:rsidRDefault="00315184" w:rsidP="00497BD5">
      <w:pPr>
        <w:spacing w:before="100" w:beforeAutospacing="1" w:after="100" w:afterAutospacing="1"/>
        <w:jc w:val="both"/>
        <w:rPr>
          <w:rFonts w:ascii="Arial" w:hAnsi="Arial" w:cs="Arial"/>
          <w:sz w:val="22"/>
          <w:szCs w:val="22"/>
        </w:rPr>
      </w:pPr>
      <w:r>
        <w:rPr>
          <w:rFonts w:ascii="Arial" w:hAnsi="Arial" w:cs="Arial"/>
          <w:sz w:val="22"/>
          <w:szCs w:val="22"/>
        </w:rPr>
        <w:t>On average, y</w:t>
      </w:r>
      <w:r w:rsidR="00497BD5" w:rsidRPr="00C10690">
        <w:rPr>
          <w:rFonts w:ascii="Arial" w:hAnsi="Arial" w:cs="Arial"/>
          <w:sz w:val="22"/>
          <w:szCs w:val="22"/>
        </w:rPr>
        <w:t xml:space="preserve">oung people of all age groups </w:t>
      </w:r>
      <w:r>
        <w:rPr>
          <w:rFonts w:ascii="Arial" w:hAnsi="Arial" w:cs="Arial"/>
          <w:sz w:val="22"/>
          <w:szCs w:val="22"/>
        </w:rPr>
        <w:t xml:space="preserve">have </w:t>
      </w:r>
      <w:r w:rsidR="00497BD5" w:rsidRPr="00C10690">
        <w:rPr>
          <w:rFonts w:ascii="Arial" w:hAnsi="Arial" w:cs="Arial"/>
          <w:sz w:val="22"/>
          <w:szCs w:val="22"/>
        </w:rPr>
        <w:t xml:space="preserve">significantly lower </w:t>
      </w:r>
      <w:r w:rsidR="003D4515">
        <w:rPr>
          <w:rFonts w:ascii="Arial" w:hAnsi="Arial" w:cs="Arial"/>
          <w:sz w:val="22"/>
          <w:szCs w:val="22"/>
        </w:rPr>
        <w:t>personal wellbeing</w:t>
      </w:r>
      <w:r w:rsidR="00497BD5" w:rsidRPr="00C10690">
        <w:rPr>
          <w:rFonts w:ascii="Arial" w:hAnsi="Arial" w:cs="Arial"/>
          <w:sz w:val="22"/>
          <w:szCs w:val="22"/>
        </w:rPr>
        <w:t xml:space="preserve"> than mainstream, with the exception of young people aged 16 years.</w:t>
      </w:r>
    </w:p>
    <w:tbl>
      <w:tblPr>
        <w:tblStyle w:val="TableGrid"/>
        <w:tblW w:w="0" w:type="auto"/>
        <w:tblBorders>
          <w:top w:val="none" w:sz="0" w:space="0" w:color="auto"/>
          <w:left w:val="none" w:sz="0" w:space="0" w:color="auto"/>
          <w:bottom w:val="none" w:sz="0" w:space="0" w:color="auto"/>
          <w:right w:val="none" w:sz="0" w:space="0" w:color="auto"/>
        </w:tblBorders>
        <w:shd w:val="clear" w:color="auto" w:fill="EEFCA6"/>
        <w:tblLook w:val="04A0" w:firstRow="1" w:lastRow="0" w:firstColumn="1" w:lastColumn="0" w:noHBand="0" w:noVBand="1"/>
        <w:tblCaption w:val="Summary of results for age"/>
      </w:tblPr>
      <w:tblGrid>
        <w:gridCol w:w="8947"/>
      </w:tblGrid>
      <w:tr w:rsidR="008345D4" w:rsidTr="008345D4">
        <w:tc>
          <w:tcPr>
            <w:tcW w:w="8947" w:type="dxa"/>
            <w:shd w:val="clear" w:color="auto" w:fill="EEFCA6"/>
          </w:tcPr>
          <w:p w:rsidR="008345D4" w:rsidRDefault="008345D4" w:rsidP="008345D4">
            <w:pPr>
              <w:pStyle w:val="ListParagraph"/>
              <w:spacing w:before="100" w:beforeAutospacing="1" w:after="100" w:afterAutospacing="1"/>
              <w:jc w:val="both"/>
              <w:rPr>
                <w:rFonts w:ascii="Arial" w:hAnsi="Arial" w:cs="Arial"/>
                <w:b/>
                <w:sz w:val="22"/>
                <w:szCs w:val="22"/>
              </w:rPr>
            </w:pPr>
          </w:p>
          <w:p w:rsidR="008726C1" w:rsidRDefault="008726C1" w:rsidP="008726C1">
            <w:pPr>
              <w:pStyle w:val="ListParagraph"/>
              <w:numPr>
                <w:ilvl w:val="0"/>
                <w:numId w:val="9"/>
              </w:numPr>
              <w:spacing w:before="100" w:beforeAutospacing="1" w:after="100" w:afterAutospacing="1"/>
              <w:jc w:val="both"/>
              <w:rPr>
                <w:rFonts w:ascii="Arial" w:hAnsi="Arial" w:cs="Arial"/>
                <w:b/>
                <w:bCs/>
                <w:sz w:val="22"/>
                <w:szCs w:val="22"/>
              </w:rPr>
            </w:pPr>
            <w:r w:rsidRPr="00C10690">
              <w:rPr>
                <w:rFonts w:ascii="Arial" w:hAnsi="Arial" w:cs="Arial"/>
                <w:b/>
                <w:bCs/>
                <w:sz w:val="22"/>
                <w:szCs w:val="22"/>
              </w:rPr>
              <w:t>The data support the need to intervene early as younger adolescents are likely to have experienced fewer years of disengagement and may be more responsive to intervention strategies.</w:t>
            </w:r>
          </w:p>
          <w:p w:rsidR="008726C1" w:rsidRPr="008726C1" w:rsidRDefault="008726C1" w:rsidP="008726C1">
            <w:pPr>
              <w:pStyle w:val="ListParagraph"/>
              <w:spacing w:before="100" w:beforeAutospacing="1" w:after="100" w:afterAutospacing="1"/>
              <w:jc w:val="both"/>
              <w:rPr>
                <w:rFonts w:ascii="Arial" w:hAnsi="Arial" w:cs="Arial"/>
                <w:b/>
                <w:bCs/>
                <w:sz w:val="22"/>
                <w:szCs w:val="22"/>
              </w:rPr>
            </w:pPr>
          </w:p>
          <w:p w:rsidR="008345D4" w:rsidRDefault="008345D4" w:rsidP="008345D4">
            <w:pPr>
              <w:pStyle w:val="ListParagraph"/>
              <w:numPr>
                <w:ilvl w:val="0"/>
                <w:numId w:val="9"/>
              </w:numPr>
              <w:spacing w:before="100" w:beforeAutospacing="1" w:after="100" w:afterAutospacing="1"/>
              <w:jc w:val="both"/>
              <w:rPr>
                <w:rFonts w:ascii="Arial" w:hAnsi="Arial" w:cs="Arial"/>
                <w:b/>
                <w:sz w:val="22"/>
                <w:szCs w:val="22"/>
              </w:rPr>
            </w:pPr>
            <w:r w:rsidRPr="00C10690">
              <w:rPr>
                <w:rFonts w:ascii="Arial" w:hAnsi="Arial" w:cs="Arial"/>
                <w:b/>
                <w:sz w:val="22"/>
                <w:szCs w:val="22"/>
              </w:rPr>
              <w:t xml:space="preserve">The </w:t>
            </w:r>
            <w:r w:rsidRPr="003D0BF3">
              <w:rPr>
                <w:rFonts w:ascii="Arial" w:hAnsi="Arial" w:cs="Arial"/>
                <w:b/>
                <w:sz w:val="22"/>
                <w:szCs w:val="22"/>
              </w:rPr>
              <w:t>decreasing trend in SWB from</w:t>
            </w:r>
            <w:r w:rsidRPr="00C10690">
              <w:rPr>
                <w:rFonts w:ascii="Arial" w:hAnsi="Arial" w:cs="Arial"/>
                <w:b/>
                <w:sz w:val="22"/>
                <w:szCs w:val="22"/>
              </w:rPr>
              <w:t xml:space="preserve"> early to late adolescence further strengthens the need for supportive services that assist young people to overcome and adapt to the challenges they will face in their mid to late teenage years and beyond.</w:t>
            </w:r>
          </w:p>
          <w:p w:rsidR="008345D4" w:rsidRDefault="008345D4" w:rsidP="008345D4">
            <w:pPr>
              <w:pStyle w:val="ListParagraph"/>
              <w:spacing w:before="100" w:beforeAutospacing="1" w:after="100" w:afterAutospacing="1"/>
              <w:jc w:val="both"/>
              <w:rPr>
                <w:rFonts w:ascii="Arial" w:hAnsi="Arial" w:cs="Arial"/>
                <w:sz w:val="22"/>
                <w:szCs w:val="22"/>
              </w:rPr>
            </w:pPr>
          </w:p>
          <w:p w:rsidR="008345D4" w:rsidRPr="00A97F2C" w:rsidRDefault="008345D4" w:rsidP="008345D4">
            <w:pPr>
              <w:pStyle w:val="ListParagraph"/>
              <w:numPr>
                <w:ilvl w:val="0"/>
                <w:numId w:val="9"/>
              </w:numPr>
              <w:spacing w:before="100" w:beforeAutospacing="1" w:after="100" w:afterAutospacing="1"/>
              <w:jc w:val="both"/>
              <w:rPr>
                <w:rFonts w:ascii="Arial" w:hAnsi="Arial" w:cs="Arial"/>
                <w:b/>
                <w:sz w:val="22"/>
                <w:szCs w:val="22"/>
              </w:rPr>
            </w:pPr>
            <w:r w:rsidRPr="00A97F2C">
              <w:rPr>
                <w:rFonts w:ascii="Arial" w:hAnsi="Arial" w:cs="Arial"/>
                <w:b/>
                <w:sz w:val="22"/>
                <w:szCs w:val="22"/>
              </w:rPr>
              <w:t xml:space="preserve">The finding that </w:t>
            </w:r>
            <w:r>
              <w:rPr>
                <w:rFonts w:ascii="Arial" w:hAnsi="Arial" w:cs="Arial"/>
                <w:b/>
                <w:sz w:val="22"/>
                <w:szCs w:val="22"/>
              </w:rPr>
              <w:t>only 5</w:t>
            </w:r>
            <w:r w:rsidR="00D11FB8">
              <w:rPr>
                <w:rFonts w:ascii="Arial" w:hAnsi="Arial" w:cs="Arial"/>
                <w:b/>
                <w:sz w:val="22"/>
                <w:szCs w:val="22"/>
              </w:rPr>
              <w:t>4</w:t>
            </w:r>
            <w:r>
              <w:rPr>
                <w:rFonts w:ascii="Arial" w:hAnsi="Arial" w:cs="Arial"/>
                <w:b/>
                <w:sz w:val="22"/>
                <w:szCs w:val="22"/>
              </w:rPr>
              <w:t>.</w:t>
            </w:r>
            <w:r w:rsidR="00D11FB8">
              <w:rPr>
                <w:rFonts w:ascii="Arial" w:hAnsi="Arial" w:cs="Arial"/>
                <w:b/>
                <w:sz w:val="22"/>
                <w:szCs w:val="22"/>
              </w:rPr>
              <w:t>7</w:t>
            </w:r>
            <w:r>
              <w:rPr>
                <w:rFonts w:ascii="Arial" w:hAnsi="Arial" w:cs="Arial"/>
                <w:b/>
                <w:sz w:val="22"/>
                <w:szCs w:val="22"/>
              </w:rPr>
              <w:t>%</w:t>
            </w:r>
            <w:r w:rsidRPr="00A97F2C">
              <w:rPr>
                <w:rFonts w:ascii="Arial" w:hAnsi="Arial" w:cs="Arial"/>
                <w:b/>
                <w:sz w:val="22"/>
                <w:szCs w:val="22"/>
              </w:rPr>
              <w:t xml:space="preserve"> of 19 year olds score</w:t>
            </w:r>
            <w:r w:rsidR="00D32D10">
              <w:rPr>
                <w:rFonts w:ascii="Arial" w:hAnsi="Arial" w:cs="Arial"/>
                <w:b/>
                <w:sz w:val="22"/>
                <w:szCs w:val="22"/>
              </w:rPr>
              <w:t>d</w:t>
            </w:r>
            <w:r w:rsidRPr="00A97F2C">
              <w:rPr>
                <w:rFonts w:ascii="Arial" w:hAnsi="Arial" w:cs="Arial"/>
                <w:b/>
                <w:sz w:val="22"/>
                <w:szCs w:val="22"/>
              </w:rPr>
              <w:t xml:space="preserve"> in the normal range for personal wellbeing is very worrying, with many of these young </w:t>
            </w:r>
            <w:r>
              <w:rPr>
                <w:rFonts w:ascii="Arial" w:hAnsi="Arial" w:cs="Arial"/>
                <w:b/>
                <w:sz w:val="22"/>
                <w:szCs w:val="22"/>
              </w:rPr>
              <w:t>adults</w:t>
            </w:r>
            <w:r w:rsidRPr="00A97F2C">
              <w:rPr>
                <w:rFonts w:ascii="Arial" w:hAnsi="Arial" w:cs="Arial"/>
                <w:b/>
                <w:sz w:val="22"/>
                <w:szCs w:val="22"/>
              </w:rPr>
              <w:t xml:space="preserve"> on a trajectory toward a lifetime of disadvantage and poor mental health</w:t>
            </w:r>
            <w:r>
              <w:rPr>
                <w:rFonts w:ascii="Arial" w:hAnsi="Arial" w:cs="Arial"/>
                <w:b/>
                <w:sz w:val="22"/>
                <w:szCs w:val="22"/>
              </w:rPr>
              <w:t xml:space="preserve"> if their circumstances do not improve.</w:t>
            </w:r>
          </w:p>
          <w:p w:rsidR="008345D4" w:rsidRPr="008726C1" w:rsidRDefault="008345D4" w:rsidP="008726C1">
            <w:pPr>
              <w:spacing w:before="100" w:beforeAutospacing="1" w:after="100" w:afterAutospacing="1"/>
              <w:jc w:val="both"/>
              <w:rPr>
                <w:rFonts w:ascii="Arial" w:hAnsi="Arial" w:cs="Arial"/>
                <w:sz w:val="22"/>
                <w:szCs w:val="22"/>
              </w:rPr>
            </w:pPr>
          </w:p>
        </w:tc>
      </w:tr>
    </w:tbl>
    <w:p w:rsidR="008345D4" w:rsidRDefault="008345D4" w:rsidP="00E315D7">
      <w:bookmarkStart w:id="4" w:name="_Toc305484417"/>
    </w:p>
    <w:p w:rsidR="00497BD5" w:rsidRPr="00437AC4" w:rsidRDefault="00497BD5" w:rsidP="00B84811">
      <w:pPr>
        <w:pStyle w:val="Heading3"/>
        <w:rPr>
          <w:b/>
          <w:u w:val="none"/>
        </w:rPr>
      </w:pPr>
      <w:r w:rsidRPr="00437AC4">
        <w:rPr>
          <w:b/>
          <w:u w:val="none"/>
        </w:rPr>
        <w:t>Connection level</w:t>
      </w:r>
      <w:bookmarkEnd w:id="4"/>
      <w:r w:rsidR="00817CC5">
        <w:rPr>
          <w:b/>
          <w:u w:val="none"/>
        </w:rPr>
        <w:t xml:space="preserve"> and </w:t>
      </w:r>
      <w:r w:rsidR="00817CC5" w:rsidRPr="00437AC4">
        <w:rPr>
          <w:b/>
          <w:u w:val="none"/>
        </w:rPr>
        <w:t>subjective wellbeing</w:t>
      </w:r>
    </w:p>
    <w:p w:rsidR="00A97F2C" w:rsidRDefault="00497BD5" w:rsidP="00575D94">
      <w:pPr>
        <w:spacing w:before="100" w:beforeAutospacing="1" w:after="100" w:afterAutospacing="1"/>
        <w:jc w:val="both"/>
        <w:rPr>
          <w:rFonts w:ascii="Arial" w:hAnsi="Arial" w:cs="Arial"/>
          <w:sz w:val="22"/>
          <w:szCs w:val="22"/>
        </w:rPr>
      </w:pPr>
      <w:r w:rsidRPr="00C10690">
        <w:rPr>
          <w:rFonts w:ascii="Arial" w:hAnsi="Arial" w:cs="Arial"/>
          <w:sz w:val="22"/>
          <w:szCs w:val="22"/>
        </w:rPr>
        <w:t xml:space="preserve">Connection level 1 young people have significantly higher </w:t>
      </w:r>
      <w:r w:rsidR="003D4515">
        <w:rPr>
          <w:rFonts w:ascii="Arial" w:hAnsi="Arial" w:cs="Arial"/>
          <w:sz w:val="22"/>
          <w:szCs w:val="22"/>
        </w:rPr>
        <w:t>personal wellbeing</w:t>
      </w:r>
      <w:r w:rsidRPr="00C10690">
        <w:rPr>
          <w:rFonts w:ascii="Arial" w:hAnsi="Arial" w:cs="Arial"/>
          <w:sz w:val="22"/>
          <w:szCs w:val="22"/>
        </w:rPr>
        <w:t xml:space="preserve"> (75.</w:t>
      </w:r>
      <w:r w:rsidR="00A6267C">
        <w:rPr>
          <w:rFonts w:ascii="Arial" w:hAnsi="Arial" w:cs="Arial"/>
          <w:sz w:val="22"/>
          <w:szCs w:val="22"/>
        </w:rPr>
        <w:t>1</w:t>
      </w:r>
      <w:r w:rsidR="00D11FB8">
        <w:rPr>
          <w:rFonts w:ascii="Arial" w:hAnsi="Arial" w:cs="Arial"/>
          <w:sz w:val="22"/>
          <w:szCs w:val="22"/>
        </w:rPr>
        <w:t>3</w:t>
      </w:r>
      <w:r w:rsidR="00AD4CF1">
        <w:rPr>
          <w:rFonts w:ascii="Arial" w:hAnsi="Arial" w:cs="Arial"/>
          <w:sz w:val="22"/>
          <w:szCs w:val="22"/>
        </w:rPr>
        <w:t xml:space="preserve"> points</w:t>
      </w:r>
      <w:r w:rsidRPr="00C10690">
        <w:rPr>
          <w:rFonts w:ascii="Arial" w:hAnsi="Arial" w:cs="Arial"/>
          <w:sz w:val="22"/>
          <w:szCs w:val="22"/>
        </w:rPr>
        <w:t>) than 2a (7</w:t>
      </w:r>
      <w:r w:rsidR="00A6267C">
        <w:rPr>
          <w:rFonts w:ascii="Arial" w:hAnsi="Arial" w:cs="Arial"/>
          <w:sz w:val="22"/>
          <w:szCs w:val="22"/>
        </w:rPr>
        <w:t>1</w:t>
      </w:r>
      <w:r w:rsidRPr="00C10690">
        <w:rPr>
          <w:rFonts w:ascii="Arial" w:hAnsi="Arial" w:cs="Arial"/>
          <w:sz w:val="22"/>
          <w:szCs w:val="22"/>
        </w:rPr>
        <w:t>.</w:t>
      </w:r>
      <w:r w:rsidR="00A6267C">
        <w:rPr>
          <w:rFonts w:ascii="Arial" w:hAnsi="Arial" w:cs="Arial"/>
          <w:sz w:val="22"/>
          <w:szCs w:val="22"/>
        </w:rPr>
        <w:t>9</w:t>
      </w:r>
      <w:r w:rsidR="00D11FB8">
        <w:rPr>
          <w:rFonts w:ascii="Arial" w:hAnsi="Arial" w:cs="Arial"/>
          <w:sz w:val="22"/>
          <w:szCs w:val="22"/>
        </w:rPr>
        <w:t>0</w:t>
      </w:r>
      <w:r w:rsidR="00AD4CF1">
        <w:rPr>
          <w:rFonts w:ascii="Arial" w:hAnsi="Arial" w:cs="Arial"/>
          <w:sz w:val="22"/>
          <w:szCs w:val="22"/>
        </w:rPr>
        <w:t xml:space="preserve"> points</w:t>
      </w:r>
      <w:r w:rsidRPr="00C10690">
        <w:rPr>
          <w:rFonts w:ascii="Arial" w:hAnsi="Arial" w:cs="Arial"/>
          <w:sz w:val="22"/>
          <w:szCs w:val="22"/>
        </w:rPr>
        <w:t>) and 2b (7</w:t>
      </w:r>
      <w:r w:rsidR="00D11FB8">
        <w:rPr>
          <w:rFonts w:ascii="Arial" w:hAnsi="Arial" w:cs="Arial"/>
          <w:sz w:val="22"/>
          <w:szCs w:val="22"/>
        </w:rPr>
        <w:t>0</w:t>
      </w:r>
      <w:r w:rsidRPr="00C10690">
        <w:rPr>
          <w:rFonts w:ascii="Arial" w:hAnsi="Arial" w:cs="Arial"/>
          <w:sz w:val="22"/>
          <w:szCs w:val="22"/>
        </w:rPr>
        <w:t>.</w:t>
      </w:r>
      <w:r w:rsidR="00D11FB8">
        <w:rPr>
          <w:rFonts w:ascii="Arial" w:hAnsi="Arial" w:cs="Arial"/>
          <w:sz w:val="22"/>
          <w:szCs w:val="22"/>
        </w:rPr>
        <w:t>87</w:t>
      </w:r>
      <w:r w:rsidR="00AD4CF1">
        <w:rPr>
          <w:rFonts w:ascii="Arial" w:hAnsi="Arial" w:cs="Arial"/>
          <w:sz w:val="22"/>
          <w:szCs w:val="22"/>
        </w:rPr>
        <w:t xml:space="preserve"> points</w:t>
      </w:r>
      <w:r w:rsidR="000E1D5F">
        <w:rPr>
          <w:rFonts w:ascii="Arial" w:hAnsi="Arial" w:cs="Arial"/>
          <w:sz w:val="22"/>
          <w:szCs w:val="22"/>
        </w:rPr>
        <w:t>)</w:t>
      </w:r>
      <w:r w:rsidRPr="00C10690">
        <w:rPr>
          <w:rFonts w:ascii="Arial" w:hAnsi="Arial" w:cs="Arial"/>
          <w:sz w:val="22"/>
          <w:szCs w:val="22"/>
        </w:rPr>
        <w:t xml:space="preserve"> respectively. </w:t>
      </w:r>
    </w:p>
    <w:p w:rsidR="00575D94"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rPr>
        <w:t>Connection level 1 young people score</w:t>
      </w:r>
      <w:r w:rsidR="00D32D10">
        <w:rPr>
          <w:rFonts w:ascii="Arial" w:hAnsi="Arial" w:cs="Arial"/>
          <w:sz w:val="22"/>
          <w:szCs w:val="22"/>
        </w:rPr>
        <w:t>d</w:t>
      </w:r>
      <w:r w:rsidRPr="00C10690">
        <w:rPr>
          <w:rFonts w:ascii="Arial" w:hAnsi="Arial" w:cs="Arial"/>
          <w:sz w:val="22"/>
          <w:szCs w:val="22"/>
        </w:rPr>
        <w:t xml:space="preserve"> </w:t>
      </w:r>
      <w:r w:rsidR="00575D94">
        <w:rPr>
          <w:rFonts w:ascii="Arial" w:hAnsi="Arial" w:cs="Arial"/>
          <w:sz w:val="22"/>
          <w:szCs w:val="22"/>
        </w:rPr>
        <w:t xml:space="preserve">significantly </w:t>
      </w:r>
      <w:r w:rsidRPr="00C10690">
        <w:rPr>
          <w:rFonts w:ascii="Arial" w:hAnsi="Arial" w:cs="Arial"/>
          <w:sz w:val="22"/>
          <w:szCs w:val="22"/>
        </w:rPr>
        <w:t>higher than 2</w:t>
      </w:r>
      <w:r w:rsidR="00D11FB8">
        <w:rPr>
          <w:rFonts w:ascii="Arial" w:hAnsi="Arial" w:cs="Arial"/>
          <w:sz w:val="22"/>
          <w:szCs w:val="22"/>
        </w:rPr>
        <w:t>a</w:t>
      </w:r>
      <w:r w:rsidRPr="00C10690">
        <w:rPr>
          <w:rFonts w:ascii="Arial" w:hAnsi="Arial" w:cs="Arial"/>
          <w:sz w:val="22"/>
          <w:szCs w:val="22"/>
        </w:rPr>
        <w:t xml:space="preserve"> </w:t>
      </w:r>
      <w:r w:rsidR="00575D94">
        <w:rPr>
          <w:rFonts w:ascii="Arial" w:hAnsi="Arial" w:cs="Arial"/>
          <w:sz w:val="22"/>
          <w:szCs w:val="22"/>
        </w:rPr>
        <w:t xml:space="preserve">on all </w:t>
      </w:r>
      <w:r w:rsidR="00D11FB8">
        <w:rPr>
          <w:rFonts w:ascii="Arial" w:hAnsi="Arial" w:cs="Arial"/>
          <w:sz w:val="22"/>
          <w:szCs w:val="22"/>
        </w:rPr>
        <w:t>seven PWI</w:t>
      </w:r>
      <w:r w:rsidR="00A929C6">
        <w:rPr>
          <w:rFonts w:ascii="Arial" w:hAnsi="Arial" w:cs="Arial"/>
          <w:sz w:val="22"/>
          <w:szCs w:val="22"/>
        </w:rPr>
        <w:t>-SC</w:t>
      </w:r>
      <w:r w:rsidR="00D11FB8">
        <w:rPr>
          <w:rFonts w:ascii="Arial" w:hAnsi="Arial" w:cs="Arial"/>
          <w:sz w:val="22"/>
          <w:szCs w:val="22"/>
        </w:rPr>
        <w:t xml:space="preserve"> domains; </w:t>
      </w:r>
      <w:r w:rsidR="00575D94">
        <w:rPr>
          <w:rFonts w:ascii="Arial" w:hAnsi="Arial" w:cs="Arial"/>
          <w:sz w:val="22"/>
          <w:szCs w:val="22"/>
        </w:rPr>
        <w:t>and significantly higher than 2</w:t>
      </w:r>
      <w:r w:rsidR="00D11FB8">
        <w:rPr>
          <w:rFonts w:ascii="Arial" w:hAnsi="Arial" w:cs="Arial"/>
          <w:sz w:val="22"/>
          <w:szCs w:val="22"/>
        </w:rPr>
        <w:t>b</w:t>
      </w:r>
      <w:r w:rsidR="00575D94">
        <w:rPr>
          <w:rFonts w:ascii="Arial" w:hAnsi="Arial" w:cs="Arial"/>
          <w:sz w:val="22"/>
          <w:szCs w:val="22"/>
        </w:rPr>
        <w:t xml:space="preserve"> on all domains</w:t>
      </w:r>
      <w:r w:rsidR="00A6267C">
        <w:rPr>
          <w:rFonts w:ascii="Arial" w:hAnsi="Arial" w:cs="Arial"/>
          <w:sz w:val="22"/>
          <w:szCs w:val="22"/>
        </w:rPr>
        <w:t xml:space="preserve"> except </w:t>
      </w:r>
      <w:r w:rsidR="00714926">
        <w:rPr>
          <w:rFonts w:ascii="Arial" w:hAnsi="Arial" w:cs="Arial"/>
          <w:sz w:val="22"/>
          <w:szCs w:val="22"/>
        </w:rPr>
        <w:t>S</w:t>
      </w:r>
      <w:r w:rsidR="00D11FB8">
        <w:rPr>
          <w:rFonts w:ascii="Arial" w:hAnsi="Arial" w:cs="Arial"/>
          <w:sz w:val="22"/>
          <w:szCs w:val="22"/>
        </w:rPr>
        <w:t>afety</w:t>
      </w:r>
      <w:r w:rsidR="00A6267C">
        <w:rPr>
          <w:rFonts w:ascii="Arial" w:hAnsi="Arial" w:cs="Arial"/>
          <w:sz w:val="22"/>
          <w:szCs w:val="22"/>
        </w:rPr>
        <w:t xml:space="preserve">. </w:t>
      </w:r>
    </w:p>
    <w:p w:rsidR="00497BD5"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rPr>
        <w:t xml:space="preserve">A </w:t>
      </w:r>
      <w:r w:rsidR="0008693C">
        <w:rPr>
          <w:rFonts w:ascii="Arial" w:hAnsi="Arial" w:cs="Arial"/>
          <w:sz w:val="22"/>
          <w:szCs w:val="22"/>
        </w:rPr>
        <w:t>higher</w:t>
      </w:r>
      <w:r w:rsidRPr="00C10690">
        <w:rPr>
          <w:rFonts w:ascii="Arial" w:hAnsi="Arial" w:cs="Arial"/>
          <w:sz w:val="22"/>
          <w:szCs w:val="22"/>
        </w:rPr>
        <w:t xml:space="preserve"> proportion of Connection level 2a (</w:t>
      </w:r>
      <w:r w:rsidR="00D11FB8">
        <w:rPr>
          <w:rFonts w:ascii="Arial" w:hAnsi="Arial" w:cs="Arial"/>
          <w:sz w:val="22"/>
          <w:szCs w:val="22"/>
        </w:rPr>
        <w:t>10</w:t>
      </w:r>
      <w:r w:rsidRPr="00C10690">
        <w:rPr>
          <w:rFonts w:ascii="Arial" w:hAnsi="Arial" w:cs="Arial"/>
          <w:sz w:val="22"/>
          <w:szCs w:val="22"/>
        </w:rPr>
        <w:t>.</w:t>
      </w:r>
      <w:r w:rsidR="00D11FB8">
        <w:rPr>
          <w:rFonts w:ascii="Arial" w:hAnsi="Arial" w:cs="Arial"/>
          <w:sz w:val="22"/>
          <w:szCs w:val="22"/>
        </w:rPr>
        <w:t>0</w:t>
      </w:r>
      <w:r w:rsidRPr="00C10690">
        <w:rPr>
          <w:rFonts w:ascii="Arial" w:hAnsi="Arial" w:cs="Arial"/>
          <w:sz w:val="22"/>
          <w:szCs w:val="22"/>
        </w:rPr>
        <w:t>%) and 2b (1</w:t>
      </w:r>
      <w:r w:rsidR="00575D94">
        <w:rPr>
          <w:rFonts w:ascii="Arial" w:hAnsi="Arial" w:cs="Arial"/>
          <w:sz w:val="22"/>
          <w:szCs w:val="22"/>
        </w:rPr>
        <w:t>1</w:t>
      </w:r>
      <w:r w:rsidRPr="00C10690">
        <w:rPr>
          <w:rFonts w:ascii="Arial" w:hAnsi="Arial" w:cs="Arial"/>
          <w:sz w:val="22"/>
          <w:szCs w:val="22"/>
        </w:rPr>
        <w:t>.</w:t>
      </w:r>
      <w:r w:rsidR="00D11FB8">
        <w:rPr>
          <w:rFonts w:ascii="Arial" w:hAnsi="Arial" w:cs="Arial"/>
          <w:sz w:val="22"/>
          <w:szCs w:val="22"/>
        </w:rPr>
        <w:t>4</w:t>
      </w:r>
      <w:r w:rsidRPr="00C10690">
        <w:rPr>
          <w:rFonts w:ascii="Arial" w:hAnsi="Arial" w:cs="Arial"/>
          <w:sz w:val="22"/>
          <w:szCs w:val="22"/>
        </w:rPr>
        <w:t>%) young people have very low SWB (</w:t>
      </w:r>
      <w:r w:rsidRPr="00C10690">
        <w:rPr>
          <w:rFonts w:ascii="Arial" w:hAnsi="Arial" w:cs="Arial"/>
          <w:bCs/>
          <w:sz w:val="22"/>
          <w:szCs w:val="22"/>
          <w:u w:val="single"/>
        </w:rPr>
        <w:t>&lt;</w:t>
      </w:r>
      <w:r w:rsidRPr="00C10690">
        <w:rPr>
          <w:rFonts w:ascii="Arial" w:hAnsi="Arial" w:cs="Arial"/>
          <w:bCs/>
          <w:sz w:val="22"/>
          <w:szCs w:val="22"/>
        </w:rPr>
        <w:t xml:space="preserve"> </w:t>
      </w:r>
      <w:r w:rsidRPr="00C10690">
        <w:rPr>
          <w:rFonts w:ascii="Arial" w:hAnsi="Arial" w:cs="Arial"/>
          <w:sz w:val="22"/>
          <w:szCs w:val="22"/>
        </w:rPr>
        <w:t>50</w:t>
      </w:r>
      <w:r w:rsidR="00FE44AB">
        <w:rPr>
          <w:rFonts w:ascii="Arial" w:hAnsi="Arial" w:cs="Arial"/>
          <w:sz w:val="22"/>
          <w:szCs w:val="22"/>
        </w:rPr>
        <w:t xml:space="preserve"> points</w:t>
      </w:r>
      <w:r w:rsidRPr="00C10690">
        <w:rPr>
          <w:rFonts w:ascii="Arial" w:hAnsi="Arial" w:cs="Arial"/>
          <w:sz w:val="22"/>
          <w:szCs w:val="22"/>
        </w:rPr>
        <w:t>) and are most likely depressed or high-risk for depression compared to Connection level 1 (6.</w:t>
      </w:r>
      <w:r w:rsidR="00D11FB8">
        <w:rPr>
          <w:rFonts w:ascii="Arial" w:hAnsi="Arial" w:cs="Arial"/>
          <w:sz w:val="22"/>
          <w:szCs w:val="22"/>
        </w:rPr>
        <w:t>8</w:t>
      </w:r>
      <w:r w:rsidRPr="00C10690">
        <w:rPr>
          <w:rFonts w:ascii="Arial" w:hAnsi="Arial" w:cs="Arial"/>
          <w:sz w:val="22"/>
          <w:szCs w:val="22"/>
        </w:rPr>
        <w:t>%).</w:t>
      </w:r>
    </w:p>
    <w:tbl>
      <w:tblPr>
        <w:tblStyle w:val="TableGrid"/>
        <w:tblW w:w="0" w:type="auto"/>
        <w:tblBorders>
          <w:top w:val="none" w:sz="0" w:space="0" w:color="auto"/>
          <w:left w:val="none" w:sz="0" w:space="0" w:color="auto"/>
          <w:bottom w:val="none" w:sz="0" w:space="0" w:color="auto"/>
          <w:right w:val="none" w:sz="0" w:space="0" w:color="auto"/>
        </w:tblBorders>
        <w:shd w:val="clear" w:color="auto" w:fill="EEFCA6"/>
        <w:tblLook w:val="04A0" w:firstRow="1" w:lastRow="0" w:firstColumn="1" w:lastColumn="0" w:noHBand="0" w:noVBand="1"/>
        <w:tblCaption w:val="Summary of results for connection level"/>
      </w:tblPr>
      <w:tblGrid>
        <w:gridCol w:w="8947"/>
      </w:tblGrid>
      <w:tr w:rsidR="008345D4" w:rsidTr="008345D4">
        <w:tc>
          <w:tcPr>
            <w:tcW w:w="8947" w:type="dxa"/>
            <w:shd w:val="clear" w:color="auto" w:fill="EEFCA6"/>
          </w:tcPr>
          <w:p w:rsidR="008345D4" w:rsidRPr="008345D4" w:rsidRDefault="008345D4" w:rsidP="008345D4">
            <w:pPr>
              <w:pStyle w:val="ListParagraph"/>
              <w:spacing w:before="100" w:beforeAutospacing="1" w:after="100" w:afterAutospacing="1"/>
              <w:rPr>
                <w:rFonts w:ascii="Arial" w:hAnsi="Arial" w:cs="Arial"/>
                <w:sz w:val="22"/>
                <w:szCs w:val="22"/>
              </w:rPr>
            </w:pPr>
          </w:p>
          <w:p w:rsidR="008345D4" w:rsidRPr="00824AA4" w:rsidRDefault="00824AA4" w:rsidP="00824AA4">
            <w:pPr>
              <w:pStyle w:val="ListParagraph"/>
              <w:numPr>
                <w:ilvl w:val="0"/>
                <w:numId w:val="9"/>
              </w:numPr>
              <w:spacing w:before="100" w:beforeAutospacing="1" w:after="100" w:afterAutospacing="1"/>
              <w:rPr>
                <w:rFonts w:ascii="Arial" w:hAnsi="Arial" w:cs="Arial"/>
                <w:b/>
                <w:sz w:val="22"/>
                <w:szCs w:val="22"/>
              </w:rPr>
            </w:pPr>
            <w:r w:rsidRPr="00824AA4">
              <w:rPr>
                <w:rFonts w:ascii="Arial" w:hAnsi="Arial" w:cs="Arial"/>
                <w:b/>
                <w:sz w:val="22"/>
                <w:szCs w:val="22"/>
              </w:rPr>
              <w:t xml:space="preserve">A clear relationship between disengagement and personal wellbeing has emerged, with </w:t>
            </w:r>
            <w:r w:rsidR="008345D4" w:rsidRPr="00824AA4">
              <w:rPr>
                <w:rFonts w:ascii="Arial" w:hAnsi="Arial" w:cs="Arial"/>
                <w:b/>
                <w:sz w:val="22"/>
                <w:szCs w:val="22"/>
              </w:rPr>
              <w:t xml:space="preserve">Connection level 1 young people </w:t>
            </w:r>
            <w:r w:rsidRPr="00824AA4">
              <w:rPr>
                <w:rFonts w:ascii="Arial" w:hAnsi="Arial" w:cs="Arial"/>
                <w:b/>
                <w:sz w:val="22"/>
                <w:szCs w:val="22"/>
              </w:rPr>
              <w:t>reporting</w:t>
            </w:r>
            <w:r w:rsidR="008345D4" w:rsidRPr="00824AA4">
              <w:rPr>
                <w:rFonts w:ascii="Arial" w:hAnsi="Arial" w:cs="Arial"/>
                <w:b/>
                <w:sz w:val="22"/>
                <w:szCs w:val="22"/>
              </w:rPr>
              <w:t xml:space="preserve"> significantly higher SWB than 2a and 2b.</w:t>
            </w:r>
          </w:p>
          <w:p w:rsidR="008345D4" w:rsidRPr="00D018DC" w:rsidRDefault="008345D4" w:rsidP="008345D4">
            <w:pPr>
              <w:pStyle w:val="ListParagraph"/>
              <w:spacing w:before="100" w:beforeAutospacing="1" w:after="100" w:afterAutospacing="1"/>
              <w:rPr>
                <w:rFonts w:ascii="Arial" w:hAnsi="Arial" w:cs="Arial"/>
                <w:sz w:val="22"/>
                <w:szCs w:val="22"/>
              </w:rPr>
            </w:pPr>
          </w:p>
          <w:p w:rsidR="008345D4" w:rsidRPr="008345D4" w:rsidRDefault="008345D4" w:rsidP="008726C1">
            <w:pPr>
              <w:pStyle w:val="ListParagraph"/>
              <w:numPr>
                <w:ilvl w:val="0"/>
                <w:numId w:val="9"/>
              </w:numPr>
              <w:spacing w:before="100" w:beforeAutospacing="1" w:after="100" w:afterAutospacing="1"/>
              <w:rPr>
                <w:rFonts w:ascii="Arial" w:hAnsi="Arial" w:cs="Arial"/>
                <w:sz w:val="22"/>
                <w:szCs w:val="22"/>
              </w:rPr>
            </w:pPr>
            <w:r>
              <w:rPr>
                <w:rFonts w:ascii="Arial" w:hAnsi="Arial" w:cs="Arial"/>
                <w:b/>
                <w:sz w:val="22"/>
                <w:szCs w:val="22"/>
              </w:rPr>
              <w:t>I</w:t>
            </w:r>
            <w:r w:rsidRPr="008B2D1F">
              <w:rPr>
                <w:rFonts w:ascii="Arial" w:hAnsi="Arial" w:cs="Arial"/>
                <w:b/>
                <w:sz w:val="22"/>
                <w:szCs w:val="22"/>
              </w:rPr>
              <w:t>t is essential that young people showing signs of disengagement are identified</w:t>
            </w:r>
            <w:r>
              <w:rPr>
                <w:rFonts w:ascii="Arial" w:hAnsi="Arial" w:cs="Arial"/>
                <w:b/>
                <w:sz w:val="22"/>
                <w:szCs w:val="22"/>
              </w:rPr>
              <w:t xml:space="preserve"> and supported</w:t>
            </w:r>
            <w:r w:rsidR="008726C1">
              <w:rPr>
                <w:rFonts w:ascii="Arial" w:hAnsi="Arial" w:cs="Arial"/>
                <w:b/>
                <w:sz w:val="22"/>
                <w:szCs w:val="22"/>
              </w:rPr>
              <w:t xml:space="preserve"> at the earliest possible time.</w:t>
            </w:r>
          </w:p>
        </w:tc>
      </w:tr>
    </w:tbl>
    <w:p w:rsidR="008345D4" w:rsidRDefault="008345D4" w:rsidP="00E315D7"/>
    <w:p w:rsidR="00497BD5" w:rsidRPr="00437AC4" w:rsidRDefault="00497BD5" w:rsidP="00B84811">
      <w:pPr>
        <w:pStyle w:val="Heading3"/>
        <w:rPr>
          <w:b/>
          <w:u w:val="none"/>
        </w:rPr>
      </w:pPr>
      <w:r w:rsidRPr="00437AC4">
        <w:rPr>
          <w:b/>
          <w:u w:val="none"/>
        </w:rPr>
        <w:t xml:space="preserve">Residency </w:t>
      </w:r>
      <w:r w:rsidR="00817CC5">
        <w:rPr>
          <w:b/>
          <w:u w:val="none"/>
        </w:rPr>
        <w:t xml:space="preserve">and </w:t>
      </w:r>
      <w:r w:rsidR="00817CC5" w:rsidRPr="00437AC4">
        <w:rPr>
          <w:b/>
          <w:u w:val="none"/>
        </w:rPr>
        <w:t>subjective wellbeing</w:t>
      </w:r>
    </w:p>
    <w:p w:rsidR="00497BD5" w:rsidRPr="00C10690" w:rsidRDefault="006A075E" w:rsidP="00497BD5">
      <w:pPr>
        <w:spacing w:before="100" w:beforeAutospacing="1" w:after="100" w:afterAutospacing="1"/>
        <w:jc w:val="both"/>
        <w:rPr>
          <w:rFonts w:ascii="Arial" w:hAnsi="Arial" w:cs="Arial"/>
          <w:sz w:val="22"/>
          <w:szCs w:val="22"/>
        </w:rPr>
      </w:pPr>
      <w:r>
        <w:rPr>
          <w:rFonts w:ascii="Arial" w:hAnsi="Arial" w:cs="Arial"/>
          <w:sz w:val="22"/>
          <w:szCs w:val="22"/>
        </w:rPr>
        <w:t>On average, y</w:t>
      </w:r>
      <w:r w:rsidR="00497BD5" w:rsidRPr="00C10690">
        <w:rPr>
          <w:rFonts w:ascii="Arial" w:hAnsi="Arial" w:cs="Arial"/>
          <w:sz w:val="22"/>
          <w:szCs w:val="22"/>
        </w:rPr>
        <w:t xml:space="preserve">oung people living in the NT have the highest mean </w:t>
      </w:r>
      <w:r w:rsidR="0058076A">
        <w:rPr>
          <w:rFonts w:ascii="Arial" w:hAnsi="Arial" w:cs="Arial"/>
          <w:sz w:val="22"/>
          <w:szCs w:val="22"/>
        </w:rPr>
        <w:t>personal wellbeing</w:t>
      </w:r>
      <w:r w:rsidR="00497BD5" w:rsidRPr="00C10690">
        <w:rPr>
          <w:rFonts w:ascii="Arial" w:hAnsi="Arial" w:cs="Arial"/>
          <w:sz w:val="22"/>
          <w:szCs w:val="22"/>
        </w:rPr>
        <w:t xml:space="preserve"> (7</w:t>
      </w:r>
      <w:r w:rsidR="00575D94">
        <w:rPr>
          <w:rFonts w:ascii="Arial" w:hAnsi="Arial" w:cs="Arial"/>
          <w:sz w:val="22"/>
          <w:szCs w:val="22"/>
        </w:rPr>
        <w:t>5</w:t>
      </w:r>
      <w:r w:rsidR="00497BD5" w:rsidRPr="00C10690">
        <w:rPr>
          <w:rFonts w:ascii="Arial" w:hAnsi="Arial" w:cs="Arial"/>
          <w:sz w:val="22"/>
          <w:szCs w:val="22"/>
        </w:rPr>
        <w:t>.</w:t>
      </w:r>
      <w:r w:rsidR="00D11FB8">
        <w:rPr>
          <w:rFonts w:ascii="Arial" w:hAnsi="Arial" w:cs="Arial"/>
          <w:sz w:val="22"/>
          <w:szCs w:val="22"/>
        </w:rPr>
        <w:t>96</w:t>
      </w:r>
      <w:r w:rsidR="00AD4CF1">
        <w:rPr>
          <w:rFonts w:ascii="Arial" w:hAnsi="Arial" w:cs="Arial"/>
          <w:sz w:val="22"/>
          <w:szCs w:val="22"/>
        </w:rPr>
        <w:t xml:space="preserve"> points</w:t>
      </w:r>
      <w:r w:rsidR="00497BD5" w:rsidRPr="00C10690">
        <w:rPr>
          <w:rFonts w:ascii="Arial" w:hAnsi="Arial" w:cs="Arial"/>
          <w:sz w:val="22"/>
          <w:szCs w:val="22"/>
        </w:rPr>
        <w:t>); while young people</w:t>
      </w:r>
      <w:r w:rsidR="0058076A">
        <w:rPr>
          <w:rFonts w:ascii="Arial" w:hAnsi="Arial" w:cs="Arial"/>
          <w:sz w:val="22"/>
          <w:szCs w:val="22"/>
        </w:rPr>
        <w:t xml:space="preserve"> living</w:t>
      </w:r>
      <w:r w:rsidR="00497BD5" w:rsidRPr="00C10690">
        <w:rPr>
          <w:rFonts w:ascii="Arial" w:hAnsi="Arial" w:cs="Arial"/>
          <w:sz w:val="22"/>
          <w:szCs w:val="22"/>
        </w:rPr>
        <w:t xml:space="preserve"> in the ACT have the lowest (6</w:t>
      </w:r>
      <w:r w:rsidR="00D11FB8">
        <w:rPr>
          <w:rFonts w:ascii="Arial" w:hAnsi="Arial" w:cs="Arial"/>
          <w:sz w:val="22"/>
          <w:szCs w:val="22"/>
        </w:rPr>
        <w:t>9</w:t>
      </w:r>
      <w:r w:rsidR="00497BD5" w:rsidRPr="00C10690">
        <w:rPr>
          <w:rFonts w:ascii="Arial" w:hAnsi="Arial" w:cs="Arial"/>
          <w:sz w:val="22"/>
          <w:szCs w:val="22"/>
        </w:rPr>
        <w:t>.</w:t>
      </w:r>
      <w:r w:rsidR="00D11FB8">
        <w:rPr>
          <w:rFonts w:ascii="Arial" w:hAnsi="Arial" w:cs="Arial"/>
          <w:sz w:val="22"/>
          <w:szCs w:val="22"/>
        </w:rPr>
        <w:t>06</w:t>
      </w:r>
      <w:r w:rsidR="00AD4CF1">
        <w:rPr>
          <w:rFonts w:ascii="Arial" w:hAnsi="Arial" w:cs="Arial"/>
          <w:sz w:val="22"/>
          <w:szCs w:val="22"/>
        </w:rPr>
        <w:t xml:space="preserve"> points</w:t>
      </w:r>
      <w:r w:rsidR="00497BD5" w:rsidRPr="00C10690">
        <w:rPr>
          <w:rFonts w:ascii="Arial" w:hAnsi="Arial" w:cs="Arial"/>
          <w:sz w:val="22"/>
          <w:szCs w:val="22"/>
        </w:rPr>
        <w:t xml:space="preserve">). </w:t>
      </w:r>
    </w:p>
    <w:p w:rsidR="00D018DC"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rPr>
        <w:t>Mean SWB for young people in all other states and territories are above the normal 70+ range.</w:t>
      </w:r>
      <w:r w:rsidR="00575D94">
        <w:rPr>
          <w:rFonts w:ascii="Arial" w:hAnsi="Arial" w:cs="Arial"/>
          <w:sz w:val="22"/>
          <w:szCs w:val="22"/>
        </w:rPr>
        <w:t xml:space="preserve"> However, </w:t>
      </w:r>
      <w:r w:rsidR="00D018DC">
        <w:rPr>
          <w:rFonts w:ascii="Arial" w:hAnsi="Arial" w:cs="Arial"/>
          <w:sz w:val="22"/>
          <w:szCs w:val="22"/>
        </w:rPr>
        <w:t xml:space="preserve">this is not true for </w:t>
      </w:r>
      <w:r w:rsidR="00575D94">
        <w:rPr>
          <w:rFonts w:ascii="Arial" w:hAnsi="Arial" w:cs="Arial"/>
          <w:sz w:val="22"/>
          <w:szCs w:val="22"/>
        </w:rPr>
        <w:t>females</w:t>
      </w:r>
      <w:r w:rsidR="00D018DC">
        <w:rPr>
          <w:rFonts w:ascii="Arial" w:hAnsi="Arial" w:cs="Arial"/>
          <w:sz w:val="22"/>
          <w:szCs w:val="22"/>
        </w:rPr>
        <w:t>, who score</w:t>
      </w:r>
      <w:r w:rsidR="00D32D10">
        <w:rPr>
          <w:rFonts w:ascii="Arial" w:hAnsi="Arial" w:cs="Arial"/>
          <w:sz w:val="22"/>
          <w:szCs w:val="22"/>
        </w:rPr>
        <w:t>d</w:t>
      </w:r>
      <w:r w:rsidR="00D018DC">
        <w:rPr>
          <w:rFonts w:ascii="Arial" w:hAnsi="Arial" w:cs="Arial"/>
          <w:sz w:val="22"/>
          <w:szCs w:val="22"/>
        </w:rPr>
        <w:t xml:space="preserve"> below the normal range in SA,</w:t>
      </w:r>
      <w:r w:rsidR="00575D94">
        <w:rPr>
          <w:rFonts w:ascii="Arial" w:hAnsi="Arial" w:cs="Arial"/>
          <w:sz w:val="22"/>
          <w:szCs w:val="22"/>
        </w:rPr>
        <w:t xml:space="preserve"> TAS</w:t>
      </w:r>
      <w:r w:rsidR="00D018DC">
        <w:rPr>
          <w:rFonts w:ascii="Arial" w:hAnsi="Arial" w:cs="Arial"/>
          <w:sz w:val="22"/>
          <w:szCs w:val="22"/>
        </w:rPr>
        <w:t xml:space="preserve">, VIC and WA. </w:t>
      </w:r>
    </w:p>
    <w:p w:rsidR="00D018DC" w:rsidRDefault="00D018DC" w:rsidP="00497BD5">
      <w:pPr>
        <w:spacing w:before="100" w:beforeAutospacing="1" w:after="100" w:afterAutospacing="1"/>
        <w:jc w:val="both"/>
        <w:rPr>
          <w:rFonts w:ascii="Arial" w:hAnsi="Arial" w:cs="Arial"/>
          <w:sz w:val="22"/>
          <w:szCs w:val="22"/>
        </w:rPr>
      </w:pPr>
      <w:r>
        <w:rPr>
          <w:rFonts w:ascii="Arial" w:hAnsi="Arial" w:cs="Arial"/>
          <w:sz w:val="22"/>
          <w:szCs w:val="22"/>
        </w:rPr>
        <w:t xml:space="preserve">The incidence of </w:t>
      </w:r>
      <w:r w:rsidR="00315184">
        <w:rPr>
          <w:rFonts w:ascii="Arial" w:hAnsi="Arial" w:cs="Arial"/>
          <w:sz w:val="22"/>
          <w:szCs w:val="22"/>
        </w:rPr>
        <w:t xml:space="preserve">very </w:t>
      </w:r>
      <w:r>
        <w:rPr>
          <w:rFonts w:ascii="Arial" w:hAnsi="Arial" w:cs="Arial"/>
          <w:sz w:val="22"/>
          <w:szCs w:val="22"/>
        </w:rPr>
        <w:t xml:space="preserve">low SWB </w:t>
      </w:r>
      <w:r w:rsidR="00315184">
        <w:rPr>
          <w:rFonts w:ascii="Arial" w:hAnsi="Arial" w:cs="Arial"/>
          <w:sz w:val="22"/>
          <w:szCs w:val="22"/>
        </w:rPr>
        <w:t>(</w:t>
      </w:r>
      <w:r w:rsidR="00315184" w:rsidRPr="00315184">
        <w:rPr>
          <w:rFonts w:ascii="Arial" w:hAnsi="Arial" w:cs="Arial"/>
          <w:sz w:val="22"/>
          <w:szCs w:val="22"/>
          <w:u w:val="single"/>
        </w:rPr>
        <w:t>&lt;</w:t>
      </w:r>
      <w:r w:rsidR="00315184">
        <w:rPr>
          <w:rFonts w:ascii="Arial" w:hAnsi="Arial" w:cs="Arial"/>
          <w:sz w:val="22"/>
          <w:szCs w:val="22"/>
        </w:rPr>
        <w:t xml:space="preserve"> 50</w:t>
      </w:r>
      <w:r w:rsidR="00FE44AB">
        <w:rPr>
          <w:rFonts w:ascii="Arial" w:hAnsi="Arial" w:cs="Arial"/>
          <w:sz w:val="22"/>
          <w:szCs w:val="22"/>
        </w:rPr>
        <w:t xml:space="preserve"> points</w:t>
      </w:r>
      <w:r w:rsidR="00315184">
        <w:rPr>
          <w:rFonts w:ascii="Arial" w:hAnsi="Arial" w:cs="Arial"/>
          <w:sz w:val="22"/>
          <w:szCs w:val="22"/>
        </w:rPr>
        <w:t xml:space="preserve">) </w:t>
      </w:r>
      <w:r>
        <w:rPr>
          <w:rFonts w:ascii="Arial" w:hAnsi="Arial" w:cs="Arial"/>
          <w:sz w:val="22"/>
          <w:szCs w:val="22"/>
        </w:rPr>
        <w:t>is highest in the ACT (1</w:t>
      </w:r>
      <w:r w:rsidR="00A0622C">
        <w:rPr>
          <w:rFonts w:ascii="Arial" w:hAnsi="Arial" w:cs="Arial"/>
          <w:sz w:val="22"/>
          <w:szCs w:val="22"/>
        </w:rPr>
        <w:t>4</w:t>
      </w:r>
      <w:r>
        <w:rPr>
          <w:rFonts w:ascii="Arial" w:hAnsi="Arial" w:cs="Arial"/>
          <w:sz w:val="22"/>
          <w:szCs w:val="22"/>
        </w:rPr>
        <w:t>.</w:t>
      </w:r>
      <w:r w:rsidR="000F3ABF">
        <w:rPr>
          <w:rFonts w:ascii="Arial" w:hAnsi="Arial" w:cs="Arial"/>
          <w:sz w:val="22"/>
          <w:szCs w:val="22"/>
        </w:rPr>
        <w:t>4</w:t>
      </w:r>
      <w:r>
        <w:rPr>
          <w:rFonts w:ascii="Arial" w:hAnsi="Arial" w:cs="Arial"/>
          <w:sz w:val="22"/>
          <w:szCs w:val="22"/>
        </w:rPr>
        <w:t>%)</w:t>
      </w:r>
      <w:r w:rsidR="00A0622C">
        <w:rPr>
          <w:rFonts w:ascii="Arial" w:hAnsi="Arial" w:cs="Arial"/>
          <w:sz w:val="22"/>
          <w:szCs w:val="22"/>
        </w:rPr>
        <w:t xml:space="preserve"> followed by</w:t>
      </w:r>
      <w:r>
        <w:rPr>
          <w:rFonts w:ascii="Arial" w:hAnsi="Arial" w:cs="Arial"/>
          <w:sz w:val="22"/>
          <w:szCs w:val="22"/>
        </w:rPr>
        <w:t xml:space="preserve"> SA (1</w:t>
      </w:r>
      <w:r w:rsidR="00A0622C">
        <w:rPr>
          <w:rFonts w:ascii="Arial" w:hAnsi="Arial" w:cs="Arial"/>
          <w:sz w:val="22"/>
          <w:szCs w:val="22"/>
        </w:rPr>
        <w:t>3</w:t>
      </w:r>
      <w:r>
        <w:rPr>
          <w:rFonts w:ascii="Arial" w:hAnsi="Arial" w:cs="Arial"/>
          <w:sz w:val="22"/>
          <w:szCs w:val="22"/>
        </w:rPr>
        <w:t>.</w:t>
      </w:r>
      <w:r w:rsidR="000F3ABF">
        <w:rPr>
          <w:rFonts w:ascii="Arial" w:hAnsi="Arial" w:cs="Arial"/>
          <w:sz w:val="22"/>
          <w:szCs w:val="22"/>
        </w:rPr>
        <w:t>2</w:t>
      </w:r>
      <w:r>
        <w:rPr>
          <w:rFonts w:ascii="Arial" w:hAnsi="Arial" w:cs="Arial"/>
          <w:sz w:val="22"/>
          <w:szCs w:val="22"/>
        </w:rPr>
        <w:t>%), with only 5</w:t>
      </w:r>
      <w:r w:rsidR="000F3ABF">
        <w:rPr>
          <w:rFonts w:ascii="Arial" w:hAnsi="Arial" w:cs="Arial"/>
          <w:sz w:val="22"/>
          <w:szCs w:val="22"/>
        </w:rPr>
        <w:t>2</w:t>
      </w:r>
      <w:r>
        <w:rPr>
          <w:rFonts w:ascii="Arial" w:hAnsi="Arial" w:cs="Arial"/>
          <w:sz w:val="22"/>
          <w:szCs w:val="22"/>
        </w:rPr>
        <w:t>.</w:t>
      </w:r>
      <w:r w:rsidR="000F3ABF">
        <w:rPr>
          <w:rFonts w:ascii="Arial" w:hAnsi="Arial" w:cs="Arial"/>
          <w:sz w:val="22"/>
          <w:szCs w:val="22"/>
        </w:rPr>
        <w:t>8</w:t>
      </w:r>
      <w:r>
        <w:rPr>
          <w:rFonts w:ascii="Arial" w:hAnsi="Arial" w:cs="Arial"/>
          <w:sz w:val="22"/>
          <w:szCs w:val="22"/>
        </w:rPr>
        <w:t>% and 57.</w:t>
      </w:r>
      <w:r w:rsidR="000F3ABF">
        <w:rPr>
          <w:rFonts w:ascii="Arial" w:hAnsi="Arial" w:cs="Arial"/>
          <w:sz w:val="22"/>
          <w:szCs w:val="22"/>
        </w:rPr>
        <w:t>0</w:t>
      </w:r>
      <w:r>
        <w:rPr>
          <w:rFonts w:ascii="Arial" w:hAnsi="Arial" w:cs="Arial"/>
          <w:sz w:val="22"/>
          <w:szCs w:val="22"/>
        </w:rPr>
        <w:t xml:space="preserve">% of young people in these locations </w:t>
      </w:r>
      <w:r w:rsidR="006A075E">
        <w:rPr>
          <w:rFonts w:ascii="Arial" w:hAnsi="Arial" w:cs="Arial"/>
          <w:sz w:val="22"/>
          <w:szCs w:val="22"/>
        </w:rPr>
        <w:t xml:space="preserve">respectively </w:t>
      </w:r>
      <w:r>
        <w:rPr>
          <w:rFonts w:ascii="Arial" w:hAnsi="Arial" w:cs="Arial"/>
          <w:sz w:val="22"/>
          <w:szCs w:val="22"/>
        </w:rPr>
        <w:t>scoring in the normal 70+ range</w:t>
      </w:r>
      <w:r w:rsidR="006A075E">
        <w:rPr>
          <w:rFonts w:ascii="Arial" w:hAnsi="Arial" w:cs="Arial"/>
          <w:sz w:val="22"/>
          <w:szCs w:val="22"/>
        </w:rPr>
        <w:t>.</w:t>
      </w:r>
    </w:p>
    <w:p w:rsidR="00497BD5" w:rsidRPr="00C10690"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rPr>
        <w:t xml:space="preserve">Young people living in Remote communities </w:t>
      </w:r>
      <w:r w:rsidR="003D4515">
        <w:rPr>
          <w:rFonts w:ascii="Arial" w:hAnsi="Arial" w:cs="Arial"/>
          <w:sz w:val="22"/>
          <w:szCs w:val="22"/>
        </w:rPr>
        <w:t>have</w:t>
      </w:r>
      <w:r w:rsidRPr="00C10690">
        <w:rPr>
          <w:rFonts w:ascii="Arial" w:hAnsi="Arial" w:cs="Arial"/>
          <w:sz w:val="22"/>
          <w:szCs w:val="22"/>
        </w:rPr>
        <w:t xml:space="preserve"> the highest </w:t>
      </w:r>
      <w:r w:rsidR="00315184">
        <w:rPr>
          <w:rFonts w:ascii="Arial" w:hAnsi="Arial" w:cs="Arial"/>
          <w:sz w:val="22"/>
          <w:szCs w:val="22"/>
        </w:rPr>
        <w:t>collective</w:t>
      </w:r>
      <w:r w:rsidR="003D4515">
        <w:rPr>
          <w:rFonts w:ascii="Arial" w:hAnsi="Arial" w:cs="Arial"/>
          <w:sz w:val="22"/>
          <w:szCs w:val="22"/>
        </w:rPr>
        <w:t xml:space="preserve"> personal wellbeing</w:t>
      </w:r>
      <w:r w:rsidRPr="00C10690">
        <w:rPr>
          <w:rFonts w:ascii="Arial" w:hAnsi="Arial" w:cs="Arial"/>
          <w:sz w:val="22"/>
          <w:szCs w:val="22"/>
        </w:rPr>
        <w:t xml:space="preserve"> (77.</w:t>
      </w:r>
      <w:r w:rsidR="000F3ABF">
        <w:rPr>
          <w:rFonts w:ascii="Arial" w:hAnsi="Arial" w:cs="Arial"/>
          <w:sz w:val="22"/>
          <w:szCs w:val="22"/>
        </w:rPr>
        <w:t>49</w:t>
      </w:r>
      <w:r w:rsidR="00AD4CF1">
        <w:rPr>
          <w:rFonts w:ascii="Arial" w:hAnsi="Arial" w:cs="Arial"/>
          <w:sz w:val="22"/>
          <w:szCs w:val="22"/>
        </w:rPr>
        <w:t xml:space="preserve"> points</w:t>
      </w:r>
      <w:r w:rsidRPr="00C10690">
        <w:rPr>
          <w:rFonts w:ascii="Arial" w:hAnsi="Arial" w:cs="Arial"/>
          <w:sz w:val="22"/>
          <w:szCs w:val="22"/>
        </w:rPr>
        <w:t>)</w:t>
      </w:r>
      <w:r w:rsidR="00947015">
        <w:rPr>
          <w:rFonts w:ascii="Arial" w:hAnsi="Arial" w:cs="Arial"/>
          <w:sz w:val="22"/>
          <w:szCs w:val="22"/>
        </w:rPr>
        <w:t>;</w:t>
      </w:r>
      <w:r w:rsidRPr="00C10690">
        <w:rPr>
          <w:rFonts w:ascii="Arial" w:hAnsi="Arial" w:cs="Arial"/>
          <w:sz w:val="22"/>
          <w:szCs w:val="22"/>
        </w:rPr>
        <w:t xml:space="preserve"> while young people living in </w:t>
      </w:r>
      <w:r w:rsidR="00575D94">
        <w:rPr>
          <w:rFonts w:ascii="Arial" w:hAnsi="Arial" w:cs="Arial"/>
          <w:sz w:val="22"/>
          <w:szCs w:val="22"/>
        </w:rPr>
        <w:t xml:space="preserve">Very remote parts of the country </w:t>
      </w:r>
      <w:r w:rsidRPr="00C10690">
        <w:rPr>
          <w:rFonts w:ascii="Arial" w:hAnsi="Arial" w:cs="Arial"/>
          <w:sz w:val="22"/>
          <w:szCs w:val="22"/>
        </w:rPr>
        <w:t>have the lowest (</w:t>
      </w:r>
      <w:r w:rsidR="00575D94">
        <w:rPr>
          <w:rFonts w:ascii="Arial" w:hAnsi="Arial" w:cs="Arial"/>
          <w:sz w:val="22"/>
          <w:szCs w:val="22"/>
        </w:rPr>
        <w:t>7</w:t>
      </w:r>
      <w:r w:rsidR="00A0622C">
        <w:rPr>
          <w:rFonts w:ascii="Arial" w:hAnsi="Arial" w:cs="Arial"/>
          <w:sz w:val="22"/>
          <w:szCs w:val="22"/>
        </w:rPr>
        <w:t>2</w:t>
      </w:r>
      <w:r w:rsidR="00575D94">
        <w:rPr>
          <w:rFonts w:ascii="Arial" w:hAnsi="Arial" w:cs="Arial"/>
          <w:sz w:val="22"/>
          <w:szCs w:val="22"/>
        </w:rPr>
        <w:t>.</w:t>
      </w:r>
      <w:r w:rsidR="000F3ABF">
        <w:rPr>
          <w:rFonts w:ascii="Arial" w:hAnsi="Arial" w:cs="Arial"/>
          <w:sz w:val="22"/>
          <w:szCs w:val="22"/>
        </w:rPr>
        <w:t>09</w:t>
      </w:r>
      <w:r w:rsidR="00AD4CF1">
        <w:rPr>
          <w:rFonts w:ascii="Arial" w:hAnsi="Arial" w:cs="Arial"/>
          <w:sz w:val="22"/>
          <w:szCs w:val="22"/>
        </w:rPr>
        <w:t xml:space="preserve"> points</w:t>
      </w:r>
      <w:r w:rsidRPr="00C10690">
        <w:rPr>
          <w:rFonts w:ascii="Arial" w:hAnsi="Arial" w:cs="Arial"/>
          <w:sz w:val="22"/>
          <w:szCs w:val="22"/>
        </w:rPr>
        <w:t xml:space="preserve">). </w:t>
      </w:r>
    </w:p>
    <w:p w:rsidR="00497BD5"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rPr>
        <w:t>Young people living in Remote communities score</w:t>
      </w:r>
      <w:r w:rsidR="00D32D10">
        <w:rPr>
          <w:rFonts w:ascii="Arial" w:hAnsi="Arial" w:cs="Arial"/>
          <w:sz w:val="22"/>
          <w:szCs w:val="22"/>
        </w:rPr>
        <w:t>d</w:t>
      </w:r>
      <w:r w:rsidRPr="00C10690">
        <w:rPr>
          <w:rFonts w:ascii="Arial" w:hAnsi="Arial" w:cs="Arial"/>
          <w:sz w:val="22"/>
          <w:szCs w:val="22"/>
        </w:rPr>
        <w:t xml:space="preserve"> significantly higher than young people living in Major cities and both Inner and Outer regional parts of the country on five of the seven PWI</w:t>
      </w:r>
      <w:r w:rsidR="00A929C6">
        <w:rPr>
          <w:rFonts w:ascii="Arial" w:hAnsi="Arial" w:cs="Arial"/>
          <w:sz w:val="22"/>
          <w:szCs w:val="22"/>
        </w:rPr>
        <w:t>-SC</w:t>
      </w:r>
      <w:r w:rsidRPr="00C10690">
        <w:rPr>
          <w:rFonts w:ascii="Arial" w:hAnsi="Arial" w:cs="Arial"/>
          <w:sz w:val="22"/>
          <w:szCs w:val="22"/>
        </w:rPr>
        <w:t xml:space="preserve"> domains.</w:t>
      </w:r>
    </w:p>
    <w:tbl>
      <w:tblPr>
        <w:tblStyle w:val="TableGrid"/>
        <w:tblW w:w="0" w:type="auto"/>
        <w:tblBorders>
          <w:top w:val="none" w:sz="0" w:space="0" w:color="auto"/>
          <w:left w:val="none" w:sz="0" w:space="0" w:color="auto"/>
          <w:bottom w:val="none" w:sz="0" w:space="0" w:color="auto"/>
          <w:right w:val="none" w:sz="0" w:space="0" w:color="auto"/>
        </w:tblBorders>
        <w:shd w:val="clear" w:color="auto" w:fill="EEFCA6"/>
        <w:tblLook w:val="04A0" w:firstRow="1" w:lastRow="0" w:firstColumn="1" w:lastColumn="0" w:noHBand="0" w:noVBand="1"/>
        <w:tblCaption w:val="Summary of results for residency"/>
      </w:tblPr>
      <w:tblGrid>
        <w:gridCol w:w="8947"/>
      </w:tblGrid>
      <w:tr w:rsidR="008345D4" w:rsidTr="008345D4">
        <w:tc>
          <w:tcPr>
            <w:tcW w:w="8947" w:type="dxa"/>
            <w:shd w:val="clear" w:color="auto" w:fill="EEFCA6"/>
          </w:tcPr>
          <w:p w:rsidR="008345D4" w:rsidRDefault="008345D4" w:rsidP="008345D4">
            <w:pPr>
              <w:pStyle w:val="ListParagraph"/>
              <w:spacing w:before="100" w:beforeAutospacing="1" w:after="100" w:afterAutospacing="1"/>
              <w:jc w:val="both"/>
              <w:rPr>
                <w:rFonts w:ascii="Arial" w:hAnsi="Arial" w:cs="Arial"/>
                <w:b/>
                <w:sz w:val="22"/>
                <w:szCs w:val="22"/>
              </w:rPr>
            </w:pPr>
          </w:p>
          <w:p w:rsidR="008345D4" w:rsidRPr="00C10690" w:rsidRDefault="008345D4" w:rsidP="008345D4">
            <w:pPr>
              <w:pStyle w:val="ListParagraph"/>
              <w:numPr>
                <w:ilvl w:val="0"/>
                <w:numId w:val="9"/>
              </w:numPr>
              <w:spacing w:before="100" w:beforeAutospacing="1" w:after="100" w:afterAutospacing="1"/>
              <w:jc w:val="both"/>
              <w:rPr>
                <w:rFonts w:ascii="Arial" w:hAnsi="Arial" w:cs="Arial"/>
                <w:b/>
                <w:sz w:val="22"/>
                <w:szCs w:val="22"/>
              </w:rPr>
            </w:pPr>
            <w:r w:rsidRPr="00C10690">
              <w:rPr>
                <w:rFonts w:ascii="Arial" w:hAnsi="Arial" w:cs="Arial"/>
                <w:b/>
                <w:sz w:val="22"/>
                <w:szCs w:val="22"/>
              </w:rPr>
              <w:t>Mean SWB is highest in the NT and lowest in the ACT</w:t>
            </w:r>
            <w:r>
              <w:rPr>
                <w:rFonts w:ascii="Arial" w:hAnsi="Arial" w:cs="Arial"/>
                <w:b/>
                <w:sz w:val="22"/>
                <w:szCs w:val="22"/>
              </w:rPr>
              <w:t xml:space="preserve">. </w:t>
            </w:r>
          </w:p>
          <w:p w:rsidR="008345D4" w:rsidRPr="00C10690" w:rsidRDefault="008345D4" w:rsidP="008345D4">
            <w:pPr>
              <w:pStyle w:val="ListParagraph"/>
              <w:spacing w:before="100" w:beforeAutospacing="1" w:after="100" w:afterAutospacing="1"/>
              <w:jc w:val="both"/>
              <w:rPr>
                <w:rFonts w:ascii="Arial" w:hAnsi="Arial" w:cs="Arial"/>
                <w:b/>
                <w:sz w:val="22"/>
                <w:szCs w:val="22"/>
              </w:rPr>
            </w:pPr>
          </w:p>
          <w:p w:rsidR="008345D4" w:rsidRPr="001E38F8" w:rsidRDefault="008345D4" w:rsidP="00497BD5">
            <w:pPr>
              <w:pStyle w:val="ListParagraph"/>
              <w:numPr>
                <w:ilvl w:val="0"/>
                <w:numId w:val="9"/>
              </w:numPr>
              <w:spacing w:before="100" w:beforeAutospacing="1" w:after="100" w:afterAutospacing="1"/>
              <w:jc w:val="both"/>
            </w:pPr>
            <w:r w:rsidRPr="0017506A">
              <w:rPr>
                <w:rFonts w:ascii="Arial" w:hAnsi="Arial" w:cs="Arial"/>
                <w:b/>
                <w:sz w:val="22"/>
                <w:szCs w:val="22"/>
              </w:rPr>
              <w:t xml:space="preserve">Young people living in Remote parts of the country have significantly higher SWB than young people </w:t>
            </w:r>
            <w:r w:rsidR="00FF38F4">
              <w:rPr>
                <w:rFonts w:ascii="Arial" w:hAnsi="Arial" w:cs="Arial"/>
                <w:b/>
                <w:sz w:val="22"/>
                <w:szCs w:val="22"/>
              </w:rPr>
              <w:t xml:space="preserve">living </w:t>
            </w:r>
            <w:r w:rsidRPr="0017506A">
              <w:rPr>
                <w:rFonts w:ascii="Arial" w:hAnsi="Arial" w:cs="Arial"/>
                <w:b/>
                <w:sz w:val="22"/>
                <w:szCs w:val="22"/>
              </w:rPr>
              <w:t xml:space="preserve">in </w:t>
            </w:r>
            <w:r>
              <w:rPr>
                <w:rFonts w:ascii="Arial" w:hAnsi="Arial" w:cs="Arial"/>
                <w:b/>
                <w:sz w:val="22"/>
                <w:szCs w:val="22"/>
              </w:rPr>
              <w:t xml:space="preserve">all </w:t>
            </w:r>
            <w:r w:rsidRPr="0017506A">
              <w:rPr>
                <w:rFonts w:ascii="Arial" w:hAnsi="Arial" w:cs="Arial"/>
                <w:b/>
                <w:sz w:val="22"/>
                <w:szCs w:val="22"/>
              </w:rPr>
              <w:t xml:space="preserve">other geographic locations. </w:t>
            </w:r>
          </w:p>
        </w:tc>
      </w:tr>
    </w:tbl>
    <w:p w:rsidR="008345D4" w:rsidRDefault="008345D4" w:rsidP="00E315D7">
      <w:bookmarkStart w:id="5" w:name="_Toc305484419"/>
    </w:p>
    <w:p w:rsidR="00497BD5" w:rsidRPr="00437AC4" w:rsidRDefault="00497BD5" w:rsidP="00B84811">
      <w:pPr>
        <w:pStyle w:val="Heading3"/>
        <w:rPr>
          <w:b/>
          <w:u w:val="none"/>
        </w:rPr>
      </w:pPr>
      <w:r w:rsidRPr="00437AC4">
        <w:rPr>
          <w:b/>
          <w:u w:val="none"/>
        </w:rPr>
        <w:t>Youth characteristics</w:t>
      </w:r>
      <w:bookmarkEnd w:id="5"/>
      <w:r w:rsidRPr="00437AC4">
        <w:rPr>
          <w:b/>
          <w:u w:val="none"/>
        </w:rPr>
        <w:t xml:space="preserve"> </w:t>
      </w:r>
      <w:r w:rsidR="00817CC5">
        <w:rPr>
          <w:b/>
          <w:u w:val="none"/>
        </w:rPr>
        <w:t xml:space="preserve">and </w:t>
      </w:r>
      <w:r w:rsidR="00817CC5" w:rsidRPr="00437AC4">
        <w:rPr>
          <w:b/>
          <w:u w:val="none"/>
        </w:rPr>
        <w:t>subjective wellbeing</w:t>
      </w:r>
    </w:p>
    <w:p w:rsidR="00295493" w:rsidRDefault="00FA1640" w:rsidP="00497BD5">
      <w:pPr>
        <w:spacing w:before="100" w:beforeAutospacing="1" w:after="100" w:afterAutospacing="1"/>
        <w:jc w:val="both"/>
        <w:rPr>
          <w:rFonts w:ascii="Arial" w:hAnsi="Arial" w:cs="Arial"/>
          <w:sz w:val="22"/>
          <w:szCs w:val="22"/>
        </w:rPr>
      </w:pPr>
      <w:r>
        <w:rPr>
          <w:rFonts w:ascii="Arial" w:hAnsi="Arial" w:cs="Arial"/>
          <w:sz w:val="22"/>
          <w:szCs w:val="22"/>
        </w:rPr>
        <w:t>Approximately one in four YC participants</w:t>
      </w:r>
      <w:r w:rsidR="00295493" w:rsidRPr="00C10690">
        <w:rPr>
          <w:rFonts w:ascii="Arial" w:hAnsi="Arial" w:cs="Arial"/>
          <w:sz w:val="22"/>
          <w:szCs w:val="22"/>
        </w:rPr>
        <w:t xml:space="preserve"> </w:t>
      </w:r>
      <w:r>
        <w:rPr>
          <w:rFonts w:ascii="Arial" w:hAnsi="Arial" w:cs="Arial"/>
          <w:sz w:val="22"/>
          <w:szCs w:val="22"/>
        </w:rPr>
        <w:t xml:space="preserve">has a suspected/diagnosed </w:t>
      </w:r>
      <w:r w:rsidR="00295493" w:rsidRPr="00C10690">
        <w:rPr>
          <w:rFonts w:ascii="Arial" w:hAnsi="Arial" w:cs="Arial"/>
          <w:sz w:val="22"/>
          <w:szCs w:val="22"/>
        </w:rPr>
        <w:t xml:space="preserve">mental health </w:t>
      </w:r>
      <w:r w:rsidR="00295493">
        <w:rPr>
          <w:rFonts w:ascii="Arial" w:hAnsi="Arial" w:cs="Arial"/>
          <w:sz w:val="22"/>
          <w:szCs w:val="22"/>
        </w:rPr>
        <w:t>issue</w:t>
      </w:r>
      <w:r>
        <w:rPr>
          <w:rFonts w:ascii="Arial" w:hAnsi="Arial" w:cs="Arial"/>
          <w:sz w:val="22"/>
          <w:szCs w:val="22"/>
        </w:rPr>
        <w:t xml:space="preserve">. Their mean SWB </w:t>
      </w:r>
      <w:r w:rsidR="00295493" w:rsidRPr="00C10690">
        <w:rPr>
          <w:rFonts w:ascii="Arial" w:hAnsi="Arial" w:cs="Arial"/>
          <w:sz w:val="22"/>
          <w:szCs w:val="22"/>
        </w:rPr>
        <w:t>(66.</w:t>
      </w:r>
      <w:r w:rsidR="000F3ABF">
        <w:rPr>
          <w:rFonts w:ascii="Arial" w:hAnsi="Arial" w:cs="Arial"/>
          <w:sz w:val="22"/>
          <w:szCs w:val="22"/>
        </w:rPr>
        <w:t>27</w:t>
      </w:r>
      <w:r w:rsidR="00295493" w:rsidRPr="00C10690">
        <w:rPr>
          <w:rFonts w:ascii="Arial" w:hAnsi="Arial" w:cs="Arial"/>
          <w:sz w:val="22"/>
          <w:szCs w:val="22"/>
        </w:rPr>
        <w:t xml:space="preserve"> points) </w:t>
      </w:r>
      <w:r>
        <w:rPr>
          <w:rFonts w:ascii="Arial" w:hAnsi="Arial" w:cs="Arial"/>
          <w:sz w:val="22"/>
          <w:szCs w:val="22"/>
        </w:rPr>
        <w:t xml:space="preserve">is </w:t>
      </w:r>
      <w:r w:rsidRPr="00C10690">
        <w:rPr>
          <w:rFonts w:ascii="Arial" w:hAnsi="Arial" w:cs="Arial"/>
          <w:sz w:val="22"/>
          <w:szCs w:val="22"/>
        </w:rPr>
        <w:t xml:space="preserve">substantially lower </w:t>
      </w:r>
      <w:r w:rsidR="00295493" w:rsidRPr="00C10690">
        <w:rPr>
          <w:rFonts w:ascii="Arial" w:hAnsi="Arial" w:cs="Arial"/>
          <w:sz w:val="22"/>
          <w:szCs w:val="22"/>
        </w:rPr>
        <w:t xml:space="preserve">than </w:t>
      </w:r>
      <w:r>
        <w:rPr>
          <w:rFonts w:ascii="Arial" w:hAnsi="Arial" w:cs="Arial"/>
          <w:sz w:val="22"/>
          <w:szCs w:val="22"/>
        </w:rPr>
        <w:t xml:space="preserve">the mean for </w:t>
      </w:r>
      <w:r w:rsidR="00295493" w:rsidRPr="00C10690">
        <w:rPr>
          <w:rFonts w:ascii="Arial" w:hAnsi="Arial" w:cs="Arial"/>
          <w:sz w:val="22"/>
          <w:szCs w:val="22"/>
        </w:rPr>
        <w:t xml:space="preserve">young people </w:t>
      </w:r>
      <w:r>
        <w:rPr>
          <w:rFonts w:ascii="Arial" w:hAnsi="Arial" w:cs="Arial"/>
          <w:sz w:val="22"/>
          <w:szCs w:val="22"/>
        </w:rPr>
        <w:t>without a</w:t>
      </w:r>
      <w:r w:rsidR="00295493" w:rsidRPr="00C10690">
        <w:rPr>
          <w:rFonts w:ascii="Arial" w:hAnsi="Arial" w:cs="Arial"/>
          <w:sz w:val="22"/>
          <w:szCs w:val="22"/>
        </w:rPr>
        <w:t xml:space="preserve"> suspected</w:t>
      </w:r>
      <w:r>
        <w:rPr>
          <w:rFonts w:ascii="Arial" w:hAnsi="Arial" w:cs="Arial"/>
          <w:sz w:val="22"/>
          <w:szCs w:val="22"/>
        </w:rPr>
        <w:t xml:space="preserve">/diagnosed </w:t>
      </w:r>
      <w:r w:rsidR="00295493" w:rsidRPr="00C10690">
        <w:rPr>
          <w:rFonts w:ascii="Arial" w:hAnsi="Arial" w:cs="Arial"/>
          <w:sz w:val="22"/>
          <w:szCs w:val="22"/>
        </w:rPr>
        <w:t>mental health issue (74.</w:t>
      </w:r>
      <w:r w:rsidR="00011242">
        <w:rPr>
          <w:rFonts w:ascii="Arial" w:hAnsi="Arial" w:cs="Arial"/>
          <w:sz w:val="22"/>
          <w:szCs w:val="22"/>
        </w:rPr>
        <w:t>5</w:t>
      </w:r>
      <w:r w:rsidR="000F3ABF">
        <w:rPr>
          <w:rFonts w:ascii="Arial" w:hAnsi="Arial" w:cs="Arial"/>
          <w:sz w:val="22"/>
          <w:szCs w:val="22"/>
        </w:rPr>
        <w:t>1</w:t>
      </w:r>
      <w:r w:rsidR="00295493" w:rsidRPr="00C10690">
        <w:rPr>
          <w:rFonts w:ascii="Arial" w:hAnsi="Arial" w:cs="Arial"/>
          <w:sz w:val="22"/>
          <w:szCs w:val="22"/>
        </w:rPr>
        <w:t xml:space="preserve"> points).</w:t>
      </w:r>
      <w:r w:rsidR="00295493">
        <w:rPr>
          <w:rFonts w:ascii="Arial" w:hAnsi="Arial" w:cs="Arial"/>
          <w:sz w:val="22"/>
          <w:szCs w:val="22"/>
        </w:rPr>
        <w:t xml:space="preserve"> </w:t>
      </w:r>
    </w:p>
    <w:p w:rsidR="00295493" w:rsidRDefault="00011242" w:rsidP="00497BD5">
      <w:pPr>
        <w:spacing w:before="100" w:beforeAutospacing="1" w:after="100" w:afterAutospacing="1"/>
        <w:jc w:val="both"/>
        <w:rPr>
          <w:rFonts w:ascii="Arial" w:hAnsi="Arial" w:cs="Arial"/>
          <w:sz w:val="22"/>
          <w:szCs w:val="22"/>
        </w:rPr>
      </w:pPr>
      <w:r>
        <w:rPr>
          <w:rFonts w:ascii="Arial" w:hAnsi="Arial" w:cs="Arial"/>
          <w:sz w:val="22"/>
          <w:szCs w:val="22"/>
        </w:rPr>
        <w:t>Young people with a disability</w:t>
      </w:r>
      <w:r w:rsidR="00295493" w:rsidRPr="00C10690">
        <w:rPr>
          <w:rFonts w:ascii="Arial" w:hAnsi="Arial" w:cs="Arial"/>
          <w:sz w:val="22"/>
          <w:szCs w:val="22"/>
        </w:rPr>
        <w:t xml:space="preserve"> have significantly lower SWB </w:t>
      </w:r>
      <w:r w:rsidRPr="00C10690">
        <w:rPr>
          <w:rFonts w:ascii="Arial" w:hAnsi="Arial" w:cs="Arial"/>
          <w:sz w:val="22"/>
          <w:szCs w:val="22"/>
        </w:rPr>
        <w:t>(</w:t>
      </w:r>
      <w:r w:rsidR="000F3ABF">
        <w:rPr>
          <w:rFonts w:ascii="Arial" w:hAnsi="Arial" w:cs="Arial"/>
          <w:sz w:val="22"/>
          <w:szCs w:val="22"/>
        </w:rPr>
        <w:t>69.99</w:t>
      </w:r>
      <w:r>
        <w:rPr>
          <w:rFonts w:ascii="Arial" w:hAnsi="Arial" w:cs="Arial"/>
          <w:sz w:val="22"/>
          <w:szCs w:val="22"/>
        </w:rPr>
        <w:t xml:space="preserve"> points</w:t>
      </w:r>
      <w:r w:rsidRPr="00C10690">
        <w:rPr>
          <w:rFonts w:ascii="Arial" w:hAnsi="Arial" w:cs="Arial"/>
          <w:sz w:val="22"/>
          <w:szCs w:val="22"/>
        </w:rPr>
        <w:t>)</w:t>
      </w:r>
      <w:r>
        <w:rPr>
          <w:rFonts w:ascii="Arial" w:hAnsi="Arial" w:cs="Arial"/>
          <w:sz w:val="22"/>
          <w:szCs w:val="22"/>
        </w:rPr>
        <w:t xml:space="preserve"> </w:t>
      </w:r>
      <w:r w:rsidR="00295493" w:rsidRPr="00C10690">
        <w:rPr>
          <w:rFonts w:ascii="Arial" w:hAnsi="Arial" w:cs="Arial"/>
          <w:sz w:val="22"/>
          <w:szCs w:val="22"/>
        </w:rPr>
        <w:t>than young people without a disability (72.</w:t>
      </w:r>
      <w:r w:rsidR="000F3ABF">
        <w:rPr>
          <w:rFonts w:ascii="Arial" w:hAnsi="Arial" w:cs="Arial"/>
          <w:sz w:val="22"/>
          <w:szCs w:val="22"/>
        </w:rPr>
        <w:t>59</w:t>
      </w:r>
      <w:r w:rsidR="00AD4CF1">
        <w:rPr>
          <w:rFonts w:ascii="Arial" w:hAnsi="Arial" w:cs="Arial"/>
          <w:sz w:val="22"/>
          <w:szCs w:val="22"/>
        </w:rPr>
        <w:t xml:space="preserve"> points</w:t>
      </w:r>
      <w:r w:rsidR="00295493">
        <w:rPr>
          <w:rFonts w:ascii="Arial" w:hAnsi="Arial" w:cs="Arial"/>
          <w:sz w:val="22"/>
          <w:szCs w:val="22"/>
        </w:rPr>
        <w:t>)</w:t>
      </w:r>
      <w:r>
        <w:rPr>
          <w:rFonts w:ascii="Arial" w:hAnsi="Arial" w:cs="Arial"/>
          <w:sz w:val="22"/>
          <w:szCs w:val="22"/>
        </w:rPr>
        <w:t>.</w:t>
      </w:r>
    </w:p>
    <w:p w:rsidR="008345D4"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rPr>
        <w:t>Young people rece</w:t>
      </w:r>
      <w:r w:rsidR="00011242">
        <w:rPr>
          <w:rFonts w:ascii="Arial" w:hAnsi="Arial" w:cs="Arial"/>
          <w:sz w:val="22"/>
          <w:szCs w:val="22"/>
        </w:rPr>
        <w:t>iving Centrelink income support</w:t>
      </w:r>
      <w:r w:rsidRPr="00C10690">
        <w:rPr>
          <w:rFonts w:ascii="Arial" w:hAnsi="Arial" w:cs="Arial"/>
          <w:sz w:val="22"/>
          <w:szCs w:val="22"/>
        </w:rPr>
        <w:t xml:space="preserve"> have significantly lower SWB </w:t>
      </w:r>
      <w:r w:rsidR="00011242" w:rsidRPr="00C10690">
        <w:rPr>
          <w:rFonts w:ascii="Arial" w:hAnsi="Arial" w:cs="Arial"/>
          <w:sz w:val="22"/>
          <w:szCs w:val="22"/>
        </w:rPr>
        <w:t>(71.</w:t>
      </w:r>
      <w:r w:rsidR="000F3ABF">
        <w:rPr>
          <w:rFonts w:ascii="Arial" w:hAnsi="Arial" w:cs="Arial"/>
          <w:sz w:val="22"/>
          <w:szCs w:val="22"/>
        </w:rPr>
        <w:t>3</w:t>
      </w:r>
      <w:r w:rsidR="00011242">
        <w:rPr>
          <w:rFonts w:ascii="Arial" w:hAnsi="Arial" w:cs="Arial"/>
          <w:sz w:val="22"/>
          <w:szCs w:val="22"/>
        </w:rPr>
        <w:t>0 points</w:t>
      </w:r>
      <w:r w:rsidR="00011242" w:rsidRPr="00C10690">
        <w:rPr>
          <w:rFonts w:ascii="Arial" w:hAnsi="Arial" w:cs="Arial"/>
          <w:sz w:val="22"/>
          <w:szCs w:val="22"/>
        </w:rPr>
        <w:t>)</w:t>
      </w:r>
      <w:r w:rsidR="00011242">
        <w:rPr>
          <w:rFonts w:ascii="Arial" w:hAnsi="Arial" w:cs="Arial"/>
          <w:sz w:val="22"/>
          <w:szCs w:val="22"/>
        </w:rPr>
        <w:t xml:space="preserve"> </w:t>
      </w:r>
      <w:r w:rsidRPr="00C10690">
        <w:rPr>
          <w:rFonts w:ascii="Arial" w:hAnsi="Arial" w:cs="Arial"/>
          <w:sz w:val="22"/>
          <w:szCs w:val="22"/>
        </w:rPr>
        <w:t>than young people not receiving Centrelink income support (7</w:t>
      </w:r>
      <w:r w:rsidR="000F3ABF">
        <w:rPr>
          <w:rFonts w:ascii="Arial" w:hAnsi="Arial" w:cs="Arial"/>
          <w:sz w:val="22"/>
          <w:szCs w:val="22"/>
        </w:rPr>
        <w:t>2</w:t>
      </w:r>
      <w:r w:rsidRPr="00C10690">
        <w:rPr>
          <w:rFonts w:ascii="Arial" w:hAnsi="Arial" w:cs="Arial"/>
          <w:sz w:val="22"/>
          <w:szCs w:val="22"/>
        </w:rPr>
        <w:t>.</w:t>
      </w:r>
      <w:r w:rsidR="000F3ABF">
        <w:rPr>
          <w:rFonts w:ascii="Arial" w:hAnsi="Arial" w:cs="Arial"/>
          <w:sz w:val="22"/>
          <w:szCs w:val="22"/>
        </w:rPr>
        <w:t>92</w:t>
      </w:r>
      <w:r w:rsidR="00AD4CF1">
        <w:rPr>
          <w:rFonts w:ascii="Arial" w:hAnsi="Arial" w:cs="Arial"/>
          <w:sz w:val="22"/>
          <w:szCs w:val="22"/>
        </w:rPr>
        <w:t xml:space="preserve"> points</w:t>
      </w:r>
      <w:r w:rsidRPr="00C10690">
        <w:rPr>
          <w:rFonts w:ascii="Arial" w:hAnsi="Arial" w:cs="Arial"/>
          <w:sz w:val="22"/>
          <w:szCs w:val="22"/>
        </w:rPr>
        <w:t>).</w:t>
      </w:r>
    </w:p>
    <w:p w:rsidR="00FA1640" w:rsidRDefault="00FA1640"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Young </w:t>
      </w:r>
      <w:r>
        <w:rPr>
          <w:rFonts w:ascii="Arial" w:hAnsi="Arial" w:cs="Arial"/>
          <w:sz w:val="22"/>
          <w:szCs w:val="22"/>
        </w:rPr>
        <w:t xml:space="preserve">carers </w:t>
      </w:r>
      <w:r w:rsidRPr="00497BD5">
        <w:rPr>
          <w:rFonts w:ascii="Arial" w:hAnsi="Arial" w:cs="Arial"/>
          <w:sz w:val="22"/>
          <w:szCs w:val="22"/>
        </w:rPr>
        <w:t xml:space="preserve">have significantly </w:t>
      </w:r>
      <w:r>
        <w:rPr>
          <w:rFonts w:ascii="Arial" w:hAnsi="Arial" w:cs="Arial"/>
          <w:sz w:val="22"/>
          <w:szCs w:val="22"/>
        </w:rPr>
        <w:t>lower</w:t>
      </w:r>
      <w:r w:rsidRPr="00497BD5">
        <w:rPr>
          <w:rFonts w:ascii="Arial" w:hAnsi="Arial" w:cs="Arial"/>
          <w:sz w:val="22"/>
          <w:szCs w:val="22"/>
        </w:rPr>
        <w:t xml:space="preserve"> </w:t>
      </w:r>
      <w:r>
        <w:rPr>
          <w:rFonts w:ascii="Arial" w:hAnsi="Arial" w:cs="Arial"/>
          <w:sz w:val="22"/>
          <w:szCs w:val="22"/>
        </w:rPr>
        <w:t>personal wellbeing</w:t>
      </w:r>
      <w:r w:rsidR="00C75B72">
        <w:rPr>
          <w:rFonts w:ascii="Arial" w:hAnsi="Arial" w:cs="Arial"/>
          <w:sz w:val="22"/>
          <w:szCs w:val="22"/>
        </w:rPr>
        <w:t xml:space="preserve"> (70.61 points)</w:t>
      </w:r>
      <w:r w:rsidRPr="00497BD5">
        <w:rPr>
          <w:rFonts w:ascii="Arial" w:hAnsi="Arial" w:cs="Arial"/>
          <w:sz w:val="22"/>
          <w:szCs w:val="22"/>
        </w:rPr>
        <w:t xml:space="preserve"> than </w:t>
      </w:r>
      <w:r>
        <w:rPr>
          <w:rFonts w:ascii="Arial" w:hAnsi="Arial" w:cs="Arial"/>
          <w:sz w:val="22"/>
          <w:szCs w:val="22"/>
        </w:rPr>
        <w:t xml:space="preserve">young people </w:t>
      </w:r>
      <w:r w:rsidR="000F3ABF">
        <w:rPr>
          <w:rFonts w:ascii="Arial" w:hAnsi="Arial" w:cs="Arial"/>
          <w:sz w:val="22"/>
          <w:szCs w:val="22"/>
        </w:rPr>
        <w:t xml:space="preserve">who do </w:t>
      </w:r>
      <w:r>
        <w:rPr>
          <w:rFonts w:ascii="Arial" w:hAnsi="Arial" w:cs="Arial"/>
          <w:sz w:val="22"/>
          <w:szCs w:val="22"/>
        </w:rPr>
        <w:t>not identif</w:t>
      </w:r>
      <w:r w:rsidR="00FF38F4">
        <w:rPr>
          <w:rFonts w:ascii="Arial" w:hAnsi="Arial" w:cs="Arial"/>
          <w:sz w:val="22"/>
          <w:szCs w:val="22"/>
        </w:rPr>
        <w:t>y</w:t>
      </w:r>
      <w:r>
        <w:rPr>
          <w:rFonts w:ascii="Arial" w:hAnsi="Arial" w:cs="Arial"/>
          <w:sz w:val="22"/>
          <w:szCs w:val="22"/>
        </w:rPr>
        <w:t xml:space="preserve"> as </w:t>
      </w:r>
      <w:r w:rsidR="00FF38F4">
        <w:rPr>
          <w:rFonts w:ascii="Arial" w:hAnsi="Arial" w:cs="Arial"/>
          <w:sz w:val="22"/>
          <w:szCs w:val="22"/>
        </w:rPr>
        <w:t xml:space="preserve">having caregiving responsibilities </w:t>
      </w:r>
      <w:r w:rsidR="00C75B72">
        <w:rPr>
          <w:rFonts w:ascii="Arial" w:hAnsi="Arial" w:cs="Arial"/>
          <w:sz w:val="22"/>
          <w:szCs w:val="22"/>
        </w:rPr>
        <w:t>(72.51)</w:t>
      </w:r>
      <w:r>
        <w:rPr>
          <w:rFonts w:ascii="Arial" w:hAnsi="Arial"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tblBorders>
        <w:shd w:val="clear" w:color="auto" w:fill="EEFCA6"/>
        <w:tblLook w:val="04A0" w:firstRow="1" w:lastRow="0" w:firstColumn="1" w:lastColumn="0" w:noHBand="0" w:noVBand="1"/>
        <w:tblCaption w:val="Summary of results for Youth Characteristics"/>
      </w:tblPr>
      <w:tblGrid>
        <w:gridCol w:w="8947"/>
      </w:tblGrid>
      <w:tr w:rsidR="008345D4" w:rsidTr="008345D4">
        <w:tc>
          <w:tcPr>
            <w:tcW w:w="8947" w:type="dxa"/>
            <w:shd w:val="clear" w:color="auto" w:fill="EEFCA6"/>
          </w:tcPr>
          <w:p w:rsidR="00FA1640" w:rsidRDefault="008345D4" w:rsidP="00FA083D">
            <w:pPr>
              <w:pStyle w:val="ListParagraph"/>
              <w:numPr>
                <w:ilvl w:val="0"/>
                <w:numId w:val="9"/>
              </w:numPr>
              <w:spacing w:before="120" w:after="120"/>
              <w:jc w:val="both"/>
              <w:rPr>
                <w:rFonts w:ascii="Arial" w:hAnsi="Arial" w:cs="Arial"/>
                <w:b/>
                <w:sz w:val="22"/>
                <w:szCs w:val="22"/>
              </w:rPr>
            </w:pPr>
            <w:r w:rsidRPr="00C10690">
              <w:rPr>
                <w:rFonts w:ascii="Arial" w:hAnsi="Arial" w:cs="Arial"/>
                <w:b/>
                <w:sz w:val="22"/>
                <w:szCs w:val="22"/>
              </w:rPr>
              <w:t xml:space="preserve">It is vital that young people </w:t>
            </w:r>
            <w:r>
              <w:rPr>
                <w:rFonts w:ascii="Arial" w:hAnsi="Arial" w:cs="Arial"/>
                <w:b/>
                <w:sz w:val="22"/>
                <w:szCs w:val="22"/>
              </w:rPr>
              <w:t>with</w:t>
            </w:r>
            <w:r w:rsidRPr="00C10690">
              <w:rPr>
                <w:rFonts w:ascii="Arial" w:hAnsi="Arial" w:cs="Arial"/>
                <w:b/>
                <w:sz w:val="22"/>
                <w:szCs w:val="22"/>
              </w:rPr>
              <w:t xml:space="preserve"> a mental health issue and/or a disability receive ongoing evaluation and support from trained health care professionals to ensure their needs are being adequately met.</w:t>
            </w:r>
          </w:p>
          <w:p w:rsidR="00FA1640" w:rsidRDefault="00FA1640" w:rsidP="00FA083D">
            <w:pPr>
              <w:pStyle w:val="ListParagraph"/>
              <w:spacing w:before="120" w:after="120"/>
              <w:jc w:val="both"/>
              <w:rPr>
                <w:rFonts w:ascii="Arial" w:hAnsi="Arial" w:cs="Arial"/>
                <w:b/>
                <w:sz w:val="22"/>
                <w:szCs w:val="22"/>
              </w:rPr>
            </w:pPr>
          </w:p>
          <w:p w:rsidR="00FA1640" w:rsidRPr="00FA1640" w:rsidRDefault="00FA1640" w:rsidP="00FA083D">
            <w:pPr>
              <w:pStyle w:val="ListParagraph"/>
              <w:numPr>
                <w:ilvl w:val="0"/>
                <w:numId w:val="9"/>
              </w:numPr>
              <w:spacing w:before="120" w:after="120"/>
              <w:jc w:val="both"/>
              <w:rPr>
                <w:rFonts w:ascii="Arial" w:hAnsi="Arial" w:cs="Arial"/>
                <w:b/>
                <w:sz w:val="22"/>
                <w:szCs w:val="22"/>
              </w:rPr>
            </w:pPr>
            <w:r>
              <w:rPr>
                <w:rFonts w:ascii="Arial" w:hAnsi="Arial" w:cs="Arial"/>
                <w:b/>
                <w:sz w:val="22"/>
                <w:szCs w:val="22"/>
              </w:rPr>
              <w:t xml:space="preserve">Adult caregivers have amongst the lowest collective personal wellbeing of any group in Australia. It important that young caregivers, who are already showing signs of compromised wellbeing, are provided with appropriate support </w:t>
            </w:r>
            <w:r w:rsidR="001E38F8">
              <w:rPr>
                <w:rFonts w:ascii="Arial" w:hAnsi="Arial" w:cs="Arial"/>
                <w:b/>
                <w:sz w:val="22"/>
                <w:szCs w:val="22"/>
              </w:rPr>
              <w:t xml:space="preserve">and resources </w:t>
            </w:r>
            <w:r>
              <w:rPr>
                <w:rFonts w:ascii="Arial" w:hAnsi="Arial" w:cs="Arial"/>
                <w:b/>
                <w:sz w:val="22"/>
                <w:szCs w:val="22"/>
              </w:rPr>
              <w:t>to assist them in this important role.</w:t>
            </w:r>
          </w:p>
          <w:p w:rsidR="008345D4" w:rsidRPr="00C10690" w:rsidRDefault="008345D4" w:rsidP="00FA083D">
            <w:pPr>
              <w:pStyle w:val="ListParagraph"/>
              <w:spacing w:before="120" w:after="120"/>
              <w:jc w:val="both"/>
              <w:rPr>
                <w:rFonts w:ascii="Arial" w:hAnsi="Arial" w:cs="Arial"/>
                <w:b/>
                <w:sz w:val="22"/>
                <w:szCs w:val="22"/>
              </w:rPr>
            </w:pPr>
          </w:p>
          <w:p w:rsidR="008345D4" w:rsidRPr="00FA083D" w:rsidRDefault="008345D4" w:rsidP="00FA083D">
            <w:pPr>
              <w:pStyle w:val="ListParagraph"/>
              <w:numPr>
                <w:ilvl w:val="0"/>
                <w:numId w:val="9"/>
              </w:numPr>
              <w:spacing w:before="120" w:after="120"/>
              <w:jc w:val="both"/>
              <w:rPr>
                <w:rFonts w:ascii="Arial" w:hAnsi="Arial" w:cs="Arial"/>
                <w:b/>
                <w:sz w:val="22"/>
                <w:szCs w:val="22"/>
              </w:rPr>
            </w:pPr>
            <w:r w:rsidRPr="00C10690">
              <w:rPr>
                <w:rFonts w:ascii="Arial" w:hAnsi="Arial" w:cs="Arial"/>
                <w:b/>
                <w:sz w:val="22"/>
                <w:szCs w:val="22"/>
              </w:rPr>
              <w:t xml:space="preserve">Successfully completing the YC </w:t>
            </w:r>
            <w:r>
              <w:rPr>
                <w:rFonts w:ascii="Arial" w:hAnsi="Arial" w:cs="Arial"/>
                <w:b/>
                <w:sz w:val="22"/>
                <w:szCs w:val="22"/>
              </w:rPr>
              <w:t>P</w:t>
            </w:r>
            <w:r w:rsidRPr="00C10690">
              <w:rPr>
                <w:rFonts w:ascii="Arial" w:hAnsi="Arial" w:cs="Arial"/>
                <w:b/>
                <w:sz w:val="22"/>
                <w:szCs w:val="22"/>
              </w:rPr>
              <w:t>rogram may be the first step for many young people</w:t>
            </w:r>
            <w:r>
              <w:rPr>
                <w:rFonts w:ascii="Arial" w:hAnsi="Arial" w:cs="Arial"/>
                <w:b/>
                <w:sz w:val="22"/>
                <w:szCs w:val="22"/>
              </w:rPr>
              <w:t xml:space="preserve"> experiencing physical/psychological and/or social/economic disadvantage</w:t>
            </w:r>
            <w:r w:rsidRPr="00C10690">
              <w:rPr>
                <w:rFonts w:ascii="Arial" w:hAnsi="Arial" w:cs="Arial"/>
                <w:b/>
                <w:sz w:val="22"/>
                <w:szCs w:val="22"/>
              </w:rPr>
              <w:t xml:space="preserve"> toward a longer term commitment to receiving support and assistance and maximising these resources in an effort to </w:t>
            </w:r>
            <w:r>
              <w:rPr>
                <w:rFonts w:ascii="Arial" w:hAnsi="Arial" w:cs="Arial"/>
                <w:b/>
                <w:sz w:val="22"/>
                <w:szCs w:val="22"/>
              </w:rPr>
              <w:t>live</w:t>
            </w:r>
            <w:r w:rsidRPr="00C10690">
              <w:rPr>
                <w:rFonts w:ascii="Arial" w:hAnsi="Arial" w:cs="Arial"/>
                <w:b/>
                <w:sz w:val="22"/>
                <w:szCs w:val="22"/>
              </w:rPr>
              <w:t xml:space="preserve"> more independent</w:t>
            </w:r>
            <w:r>
              <w:rPr>
                <w:rFonts w:ascii="Arial" w:hAnsi="Arial" w:cs="Arial"/>
                <w:b/>
                <w:sz w:val="22"/>
                <w:szCs w:val="22"/>
              </w:rPr>
              <w:t>,</w:t>
            </w:r>
            <w:r w:rsidRPr="00C10690">
              <w:rPr>
                <w:rFonts w:ascii="Arial" w:hAnsi="Arial" w:cs="Arial"/>
                <w:b/>
                <w:sz w:val="22"/>
                <w:szCs w:val="22"/>
              </w:rPr>
              <w:t xml:space="preserve"> satisfying </w:t>
            </w:r>
            <w:r>
              <w:rPr>
                <w:rFonts w:ascii="Arial" w:hAnsi="Arial" w:cs="Arial"/>
                <w:b/>
                <w:sz w:val="22"/>
                <w:szCs w:val="22"/>
              </w:rPr>
              <w:t>and happier lives.</w:t>
            </w:r>
          </w:p>
        </w:tc>
      </w:tr>
    </w:tbl>
    <w:p w:rsidR="00E26BB7" w:rsidRDefault="00E26BB7" w:rsidP="00E315D7">
      <w:bookmarkStart w:id="6" w:name="_Toc305484420"/>
    </w:p>
    <w:p w:rsidR="00497BD5" w:rsidRPr="00437AC4" w:rsidRDefault="00497BD5" w:rsidP="007B6BA4">
      <w:pPr>
        <w:pStyle w:val="Heading3"/>
        <w:rPr>
          <w:b/>
          <w:u w:val="none"/>
        </w:rPr>
      </w:pPr>
      <w:r w:rsidRPr="00437AC4">
        <w:rPr>
          <w:b/>
          <w:u w:val="none"/>
        </w:rPr>
        <w:t>Barriers to progression</w:t>
      </w:r>
      <w:bookmarkEnd w:id="6"/>
      <w:r w:rsidR="00817CC5">
        <w:rPr>
          <w:b/>
          <w:u w:val="none"/>
        </w:rPr>
        <w:t xml:space="preserve"> and </w:t>
      </w:r>
      <w:r w:rsidR="00817CC5" w:rsidRPr="00437AC4">
        <w:rPr>
          <w:b/>
          <w:u w:val="none"/>
        </w:rPr>
        <w:t>subjective wellbeing</w:t>
      </w:r>
    </w:p>
    <w:p w:rsidR="00CD58B7" w:rsidRDefault="00497BD5" w:rsidP="00497BD5">
      <w:pPr>
        <w:spacing w:before="100" w:beforeAutospacing="1" w:after="100" w:afterAutospacing="1"/>
        <w:jc w:val="both"/>
        <w:rPr>
          <w:rFonts w:ascii="Arial" w:hAnsi="Arial" w:cs="Arial"/>
          <w:sz w:val="22"/>
          <w:szCs w:val="22"/>
          <w:lang w:eastAsia="en-AU"/>
        </w:rPr>
      </w:pPr>
      <w:r w:rsidRPr="00C10690">
        <w:rPr>
          <w:rFonts w:ascii="Arial" w:hAnsi="Arial" w:cs="Arial"/>
          <w:sz w:val="22"/>
          <w:szCs w:val="22"/>
          <w:lang w:eastAsia="en-AU"/>
        </w:rPr>
        <w:t xml:space="preserve">Homeless </w:t>
      </w:r>
      <w:r w:rsidR="00767944">
        <w:rPr>
          <w:rFonts w:ascii="Arial" w:hAnsi="Arial" w:cs="Arial"/>
          <w:sz w:val="22"/>
          <w:szCs w:val="22"/>
          <w:lang w:eastAsia="en-AU"/>
        </w:rPr>
        <w:t>adolescents</w:t>
      </w:r>
      <w:r w:rsidRPr="00C10690">
        <w:rPr>
          <w:rFonts w:ascii="Arial" w:hAnsi="Arial" w:cs="Arial"/>
          <w:sz w:val="22"/>
          <w:szCs w:val="22"/>
          <w:lang w:eastAsia="en-AU"/>
        </w:rPr>
        <w:t xml:space="preserve"> have </w:t>
      </w:r>
      <w:r w:rsidR="0096321F">
        <w:rPr>
          <w:rFonts w:ascii="Arial" w:hAnsi="Arial" w:cs="Arial"/>
          <w:sz w:val="22"/>
          <w:szCs w:val="22"/>
          <w:lang w:eastAsia="en-AU"/>
        </w:rPr>
        <w:t xml:space="preserve">amongst </w:t>
      </w:r>
      <w:r w:rsidRPr="00C10690">
        <w:rPr>
          <w:rFonts w:ascii="Arial" w:hAnsi="Arial" w:cs="Arial"/>
          <w:sz w:val="22"/>
          <w:szCs w:val="22"/>
          <w:lang w:eastAsia="en-AU"/>
        </w:rPr>
        <w:t xml:space="preserve">the lowest collective </w:t>
      </w:r>
      <w:r w:rsidR="00824AA4">
        <w:rPr>
          <w:rFonts w:ascii="Arial" w:hAnsi="Arial" w:cs="Arial"/>
          <w:sz w:val="22"/>
          <w:szCs w:val="22"/>
          <w:lang w:eastAsia="en-AU"/>
        </w:rPr>
        <w:t>wellbeing</w:t>
      </w:r>
      <w:r w:rsidRPr="00C10690">
        <w:rPr>
          <w:rFonts w:ascii="Arial" w:hAnsi="Arial" w:cs="Arial"/>
          <w:sz w:val="22"/>
          <w:szCs w:val="22"/>
          <w:lang w:eastAsia="en-AU"/>
        </w:rPr>
        <w:t xml:space="preserve"> of any group measured in this research</w:t>
      </w:r>
      <w:r w:rsidR="0096321F">
        <w:rPr>
          <w:rFonts w:ascii="Arial" w:hAnsi="Arial" w:cs="Arial"/>
          <w:sz w:val="22"/>
          <w:szCs w:val="22"/>
          <w:lang w:eastAsia="en-AU"/>
        </w:rPr>
        <w:t>, with m</w:t>
      </w:r>
      <w:r w:rsidRPr="00C10690">
        <w:rPr>
          <w:rFonts w:ascii="Arial" w:hAnsi="Arial" w:cs="Arial"/>
          <w:sz w:val="22"/>
          <w:szCs w:val="22"/>
          <w:lang w:eastAsia="en-AU"/>
        </w:rPr>
        <w:t xml:space="preserve">ean SWB for these </w:t>
      </w:r>
      <w:r w:rsidR="00C75B72">
        <w:rPr>
          <w:rFonts w:ascii="Arial" w:hAnsi="Arial" w:cs="Arial"/>
          <w:sz w:val="22"/>
          <w:szCs w:val="22"/>
          <w:lang w:eastAsia="en-AU"/>
        </w:rPr>
        <w:t>947</w:t>
      </w:r>
      <w:r w:rsidRPr="00C10690">
        <w:rPr>
          <w:rFonts w:ascii="Arial" w:hAnsi="Arial" w:cs="Arial"/>
          <w:sz w:val="22"/>
          <w:szCs w:val="22"/>
          <w:lang w:eastAsia="en-AU"/>
        </w:rPr>
        <w:t xml:space="preserve"> young people</w:t>
      </w:r>
      <w:r w:rsidR="0096321F">
        <w:rPr>
          <w:rFonts w:ascii="Arial" w:hAnsi="Arial" w:cs="Arial"/>
          <w:sz w:val="22"/>
          <w:szCs w:val="22"/>
          <w:lang w:eastAsia="en-AU"/>
        </w:rPr>
        <w:t xml:space="preserve"> (64.</w:t>
      </w:r>
      <w:r w:rsidR="00C75B72">
        <w:rPr>
          <w:rFonts w:ascii="Arial" w:hAnsi="Arial" w:cs="Arial"/>
          <w:sz w:val="22"/>
          <w:szCs w:val="22"/>
          <w:lang w:eastAsia="en-AU"/>
        </w:rPr>
        <w:t>08</w:t>
      </w:r>
      <w:r w:rsidR="0096321F">
        <w:rPr>
          <w:rFonts w:ascii="Arial" w:hAnsi="Arial" w:cs="Arial"/>
          <w:sz w:val="22"/>
          <w:szCs w:val="22"/>
          <w:lang w:eastAsia="en-AU"/>
        </w:rPr>
        <w:t xml:space="preserve"> points)</w:t>
      </w:r>
      <w:r w:rsidRPr="00C10690">
        <w:rPr>
          <w:rFonts w:ascii="Arial" w:hAnsi="Arial" w:cs="Arial"/>
          <w:sz w:val="22"/>
          <w:szCs w:val="22"/>
          <w:lang w:eastAsia="en-AU"/>
        </w:rPr>
        <w:t xml:space="preserve"> indicative of a group of people who are</w:t>
      </w:r>
      <w:r w:rsidR="00EA4864">
        <w:rPr>
          <w:rFonts w:ascii="Arial" w:hAnsi="Arial" w:cs="Arial"/>
          <w:sz w:val="22"/>
          <w:szCs w:val="22"/>
          <w:lang w:eastAsia="en-AU"/>
        </w:rPr>
        <w:t xml:space="preserve"> likely to be</w:t>
      </w:r>
      <w:r w:rsidR="005F5D88">
        <w:rPr>
          <w:rFonts w:ascii="Arial" w:hAnsi="Arial" w:cs="Arial"/>
          <w:sz w:val="22"/>
          <w:szCs w:val="22"/>
          <w:lang w:eastAsia="en-AU"/>
        </w:rPr>
        <w:t>, on average,</w:t>
      </w:r>
      <w:r w:rsidR="00CD58B7">
        <w:rPr>
          <w:rFonts w:ascii="Arial" w:hAnsi="Arial" w:cs="Arial"/>
          <w:sz w:val="22"/>
          <w:szCs w:val="22"/>
          <w:lang w:eastAsia="en-AU"/>
        </w:rPr>
        <w:t xml:space="preserve"> experiencing depressive-type symptomology. </w:t>
      </w:r>
    </w:p>
    <w:p w:rsidR="00497BD5" w:rsidRPr="00C10690" w:rsidRDefault="00497BD5" w:rsidP="00497BD5">
      <w:pPr>
        <w:spacing w:before="100" w:beforeAutospacing="1" w:after="100" w:afterAutospacing="1"/>
        <w:jc w:val="both"/>
        <w:rPr>
          <w:rFonts w:ascii="Arial" w:hAnsi="Arial" w:cs="Arial"/>
          <w:bCs/>
          <w:sz w:val="22"/>
          <w:szCs w:val="22"/>
        </w:rPr>
      </w:pPr>
      <w:r w:rsidRPr="00C10690">
        <w:rPr>
          <w:rFonts w:ascii="Arial" w:hAnsi="Arial" w:cs="Arial"/>
          <w:sz w:val="22"/>
          <w:szCs w:val="22"/>
          <w:lang w:eastAsia="en-AU"/>
        </w:rPr>
        <w:t xml:space="preserve">Inadequate family support, unstable </w:t>
      </w:r>
      <w:r w:rsidR="008F3516">
        <w:rPr>
          <w:rFonts w:ascii="Arial" w:hAnsi="Arial" w:cs="Arial"/>
          <w:sz w:val="22"/>
          <w:szCs w:val="22"/>
          <w:lang w:eastAsia="en-AU"/>
        </w:rPr>
        <w:t>living arrangements</w:t>
      </w:r>
      <w:r w:rsidR="00492379">
        <w:rPr>
          <w:rFonts w:ascii="Arial" w:hAnsi="Arial" w:cs="Arial"/>
          <w:sz w:val="22"/>
          <w:szCs w:val="22"/>
          <w:lang w:eastAsia="en-AU"/>
        </w:rPr>
        <w:t xml:space="preserve"> and</w:t>
      </w:r>
      <w:r w:rsidR="008F3516">
        <w:rPr>
          <w:rFonts w:ascii="Arial" w:hAnsi="Arial" w:cs="Arial"/>
          <w:sz w:val="22"/>
          <w:szCs w:val="22"/>
          <w:lang w:eastAsia="en-AU"/>
        </w:rPr>
        <w:t xml:space="preserve"> </w:t>
      </w:r>
      <w:r w:rsidR="00EA4864">
        <w:rPr>
          <w:rFonts w:ascii="Arial" w:hAnsi="Arial" w:cs="Arial"/>
          <w:sz w:val="22"/>
          <w:szCs w:val="22"/>
          <w:lang w:eastAsia="en-AU"/>
        </w:rPr>
        <w:t xml:space="preserve">the </w:t>
      </w:r>
      <w:r w:rsidR="008F3516">
        <w:rPr>
          <w:rFonts w:ascii="Arial" w:hAnsi="Arial" w:cs="Arial"/>
          <w:sz w:val="22"/>
          <w:szCs w:val="22"/>
          <w:lang w:eastAsia="en-AU"/>
        </w:rPr>
        <w:t>experienc</w:t>
      </w:r>
      <w:r w:rsidR="00492379">
        <w:rPr>
          <w:rFonts w:ascii="Arial" w:hAnsi="Arial" w:cs="Arial"/>
          <w:sz w:val="22"/>
          <w:szCs w:val="22"/>
          <w:lang w:eastAsia="en-AU"/>
        </w:rPr>
        <w:t>e of</w:t>
      </w:r>
      <w:r w:rsidR="008F3516">
        <w:rPr>
          <w:rFonts w:ascii="Arial" w:hAnsi="Arial" w:cs="Arial"/>
          <w:sz w:val="22"/>
          <w:szCs w:val="22"/>
          <w:lang w:eastAsia="en-AU"/>
        </w:rPr>
        <w:t xml:space="preserve"> </w:t>
      </w:r>
      <w:r w:rsidR="008F3516">
        <w:rPr>
          <w:rFonts w:ascii="Arial" w:hAnsi="Arial" w:cs="Arial"/>
          <w:bCs/>
          <w:sz w:val="22"/>
          <w:szCs w:val="22"/>
        </w:rPr>
        <w:t>abuse/domestic violence</w:t>
      </w:r>
      <w:r w:rsidRPr="00C10690">
        <w:rPr>
          <w:rFonts w:ascii="Arial" w:hAnsi="Arial" w:cs="Arial"/>
          <w:bCs/>
          <w:sz w:val="22"/>
          <w:szCs w:val="22"/>
        </w:rPr>
        <w:t xml:space="preserve"> are </w:t>
      </w:r>
      <w:r w:rsidR="00767944">
        <w:rPr>
          <w:rFonts w:ascii="Arial" w:hAnsi="Arial" w:cs="Arial"/>
          <w:bCs/>
          <w:sz w:val="22"/>
          <w:szCs w:val="22"/>
        </w:rPr>
        <w:t xml:space="preserve">all </w:t>
      </w:r>
      <w:r w:rsidRPr="00C10690">
        <w:rPr>
          <w:rFonts w:ascii="Arial" w:hAnsi="Arial" w:cs="Arial"/>
          <w:bCs/>
          <w:sz w:val="22"/>
          <w:szCs w:val="22"/>
        </w:rPr>
        <w:t>associated with very low mean happiness and have been identified as major risk factors for depression.</w:t>
      </w:r>
    </w:p>
    <w:p w:rsidR="00497BD5" w:rsidRPr="00C10690" w:rsidRDefault="00497BD5" w:rsidP="00497BD5">
      <w:pPr>
        <w:spacing w:before="100" w:beforeAutospacing="1" w:after="100" w:afterAutospacing="1"/>
        <w:jc w:val="both"/>
        <w:rPr>
          <w:rFonts w:ascii="Arial" w:hAnsi="Arial" w:cs="Arial"/>
          <w:bCs/>
          <w:sz w:val="22"/>
          <w:szCs w:val="22"/>
        </w:rPr>
      </w:pPr>
      <w:r w:rsidRPr="00C10690">
        <w:rPr>
          <w:rFonts w:ascii="Arial" w:hAnsi="Arial" w:cs="Arial"/>
          <w:sz w:val="22"/>
          <w:szCs w:val="22"/>
        </w:rPr>
        <w:t>Young people with ‘P</w:t>
      </w:r>
      <w:r w:rsidRPr="00C10690">
        <w:rPr>
          <w:rFonts w:ascii="Arial" w:hAnsi="Arial" w:cs="Arial"/>
          <w:bCs/>
          <w:sz w:val="22"/>
          <w:szCs w:val="22"/>
        </w:rPr>
        <w:t>hysical or psychological’ health type barriers to progression, including those with a disabili</w:t>
      </w:r>
      <w:r w:rsidR="00F65035">
        <w:rPr>
          <w:rFonts w:ascii="Arial" w:hAnsi="Arial" w:cs="Arial"/>
          <w:bCs/>
          <w:sz w:val="22"/>
          <w:szCs w:val="22"/>
        </w:rPr>
        <w:t>ty, mental/medical health issue</w:t>
      </w:r>
      <w:r w:rsidRPr="00C10690">
        <w:rPr>
          <w:rFonts w:ascii="Arial" w:hAnsi="Arial" w:cs="Arial"/>
          <w:bCs/>
          <w:sz w:val="22"/>
          <w:szCs w:val="22"/>
        </w:rPr>
        <w:t xml:space="preserve"> and/or low self-esteem, are significantly less happy than </w:t>
      </w:r>
      <w:r w:rsidRPr="00C10690">
        <w:rPr>
          <w:rFonts w:ascii="Arial" w:hAnsi="Arial" w:cs="Arial"/>
          <w:sz w:val="22"/>
          <w:szCs w:val="22"/>
        </w:rPr>
        <w:t>young people</w:t>
      </w:r>
      <w:r w:rsidRPr="00C10690">
        <w:rPr>
          <w:rFonts w:ascii="Arial" w:hAnsi="Arial" w:cs="Arial"/>
          <w:bCs/>
          <w:sz w:val="22"/>
          <w:szCs w:val="22"/>
        </w:rPr>
        <w:t xml:space="preserve"> without such barriers.  </w:t>
      </w:r>
    </w:p>
    <w:p w:rsidR="00497BD5" w:rsidRDefault="00497BD5" w:rsidP="00497BD5">
      <w:pPr>
        <w:spacing w:before="100" w:beforeAutospacing="1" w:after="100" w:afterAutospacing="1"/>
        <w:jc w:val="both"/>
        <w:rPr>
          <w:rFonts w:ascii="Arial" w:hAnsi="Arial" w:cs="Arial"/>
          <w:bCs/>
          <w:sz w:val="22"/>
          <w:szCs w:val="22"/>
        </w:rPr>
      </w:pPr>
      <w:r w:rsidRPr="00C10690">
        <w:rPr>
          <w:rFonts w:ascii="Arial" w:hAnsi="Arial" w:cs="Arial"/>
          <w:bCs/>
          <w:sz w:val="22"/>
          <w:szCs w:val="22"/>
        </w:rPr>
        <w:t xml:space="preserve">Young people with ‘Antisocial/behavioural’ type barriers to progression, including current or previous juvenile justice orders, socialisation issues and anger management issues, are significantly less happy than young people without such barriers. </w:t>
      </w:r>
    </w:p>
    <w:p w:rsidR="004C5C81" w:rsidRPr="00C10690" w:rsidRDefault="004C5C81" w:rsidP="00497BD5">
      <w:pPr>
        <w:spacing w:before="100" w:beforeAutospacing="1" w:after="100" w:afterAutospacing="1"/>
        <w:jc w:val="both"/>
        <w:rPr>
          <w:rFonts w:ascii="Arial" w:hAnsi="Arial" w:cs="Arial"/>
          <w:bCs/>
          <w:sz w:val="22"/>
          <w:szCs w:val="22"/>
        </w:rPr>
      </w:pPr>
      <w:r>
        <w:rPr>
          <w:rFonts w:ascii="Arial" w:hAnsi="Arial" w:cs="Arial"/>
          <w:bCs/>
          <w:sz w:val="22"/>
          <w:szCs w:val="22"/>
        </w:rPr>
        <w:t xml:space="preserve">Substance use and misuse is associated with low personal wellbeing, with the means for young people abusing drugs and/or alcohol and volatile substances </w:t>
      </w:r>
      <w:r w:rsidR="00C75B72">
        <w:rPr>
          <w:rFonts w:ascii="Arial" w:hAnsi="Arial" w:cs="Arial"/>
          <w:bCs/>
          <w:sz w:val="22"/>
          <w:szCs w:val="22"/>
        </w:rPr>
        <w:t>substantially</w:t>
      </w:r>
      <w:r>
        <w:rPr>
          <w:rFonts w:ascii="Arial" w:hAnsi="Arial" w:cs="Arial"/>
          <w:bCs/>
          <w:sz w:val="22"/>
          <w:szCs w:val="22"/>
        </w:rPr>
        <w:t xml:space="preserve"> lower than </w:t>
      </w:r>
      <w:r w:rsidR="00FA083D">
        <w:rPr>
          <w:rFonts w:ascii="Arial" w:hAnsi="Arial" w:cs="Arial"/>
          <w:bCs/>
          <w:sz w:val="22"/>
          <w:szCs w:val="22"/>
        </w:rPr>
        <w:t>the means for young people not abusing</w:t>
      </w:r>
      <w:r>
        <w:rPr>
          <w:rFonts w:ascii="Arial" w:hAnsi="Arial" w:cs="Arial"/>
          <w:bCs/>
          <w:sz w:val="22"/>
          <w:szCs w:val="22"/>
        </w:rPr>
        <w:t xml:space="preserve"> </w:t>
      </w:r>
      <w:r w:rsidR="00FA083D">
        <w:rPr>
          <w:rFonts w:ascii="Arial" w:hAnsi="Arial" w:cs="Arial"/>
          <w:bCs/>
          <w:sz w:val="22"/>
          <w:szCs w:val="22"/>
        </w:rPr>
        <w:t xml:space="preserve">these </w:t>
      </w:r>
      <w:r>
        <w:rPr>
          <w:rFonts w:ascii="Arial" w:hAnsi="Arial" w:cs="Arial"/>
          <w:bCs/>
          <w:sz w:val="22"/>
          <w:szCs w:val="22"/>
        </w:rPr>
        <w:t xml:space="preserve">substances. </w:t>
      </w:r>
    </w:p>
    <w:p w:rsidR="00CD58B7" w:rsidRDefault="00FA083D" w:rsidP="00497BD5">
      <w:pPr>
        <w:spacing w:before="100" w:beforeAutospacing="1" w:after="100" w:afterAutospacing="1"/>
        <w:jc w:val="both"/>
        <w:rPr>
          <w:rFonts w:ascii="Arial" w:hAnsi="Arial" w:cs="Arial"/>
          <w:bCs/>
          <w:sz w:val="22"/>
          <w:szCs w:val="22"/>
        </w:rPr>
      </w:pPr>
      <w:r>
        <w:rPr>
          <w:rFonts w:ascii="Arial" w:hAnsi="Arial" w:cs="Arial"/>
          <w:bCs/>
          <w:sz w:val="22"/>
          <w:szCs w:val="22"/>
        </w:rPr>
        <w:t>Experiencing b</w:t>
      </w:r>
      <w:r w:rsidR="00CD58B7">
        <w:rPr>
          <w:rFonts w:ascii="Arial" w:hAnsi="Arial" w:cs="Arial"/>
          <w:bCs/>
          <w:sz w:val="22"/>
          <w:szCs w:val="22"/>
        </w:rPr>
        <w:t>ullying</w:t>
      </w:r>
      <w:r>
        <w:rPr>
          <w:rFonts w:ascii="Arial" w:hAnsi="Arial" w:cs="Arial"/>
          <w:bCs/>
          <w:sz w:val="22"/>
          <w:szCs w:val="22"/>
        </w:rPr>
        <w:t xml:space="preserve"> (either as perpetrator or victim),</w:t>
      </w:r>
      <w:r w:rsidR="00CD58B7">
        <w:rPr>
          <w:rFonts w:ascii="Arial" w:hAnsi="Arial" w:cs="Arial"/>
          <w:bCs/>
          <w:sz w:val="22"/>
          <w:szCs w:val="22"/>
        </w:rPr>
        <w:t xml:space="preserve"> financial distress and a recent critical life event are </w:t>
      </w:r>
      <w:r w:rsidR="00492379">
        <w:rPr>
          <w:rFonts w:ascii="Arial" w:hAnsi="Arial" w:cs="Arial"/>
          <w:bCs/>
          <w:sz w:val="22"/>
          <w:szCs w:val="22"/>
        </w:rPr>
        <w:t xml:space="preserve">all </w:t>
      </w:r>
      <w:r w:rsidR="00CD58B7">
        <w:rPr>
          <w:rFonts w:ascii="Arial" w:hAnsi="Arial" w:cs="Arial"/>
          <w:bCs/>
          <w:sz w:val="22"/>
          <w:szCs w:val="22"/>
        </w:rPr>
        <w:t xml:space="preserve">associated with </w:t>
      </w:r>
      <w:r w:rsidR="005936DB">
        <w:rPr>
          <w:rFonts w:ascii="Arial" w:hAnsi="Arial" w:cs="Arial"/>
          <w:bCs/>
          <w:sz w:val="22"/>
          <w:szCs w:val="22"/>
        </w:rPr>
        <w:t xml:space="preserve">significantly </w:t>
      </w:r>
      <w:r w:rsidR="00CD58B7">
        <w:rPr>
          <w:rFonts w:ascii="Arial" w:hAnsi="Arial" w:cs="Arial"/>
          <w:bCs/>
          <w:sz w:val="22"/>
          <w:szCs w:val="22"/>
        </w:rPr>
        <w:t xml:space="preserve">lower </w:t>
      </w:r>
      <w:r w:rsidR="00492379">
        <w:rPr>
          <w:rFonts w:ascii="Arial" w:hAnsi="Arial" w:cs="Arial"/>
          <w:bCs/>
          <w:sz w:val="22"/>
          <w:szCs w:val="22"/>
        </w:rPr>
        <w:t xml:space="preserve">mean </w:t>
      </w:r>
      <w:r w:rsidR="00767944">
        <w:rPr>
          <w:rFonts w:ascii="Arial" w:hAnsi="Arial" w:cs="Arial"/>
          <w:bCs/>
          <w:sz w:val="22"/>
          <w:szCs w:val="22"/>
        </w:rPr>
        <w:t>personal wellbeing.</w:t>
      </w:r>
    </w:p>
    <w:p w:rsidR="004C5C81" w:rsidRDefault="004C5C81" w:rsidP="00497BD5">
      <w:pPr>
        <w:spacing w:before="100" w:beforeAutospacing="1" w:after="100" w:afterAutospacing="1"/>
        <w:jc w:val="both"/>
        <w:rPr>
          <w:rFonts w:ascii="Arial" w:hAnsi="Arial" w:cs="Arial"/>
          <w:bCs/>
          <w:sz w:val="22"/>
          <w:szCs w:val="22"/>
        </w:rPr>
      </w:pPr>
      <w:r>
        <w:rPr>
          <w:rFonts w:ascii="Arial" w:hAnsi="Arial" w:cs="Arial"/>
          <w:bCs/>
          <w:sz w:val="22"/>
          <w:szCs w:val="22"/>
        </w:rPr>
        <w:t>On a more positive note, y</w:t>
      </w:r>
      <w:r w:rsidRPr="00C10690">
        <w:rPr>
          <w:rFonts w:ascii="Arial" w:hAnsi="Arial" w:cs="Arial"/>
          <w:bCs/>
          <w:sz w:val="22"/>
          <w:szCs w:val="22"/>
        </w:rPr>
        <w:t xml:space="preserve">oung people </w:t>
      </w:r>
      <w:r w:rsidR="00FA083D">
        <w:rPr>
          <w:rFonts w:ascii="Arial" w:hAnsi="Arial" w:cs="Arial"/>
          <w:bCs/>
          <w:sz w:val="22"/>
          <w:szCs w:val="22"/>
        </w:rPr>
        <w:t xml:space="preserve">who are </w:t>
      </w:r>
      <w:r w:rsidRPr="00C10690">
        <w:rPr>
          <w:rFonts w:ascii="Arial" w:hAnsi="Arial" w:cs="Arial"/>
          <w:bCs/>
          <w:sz w:val="22"/>
          <w:szCs w:val="22"/>
        </w:rPr>
        <w:t xml:space="preserve">believed to be gifted </w:t>
      </w:r>
      <w:r>
        <w:rPr>
          <w:rFonts w:ascii="Arial" w:hAnsi="Arial" w:cs="Arial"/>
          <w:bCs/>
          <w:sz w:val="22"/>
          <w:szCs w:val="22"/>
        </w:rPr>
        <w:t>have</w:t>
      </w:r>
      <w:r w:rsidRPr="00C10690">
        <w:rPr>
          <w:rFonts w:ascii="Arial" w:hAnsi="Arial" w:cs="Arial"/>
          <w:bCs/>
          <w:sz w:val="22"/>
          <w:szCs w:val="22"/>
        </w:rPr>
        <w:t xml:space="preserve"> </w:t>
      </w:r>
      <w:r>
        <w:rPr>
          <w:rFonts w:ascii="Arial" w:hAnsi="Arial" w:cs="Arial"/>
          <w:bCs/>
          <w:sz w:val="22"/>
          <w:szCs w:val="22"/>
        </w:rPr>
        <w:t>higher personal wellbeing (74.</w:t>
      </w:r>
      <w:r w:rsidR="00C75B72">
        <w:rPr>
          <w:rFonts w:ascii="Arial" w:hAnsi="Arial" w:cs="Arial"/>
          <w:bCs/>
          <w:sz w:val="22"/>
          <w:szCs w:val="22"/>
        </w:rPr>
        <w:t>27</w:t>
      </w:r>
      <w:r>
        <w:rPr>
          <w:rFonts w:ascii="Arial" w:hAnsi="Arial" w:cs="Arial"/>
          <w:bCs/>
          <w:sz w:val="22"/>
          <w:szCs w:val="22"/>
        </w:rPr>
        <w:t xml:space="preserve"> points)</w:t>
      </w:r>
      <w:r w:rsidRPr="00C10690">
        <w:rPr>
          <w:rFonts w:ascii="Arial" w:hAnsi="Arial" w:cs="Arial"/>
          <w:bCs/>
          <w:sz w:val="22"/>
          <w:szCs w:val="22"/>
        </w:rPr>
        <w:t xml:space="preserve"> than </w:t>
      </w:r>
      <w:r w:rsidR="00FA083D">
        <w:rPr>
          <w:rFonts w:ascii="Arial" w:hAnsi="Arial" w:cs="Arial"/>
          <w:bCs/>
          <w:sz w:val="22"/>
          <w:szCs w:val="22"/>
        </w:rPr>
        <w:t xml:space="preserve">young people </w:t>
      </w:r>
      <w:r>
        <w:rPr>
          <w:rFonts w:ascii="Arial" w:hAnsi="Arial" w:cs="Arial"/>
          <w:bCs/>
          <w:sz w:val="22"/>
          <w:szCs w:val="22"/>
        </w:rPr>
        <w:t>who are not (72.</w:t>
      </w:r>
      <w:r w:rsidR="00C75B72">
        <w:rPr>
          <w:rFonts w:ascii="Arial" w:hAnsi="Arial" w:cs="Arial"/>
          <w:bCs/>
          <w:sz w:val="22"/>
          <w:szCs w:val="22"/>
        </w:rPr>
        <w:t>46</w:t>
      </w:r>
      <w:r>
        <w:rPr>
          <w:rFonts w:ascii="Arial" w:hAnsi="Arial" w:cs="Arial"/>
          <w:bCs/>
          <w:sz w:val="22"/>
          <w:szCs w:val="22"/>
        </w:rPr>
        <w:t xml:space="preserve"> points), however, this difference is not statistically significant.</w:t>
      </w:r>
    </w:p>
    <w:tbl>
      <w:tblPr>
        <w:tblStyle w:val="TableGrid"/>
        <w:tblW w:w="0" w:type="auto"/>
        <w:tblBorders>
          <w:top w:val="none" w:sz="0" w:space="0" w:color="auto"/>
          <w:left w:val="none" w:sz="0" w:space="0" w:color="auto"/>
          <w:bottom w:val="none" w:sz="0" w:space="0" w:color="auto"/>
          <w:right w:val="none" w:sz="0" w:space="0" w:color="auto"/>
        </w:tblBorders>
        <w:shd w:val="clear" w:color="auto" w:fill="EEFCA6"/>
        <w:tblLook w:val="04A0" w:firstRow="1" w:lastRow="0" w:firstColumn="1" w:lastColumn="0" w:noHBand="0" w:noVBand="1"/>
        <w:tblCaption w:val="Summary of results for Barriers to Progression "/>
      </w:tblPr>
      <w:tblGrid>
        <w:gridCol w:w="8947"/>
      </w:tblGrid>
      <w:tr w:rsidR="00B76204" w:rsidTr="00B76204">
        <w:tc>
          <w:tcPr>
            <w:tcW w:w="8947" w:type="dxa"/>
            <w:shd w:val="clear" w:color="auto" w:fill="EEFCA6"/>
          </w:tcPr>
          <w:p w:rsidR="00B76204" w:rsidRDefault="00B76204" w:rsidP="00B76204">
            <w:pPr>
              <w:pStyle w:val="ListParagraph"/>
              <w:spacing w:before="100" w:beforeAutospacing="1" w:after="100" w:afterAutospacing="1"/>
              <w:jc w:val="both"/>
              <w:rPr>
                <w:rFonts w:ascii="Arial" w:hAnsi="Arial" w:cs="Arial"/>
                <w:b/>
                <w:sz w:val="22"/>
                <w:szCs w:val="22"/>
                <w:lang w:eastAsia="en-AU"/>
              </w:rPr>
            </w:pPr>
          </w:p>
          <w:p w:rsidR="00B76204" w:rsidRPr="00C10690" w:rsidRDefault="00B76204" w:rsidP="00B76204">
            <w:pPr>
              <w:pStyle w:val="ListParagraph"/>
              <w:numPr>
                <w:ilvl w:val="0"/>
                <w:numId w:val="9"/>
              </w:numPr>
              <w:spacing w:before="100" w:beforeAutospacing="1" w:after="100" w:afterAutospacing="1"/>
              <w:jc w:val="both"/>
              <w:rPr>
                <w:rFonts w:ascii="Arial" w:hAnsi="Arial" w:cs="Arial"/>
                <w:b/>
                <w:sz w:val="22"/>
                <w:szCs w:val="22"/>
                <w:lang w:eastAsia="en-AU"/>
              </w:rPr>
            </w:pPr>
            <w:r w:rsidRPr="00C10690">
              <w:rPr>
                <w:rFonts w:ascii="Arial" w:hAnsi="Arial" w:cs="Arial"/>
                <w:b/>
                <w:sz w:val="22"/>
                <w:szCs w:val="22"/>
                <w:lang w:eastAsia="en-AU"/>
              </w:rPr>
              <w:t xml:space="preserve">‘Family and living’ </w:t>
            </w:r>
            <w:r w:rsidRPr="00CD58B7">
              <w:rPr>
                <w:rFonts w:ascii="Arial" w:hAnsi="Arial" w:cs="Arial"/>
                <w:b/>
                <w:sz w:val="22"/>
                <w:szCs w:val="22"/>
                <w:lang w:eastAsia="en-AU"/>
              </w:rPr>
              <w:t xml:space="preserve">and </w:t>
            </w:r>
            <w:r>
              <w:rPr>
                <w:rFonts w:ascii="Arial" w:hAnsi="Arial" w:cs="Arial"/>
                <w:b/>
                <w:sz w:val="22"/>
                <w:szCs w:val="22"/>
                <w:lang w:eastAsia="en-AU"/>
              </w:rPr>
              <w:t>‘</w:t>
            </w:r>
            <w:r w:rsidRPr="00CD58B7">
              <w:rPr>
                <w:rFonts w:ascii="Arial" w:hAnsi="Arial" w:cs="Arial"/>
                <w:b/>
                <w:sz w:val="22"/>
                <w:szCs w:val="22"/>
              </w:rPr>
              <w:t>P</w:t>
            </w:r>
            <w:r w:rsidRPr="00CD58B7">
              <w:rPr>
                <w:rFonts w:ascii="Arial" w:hAnsi="Arial" w:cs="Arial"/>
                <w:b/>
                <w:bCs/>
                <w:sz w:val="22"/>
                <w:szCs w:val="22"/>
              </w:rPr>
              <w:t>hysical or psychological’</w:t>
            </w:r>
            <w:r w:rsidR="00FF38F4">
              <w:rPr>
                <w:rFonts w:ascii="Arial" w:hAnsi="Arial" w:cs="Arial"/>
                <w:b/>
                <w:bCs/>
                <w:sz w:val="22"/>
                <w:szCs w:val="22"/>
              </w:rPr>
              <w:t xml:space="preserve"> health</w:t>
            </w:r>
            <w:r w:rsidRPr="00CD58B7">
              <w:rPr>
                <w:rFonts w:ascii="Arial" w:hAnsi="Arial" w:cs="Arial"/>
                <w:b/>
                <w:bCs/>
                <w:sz w:val="22"/>
                <w:szCs w:val="22"/>
              </w:rPr>
              <w:t xml:space="preserve"> </w:t>
            </w:r>
            <w:r w:rsidRPr="00C10690">
              <w:rPr>
                <w:rFonts w:ascii="Arial" w:hAnsi="Arial" w:cs="Arial"/>
                <w:b/>
                <w:sz w:val="22"/>
                <w:szCs w:val="22"/>
                <w:lang w:eastAsia="en-AU"/>
              </w:rPr>
              <w:t xml:space="preserve">type barriers to progression have been identified as major risk factors for low personal wellbeing and depression. </w:t>
            </w:r>
          </w:p>
          <w:p w:rsidR="00B76204" w:rsidRPr="00C10690" w:rsidRDefault="00B76204" w:rsidP="00B76204">
            <w:pPr>
              <w:pStyle w:val="ListParagraph"/>
              <w:spacing w:before="100" w:beforeAutospacing="1" w:after="100" w:afterAutospacing="1"/>
              <w:jc w:val="both"/>
              <w:rPr>
                <w:rFonts w:ascii="Arial" w:hAnsi="Arial" w:cs="Arial"/>
                <w:b/>
                <w:sz w:val="22"/>
                <w:szCs w:val="22"/>
                <w:lang w:eastAsia="en-AU"/>
              </w:rPr>
            </w:pPr>
          </w:p>
          <w:p w:rsidR="00B76204" w:rsidRPr="004C5C81" w:rsidRDefault="00B76204" w:rsidP="00B76204">
            <w:pPr>
              <w:pStyle w:val="ListParagraph"/>
              <w:numPr>
                <w:ilvl w:val="0"/>
                <w:numId w:val="9"/>
              </w:numPr>
              <w:spacing w:before="100" w:beforeAutospacing="1" w:after="100" w:afterAutospacing="1"/>
              <w:jc w:val="both"/>
              <w:rPr>
                <w:rFonts w:ascii="Arial" w:hAnsi="Arial" w:cs="Arial"/>
                <w:b/>
                <w:sz w:val="22"/>
                <w:szCs w:val="22"/>
                <w:lang w:eastAsia="en-AU"/>
              </w:rPr>
            </w:pPr>
            <w:r>
              <w:rPr>
                <w:rFonts w:ascii="Arial" w:hAnsi="Arial" w:cs="Arial"/>
                <w:b/>
                <w:sz w:val="22"/>
                <w:szCs w:val="22"/>
                <w:lang w:eastAsia="en-AU"/>
              </w:rPr>
              <w:t xml:space="preserve">Low personal wellbeing and </w:t>
            </w:r>
            <w:r w:rsidRPr="00C10690">
              <w:rPr>
                <w:rFonts w:ascii="Arial" w:hAnsi="Arial" w:cs="Arial"/>
                <w:b/>
                <w:sz w:val="22"/>
                <w:szCs w:val="22"/>
                <w:lang w:eastAsia="en-AU"/>
              </w:rPr>
              <w:t xml:space="preserve">depression </w:t>
            </w:r>
            <w:r>
              <w:rPr>
                <w:rFonts w:ascii="Arial" w:hAnsi="Arial" w:cs="Arial"/>
                <w:b/>
                <w:sz w:val="22"/>
                <w:szCs w:val="22"/>
                <w:lang w:eastAsia="en-AU"/>
              </w:rPr>
              <w:t xml:space="preserve">risk </w:t>
            </w:r>
            <w:r w:rsidRPr="00C10690">
              <w:rPr>
                <w:rFonts w:ascii="Arial" w:hAnsi="Arial" w:cs="Arial"/>
                <w:b/>
                <w:sz w:val="22"/>
                <w:szCs w:val="22"/>
                <w:lang w:eastAsia="en-AU"/>
              </w:rPr>
              <w:t>increases w</w:t>
            </w:r>
            <w:r>
              <w:rPr>
                <w:rFonts w:ascii="Arial" w:hAnsi="Arial" w:cs="Arial"/>
                <w:b/>
                <w:sz w:val="22"/>
                <w:szCs w:val="22"/>
                <w:lang w:eastAsia="en-AU"/>
              </w:rPr>
              <w:t>hen</w:t>
            </w:r>
            <w:r w:rsidRPr="00C10690">
              <w:rPr>
                <w:rFonts w:ascii="Arial" w:hAnsi="Arial" w:cs="Arial"/>
                <w:b/>
                <w:sz w:val="22"/>
                <w:szCs w:val="22"/>
                <w:lang w:eastAsia="en-AU"/>
              </w:rPr>
              <w:t xml:space="preserve"> multiple ‘</w:t>
            </w:r>
            <w:r w:rsidRPr="00C10690">
              <w:rPr>
                <w:rFonts w:ascii="Arial" w:hAnsi="Arial" w:cs="Arial"/>
                <w:b/>
                <w:bCs/>
                <w:sz w:val="22"/>
                <w:szCs w:val="22"/>
              </w:rPr>
              <w:t>family and living’ type barriers to progression</w:t>
            </w:r>
            <w:r>
              <w:rPr>
                <w:rFonts w:ascii="Arial" w:hAnsi="Arial" w:cs="Arial"/>
                <w:b/>
                <w:bCs/>
                <w:sz w:val="22"/>
                <w:szCs w:val="22"/>
              </w:rPr>
              <w:t xml:space="preserve"> present.</w:t>
            </w:r>
          </w:p>
          <w:p w:rsidR="00B76204" w:rsidRPr="004C5C81" w:rsidRDefault="00B76204" w:rsidP="00B76204">
            <w:pPr>
              <w:pStyle w:val="ListParagraph"/>
              <w:rPr>
                <w:rFonts w:ascii="Arial" w:hAnsi="Arial" w:cs="Arial"/>
                <w:b/>
                <w:sz w:val="22"/>
                <w:szCs w:val="22"/>
                <w:lang w:eastAsia="en-AU"/>
              </w:rPr>
            </w:pPr>
          </w:p>
          <w:p w:rsidR="00B76204" w:rsidRPr="00CD58B7" w:rsidRDefault="00B76204" w:rsidP="00B76204">
            <w:pPr>
              <w:pStyle w:val="ListParagraph"/>
              <w:numPr>
                <w:ilvl w:val="0"/>
                <w:numId w:val="9"/>
              </w:numPr>
              <w:spacing w:before="100" w:beforeAutospacing="1" w:after="100" w:afterAutospacing="1"/>
              <w:jc w:val="both"/>
              <w:rPr>
                <w:rFonts w:ascii="Arial" w:hAnsi="Arial" w:cs="Arial"/>
                <w:b/>
                <w:sz w:val="22"/>
                <w:szCs w:val="22"/>
                <w:lang w:eastAsia="en-AU"/>
              </w:rPr>
            </w:pPr>
            <w:r>
              <w:rPr>
                <w:rFonts w:ascii="Arial" w:hAnsi="Arial" w:cs="Arial"/>
                <w:b/>
                <w:sz w:val="22"/>
                <w:szCs w:val="22"/>
                <w:lang w:eastAsia="en-AU"/>
              </w:rPr>
              <w:t xml:space="preserve">Abusing drugs and/or alcohol is detrimental to personal wellbeing. </w:t>
            </w:r>
          </w:p>
          <w:p w:rsidR="00B76204" w:rsidRPr="00CD58B7" w:rsidRDefault="00B76204" w:rsidP="00B76204">
            <w:pPr>
              <w:pStyle w:val="ListParagraph"/>
              <w:spacing w:before="100" w:beforeAutospacing="1" w:after="100" w:afterAutospacing="1"/>
              <w:jc w:val="both"/>
              <w:rPr>
                <w:rFonts w:ascii="Arial" w:hAnsi="Arial" w:cs="Arial"/>
                <w:b/>
                <w:sz w:val="22"/>
                <w:szCs w:val="22"/>
                <w:lang w:eastAsia="en-AU"/>
              </w:rPr>
            </w:pPr>
          </w:p>
          <w:p w:rsidR="00B76204" w:rsidRPr="00B76204" w:rsidRDefault="00B76204" w:rsidP="00497BD5">
            <w:pPr>
              <w:pStyle w:val="ListParagraph"/>
              <w:numPr>
                <w:ilvl w:val="0"/>
                <w:numId w:val="9"/>
              </w:numPr>
              <w:spacing w:before="100" w:beforeAutospacing="1" w:after="100" w:afterAutospacing="1"/>
              <w:jc w:val="both"/>
              <w:rPr>
                <w:rFonts w:ascii="Arial" w:hAnsi="Arial" w:cs="Arial"/>
                <w:b/>
                <w:sz w:val="22"/>
                <w:szCs w:val="22"/>
                <w:lang w:eastAsia="en-AU"/>
              </w:rPr>
            </w:pPr>
            <w:r w:rsidRPr="00C10690">
              <w:rPr>
                <w:rFonts w:ascii="Arial" w:hAnsi="Arial" w:cs="Arial"/>
                <w:b/>
                <w:sz w:val="22"/>
                <w:szCs w:val="22"/>
                <w:lang w:eastAsia="en-AU"/>
              </w:rPr>
              <w:t>It is essential that intervention strategies target young people and their families.</w:t>
            </w:r>
          </w:p>
        </w:tc>
      </w:tr>
    </w:tbl>
    <w:p w:rsidR="001E38F8" w:rsidRPr="001E38F8" w:rsidRDefault="001E38F8" w:rsidP="001E38F8">
      <w:bookmarkStart w:id="7" w:name="_Toc305484421"/>
    </w:p>
    <w:p w:rsidR="00497BD5" w:rsidRPr="00437AC4" w:rsidRDefault="00497BD5" w:rsidP="00B84811">
      <w:pPr>
        <w:pStyle w:val="Heading3"/>
        <w:rPr>
          <w:b/>
          <w:u w:val="none"/>
        </w:rPr>
      </w:pPr>
      <w:r w:rsidRPr="00437AC4">
        <w:rPr>
          <w:b/>
          <w:u w:val="none"/>
        </w:rPr>
        <w:t>Recent activities</w:t>
      </w:r>
      <w:bookmarkEnd w:id="7"/>
      <w:r w:rsidR="00817CC5">
        <w:rPr>
          <w:b/>
          <w:u w:val="none"/>
        </w:rPr>
        <w:t xml:space="preserve"> and </w:t>
      </w:r>
      <w:r w:rsidR="00817CC5" w:rsidRPr="00437AC4">
        <w:rPr>
          <w:b/>
          <w:u w:val="none"/>
        </w:rPr>
        <w:t>subjective wellbeing</w:t>
      </w:r>
    </w:p>
    <w:p w:rsidR="00497BD5" w:rsidRDefault="00497BD5" w:rsidP="00497BD5">
      <w:pPr>
        <w:spacing w:before="100" w:beforeAutospacing="1" w:after="100" w:afterAutospacing="1"/>
        <w:jc w:val="both"/>
        <w:rPr>
          <w:rFonts w:ascii="Arial" w:hAnsi="Arial" w:cs="Arial"/>
          <w:bCs/>
          <w:sz w:val="22"/>
          <w:szCs w:val="22"/>
        </w:rPr>
      </w:pPr>
      <w:r w:rsidRPr="00C10690">
        <w:rPr>
          <w:rFonts w:ascii="Arial" w:hAnsi="Arial" w:cs="Arial"/>
          <w:bCs/>
          <w:sz w:val="22"/>
          <w:szCs w:val="22"/>
        </w:rPr>
        <w:t xml:space="preserve">On average, young people </w:t>
      </w:r>
      <w:r w:rsidRPr="00824AA4">
        <w:rPr>
          <w:rFonts w:ascii="Arial" w:hAnsi="Arial" w:cs="Arial"/>
          <w:bCs/>
          <w:sz w:val="22"/>
          <w:szCs w:val="22"/>
        </w:rPr>
        <w:t xml:space="preserve">who </w:t>
      </w:r>
      <w:r w:rsidRPr="00B76204">
        <w:rPr>
          <w:rFonts w:ascii="Arial" w:hAnsi="Arial" w:cs="Arial"/>
          <w:bCs/>
          <w:sz w:val="22"/>
          <w:szCs w:val="22"/>
          <w:u w:val="single"/>
        </w:rPr>
        <w:t>participated in school</w:t>
      </w:r>
      <w:r w:rsidR="00AA5B9D" w:rsidRPr="00B76204">
        <w:rPr>
          <w:rFonts w:ascii="Arial" w:hAnsi="Arial" w:cs="Arial"/>
          <w:bCs/>
          <w:sz w:val="22"/>
          <w:szCs w:val="22"/>
          <w:u w:val="single"/>
        </w:rPr>
        <w:t xml:space="preserve"> or</w:t>
      </w:r>
      <w:r w:rsidRPr="00B76204">
        <w:rPr>
          <w:rFonts w:ascii="Arial" w:hAnsi="Arial" w:cs="Arial"/>
          <w:bCs/>
          <w:sz w:val="22"/>
          <w:szCs w:val="22"/>
          <w:u w:val="single"/>
        </w:rPr>
        <w:t xml:space="preserve"> </w:t>
      </w:r>
      <w:r w:rsidR="00AA5B9D" w:rsidRPr="00B76204">
        <w:rPr>
          <w:rFonts w:ascii="Arial" w:hAnsi="Arial" w:cs="Arial"/>
          <w:bCs/>
          <w:sz w:val="22"/>
          <w:szCs w:val="22"/>
          <w:u w:val="single"/>
        </w:rPr>
        <w:t xml:space="preserve">an </w:t>
      </w:r>
      <w:r w:rsidRPr="00B76204">
        <w:rPr>
          <w:rFonts w:ascii="Arial" w:hAnsi="Arial" w:cs="Arial"/>
          <w:bCs/>
          <w:sz w:val="22"/>
          <w:szCs w:val="22"/>
          <w:u w:val="single"/>
        </w:rPr>
        <w:t xml:space="preserve">education </w:t>
      </w:r>
      <w:r w:rsidR="00AA5B9D" w:rsidRPr="00B76204">
        <w:rPr>
          <w:rFonts w:ascii="Arial" w:hAnsi="Arial" w:cs="Arial"/>
          <w:bCs/>
          <w:sz w:val="22"/>
          <w:szCs w:val="22"/>
          <w:u w:val="single"/>
        </w:rPr>
        <w:t>setting</w:t>
      </w:r>
      <w:r w:rsidRPr="00C10690">
        <w:rPr>
          <w:rFonts w:ascii="Arial" w:hAnsi="Arial" w:cs="Arial"/>
          <w:bCs/>
          <w:sz w:val="22"/>
          <w:szCs w:val="22"/>
        </w:rPr>
        <w:t xml:space="preserve"> </w:t>
      </w:r>
      <w:r w:rsidR="005F7F15">
        <w:rPr>
          <w:rFonts w:ascii="Arial" w:hAnsi="Arial" w:cs="Arial"/>
          <w:bCs/>
          <w:sz w:val="22"/>
          <w:szCs w:val="22"/>
        </w:rPr>
        <w:t>16 or more</w:t>
      </w:r>
      <w:r w:rsidR="00CD58B7">
        <w:rPr>
          <w:rFonts w:ascii="Arial" w:hAnsi="Arial" w:cs="Arial"/>
          <w:bCs/>
          <w:sz w:val="22"/>
          <w:szCs w:val="22"/>
        </w:rPr>
        <w:t xml:space="preserve"> days</w:t>
      </w:r>
      <w:r w:rsidRPr="00C10690">
        <w:rPr>
          <w:rFonts w:ascii="Arial" w:hAnsi="Arial" w:cs="Arial"/>
          <w:bCs/>
          <w:sz w:val="22"/>
          <w:szCs w:val="22"/>
        </w:rPr>
        <w:t xml:space="preserve"> in the previous month have significantly higher SWB than young people who participated on fewer days. This, in part, is attributed to higher mean scores on the domains of </w:t>
      </w:r>
      <w:r w:rsidR="0099551E">
        <w:rPr>
          <w:rFonts w:ascii="Arial" w:hAnsi="Arial" w:cs="Arial"/>
          <w:bCs/>
          <w:sz w:val="22"/>
          <w:szCs w:val="22"/>
        </w:rPr>
        <w:t xml:space="preserve">‘Standard of living’ and </w:t>
      </w:r>
      <w:r w:rsidR="00CD58B7">
        <w:rPr>
          <w:rFonts w:ascii="Arial" w:hAnsi="Arial" w:cs="Arial"/>
          <w:bCs/>
          <w:sz w:val="22"/>
          <w:szCs w:val="22"/>
        </w:rPr>
        <w:t>‘</w:t>
      </w:r>
      <w:r w:rsidRPr="00C10690">
        <w:rPr>
          <w:rFonts w:ascii="Arial" w:hAnsi="Arial" w:cs="Arial"/>
          <w:bCs/>
          <w:sz w:val="22"/>
          <w:szCs w:val="22"/>
        </w:rPr>
        <w:t>Achieving in life</w:t>
      </w:r>
      <w:r w:rsidR="00CD58B7">
        <w:rPr>
          <w:rFonts w:ascii="Arial" w:hAnsi="Arial" w:cs="Arial"/>
          <w:bCs/>
          <w:sz w:val="22"/>
          <w:szCs w:val="22"/>
        </w:rPr>
        <w:t>’</w:t>
      </w:r>
      <w:r w:rsidR="0099551E">
        <w:rPr>
          <w:rFonts w:ascii="Arial" w:hAnsi="Arial" w:cs="Arial"/>
          <w:bCs/>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tblBorders>
        <w:shd w:val="clear" w:color="auto" w:fill="EEFCA6"/>
        <w:tblLook w:val="04A0" w:firstRow="1" w:lastRow="0" w:firstColumn="1" w:lastColumn="0" w:noHBand="0" w:noVBand="1"/>
        <w:tblCaption w:val="Summary of results for recent activities"/>
      </w:tblPr>
      <w:tblGrid>
        <w:gridCol w:w="8947"/>
      </w:tblGrid>
      <w:tr w:rsidR="00B76204" w:rsidTr="00B76204">
        <w:tc>
          <w:tcPr>
            <w:tcW w:w="8947" w:type="dxa"/>
            <w:shd w:val="clear" w:color="auto" w:fill="EEFCA6"/>
          </w:tcPr>
          <w:p w:rsidR="00B76204" w:rsidRDefault="00B76204" w:rsidP="00B76204">
            <w:pPr>
              <w:pStyle w:val="ListParagraph"/>
              <w:spacing w:before="100" w:beforeAutospacing="1" w:after="100" w:afterAutospacing="1"/>
              <w:jc w:val="both"/>
              <w:rPr>
                <w:rFonts w:ascii="Arial" w:hAnsi="Arial" w:cs="Arial"/>
                <w:b/>
                <w:sz w:val="22"/>
                <w:szCs w:val="22"/>
                <w:lang w:eastAsia="en-AU"/>
              </w:rPr>
            </w:pPr>
          </w:p>
          <w:p w:rsidR="00B76204" w:rsidRPr="00B76204" w:rsidRDefault="00B76204" w:rsidP="00497BD5">
            <w:pPr>
              <w:pStyle w:val="ListParagraph"/>
              <w:numPr>
                <w:ilvl w:val="0"/>
                <w:numId w:val="9"/>
              </w:numPr>
              <w:spacing w:before="100" w:beforeAutospacing="1" w:after="100" w:afterAutospacing="1"/>
              <w:jc w:val="both"/>
              <w:rPr>
                <w:rFonts w:ascii="Arial" w:hAnsi="Arial" w:cs="Arial"/>
                <w:b/>
                <w:sz w:val="22"/>
                <w:szCs w:val="22"/>
                <w:lang w:eastAsia="en-AU"/>
              </w:rPr>
            </w:pPr>
            <w:r w:rsidRPr="00C10690">
              <w:rPr>
                <w:rFonts w:ascii="Arial" w:hAnsi="Arial" w:cs="Arial"/>
                <w:b/>
                <w:sz w:val="22"/>
                <w:szCs w:val="22"/>
                <w:lang w:eastAsia="en-AU"/>
              </w:rPr>
              <w:t xml:space="preserve">Frequent participation in </w:t>
            </w:r>
            <w:r>
              <w:rPr>
                <w:rFonts w:ascii="Arial" w:hAnsi="Arial" w:cs="Arial"/>
                <w:b/>
                <w:sz w:val="22"/>
                <w:szCs w:val="22"/>
                <w:lang w:eastAsia="en-AU"/>
              </w:rPr>
              <w:t xml:space="preserve">an education setting </w:t>
            </w:r>
            <w:r w:rsidRPr="00C10690">
              <w:rPr>
                <w:rFonts w:ascii="Arial" w:hAnsi="Arial" w:cs="Arial"/>
                <w:b/>
                <w:bCs/>
                <w:sz w:val="22"/>
                <w:szCs w:val="22"/>
              </w:rPr>
              <w:t xml:space="preserve">is </w:t>
            </w:r>
            <w:r w:rsidRPr="00C10690">
              <w:rPr>
                <w:rFonts w:ascii="Arial" w:hAnsi="Arial" w:cs="Arial"/>
                <w:b/>
                <w:sz w:val="22"/>
                <w:szCs w:val="22"/>
                <w:lang w:eastAsia="en-AU"/>
              </w:rPr>
              <w:t>associated with higher personal wellbeing and supports efforts by Youth Connections to create pathways that help young people to successfully connect with school, education and/or training.</w:t>
            </w:r>
          </w:p>
        </w:tc>
      </w:tr>
    </w:tbl>
    <w:p w:rsidR="00497BD5" w:rsidRDefault="00497BD5" w:rsidP="00497BD5">
      <w:pPr>
        <w:spacing w:before="100" w:beforeAutospacing="1" w:after="100" w:afterAutospacing="1"/>
        <w:jc w:val="both"/>
        <w:rPr>
          <w:rFonts w:ascii="Arial" w:hAnsi="Arial" w:cs="Arial"/>
          <w:bCs/>
          <w:sz w:val="22"/>
          <w:szCs w:val="22"/>
        </w:rPr>
      </w:pPr>
      <w:r w:rsidRPr="00C10690">
        <w:rPr>
          <w:rFonts w:ascii="Arial" w:hAnsi="Arial" w:cs="Arial"/>
          <w:bCs/>
          <w:sz w:val="22"/>
          <w:szCs w:val="22"/>
        </w:rPr>
        <w:t xml:space="preserve">On average, young people </w:t>
      </w:r>
      <w:r w:rsidRPr="00824AA4">
        <w:rPr>
          <w:rFonts w:ascii="Arial" w:hAnsi="Arial" w:cs="Arial"/>
          <w:bCs/>
          <w:sz w:val="22"/>
          <w:szCs w:val="22"/>
        </w:rPr>
        <w:t xml:space="preserve">who </w:t>
      </w:r>
      <w:r w:rsidRPr="00B76204">
        <w:rPr>
          <w:rFonts w:ascii="Arial" w:hAnsi="Arial" w:cs="Arial"/>
          <w:bCs/>
          <w:sz w:val="22"/>
          <w:szCs w:val="22"/>
          <w:u w:val="single"/>
        </w:rPr>
        <w:t>had contact with their family or caregiver</w:t>
      </w:r>
      <w:r w:rsidR="00AA5B9D" w:rsidRPr="00B76204">
        <w:rPr>
          <w:rFonts w:ascii="Arial" w:hAnsi="Arial" w:cs="Arial"/>
          <w:bCs/>
          <w:sz w:val="22"/>
          <w:szCs w:val="22"/>
          <w:u w:val="single"/>
        </w:rPr>
        <w:t>(</w:t>
      </w:r>
      <w:r w:rsidRPr="00B76204">
        <w:rPr>
          <w:rFonts w:ascii="Arial" w:hAnsi="Arial" w:cs="Arial"/>
          <w:bCs/>
          <w:sz w:val="22"/>
          <w:szCs w:val="22"/>
          <w:u w:val="single"/>
        </w:rPr>
        <w:t>s</w:t>
      </w:r>
      <w:r w:rsidR="00AA5B9D" w:rsidRPr="00B76204">
        <w:rPr>
          <w:rFonts w:ascii="Arial" w:hAnsi="Arial" w:cs="Arial"/>
          <w:bCs/>
          <w:sz w:val="22"/>
          <w:szCs w:val="22"/>
          <w:u w:val="single"/>
        </w:rPr>
        <w:t>)</w:t>
      </w:r>
      <w:r w:rsidRPr="00C10690">
        <w:rPr>
          <w:rFonts w:ascii="Arial" w:hAnsi="Arial" w:cs="Arial"/>
          <w:bCs/>
          <w:sz w:val="22"/>
          <w:szCs w:val="22"/>
        </w:rPr>
        <w:t xml:space="preserve"> </w:t>
      </w:r>
      <w:r w:rsidR="0099551E">
        <w:rPr>
          <w:rFonts w:ascii="Arial" w:hAnsi="Arial" w:cs="Arial"/>
          <w:bCs/>
          <w:sz w:val="22"/>
          <w:szCs w:val="22"/>
        </w:rPr>
        <w:t>between 28 and 31 days</w:t>
      </w:r>
      <w:r w:rsidRPr="00C10690">
        <w:rPr>
          <w:rFonts w:ascii="Arial" w:hAnsi="Arial" w:cs="Arial"/>
          <w:bCs/>
          <w:sz w:val="22"/>
          <w:szCs w:val="22"/>
        </w:rPr>
        <w:t xml:space="preserve"> </w:t>
      </w:r>
      <w:r w:rsidR="008F3516">
        <w:rPr>
          <w:rFonts w:ascii="Arial" w:hAnsi="Arial" w:cs="Arial"/>
          <w:bCs/>
          <w:sz w:val="22"/>
          <w:szCs w:val="22"/>
        </w:rPr>
        <w:t>over</w:t>
      </w:r>
      <w:r w:rsidRPr="00C10690">
        <w:rPr>
          <w:rFonts w:ascii="Arial" w:hAnsi="Arial" w:cs="Arial"/>
          <w:bCs/>
          <w:sz w:val="22"/>
          <w:szCs w:val="22"/>
        </w:rPr>
        <w:t xml:space="preserve"> the previous month have significantly higher SWB than young people who had contact on fewer or no days at a</w:t>
      </w:r>
      <w:r w:rsidR="008F3516">
        <w:rPr>
          <w:rFonts w:ascii="Arial" w:hAnsi="Arial" w:cs="Arial"/>
          <w:bCs/>
          <w:sz w:val="22"/>
          <w:szCs w:val="22"/>
        </w:rPr>
        <w:t>ll</w:t>
      </w:r>
      <w:r w:rsidR="00AA5B9D">
        <w:rPr>
          <w:rFonts w:ascii="Arial" w:hAnsi="Arial" w:cs="Arial"/>
          <w:bCs/>
          <w:sz w:val="22"/>
          <w:szCs w:val="22"/>
        </w:rPr>
        <w:t>.</w:t>
      </w:r>
    </w:p>
    <w:p w:rsidR="00F461F4" w:rsidRDefault="00F461F4" w:rsidP="00497BD5">
      <w:pPr>
        <w:spacing w:before="100" w:beforeAutospacing="1" w:after="100" w:afterAutospacing="1"/>
        <w:jc w:val="both"/>
        <w:rPr>
          <w:rFonts w:ascii="Arial" w:hAnsi="Arial" w:cs="Arial"/>
          <w:bCs/>
          <w:sz w:val="22"/>
          <w:szCs w:val="22"/>
        </w:rPr>
      </w:pPr>
      <w:r w:rsidRPr="00C10690">
        <w:rPr>
          <w:rFonts w:ascii="Arial" w:hAnsi="Arial" w:cs="Arial"/>
          <w:bCs/>
          <w:sz w:val="22"/>
          <w:szCs w:val="22"/>
        </w:rPr>
        <w:t xml:space="preserve">The </w:t>
      </w:r>
      <w:r w:rsidR="00C75B72">
        <w:rPr>
          <w:rFonts w:ascii="Arial" w:hAnsi="Arial" w:cs="Arial"/>
          <w:bCs/>
          <w:sz w:val="22"/>
          <w:szCs w:val="22"/>
        </w:rPr>
        <w:t>587</w:t>
      </w:r>
      <w:r w:rsidRPr="00C10690">
        <w:rPr>
          <w:rFonts w:ascii="Arial" w:hAnsi="Arial" w:cs="Arial"/>
          <w:bCs/>
          <w:sz w:val="22"/>
          <w:szCs w:val="22"/>
        </w:rPr>
        <w:t xml:space="preserve"> young people who had </w:t>
      </w:r>
      <w:r w:rsidRPr="00824AA4">
        <w:rPr>
          <w:rFonts w:ascii="Arial" w:hAnsi="Arial" w:cs="Arial"/>
          <w:bCs/>
          <w:sz w:val="22"/>
          <w:szCs w:val="22"/>
          <w:u w:val="single"/>
        </w:rPr>
        <w:t xml:space="preserve">no contact </w:t>
      </w:r>
      <w:r w:rsidR="00601260" w:rsidRPr="00824AA4">
        <w:rPr>
          <w:rFonts w:ascii="Arial" w:hAnsi="Arial" w:cs="Arial"/>
          <w:bCs/>
          <w:sz w:val="22"/>
          <w:szCs w:val="22"/>
          <w:u w:val="single"/>
        </w:rPr>
        <w:t>at all</w:t>
      </w:r>
      <w:r w:rsidR="00601260">
        <w:rPr>
          <w:rFonts w:ascii="Arial" w:hAnsi="Arial" w:cs="Arial"/>
          <w:bCs/>
          <w:sz w:val="22"/>
          <w:szCs w:val="22"/>
        </w:rPr>
        <w:t xml:space="preserve"> </w:t>
      </w:r>
      <w:r w:rsidRPr="00C10690">
        <w:rPr>
          <w:rFonts w:ascii="Arial" w:hAnsi="Arial" w:cs="Arial"/>
          <w:bCs/>
          <w:sz w:val="22"/>
          <w:szCs w:val="22"/>
        </w:rPr>
        <w:t xml:space="preserve">with their </w:t>
      </w:r>
      <w:r>
        <w:rPr>
          <w:rFonts w:ascii="Arial" w:hAnsi="Arial" w:cs="Arial"/>
          <w:bCs/>
          <w:sz w:val="22"/>
          <w:szCs w:val="22"/>
        </w:rPr>
        <w:t>family or caregiver</w:t>
      </w:r>
      <w:r w:rsidRPr="00C10690">
        <w:rPr>
          <w:rFonts w:ascii="Arial" w:hAnsi="Arial" w:cs="Arial"/>
          <w:bCs/>
          <w:sz w:val="22"/>
          <w:szCs w:val="22"/>
        </w:rPr>
        <w:t xml:space="preserve"> </w:t>
      </w:r>
      <w:r w:rsidR="00601260">
        <w:rPr>
          <w:rFonts w:ascii="Arial" w:hAnsi="Arial" w:cs="Arial"/>
          <w:bCs/>
          <w:sz w:val="22"/>
          <w:szCs w:val="22"/>
        </w:rPr>
        <w:t>over</w:t>
      </w:r>
      <w:r w:rsidR="00AA5B9D">
        <w:rPr>
          <w:rFonts w:ascii="Arial" w:hAnsi="Arial" w:cs="Arial"/>
          <w:bCs/>
          <w:sz w:val="22"/>
          <w:szCs w:val="22"/>
        </w:rPr>
        <w:t xml:space="preserve"> the previous month have </w:t>
      </w:r>
      <w:r>
        <w:rPr>
          <w:rFonts w:ascii="Arial" w:hAnsi="Arial" w:cs="Arial"/>
          <w:bCs/>
          <w:sz w:val="22"/>
          <w:szCs w:val="22"/>
        </w:rPr>
        <w:t xml:space="preserve">very </w:t>
      </w:r>
      <w:r w:rsidRPr="00C10690">
        <w:rPr>
          <w:rFonts w:ascii="Arial" w:hAnsi="Arial" w:cs="Arial"/>
          <w:bCs/>
          <w:sz w:val="22"/>
          <w:szCs w:val="22"/>
        </w:rPr>
        <w:t xml:space="preserve">low </w:t>
      </w:r>
      <w:r>
        <w:rPr>
          <w:rFonts w:ascii="Arial" w:hAnsi="Arial" w:cs="Arial"/>
          <w:bCs/>
          <w:sz w:val="22"/>
          <w:szCs w:val="22"/>
        </w:rPr>
        <w:t xml:space="preserve">mean </w:t>
      </w:r>
      <w:r w:rsidRPr="00C10690">
        <w:rPr>
          <w:rFonts w:ascii="Arial" w:hAnsi="Arial" w:cs="Arial"/>
          <w:bCs/>
          <w:sz w:val="22"/>
          <w:szCs w:val="22"/>
        </w:rPr>
        <w:t>personal wellbeing (6</w:t>
      </w:r>
      <w:r w:rsidR="005F7F15">
        <w:rPr>
          <w:rFonts w:ascii="Arial" w:hAnsi="Arial" w:cs="Arial"/>
          <w:bCs/>
          <w:sz w:val="22"/>
          <w:szCs w:val="22"/>
        </w:rPr>
        <w:t>6</w:t>
      </w:r>
      <w:r w:rsidRPr="00C10690">
        <w:rPr>
          <w:rFonts w:ascii="Arial" w:hAnsi="Arial" w:cs="Arial"/>
          <w:bCs/>
          <w:sz w:val="22"/>
          <w:szCs w:val="22"/>
        </w:rPr>
        <w:t>.</w:t>
      </w:r>
      <w:r w:rsidR="005F7F15">
        <w:rPr>
          <w:rFonts w:ascii="Arial" w:hAnsi="Arial" w:cs="Arial"/>
          <w:bCs/>
          <w:sz w:val="22"/>
          <w:szCs w:val="22"/>
        </w:rPr>
        <w:t>6</w:t>
      </w:r>
      <w:r w:rsidR="00C75B72">
        <w:rPr>
          <w:rFonts w:ascii="Arial" w:hAnsi="Arial" w:cs="Arial"/>
          <w:bCs/>
          <w:sz w:val="22"/>
          <w:szCs w:val="22"/>
        </w:rPr>
        <w:t>2</w:t>
      </w:r>
      <w:r w:rsidR="00AD4CF1">
        <w:rPr>
          <w:rFonts w:ascii="Arial" w:hAnsi="Arial" w:cs="Arial"/>
          <w:bCs/>
          <w:sz w:val="22"/>
          <w:szCs w:val="22"/>
        </w:rPr>
        <w:t xml:space="preserve"> points</w:t>
      </w:r>
      <w:r w:rsidRPr="00C10690">
        <w:rPr>
          <w:rFonts w:ascii="Arial" w:hAnsi="Arial" w:cs="Arial"/>
          <w:bCs/>
          <w:sz w:val="22"/>
          <w:szCs w:val="22"/>
        </w:rPr>
        <w:t>)</w:t>
      </w:r>
      <w:r>
        <w:rPr>
          <w:rFonts w:ascii="Arial" w:hAnsi="Arial" w:cs="Arial"/>
          <w:bCs/>
          <w:sz w:val="22"/>
          <w:szCs w:val="22"/>
        </w:rPr>
        <w:t>. These young people</w:t>
      </w:r>
      <w:r w:rsidRPr="00C10690">
        <w:rPr>
          <w:rFonts w:ascii="Arial" w:hAnsi="Arial" w:cs="Arial"/>
          <w:bCs/>
          <w:sz w:val="22"/>
          <w:szCs w:val="22"/>
        </w:rPr>
        <w:t xml:space="preserve"> are a </w:t>
      </w:r>
      <w:r w:rsidR="00EA4864">
        <w:rPr>
          <w:rFonts w:ascii="Arial" w:hAnsi="Arial" w:cs="Arial"/>
          <w:bCs/>
          <w:sz w:val="22"/>
          <w:szCs w:val="22"/>
        </w:rPr>
        <w:t xml:space="preserve">very </w:t>
      </w:r>
      <w:r w:rsidRPr="00C10690">
        <w:rPr>
          <w:rFonts w:ascii="Arial" w:hAnsi="Arial" w:cs="Arial"/>
          <w:bCs/>
          <w:sz w:val="22"/>
          <w:szCs w:val="22"/>
        </w:rPr>
        <w:t>high</w:t>
      </w:r>
      <w:r w:rsidR="005F5D88">
        <w:rPr>
          <w:rFonts w:ascii="Arial" w:hAnsi="Arial" w:cs="Arial"/>
          <w:bCs/>
          <w:sz w:val="22"/>
          <w:szCs w:val="22"/>
        </w:rPr>
        <w:t>-</w:t>
      </w:r>
      <w:r>
        <w:rPr>
          <w:rFonts w:ascii="Arial" w:hAnsi="Arial" w:cs="Arial"/>
          <w:bCs/>
          <w:sz w:val="22"/>
          <w:szCs w:val="22"/>
        </w:rPr>
        <w:t xml:space="preserve">risk group for depression. </w:t>
      </w:r>
    </w:p>
    <w:tbl>
      <w:tblPr>
        <w:tblStyle w:val="TableGrid"/>
        <w:tblW w:w="0" w:type="auto"/>
        <w:tblBorders>
          <w:top w:val="none" w:sz="0" w:space="0" w:color="auto"/>
          <w:left w:val="none" w:sz="0" w:space="0" w:color="auto"/>
          <w:bottom w:val="none" w:sz="0" w:space="0" w:color="auto"/>
          <w:right w:val="none" w:sz="0" w:space="0" w:color="auto"/>
        </w:tblBorders>
        <w:shd w:val="clear" w:color="auto" w:fill="EEFCA6"/>
        <w:tblLook w:val="04A0" w:firstRow="1" w:lastRow="0" w:firstColumn="1" w:lastColumn="0" w:noHBand="0" w:noVBand="1"/>
        <w:tblCaption w:val="Summary of results for recent activities"/>
      </w:tblPr>
      <w:tblGrid>
        <w:gridCol w:w="8947"/>
      </w:tblGrid>
      <w:tr w:rsidR="00B76204" w:rsidTr="00B76204">
        <w:tc>
          <w:tcPr>
            <w:tcW w:w="8947" w:type="dxa"/>
            <w:shd w:val="clear" w:color="auto" w:fill="EEFCA6"/>
          </w:tcPr>
          <w:p w:rsidR="00B76204" w:rsidRDefault="00B76204" w:rsidP="00B76204">
            <w:pPr>
              <w:pStyle w:val="ListParagraph"/>
              <w:spacing w:before="100" w:beforeAutospacing="1" w:after="100" w:afterAutospacing="1"/>
              <w:jc w:val="both"/>
              <w:rPr>
                <w:rFonts w:ascii="Arial" w:hAnsi="Arial" w:cs="Arial"/>
                <w:b/>
                <w:sz w:val="22"/>
                <w:szCs w:val="22"/>
                <w:lang w:eastAsia="en-AU"/>
              </w:rPr>
            </w:pPr>
          </w:p>
          <w:p w:rsidR="00B76204" w:rsidRPr="00C10690" w:rsidRDefault="00B76204" w:rsidP="00B76204">
            <w:pPr>
              <w:pStyle w:val="ListParagraph"/>
              <w:numPr>
                <w:ilvl w:val="0"/>
                <w:numId w:val="9"/>
              </w:numPr>
              <w:spacing w:before="100" w:beforeAutospacing="1" w:after="100" w:afterAutospacing="1"/>
              <w:jc w:val="both"/>
              <w:rPr>
                <w:rFonts w:ascii="Arial" w:hAnsi="Arial" w:cs="Arial"/>
                <w:b/>
                <w:sz w:val="22"/>
                <w:szCs w:val="22"/>
                <w:lang w:eastAsia="en-AU"/>
              </w:rPr>
            </w:pPr>
            <w:r w:rsidRPr="00C10690">
              <w:rPr>
                <w:rFonts w:ascii="Arial" w:hAnsi="Arial" w:cs="Arial"/>
                <w:b/>
                <w:sz w:val="22"/>
                <w:szCs w:val="22"/>
              </w:rPr>
              <w:t>Young people who rarely see their family or caregiver</w:t>
            </w:r>
            <w:r>
              <w:rPr>
                <w:rFonts w:ascii="Arial" w:hAnsi="Arial" w:cs="Arial"/>
                <w:b/>
                <w:sz w:val="22"/>
                <w:szCs w:val="22"/>
              </w:rPr>
              <w:t>(</w:t>
            </w:r>
            <w:r w:rsidRPr="00C10690">
              <w:rPr>
                <w:rFonts w:ascii="Arial" w:hAnsi="Arial" w:cs="Arial"/>
                <w:b/>
                <w:sz w:val="22"/>
                <w:szCs w:val="22"/>
              </w:rPr>
              <w:t>s</w:t>
            </w:r>
            <w:r>
              <w:rPr>
                <w:rFonts w:ascii="Arial" w:hAnsi="Arial" w:cs="Arial"/>
                <w:b/>
                <w:sz w:val="22"/>
                <w:szCs w:val="22"/>
              </w:rPr>
              <w:t>)</w:t>
            </w:r>
            <w:r w:rsidRPr="00C10690">
              <w:rPr>
                <w:rFonts w:ascii="Arial" w:hAnsi="Arial" w:cs="Arial"/>
                <w:b/>
                <w:sz w:val="22"/>
                <w:szCs w:val="22"/>
              </w:rPr>
              <w:t xml:space="preserve"> are a considerably higher risk for low personal wellbeing and depression </w:t>
            </w:r>
            <w:r>
              <w:rPr>
                <w:rFonts w:ascii="Arial" w:hAnsi="Arial" w:cs="Arial"/>
                <w:b/>
                <w:sz w:val="22"/>
                <w:szCs w:val="22"/>
              </w:rPr>
              <w:t>compared to young people</w:t>
            </w:r>
            <w:r w:rsidRPr="00C10690">
              <w:rPr>
                <w:rFonts w:ascii="Arial" w:hAnsi="Arial" w:cs="Arial"/>
                <w:b/>
                <w:sz w:val="22"/>
                <w:szCs w:val="22"/>
              </w:rPr>
              <w:t xml:space="preserve"> who stay in more frequent contact. </w:t>
            </w:r>
          </w:p>
          <w:p w:rsidR="00B76204" w:rsidRPr="00C10690" w:rsidRDefault="00B76204" w:rsidP="00B76204">
            <w:pPr>
              <w:pStyle w:val="ListParagraph"/>
              <w:spacing w:before="100" w:beforeAutospacing="1" w:after="100" w:afterAutospacing="1"/>
              <w:jc w:val="both"/>
              <w:rPr>
                <w:rFonts w:ascii="Arial" w:hAnsi="Arial" w:cs="Arial"/>
                <w:b/>
                <w:sz w:val="22"/>
                <w:szCs w:val="22"/>
                <w:lang w:eastAsia="en-AU"/>
              </w:rPr>
            </w:pPr>
          </w:p>
          <w:p w:rsidR="00B76204" w:rsidRPr="00B76204" w:rsidRDefault="00B76204" w:rsidP="00497BD5">
            <w:pPr>
              <w:pStyle w:val="ListParagraph"/>
              <w:numPr>
                <w:ilvl w:val="0"/>
                <w:numId w:val="9"/>
              </w:numPr>
              <w:spacing w:before="100" w:beforeAutospacing="1" w:after="100" w:afterAutospacing="1"/>
              <w:jc w:val="both"/>
              <w:rPr>
                <w:rFonts w:ascii="Arial" w:hAnsi="Arial" w:cs="Arial"/>
                <w:b/>
                <w:sz w:val="22"/>
                <w:szCs w:val="22"/>
                <w:lang w:eastAsia="en-AU"/>
              </w:rPr>
            </w:pPr>
            <w:r w:rsidRPr="00C10690">
              <w:rPr>
                <w:rFonts w:ascii="Arial" w:hAnsi="Arial" w:cs="Arial"/>
                <w:b/>
                <w:sz w:val="22"/>
                <w:szCs w:val="22"/>
              </w:rPr>
              <w:t xml:space="preserve">The data highlight the </w:t>
            </w:r>
            <w:r w:rsidRPr="00C10690">
              <w:rPr>
                <w:rFonts w:ascii="Arial" w:hAnsi="Arial" w:cs="Arial"/>
                <w:b/>
                <w:sz w:val="22"/>
                <w:szCs w:val="22"/>
                <w:lang w:eastAsia="en-AU"/>
              </w:rPr>
              <w:t>important role that a young person’s family has on their psychological wellbeing.</w:t>
            </w:r>
          </w:p>
        </w:tc>
      </w:tr>
    </w:tbl>
    <w:p w:rsidR="00497BD5" w:rsidRPr="00C10690" w:rsidRDefault="00497BD5" w:rsidP="00497BD5">
      <w:pPr>
        <w:spacing w:before="100" w:beforeAutospacing="1" w:after="100" w:afterAutospacing="1"/>
        <w:jc w:val="both"/>
        <w:rPr>
          <w:rFonts w:ascii="Arial" w:hAnsi="Arial" w:cs="Arial"/>
          <w:bCs/>
          <w:sz w:val="22"/>
          <w:szCs w:val="22"/>
        </w:rPr>
      </w:pPr>
      <w:r w:rsidRPr="00C10690">
        <w:rPr>
          <w:rFonts w:ascii="Arial" w:hAnsi="Arial" w:cs="Arial"/>
          <w:bCs/>
          <w:sz w:val="22"/>
          <w:szCs w:val="22"/>
        </w:rPr>
        <w:t>On average, young people</w:t>
      </w:r>
      <w:r w:rsidRPr="00824AA4">
        <w:rPr>
          <w:rFonts w:ascii="Arial" w:hAnsi="Arial" w:cs="Arial"/>
          <w:bCs/>
          <w:sz w:val="22"/>
          <w:szCs w:val="22"/>
        </w:rPr>
        <w:t xml:space="preserve"> who </w:t>
      </w:r>
      <w:r w:rsidRPr="00B76204">
        <w:rPr>
          <w:rFonts w:ascii="Arial" w:hAnsi="Arial" w:cs="Arial"/>
          <w:bCs/>
          <w:sz w:val="22"/>
          <w:szCs w:val="22"/>
          <w:u w:val="single"/>
        </w:rPr>
        <w:t>ha</w:t>
      </w:r>
      <w:r w:rsidR="008F3516" w:rsidRPr="00B76204">
        <w:rPr>
          <w:rFonts w:ascii="Arial" w:hAnsi="Arial" w:cs="Arial"/>
          <w:bCs/>
          <w:sz w:val="22"/>
          <w:szCs w:val="22"/>
          <w:u w:val="single"/>
        </w:rPr>
        <w:t>d</w:t>
      </w:r>
      <w:r w:rsidRPr="00B76204">
        <w:rPr>
          <w:rFonts w:ascii="Arial" w:hAnsi="Arial" w:cs="Arial"/>
          <w:bCs/>
          <w:sz w:val="22"/>
          <w:szCs w:val="22"/>
          <w:u w:val="single"/>
        </w:rPr>
        <w:t xml:space="preserve"> been in contact with their friends</w:t>
      </w:r>
      <w:r w:rsidRPr="00C10690">
        <w:rPr>
          <w:rFonts w:ascii="Arial" w:hAnsi="Arial" w:cs="Arial"/>
          <w:bCs/>
          <w:sz w:val="22"/>
          <w:szCs w:val="22"/>
        </w:rPr>
        <w:t xml:space="preserve"> </w:t>
      </w:r>
      <w:r w:rsidR="0099551E">
        <w:rPr>
          <w:rFonts w:ascii="Arial" w:hAnsi="Arial" w:cs="Arial"/>
          <w:bCs/>
          <w:sz w:val="22"/>
          <w:szCs w:val="22"/>
        </w:rPr>
        <w:t>between 28 and 31 days</w:t>
      </w:r>
      <w:r w:rsidR="0099551E" w:rsidRPr="00C10690">
        <w:rPr>
          <w:rFonts w:ascii="Arial" w:hAnsi="Arial" w:cs="Arial"/>
          <w:bCs/>
          <w:sz w:val="22"/>
          <w:szCs w:val="22"/>
        </w:rPr>
        <w:t xml:space="preserve"> </w:t>
      </w:r>
      <w:r w:rsidRPr="00C10690">
        <w:rPr>
          <w:rFonts w:ascii="Arial" w:hAnsi="Arial" w:cs="Arial"/>
          <w:bCs/>
          <w:sz w:val="22"/>
          <w:szCs w:val="22"/>
        </w:rPr>
        <w:t xml:space="preserve">over the previous month </w:t>
      </w:r>
      <w:r w:rsidR="008F3516">
        <w:rPr>
          <w:rFonts w:ascii="Arial" w:hAnsi="Arial" w:cs="Arial"/>
          <w:bCs/>
          <w:sz w:val="22"/>
          <w:szCs w:val="22"/>
        </w:rPr>
        <w:t>reported</w:t>
      </w:r>
      <w:r w:rsidRPr="00C10690">
        <w:rPr>
          <w:rFonts w:ascii="Arial" w:hAnsi="Arial" w:cs="Arial"/>
          <w:bCs/>
          <w:sz w:val="22"/>
          <w:szCs w:val="22"/>
        </w:rPr>
        <w:t xml:space="preserve"> significantly higher personal </w:t>
      </w:r>
      <w:r w:rsidR="00AD4CF1">
        <w:rPr>
          <w:rFonts w:ascii="Arial" w:hAnsi="Arial" w:cs="Arial"/>
          <w:bCs/>
          <w:sz w:val="22"/>
          <w:szCs w:val="22"/>
        </w:rPr>
        <w:t>wellbeing than young people who</w:t>
      </w:r>
      <w:r w:rsidRPr="00C10690">
        <w:rPr>
          <w:rFonts w:ascii="Arial" w:hAnsi="Arial" w:cs="Arial"/>
          <w:bCs/>
          <w:sz w:val="22"/>
          <w:szCs w:val="22"/>
        </w:rPr>
        <w:t xml:space="preserve"> had fewer days of contact</w:t>
      </w:r>
      <w:r w:rsidR="00AD4CF1">
        <w:rPr>
          <w:rFonts w:ascii="Arial" w:hAnsi="Arial" w:cs="Arial"/>
          <w:bCs/>
          <w:sz w:val="22"/>
          <w:szCs w:val="22"/>
        </w:rPr>
        <w:t>.</w:t>
      </w:r>
    </w:p>
    <w:p w:rsidR="00B76204" w:rsidRDefault="00497BD5" w:rsidP="00497BD5">
      <w:pPr>
        <w:spacing w:before="100" w:beforeAutospacing="1" w:after="100" w:afterAutospacing="1"/>
        <w:jc w:val="both"/>
        <w:rPr>
          <w:rFonts w:ascii="Arial" w:hAnsi="Arial" w:cs="Arial"/>
          <w:bCs/>
          <w:sz w:val="22"/>
          <w:szCs w:val="22"/>
        </w:rPr>
      </w:pPr>
      <w:r w:rsidRPr="00C10690">
        <w:rPr>
          <w:rFonts w:ascii="Arial" w:hAnsi="Arial" w:cs="Arial"/>
          <w:bCs/>
          <w:sz w:val="22"/>
          <w:szCs w:val="22"/>
        </w:rPr>
        <w:t xml:space="preserve">The </w:t>
      </w:r>
      <w:r w:rsidR="00F406FE">
        <w:rPr>
          <w:rFonts w:ascii="Arial" w:hAnsi="Arial" w:cs="Arial"/>
          <w:bCs/>
          <w:sz w:val="22"/>
          <w:szCs w:val="22"/>
        </w:rPr>
        <w:t>1</w:t>
      </w:r>
      <w:r w:rsidR="00FF38F4">
        <w:rPr>
          <w:rFonts w:ascii="Arial" w:hAnsi="Arial" w:cs="Arial"/>
          <w:bCs/>
          <w:sz w:val="22"/>
          <w:szCs w:val="22"/>
        </w:rPr>
        <w:t>,</w:t>
      </w:r>
      <w:r w:rsidR="00F406FE">
        <w:rPr>
          <w:rFonts w:ascii="Arial" w:hAnsi="Arial" w:cs="Arial"/>
          <w:bCs/>
          <w:sz w:val="22"/>
          <w:szCs w:val="22"/>
        </w:rPr>
        <w:t>121</w:t>
      </w:r>
      <w:r w:rsidRPr="00C10690">
        <w:rPr>
          <w:rFonts w:ascii="Arial" w:hAnsi="Arial" w:cs="Arial"/>
          <w:bCs/>
          <w:sz w:val="22"/>
          <w:szCs w:val="22"/>
        </w:rPr>
        <w:t xml:space="preserve"> young people who had no contact</w:t>
      </w:r>
      <w:r w:rsidR="00601260">
        <w:rPr>
          <w:rFonts w:ascii="Arial" w:hAnsi="Arial" w:cs="Arial"/>
          <w:bCs/>
          <w:sz w:val="22"/>
          <w:szCs w:val="22"/>
        </w:rPr>
        <w:t xml:space="preserve"> at all</w:t>
      </w:r>
      <w:r w:rsidRPr="00C10690">
        <w:rPr>
          <w:rFonts w:ascii="Arial" w:hAnsi="Arial" w:cs="Arial"/>
          <w:bCs/>
          <w:sz w:val="22"/>
          <w:szCs w:val="22"/>
        </w:rPr>
        <w:t xml:space="preserve"> with their friends </w:t>
      </w:r>
      <w:r w:rsidR="00AD4CF1">
        <w:rPr>
          <w:rFonts w:ascii="Arial" w:hAnsi="Arial" w:cs="Arial"/>
          <w:bCs/>
          <w:sz w:val="22"/>
          <w:szCs w:val="22"/>
        </w:rPr>
        <w:t xml:space="preserve">over the previous month </w:t>
      </w:r>
      <w:r w:rsidR="008F3516">
        <w:rPr>
          <w:rFonts w:ascii="Arial" w:hAnsi="Arial" w:cs="Arial"/>
          <w:bCs/>
          <w:sz w:val="22"/>
          <w:szCs w:val="22"/>
        </w:rPr>
        <w:t>reported</w:t>
      </w:r>
      <w:r w:rsidRPr="00C10690">
        <w:rPr>
          <w:rFonts w:ascii="Arial" w:hAnsi="Arial" w:cs="Arial"/>
          <w:bCs/>
          <w:sz w:val="22"/>
          <w:szCs w:val="22"/>
        </w:rPr>
        <w:t xml:space="preserve"> </w:t>
      </w:r>
      <w:r w:rsidR="008F3516">
        <w:rPr>
          <w:rFonts w:ascii="Arial" w:hAnsi="Arial" w:cs="Arial"/>
          <w:bCs/>
          <w:sz w:val="22"/>
          <w:szCs w:val="22"/>
        </w:rPr>
        <w:t xml:space="preserve">very </w:t>
      </w:r>
      <w:r w:rsidRPr="00C10690">
        <w:rPr>
          <w:rFonts w:ascii="Arial" w:hAnsi="Arial" w:cs="Arial"/>
          <w:bCs/>
          <w:sz w:val="22"/>
          <w:szCs w:val="22"/>
        </w:rPr>
        <w:t xml:space="preserve">low </w:t>
      </w:r>
      <w:r w:rsidR="008F3516">
        <w:rPr>
          <w:rFonts w:ascii="Arial" w:hAnsi="Arial" w:cs="Arial"/>
          <w:bCs/>
          <w:sz w:val="22"/>
          <w:szCs w:val="22"/>
        </w:rPr>
        <w:t xml:space="preserve">mean </w:t>
      </w:r>
      <w:r w:rsidRPr="00C10690">
        <w:rPr>
          <w:rFonts w:ascii="Arial" w:hAnsi="Arial" w:cs="Arial"/>
          <w:bCs/>
          <w:sz w:val="22"/>
          <w:szCs w:val="22"/>
        </w:rPr>
        <w:t>personal wellbeing (65.</w:t>
      </w:r>
      <w:r w:rsidR="00F406FE">
        <w:rPr>
          <w:rFonts w:ascii="Arial" w:hAnsi="Arial" w:cs="Arial"/>
          <w:bCs/>
          <w:sz w:val="22"/>
          <w:szCs w:val="22"/>
        </w:rPr>
        <w:t>66</w:t>
      </w:r>
      <w:r w:rsidR="00AD4CF1">
        <w:rPr>
          <w:rFonts w:ascii="Arial" w:hAnsi="Arial" w:cs="Arial"/>
          <w:bCs/>
          <w:sz w:val="22"/>
          <w:szCs w:val="22"/>
        </w:rPr>
        <w:t xml:space="preserve"> points</w:t>
      </w:r>
      <w:r w:rsidRPr="00C10690">
        <w:rPr>
          <w:rFonts w:ascii="Arial" w:hAnsi="Arial" w:cs="Arial"/>
          <w:bCs/>
          <w:sz w:val="22"/>
          <w:szCs w:val="22"/>
        </w:rPr>
        <w:t>)</w:t>
      </w:r>
      <w:r w:rsidR="008F3516">
        <w:rPr>
          <w:rFonts w:ascii="Arial" w:hAnsi="Arial" w:cs="Arial"/>
          <w:bCs/>
          <w:sz w:val="22"/>
          <w:szCs w:val="22"/>
        </w:rPr>
        <w:t>. These young people</w:t>
      </w:r>
      <w:r w:rsidRPr="00C10690">
        <w:rPr>
          <w:rFonts w:ascii="Arial" w:hAnsi="Arial" w:cs="Arial"/>
          <w:bCs/>
          <w:sz w:val="22"/>
          <w:szCs w:val="22"/>
        </w:rPr>
        <w:t xml:space="preserve"> are a very high</w:t>
      </w:r>
      <w:r w:rsidR="008F3516">
        <w:rPr>
          <w:rFonts w:ascii="Arial" w:hAnsi="Arial" w:cs="Arial"/>
          <w:bCs/>
          <w:sz w:val="22"/>
          <w:szCs w:val="22"/>
        </w:rPr>
        <w:t>-</w:t>
      </w:r>
      <w:r w:rsidRPr="00C10690">
        <w:rPr>
          <w:rFonts w:ascii="Arial" w:hAnsi="Arial" w:cs="Arial"/>
          <w:bCs/>
          <w:sz w:val="22"/>
          <w:szCs w:val="22"/>
        </w:rPr>
        <w:t xml:space="preserve">risk group for depression. </w:t>
      </w:r>
    </w:p>
    <w:tbl>
      <w:tblPr>
        <w:tblStyle w:val="TableGrid"/>
        <w:tblW w:w="0" w:type="auto"/>
        <w:tblBorders>
          <w:top w:val="none" w:sz="0" w:space="0" w:color="auto"/>
          <w:left w:val="none" w:sz="0" w:space="0" w:color="auto"/>
          <w:bottom w:val="none" w:sz="0" w:space="0" w:color="auto"/>
          <w:right w:val="none" w:sz="0" w:space="0" w:color="auto"/>
        </w:tblBorders>
        <w:shd w:val="clear" w:color="auto" w:fill="EEFCA6"/>
        <w:tblLook w:val="04A0" w:firstRow="1" w:lastRow="0" w:firstColumn="1" w:lastColumn="0" w:noHBand="0" w:noVBand="1"/>
        <w:tblCaption w:val="Summary of results for recent activities"/>
      </w:tblPr>
      <w:tblGrid>
        <w:gridCol w:w="8947"/>
      </w:tblGrid>
      <w:tr w:rsidR="00B76204" w:rsidTr="00B76204">
        <w:tc>
          <w:tcPr>
            <w:tcW w:w="8947" w:type="dxa"/>
            <w:shd w:val="clear" w:color="auto" w:fill="EEFCA6"/>
          </w:tcPr>
          <w:p w:rsidR="00B76204" w:rsidRPr="00C10690" w:rsidRDefault="00B76204" w:rsidP="00B76204">
            <w:pPr>
              <w:pStyle w:val="ListParagraph"/>
              <w:numPr>
                <w:ilvl w:val="0"/>
                <w:numId w:val="9"/>
              </w:numPr>
              <w:spacing w:before="100" w:beforeAutospacing="1" w:after="100" w:afterAutospacing="1"/>
              <w:jc w:val="both"/>
              <w:rPr>
                <w:rFonts w:ascii="Arial" w:hAnsi="Arial" w:cs="Arial"/>
                <w:b/>
                <w:sz w:val="22"/>
                <w:szCs w:val="22"/>
                <w:lang w:eastAsia="en-AU"/>
              </w:rPr>
            </w:pPr>
            <w:r w:rsidRPr="00C10690">
              <w:rPr>
                <w:rFonts w:ascii="Arial" w:hAnsi="Arial" w:cs="Arial"/>
                <w:b/>
                <w:sz w:val="22"/>
                <w:szCs w:val="22"/>
              </w:rPr>
              <w:t xml:space="preserve">It is evident that regular contact with friends is important </w:t>
            </w:r>
            <w:r>
              <w:rPr>
                <w:rFonts w:ascii="Arial" w:hAnsi="Arial" w:cs="Arial"/>
                <w:b/>
                <w:sz w:val="22"/>
                <w:szCs w:val="22"/>
              </w:rPr>
              <w:t>to</w:t>
            </w:r>
            <w:r w:rsidRPr="00C10690">
              <w:rPr>
                <w:rFonts w:ascii="Arial" w:hAnsi="Arial" w:cs="Arial"/>
                <w:b/>
                <w:sz w:val="22"/>
                <w:szCs w:val="22"/>
              </w:rPr>
              <w:t xml:space="preserve"> the psychological wellbeing of </w:t>
            </w:r>
            <w:r>
              <w:rPr>
                <w:rFonts w:ascii="Arial" w:hAnsi="Arial" w:cs="Arial"/>
                <w:b/>
                <w:sz w:val="22"/>
                <w:szCs w:val="22"/>
              </w:rPr>
              <w:t xml:space="preserve">many </w:t>
            </w:r>
            <w:r w:rsidRPr="00C10690">
              <w:rPr>
                <w:rFonts w:ascii="Arial" w:hAnsi="Arial" w:cs="Arial"/>
                <w:b/>
                <w:sz w:val="22"/>
                <w:szCs w:val="22"/>
              </w:rPr>
              <w:t xml:space="preserve">young people. </w:t>
            </w:r>
          </w:p>
          <w:p w:rsidR="00B76204" w:rsidRPr="00C10690" w:rsidRDefault="00B76204" w:rsidP="00B76204">
            <w:pPr>
              <w:pStyle w:val="ListParagraph"/>
              <w:spacing w:before="100" w:beforeAutospacing="1" w:after="100" w:afterAutospacing="1"/>
              <w:jc w:val="both"/>
              <w:rPr>
                <w:rFonts w:ascii="Arial" w:hAnsi="Arial" w:cs="Arial"/>
                <w:b/>
                <w:sz w:val="22"/>
                <w:szCs w:val="22"/>
                <w:lang w:eastAsia="en-AU"/>
              </w:rPr>
            </w:pPr>
          </w:p>
          <w:p w:rsidR="00B76204" w:rsidRPr="00B76204" w:rsidRDefault="00B76204" w:rsidP="00497BD5">
            <w:pPr>
              <w:pStyle w:val="ListParagraph"/>
              <w:numPr>
                <w:ilvl w:val="0"/>
                <w:numId w:val="9"/>
              </w:numPr>
              <w:spacing w:before="100" w:beforeAutospacing="1" w:after="100" w:afterAutospacing="1"/>
              <w:jc w:val="both"/>
              <w:rPr>
                <w:rFonts w:ascii="Arial" w:hAnsi="Arial" w:cs="Arial"/>
                <w:b/>
                <w:sz w:val="22"/>
                <w:szCs w:val="22"/>
                <w:lang w:eastAsia="en-AU"/>
              </w:rPr>
            </w:pPr>
            <w:r w:rsidRPr="00C10690">
              <w:rPr>
                <w:rFonts w:ascii="Arial" w:hAnsi="Arial" w:cs="Arial"/>
                <w:b/>
                <w:sz w:val="22"/>
                <w:szCs w:val="22"/>
              </w:rPr>
              <w:t xml:space="preserve">Mutually supportive personal relationships are </w:t>
            </w:r>
            <w:r>
              <w:rPr>
                <w:rFonts w:ascii="Arial" w:hAnsi="Arial" w:cs="Arial"/>
                <w:b/>
                <w:sz w:val="22"/>
                <w:szCs w:val="22"/>
              </w:rPr>
              <w:t>among</w:t>
            </w:r>
            <w:r w:rsidRPr="00C10690">
              <w:rPr>
                <w:rFonts w:ascii="Arial" w:hAnsi="Arial" w:cs="Arial"/>
                <w:b/>
                <w:sz w:val="22"/>
                <w:szCs w:val="22"/>
              </w:rPr>
              <w:t xml:space="preserve"> the most ‘protective’ factors to a young person’s </w:t>
            </w:r>
            <w:r>
              <w:rPr>
                <w:rFonts w:ascii="Arial" w:hAnsi="Arial" w:cs="Arial"/>
                <w:b/>
                <w:sz w:val="22"/>
                <w:szCs w:val="22"/>
              </w:rPr>
              <w:t>psychological wellbeing</w:t>
            </w:r>
            <w:r w:rsidRPr="00C10690">
              <w:rPr>
                <w:rFonts w:ascii="Arial" w:hAnsi="Arial" w:cs="Arial"/>
                <w:b/>
                <w:sz w:val="22"/>
                <w:szCs w:val="22"/>
              </w:rPr>
              <w:t xml:space="preserve">. Therefore, interventions should be aimed at facilitating </w:t>
            </w:r>
            <w:r>
              <w:rPr>
                <w:rFonts w:ascii="Arial" w:hAnsi="Arial" w:cs="Arial"/>
                <w:b/>
                <w:sz w:val="22"/>
                <w:szCs w:val="22"/>
              </w:rPr>
              <w:t xml:space="preserve">meaningful interpersonal </w:t>
            </w:r>
            <w:r w:rsidRPr="00C10690">
              <w:rPr>
                <w:rFonts w:ascii="Arial" w:hAnsi="Arial" w:cs="Arial"/>
                <w:b/>
                <w:sz w:val="22"/>
                <w:szCs w:val="22"/>
              </w:rPr>
              <w:t xml:space="preserve">relationships and friendships </w:t>
            </w:r>
            <w:r>
              <w:rPr>
                <w:rFonts w:ascii="Arial" w:hAnsi="Arial" w:cs="Arial"/>
                <w:b/>
                <w:sz w:val="22"/>
                <w:szCs w:val="22"/>
              </w:rPr>
              <w:t>between</w:t>
            </w:r>
            <w:r w:rsidRPr="00C10690">
              <w:rPr>
                <w:rFonts w:ascii="Arial" w:hAnsi="Arial" w:cs="Arial"/>
                <w:b/>
                <w:sz w:val="22"/>
                <w:szCs w:val="22"/>
              </w:rPr>
              <w:t xml:space="preserve"> young people. </w:t>
            </w:r>
          </w:p>
        </w:tc>
      </w:tr>
    </w:tbl>
    <w:p w:rsidR="00824AA4" w:rsidRPr="00C10690" w:rsidRDefault="00F506D1" w:rsidP="00824AA4">
      <w:pPr>
        <w:spacing w:before="100" w:beforeAutospacing="1" w:after="100" w:afterAutospacing="1"/>
        <w:jc w:val="both"/>
        <w:rPr>
          <w:rFonts w:ascii="Arial" w:hAnsi="Arial" w:cs="Arial"/>
          <w:bCs/>
          <w:sz w:val="22"/>
          <w:szCs w:val="22"/>
        </w:rPr>
      </w:pPr>
      <w:r>
        <w:rPr>
          <w:rFonts w:ascii="Arial" w:hAnsi="Arial" w:cs="Arial"/>
          <w:bCs/>
          <w:sz w:val="22"/>
          <w:szCs w:val="22"/>
        </w:rPr>
        <w:t>On average, y</w:t>
      </w:r>
      <w:r w:rsidR="00497BD5" w:rsidRPr="00C10690">
        <w:rPr>
          <w:rFonts w:ascii="Arial" w:hAnsi="Arial" w:cs="Arial"/>
          <w:bCs/>
          <w:sz w:val="22"/>
          <w:szCs w:val="22"/>
        </w:rPr>
        <w:t xml:space="preserve">oung people </w:t>
      </w:r>
      <w:r w:rsidR="00497BD5" w:rsidRPr="00824AA4">
        <w:rPr>
          <w:rFonts w:ascii="Arial" w:hAnsi="Arial" w:cs="Arial"/>
          <w:bCs/>
          <w:sz w:val="22"/>
          <w:szCs w:val="22"/>
        </w:rPr>
        <w:t>who</w:t>
      </w:r>
      <w:r w:rsidR="00497BD5" w:rsidRPr="00B76204">
        <w:rPr>
          <w:rFonts w:ascii="Arial" w:hAnsi="Arial" w:cs="Arial"/>
          <w:bCs/>
          <w:sz w:val="22"/>
          <w:szCs w:val="22"/>
          <w:u w:val="single"/>
        </w:rPr>
        <w:t xml:space="preserve"> participate</w:t>
      </w:r>
      <w:r w:rsidR="00824AA4">
        <w:rPr>
          <w:rFonts w:ascii="Arial" w:hAnsi="Arial" w:cs="Arial"/>
          <w:bCs/>
          <w:sz w:val="22"/>
          <w:szCs w:val="22"/>
          <w:u w:val="single"/>
        </w:rPr>
        <w:t>d</w:t>
      </w:r>
      <w:r w:rsidR="00497BD5" w:rsidRPr="00B76204">
        <w:rPr>
          <w:rFonts w:ascii="Arial" w:hAnsi="Arial" w:cs="Arial"/>
          <w:bCs/>
          <w:sz w:val="22"/>
          <w:szCs w:val="22"/>
          <w:u w:val="single"/>
        </w:rPr>
        <w:t xml:space="preserve"> in any activity outside of their home / regular residence</w:t>
      </w:r>
      <w:r w:rsidR="00497BD5" w:rsidRPr="00C10690">
        <w:rPr>
          <w:rFonts w:ascii="Arial" w:hAnsi="Arial" w:cs="Arial"/>
          <w:bCs/>
          <w:sz w:val="22"/>
          <w:szCs w:val="22"/>
        </w:rPr>
        <w:t xml:space="preserve"> </w:t>
      </w:r>
      <w:r w:rsidR="00824AA4">
        <w:rPr>
          <w:rFonts w:ascii="Arial" w:hAnsi="Arial" w:cs="Arial"/>
          <w:bCs/>
          <w:sz w:val="22"/>
          <w:szCs w:val="22"/>
        </w:rPr>
        <w:t>between 28 and 31 days</w:t>
      </w:r>
      <w:r w:rsidR="00824AA4" w:rsidRPr="00C10690">
        <w:rPr>
          <w:rFonts w:ascii="Arial" w:hAnsi="Arial" w:cs="Arial"/>
          <w:bCs/>
          <w:sz w:val="22"/>
          <w:szCs w:val="22"/>
        </w:rPr>
        <w:t xml:space="preserve"> over the previous month </w:t>
      </w:r>
      <w:r w:rsidR="00824AA4">
        <w:rPr>
          <w:rFonts w:ascii="Arial" w:hAnsi="Arial" w:cs="Arial"/>
          <w:bCs/>
          <w:sz w:val="22"/>
          <w:szCs w:val="22"/>
        </w:rPr>
        <w:t>reported</w:t>
      </w:r>
      <w:r w:rsidR="00824AA4" w:rsidRPr="00C10690">
        <w:rPr>
          <w:rFonts w:ascii="Arial" w:hAnsi="Arial" w:cs="Arial"/>
          <w:bCs/>
          <w:sz w:val="22"/>
          <w:szCs w:val="22"/>
        </w:rPr>
        <w:t xml:space="preserve"> significantly higher personal </w:t>
      </w:r>
      <w:r w:rsidR="00824AA4">
        <w:rPr>
          <w:rFonts w:ascii="Arial" w:hAnsi="Arial" w:cs="Arial"/>
          <w:bCs/>
          <w:sz w:val="22"/>
          <w:szCs w:val="22"/>
        </w:rPr>
        <w:t>wellbeing than young people who</w:t>
      </w:r>
      <w:r w:rsidR="00824AA4" w:rsidRPr="00C10690">
        <w:rPr>
          <w:rFonts w:ascii="Arial" w:hAnsi="Arial" w:cs="Arial"/>
          <w:bCs/>
          <w:sz w:val="22"/>
          <w:szCs w:val="22"/>
        </w:rPr>
        <w:t xml:space="preserve"> </w:t>
      </w:r>
      <w:r w:rsidR="00824AA4">
        <w:rPr>
          <w:rFonts w:ascii="Arial" w:hAnsi="Arial" w:cs="Arial"/>
          <w:bCs/>
          <w:sz w:val="22"/>
          <w:szCs w:val="22"/>
        </w:rPr>
        <w:t xml:space="preserve">participated on </w:t>
      </w:r>
      <w:r w:rsidR="00824AA4" w:rsidRPr="00C10690">
        <w:rPr>
          <w:rFonts w:ascii="Arial" w:hAnsi="Arial" w:cs="Arial"/>
          <w:bCs/>
          <w:sz w:val="22"/>
          <w:szCs w:val="22"/>
        </w:rPr>
        <w:t>fewer days</w:t>
      </w:r>
      <w:r w:rsidR="00824AA4">
        <w:rPr>
          <w:rFonts w:ascii="Arial" w:hAnsi="Arial" w:cs="Arial"/>
          <w:bCs/>
          <w:sz w:val="22"/>
          <w:szCs w:val="22"/>
        </w:rPr>
        <w:t>.</w:t>
      </w:r>
    </w:p>
    <w:p w:rsidR="00824AA4" w:rsidRDefault="00824AA4" w:rsidP="00824AA4">
      <w:pPr>
        <w:spacing w:before="100" w:beforeAutospacing="1" w:after="100" w:afterAutospacing="1"/>
        <w:jc w:val="both"/>
        <w:rPr>
          <w:rFonts w:ascii="Arial" w:hAnsi="Arial" w:cs="Arial"/>
          <w:bCs/>
          <w:sz w:val="22"/>
          <w:szCs w:val="22"/>
        </w:rPr>
      </w:pPr>
      <w:r>
        <w:rPr>
          <w:rFonts w:ascii="Arial" w:hAnsi="Arial" w:cs="Arial"/>
          <w:bCs/>
          <w:sz w:val="22"/>
          <w:szCs w:val="22"/>
        </w:rPr>
        <w:t>On average, y</w:t>
      </w:r>
      <w:r w:rsidRPr="00C10690">
        <w:rPr>
          <w:rFonts w:ascii="Arial" w:hAnsi="Arial" w:cs="Arial"/>
          <w:bCs/>
          <w:sz w:val="22"/>
          <w:szCs w:val="22"/>
        </w:rPr>
        <w:t xml:space="preserve">oung people </w:t>
      </w:r>
      <w:r w:rsidRPr="00824AA4">
        <w:rPr>
          <w:rFonts w:ascii="Arial" w:hAnsi="Arial" w:cs="Arial"/>
          <w:bCs/>
          <w:sz w:val="22"/>
          <w:szCs w:val="22"/>
        </w:rPr>
        <w:t>who</w:t>
      </w:r>
      <w:r w:rsidRPr="00824AA4">
        <w:rPr>
          <w:rFonts w:ascii="Arial" w:hAnsi="Arial" w:cs="Arial"/>
          <w:bCs/>
          <w:sz w:val="22"/>
          <w:szCs w:val="22"/>
          <w:u w:val="single"/>
        </w:rPr>
        <w:t xml:space="preserve"> </w:t>
      </w:r>
      <w:r w:rsidRPr="00B76204">
        <w:rPr>
          <w:rFonts w:ascii="Arial" w:hAnsi="Arial" w:cs="Arial"/>
          <w:bCs/>
          <w:sz w:val="22"/>
          <w:szCs w:val="22"/>
          <w:u w:val="single"/>
        </w:rPr>
        <w:t>did not participate in any activity outside of their home / regular residence</w:t>
      </w:r>
      <w:r w:rsidRPr="00C10690">
        <w:rPr>
          <w:rFonts w:ascii="Arial" w:hAnsi="Arial" w:cs="Arial"/>
          <w:bCs/>
          <w:sz w:val="22"/>
          <w:szCs w:val="22"/>
        </w:rPr>
        <w:t xml:space="preserve"> </w:t>
      </w:r>
      <w:r>
        <w:rPr>
          <w:rFonts w:ascii="Arial" w:hAnsi="Arial" w:cs="Arial"/>
          <w:bCs/>
          <w:sz w:val="22"/>
          <w:szCs w:val="22"/>
        </w:rPr>
        <w:t>at all over</w:t>
      </w:r>
      <w:r w:rsidRPr="00C10690">
        <w:rPr>
          <w:rFonts w:ascii="Arial" w:hAnsi="Arial" w:cs="Arial"/>
          <w:bCs/>
          <w:sz w:val="22"/>
          <w:szCs w:val="22"/>
        </w:rPr>
        <w:t xml:space="preserve"> the previous </w:t>
      </w:r>
      <w:r w:rsidR="0032686E" w:rsidRPr="00C10690">
        <w:rPr>
          <w:rFonts w:ascii="Arial" w:hAnsi="Arial" w:cs="Arial"/>
          <w:bCs/>
          <w:sz w:val="22"/>
          <w:szCs w:val="22"/>
        </w:rPr>
        <w:t xml:space="preserve">month </w:t>
      </w:r>
      <w:r w:rsidR="0032686E">
        <w:rPr>
          <w:rFonts w:ascii="Arial" w:hAnsi="Arial" w:cs="Arial"/>
          <w:bCs/>
          <w:sz w:val="22"/>
          <w:szCs w:val="22"/>
        </w:rPr>
        <w:t>has</w:t>
      </w:r>
      <w:r>
        <w:rPr>
          <w:rFonts w:ascii="Arial" w:hAnsi="Arial" w:cs="Arial"/>
          <w:bCs/>
          <w:sz w:val="22"/>
          <w:szCs w:val="22"/>
        </w:rPr>
        <w:t xml:space="preserve"> low</w:t>
      </w:r>
      <w:r w:rsidR="0032686E">
        <w:rPr>
          <w:rFonts w:ascii="Arial" w:hAnsi="Arial" w:cs="Arial"/>
          <w:bCs/>
          <w:sz w:val="22"/>
          <w:szCs w:val="22"/>
        </w:rPr>
        <w:t>er than normal</w:t>
      </w:r>
      <w:r>
        <w:rPr>
          <w:rFonts w:ascii="Arial" w:hAnsi="Arial" w:cs="Arial"/>
          <w:bCs/>
          <w:sz w:val="22"/>
          <w:szCs w:val="22"/>
        </w:rPr>
        <w:t xml:space="preserve"> personal wellbeing. This is concerning because one in five young people fall into this very low activity group.</w:t>
      </w:r>
    </w:p>
    <w:tbl>
      <w:tblPr>
        <w:tblStyle w:val="TableGrid"/>
        <w:tblW w:w="0" w:type="auto"/>
        <w:tblBorders>
          <w:top w:val="none" w:sz="0" w:space="0" w:color="auto"/>
          <w:left w:val="none" w:sz="0" w:space="0" w:color="auto"/>
          <w:bottom w:val="none" w:sz="0" w:space="0" w:color="auto"/>
          <w:right w:val="none" w:sz="0" w:space="0" w:color="auto"/>
        </w:tblBorders>
        <w:shd w:val="clear" w:color="auto" w:fill="EEFCA6"/>
        <w:tblLook w:val="04A0" w:firstRow="1" w:lastRow="0" w:firstColumn="1" w:lastColumn="0" w:noHBand="0" w:noVBand="1"/>
        <w:tblCaption w:val="Summary of results for recent activities"/>
      </w:tblPr>
      <w:tblGrid>
        <w:gridCol w:w="8947"/>
      </w:tblGrid>
      <w:tr w:rsidR="00B76204" w:rsidTr="00B76204">
        <w:tc>
          <w:tcPr>
            <w:tcW w:w="8947" w:type="dxa"/>
            <w:shd w:val="clear" w:color="auto" w:fill="EEFCA6"/>
          </w:tcPr>
          <w:p w:rsidR="00B76204" w:rsidRDefault="00B76204" w:rsidP="00B76204">
            <w:pPr>
              <w:pStyle w:val="ListParagraph"/>
              <w:spacing w:before="100" w:beforeAutospacing="1" w:after="100" w:afterAutospacing="1"/>
              <w:jc w:val="both"/>
              <w:rPr>
                <w:rFonts w:ascii="Arial" w:hAnsi="Arial" w:cs="Arial"/>
                <w:b/>
                <w:bCs/>
                <w:sz w:val="22"/>
                <w:szCs w:val="22"/>
              </w:rPr>
            </w:pPr>
          </w:p>
          <w:p w:rsidR="00B76204" w:rsidRPr="00B76204" w:rsidRDefault="00B76204" w:rsidP="00B76204">
            <w:pPr>
              <w:pStyle w:val="ListParagraph"/>
              <w:numPr>
                <w:ilvl w:val="0"/>
                <w:numId w:val="9"/>
              </w:numPr>
              <w:spacing w:before="100" w:beforeAutospacing="1" w:after="100" w:afterAutospacing="1"/>
              <w:jc w:val="both"/>
              <w:rPr>
                <w:rFonts w:ascii="Arial" w:hAnsi="Arial" w:cs="Arial"/>
                <w:b/>
                <w:bCs/>
                <w:sz w:val="22"/>
                <w:szCs w:val="22"/>
              </w:rPr>
            </w:pPr>
            <w:r w:rsidRPr="00B76204">
              <w:rPr>
                <w:rFonts w:ascii="Arial" w:hAnsi="Arial" w:cs="Arial"/>
                <w:b/>
                <w:bCs/>
                <w:sz w:val="22"/>
                <w:szCs w:val="22"/>
              </w:rPr>
              <w:t>There is a strong, positive association between the number days over the past month a young person participated in activities outside of their home / regular residence and their personal wellbeing.</w:t>
            </w:r>
          </w:p>
          <w:p w:rsidR="00B76204" w:rsidRPr="00B76204" w:rsidRDefault="00B76204" w:rsidP="00B76204">
            <w:pPr>
              <w:pStyle w:val="ListParagraph"/>
              <w:spacing w:before="100" w:beforeAutospacing="1" w:after="100" w:afterAutospacing="1"/>
              <w:jc w:val="both"/>
              <w:rPr>
                <w:rFonts w:ascii="Arial" w:hAnsi="Arial" w:cs="Arial"/>
                <w:b/>
                <w:i/>
                <w:sz w:val="22"/>
                <w:szCs w:val="22"/>
              </w:rPr>
            </w:pPr>
          </w:p>
          <w:p w:rsidR="00B76204" w:rsidRPr="00B76204" w:rsidRDefault="00B76204" w:rsidP="00497BD5">
            <w:pPr>
              <w:pStyle w:val="ListParagraph"/>
              <w:numPr>
                <w:ilvl w:val="0"/>
                <w:numId w:val="9"/>
              </w:numPr>
              <w:spacing w:before="100" w:beforeAutospacing="1" w:after="100" w:afterAutospacing="1"/>
              <w:jc w:val="both"/>
              <w:rPr>
                <w:rFonts w:ascii="Arial" w:hAnsi="Arial" w:cs="Arial"/>
                <w:b/>
                <w:i/>
                <w:sz w:val="22"/>
                <w:szCs w:val="22"/>
              </w:rPr>
            </w:pPr>
            <w:r w:rsidRPr="00B76204">
              <w:rPr>
                <w:rFonts w:ascii="Arial" w:hAnsi="Arial" w:cs="Arial"/>
                <w:b/>
                <w:sz w:val="22"/>
                <w:szCs w:val="22"/>
              </w:rPr>
              <w:t xml:space="preserve">The data supports </w:t>
            </w:r>
            <w:r w:rsidRPr="00B76204">
              <w:rPr>
                <w:rFonts w:ascii="Arial" w:hAnsi="Arial" w:cs="Arial"/>
                <w:b/>
                <w:sz w:val="22"/>
                <w:szCs w:val="22"/>
                <w:lang w:eastAsia="en-AU"/>
              </w:rPr>
              <w:t>regular participation in activities</w:t>
            </w:r>
            <w:r w:rsidRPr="00B76204">
              <w:rPr>
                <w:rFonts w:ascii="Arial" w:hAnsi="Arial" w:cs="Arial"/>
                <w:b/>
                <w:sz w:val="22"/>
                <w:szCs w:val="22"/>
              </w:rPr>
              <w:t xml:space="preserve"> outside of home/regular residence as important to the personal wellbeing of many young people. </w:t>
            </w:r>
          </w:p>
        </w:tc>
      </w:tr>
    </w:tbl>
    <w:p w:rsidR="00B76204" w:rsidRDefault="00B76204" w:rsidP="00E315D7">
      <w:bookmarkStart w:id="8" w:name="_Toc305484423"/>
    </w:p>
    <w:p w:rsidR="00497BD5" w:rsidRPr="00437AC4" w:rsidRDefault="00497BD5" w:rsidP="00B84811">
      <w:pPr>
        <w:pStyle w:val="Heading3"/>
        <w:rPr>
          <w:b/>
          <w:u w:val="none"/>
        </w:rPr>
      </w:pPr>
      <w:r w:rsidRPr="00437AC4">
        <w:rPr>
          <w:b/>
          <w:u w:val="none"/>
        </w:rPr>
        <w:t>Happiness with school</w:t>
      </w:r>
    </w:p>
    <w:p w:rsidR="00497BD5"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rPr>
        <w:t xml:space="preserve">Mean happiness </w:t>
      </w:r>
      <w:r w:rsidR="003D4515">
        <w:rPr>
          <w:rFonts w:ascii="Arial" w:hAnsi="Arial" w:cs="Arial"/>
          <w:sz w:val="22"/>
          <w:szCs w:val="22"/>
        </w:rPr>
        <w:t>with</w:t>
      </w:r>
      <w:r w:rsidRPr="00C10690">
        <w:rPr>
          <w:rFonts w:ascii="Arial" w:hAnsi="Arial" w:cs="Arial"/>
          <w:sz w:val="22"/>
          <w:szCs w:val="22"/>
        </w:rPr>
        <w:t xml:space="preserve"> School </w:t>
      </w:r>
      <w:r w:rsidR="00A62CD1">
        <w:rPr>
          <w:rFonts w:ascii="Arial" w:hAnsi="Arial" w:cs="Arial"/>
          <w:sz w:val="22"/>
          <w:szCs w:val="22"/>
        </w:rPr>
        <w:t>amongst</w:t>
      </w:r>
      <w:r w:rsidR="00F506D1">
        <w:rPr>
          <w:rFonts w:ascii="Arial" w:hAnsi="Arial" w:cs="Arial"/>
          <w:sz w:val="22"/>
          <w:szCs w:val="22"/>
        </w:rPr>
        <w:t xml:space="preserve"> YC participants is</w:t>
      </w:r>
      <w:r w:rsidRPr="00C10690">
        <w:rPr>
          <w:rFonts w:ascii="Arial" w:hAnsi="Arial" w:cs="Arial"/>
          <w:sz w:val="22"/>
          <w:szCs w:val="22"/>
        </w:rPr>
        <w:t xml:space="preserve"> substantially lower than mainstream (5</w:t>
      </w:r>
      <w:r w:rsidR="001633F8">
        <w:rPr>
          <w:rFonts w:ascii="Arial" w:hAnsi="Arial" w:cs="Arial"/>
          <w:sz w:val="22"/>
          <w:szCs w:val="22"/>
        </w:rPr>
        <w:t>3</w:t>
      </w:r>
      <w:r w:rsidRPr="00C10690">
        <w:rPr>
          <w:rFonts w:ascii="Arial" w:hAnsi="Arial" w:cs="Arial"/>
          <w:sz w:val="22"/>
          <w:szCs w:val="22"/>
        </w:rPr>
        <w:t>.</w:t>
      </w:r>
      <w:r w:rsidR="001633F8">
        <w:rPr>
          <w:rFonts w:ascii="Arial" w:hAnsi="Arial" w:cs="Arial"/>
          <w:sz w:val="22"/>
          <w:szCs w:val="22"/>
        </w:rPr>
        <w:t>28</w:t>
      </w:r>
      <w:r w:rsidRPr="00C10690">
        <w:rPr>
          <w:rFonts w:ascii="Arial" w:hAnsi="Arial" w:cs="Arial"/>
          <w:sz w:val="22"/>
          <w:szCs w:val="22"/>
        </w:rPr>
        <w:t xml:space="preserve"> </w:t>
      </w:r>
      <w:r w:rsidR="00B0121A">
        <w:rPr>
          <w:rFonts w:ascii="Arial" w:hAnsi="Arial" w:cs="Arial"/>
          <w:sz w:val="22"/>
          <w:szCs w:val="22"/>
        </w:rPr>
        <w:t xml:space="preserve">points </w:t>
      </w:r>
      <w:r w:rsidRPr="00C10690">
        <w:rPr>
          <w:rFonts w:ascii="Arial" w:hAnsi="Arial" w:cs="Arial"/>
          <w:sz w:val="22"/>
          <w:szCs w:val="22"/>
        </w:rPr>
        <w:t xml:space="preserve">versus 72.54 points). </w:t>
      </w:r>
    </w:p>
    <w:p w:rsidR="00CE3FCB" w:rsidRPr="00C10690" w:rsidRDefault="00CE3FCB" w:rsidP="00497BD5">
      <w:pPr>
        <w:spacing w:before="100" w:beforeAutospacing="1" w:after="100" w:afterAutospacing="1"/>
        <w:jc w:val="both"/>
        <w:rPr>
          <w:rFonts w:ascii="Arial" w:hAnsi="Arial" w:cs="Arial"/>
          <w:sz w:val="22"/>
          <w:szCs w:val="22"/>
        </w:rPr>
      </w:pPr>
      <w:r>
        <w:rPr>
          <w:rFonts w:ascii="Arial" w:hAnsi="Arial" w:cs="Arial"/>
          <w:sz w:val="22"/>
          <w:szCs w:val="22"/>
        </w:rPr>
        <w:t>Mean happiness with School is significantly, but not substantially, higher for males than females</w:t>
      </w:r>
      <w:r w:rsidR="00A15B17">
        <w:rPr>
          <w:rFonts w:ascii="Arial" w:hAnsi="Arial" w:cs="Arial"/>
          <w:sz w:val="22"/>
          <w:szCs w:val="22"/>
        </w:rPr>
        <w:t xml:space="preserve"> </w:t>
      </w:r>
      <w:r w:rsidR="00A15B17" w:rsidRPr="00C10690">
        <w:rPr>
          <w:rFonts w:ascii="Arial" w:hAnsi="Arial" w:cs="Arial"/>
          <w:sz w:val="22"/>
          <w:szCs w:val="22"/>
        </w:rPr>
        <w:t>(5</w:t>
      </w:r>
      <w:r w:rsidR="001633F8">
        <w:rPr>
          <w:rFonts w:ascii="Arial" w:hAnsi="Arial" w:cs="Arial"/>
          <w:sz w:val="22"/>
          <w:szCs w:val="22"/>
        </w:rPr>
        <w:t>5</w:t>
      </w:r>
      <w:r w:rsidR="00A15B17" w:rsidRPr="00C10690">
        <w:rPr>
          <w:rFonts w:ascii="Arial" w:hAnsi="Arial" w:cs="Arial"/>
          <w:sz w:val="22"/>
          <w:szCs w:val="22"/>
        </w:rPr>
        <w:t>.</w:t>
      </w:r>
      <w:r w:rsidR="001633F8">
        <w:rPr>
          <w:rFonts w:ascii="Arial" w:hAnsi="Arial" w:cs="Arial"/>
          <w:sz w:val="22"/>
          <w:szCs w:val="22"/>
        </w:rPr>
        <w:t>32</w:t>
      </w:r>
      <w:r w:rsidR="00A15B17" w:rsidRPr="00C10690">
        <w:rPr>
          <w:rFonts w:ascii="Arial" w:hAnsi="Arial" w:cs="Arial"/>
          <w:sz w:val="22"/>
          <w:szCs w:val="22"/>
        </w:rPr>
        <w:t xml:space="preserve"> </w:t>
      </w:r>
      <w:r w:rsidR="00A15B17">
        <w:rPr>
          <w:rFonts w:ascii="Arial" w:hAnsi="Arial" w:cs="Arial"/>
          <w:sz w:val="22"/>
          <w:szCs w:val="22"/>
        </w:rPr>
        <w:t xml:space="preserve">points </w:t>
      </w:r>
      <w:r w:rsidR="00A15B17" w:rsidRPr="00C10690">
        <w:rPr>
          <w:rFonts w:ascii="Arial" w:hAnsi="Arial" w:cs="Arial"/>
          <w:sz w:val="22"/>
          <w:szCs w:val="22"/>
        </w:rPr>
        <w:t xml:space="preserve">versus </w:t>
      </w:r>
      <w:r w:rsidR="00A15B17">
        <w:rPr>
          <w:rFonts w:ascii="Arial" w:hAnsi="Arial" w:cs="Arial"/>
          <w:sz w:val="22"/>
          <w:szCs w:val="22"/>
        </w:rPr>
        <w:t>5</w:t>
      </w:r>
      <w:r w:rsidR="001633F8">
        <w:rPr>
          <w:rFonts w:ascii="Arial" w:hAnsi="Arial" w:cs="Arial"/>
          <w:sz w:val="22"/>
          <w:szCs w:val="22"/>
        </w:rPr>
        <w:t>0</w:t>
      </w:r>
      <w:r w:rsidR="00A15B17" w:rsidRPr="00C10690">
        <w:rPr>
          <w:rFonts w:ascii="Arial" w:hAnsi="Arial" w:cs="Arial"/>
          <w:sz w:val="22"/>
          <w:szCs w:val="22"/>
        </w:rPr>
        <w:t>.</w:t>
      </w:r>
      <w:r w:rsidR="001633F8">
        <w:rPr>
          <w:rFonts w:ascii="Arial" w:hAnsi="Arial" w:cs="Arial"/>
          <w:sz w:val="22"/>
          <w:szCs w:val="22"/>
        </w:rPr>
        <w:t>93</w:t>
      </w:r>
      <w:r w:rsidR="00A15B17" w:rsidRPr="00C10690">
        <w:rPr>
          <w:rFonts w:ascii="Arial" w:hAnsi="Arial" w:cs="Arial"/>
          <w:sz w:val="22"/>
          <w:szCs w:val="22"/>
        </w:rPr>
        <w:t xml:space="preserve"> points).</w:t>
      </w:r>
    </w:p>
    <w:p w:rsidR="00497BD5" w:rsidRPr="00C10690"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rPr>
        <w:t>Happiness with School is highest at age 1</w:t>
      </w:r>
      <w:r w:rsidR="004861B5">
        <w:rPr>
          <w:rFonts w:ascii="Arial" w:hAnsi="Arial" w:cs="Arial"/>
          <w:sz w:val="22"/>
          <w:szCs w:val="22"/>
        </w:rPr>
        <w:t>9</w:t>
      </w:r>
      <w:r w:rsidRPr="00C10690">
        <w:rPr>
          <w:rFonts w:ascii="Arial" w:hAnsi="Arial" w:cs="Arial"/>
          <w:sz w:val="22"/>
          <w:szCs w:val="22"/>
        </w:rPr>
        <w:t xml:space="preserve"> </w:t>
      </w:r>
      <w:r w:rsidR="00F506D1">
        <w:rPr>
          <w:rFonts w:ascii="Arial" w:hAnsi="Arial" w:cs="Arial"/>
          <w:sz w:val="22"/>
          <w:szCs w:val="22"/>
        </w:rPr>
        <w:t xml:space="preserve">years </w:t>
      </w:r>
      <w:r w:rsidRPr="00C10690">
        <w:rPr>
          <w:rFonts w:ascii="Arial" w:hAnsi="Arial" w:cs="Arial"/>
          <w:sz w:val="22"/>
          <w:szCs w:val="22"/>
        </w:rPr>
        <w:t>(</w:t>
      </w:r>
      <w:r w:rsidR="001633F8">
        <w:rPr>
          <w:rFonts w:ascii="Arial" w:hAnsi="Arial" w:cs="Arial"/>
          <w:sz w:val="22"/>
          <w:szCs w:val="22"/>
        </w:rPr>
        <w:t>68</w:t>
      </w:r>
      <w:r w:rsidR="004861B5">
        <w:rPr>
          <w:rFonts w:ascii="Arial" w:hAnsi="Arial" w:cs="Arial"/>
          <w:sz w:val="22"/>
          <w:szCs w:val="22"/>
        </w:rPr>
        <w:t>.9</w:t>
      </w:r>
      <w:r w:rsidR="001633F8">
        <w:rPr>
          <w:rFonts w:ascii="Arial" w:hAnsi="Arial" w:cs="Arial"/>
          <w:sz w:val="22"/>
          <w:szCs w:val="22"/>
        </w:rPr>
        <w:t>4</w:t>
      </w:r>
      <w:r w:rsidR="00B0121A">
        <w:rPr>
          <w:rFonts w:ascii="Arial" w:hAnsi="Arial" w:cs="Arial"/>
          <w:sz w:val="22"/>
          <w:szCs w:val="22"/>
        </w:rPr>
        <w:t xml:space="preserve"> points</w:t>
      </w:r>
      <w:r w:rsidRPr="00C10690">
        <w:rPr>
          <w:rFonts w:ascii="Arial" w:hAnsi="Arial" w:cs="Arial"/>
          <w:sz w:val="22"/>
          <w:szCs w:val="22"/>
        </w:rPr>
        <w:t>) and lowest at age 1</w:t>
      </w:r>
      <w:r w:rsidR="004861B5">
        <w:rPr>
          <w:rFonts w:ascii="Arial" w:hAnsi="Arial" w:cs="Arial"/>
          <w:sz w:val="22"/>
          <w:szCs w:val="22"/>
        </w:rPr>
        <w:t>5</w:t>
      </w:r>
      <w:r w:rsidRPr="00C10690">
        <w:rPr>
          <w:rFonts w:ascii="Arial" w:hAnsi="Arial" w:cs="Arial"/>
          <w:sz w:val="22"/>
          <w:szCs w:val="22"/>
        </w:rPr>
        <w:t xml:space="preserve"> </w:t>
      </w:r>
      <w:r w:rsidR="00F506D1">
        <w:rPr>
          <w:rFonts w:ascii="Arial" w:hAnsi="Arial" w:cs="Arial"/>
          <w:sz w:val="22"/>
          <w:szCs w:val="22"/>
        </w:rPr>
        <w:t xml:space="preserve">years </w:t>
      </w:r>
      <w:r w:rsidRPr="00C10690">
        <w:rPr>
          <w:rFonts w:ascii="Arial" w:hAnsi="Arial" w:cs="Arial"/>
          <w:sz w:val="22"/>
          <w:szCs w:val="22"/>
        </w:rPr>
        <w:t>(</w:t>
      </w:r>
      <w:r w:rsidR="004861B5">
        <w:rPr>
          <w:rFonts w:ascii="Arial" w:hAnsi="Arial" w:cs="Arial"/>
          <w:sz w:val="22"/>
          <w:szCs w:val="22"/>
        </w:rPr>
        <w:t>5</w:t>
      </w:r>
      <w:r w:rsidR="001633F8">
        <w:rPr>
          <w:rFonts w:ascii="Arial" w:hAnsi="Arial" w:cs="Arial"/>
          <w:sz w:val="22"/>
          <w:szCs w:val="22"/>
        </w:rPr>
        <w:t>0</w:t>
      </w:r>
      <w:r w:rsidRPr="00C10690">
        <w:rPr>
          <w:rFonts w:ascii="Arial" w:hAnsi="Arial" w:cs="Arial"/>
          <w:sz w:val="22"/>
          <w:szCs w:val="22"/>
        </w:rPr>
        <w:t>.</w:t>
      </w:r>
      <w:r w:rsidR="001633F8">
        <w:rPr>
          <w:rFonts w:ascii="Arial" w:hAnsi="Arial" w:cs="Arial"/>
          <w:sz w:val="22"/>
          <w:szCs w:val="22"/>
        </w:rPr>
        <w:t>38</w:t>
      </w:r>
      <w:r w:rsidR="00B0121A">
        <w:rPr>
          <w:rFonts w:ascii="Arial" w:hAnsi="Arial" w:cs="Arial"/>
          <w:sz w:val="22"/>
          <w:szCs w:val="22"/>
        </w:rPr>
        <w:t xml:space="preserve"> points</w:t>
      </w:r>
      <w:r w:rsidRPr="00C10690">
        <w:rPr>
          <w:rFonts w:ascii="Arial" w:hAnsi="Arial" w:cs="Arial"/>
          <w:sz w:val="22"/>
          <w:szCs w:val="22"/>
        </w:rPr>
        <w:t xml:space="preserve">). </w:t>
      </w:r>
    </w:p>
    <w:p w:rsidR="00497BD5" w:rsidRPr="00C10690"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rPr>
        <w:t xml:space="preserve">Connection level 1 young people </w:t>
      </w:r>
      <w:r w:rsidR="00A62CD1">
        <w:rPr>
          <w:rFonts w:ascii="Arial" w:hAnsi="Arial" w:cs="Arial"/>
          <w:sz w:val="22"/>
          <w:szCs w:val="22"/>
        </w:rPr>
        <w:t xml:space="preserve">are </w:t>
      </w:r>
      <w:r w:rsidRPr="00C10690">
        <w:rPr>
          <w:rFonts w:ascii="Arial" w:hAnsi="Arial" w:cs="Arial"/>
          <w:sz w:val="22"/>
          <w:szCs w:val="22"/>
        </w:rPr>
        <w:t>significantly happi</w:t>
      </w:r>
      <w:r w:rsidR="0096321F">
        <w:rPr>
          <w:rFonts w:ascii="Arial" w:hAnsi="Arial" w:cs="Arial"/>
          <w:sz w:val="22"/>
          <w:szCs w:val="22"/>
        </w:rPr>
        <w:t>er</w:t>
      </w:r>
      <w:r w:rsidRPr="00C10690">
        <w:rPr>
          <w:rFonts w:ascii="Arial" w:hAnsi="Arial" w:cs="Arial"/>
          <w:sz w:val="22"/>
          <w:szCs w:val="22"/>
        </w:rPr>
        <w:t xml:space="preserve"> with </w:t>
      </w:r>
      <w:r w:rsidR="0096321F">
        <w:rPr>
          <w:rFonts w:ascii="Arial" w:hAnsi="Arial" w:cs="Arial"/>
          <w:sz w:val="22"/>
          <w:szCs w:val="22"/>
        </w:rPr>
        <w:t>S</w:t>
      </w:r>
      <w:r w:rsidRPr="00C10690">
        <w:rPr>
          <w:rFonts w:ascii="Arial" w:hAnsi="Arial" w:cs="Arial"/>
          <w:sz w:val="22"/>
          <w:szCs w:val="22"/>
        </w:rPr>
        <w:t>chool (</w:t>
      </w:r>
      <w:r w:rsidR="009D54BA">
        <w:rPr>
          <w:rFonts w:ascii="Arial" w:hAnsi="Arial" w:cs="Arial"/>
          <w:sz w:val="22"/>
          <w:szCs w:val="22"/>
        </w:rPr>
        <w:t>5</w:t>
      </w:r>
      <w:r w:rsidR="001633F8">
        <w:rPr>
          <w:rFonts w:ascii="Arial" w:hAnsi="Arial" w:cs="Arial"/>
          <w:sz w:val="22"/>
          <w:szCs w:val="22"/>
        </w:rPr>
        <w:t>8</w:t>
      </w:r>
      <w:r w:rsidR="009D54BA">
        <w:rPr>
          <w:rFonts w:ascii="Arial" w:hAnsi="Arial" w:cs="Arial"/>
          <w:sz w:val="22"/>
          <w:szCs w:val="22"/>
        </w:rPr>
        <w:t>.</w:t>
      </w:r>
      <w:r w:rsidR="001633F8">
        <w:rPr>
          <w:rFonts w:ascii="Arial" w:hAnsi="Arial" w:cs="Arial"/>
          <w:sz w:val="22"/>
          <w:szCs w:val="22"/>
        </w:rPr>
        <w:t>7</w:t>
      </w:r>
      <w:r w:rsidR="005E0876">
        <w:rPr>
          <w:rFonts w:ascii="Arial" w:hAnsi="Arial" w:cs="Arial"/>
          <w:sz w:val="22"/>
          <w:szCs w:val="22"/>
        </w:rPr>
        <w:t>8</w:t>
      </w:r>
      <w:r w:rsidR="00B0121A">
        <w:rPr>
          <w:rFonts w:ascii="Arial" w:hAnsi="Arial" w:cs="Arial"/>
          <w:sz w:val="22"/>
          <w:szCs w:val="22"/>
        </w:rPr>
        <w:t xml:space="preserve"> points</w:t>
      </w:r>
      <w:r w:rsidRPr="00C10690">
        <w:rPr>
          <w:rFonts w:ascii="Arial" w:hAnsi="Arial" w:cs="Arial"/>
          <w:sz w:val="22"/>
          <w:szCs w:val="22"/>
        </w:rPr>
        <w:t xml:space="preserve">) than 2a </w:t>
      </w:r>
      <w:r w:rsidR="00B0121A" w:rsidRPr="00C10690">
        <w:rPr>
          <w:rFonts w:ascii="Arial" w:hAnsi="Arial" w:cs="Arial"/>
          <w:sz w:val="22"/>
          <w:szCs w:val="22"/>
        </w:rPr>
        <w:t>(</w:t>
      </w:r>
      <w:r w:rsidR="00B0121A">
        <w:rPr>
          <w:rFonts w:ascii="Arial" w:hAnsi="Arial" w:cs="Arial"/>
          <w:sz w:val="22"/>
          <w:szCs w:val="22"/>
        </w:rPr>
        <w:t>4</w:t>
      </w:r>
      <w:r w:rsidR="001633F8">
        <w:rPr>
          <w:rFonts w:ascii="Arial" w:hAnsi="Arial" w:cs="Arial"/>
          <w:sz w:val="22"/>
          <w:szCs w:val="22"/>
        </w:rPr>
        <w:t>8</w:t>
      </w:r>
      <w:r w:rsidR="00B0121A">
        <w:rPr>
          <w:rFonts w:ascii="Arial" w:hAnsi="Arial" w:cs="Arial"/>
          <w:sz w:val="22"/>
          <w:szCs w:val="22"/>
        </w:rPr>
        <w:t>.</w:t>
      </w:r>
      <w:r w:rsidR="001633F8">
        <w:rPr>
          <w:rFonts w:ascii="Arial" w:hAnsi="Arial" w:cs="Arial"/>
          <w:sz w:val="22"/>
          <w:szCs w:val="22"/>
        </w:rPr>
        <w:t>90</w:t>
      </w:r>
      <w:r w:rsidR="00B0121A">
        <w:rPr>
          <w:rFonts w:ascii="Arial" w:hAnsi="Arial" w:cs="Arial"/>
          <w:sz w:val="22"/>
          <w:szCs w:val="22"/>
        </w:rPr>
        <w:t xml:space="preserve"> points</w:t>
      </w:r>
      <w:r w:rsidR="00B0121A" w:rsidRPr="00C10690">
        <w:rPr>
          <w:rFonts w:ascii="Arial" w:hAnsi="Arial" w:cs="Arial"/>
          <w:sz w:val="22"/>
          <w:szCs w:val="22"/>
        </w:rPr>
        <w:t>)</w:t>
      </w:r>
      <w:r w:rsidR="00A62CD1">
        <w:rPr>
          <w:rFonts w:ascii="Arial" w:hAnsi="Arial" w:cs="Arial"/>
          <w:sz w:val="22"/>
          <w:szCs w:val="22"/>
        </w:rPr>
        <w:t>.</w:t>
      </w:r>
      <w:r w:rsidRPr="00C10690">
        <w:rPr>
          <w:rFonts w:ascii="Arial" w:hAnsi="Arial" w:cs="Arial"/>
          <w:sz w:val="22"/>
          <w:szCs w:val="22"/>
        </w:rPr>
        <w:t xml:space="preserve"> </w:t>
      </w:r>
    </w:p>
    <w:p w:rsidR="00497BD5" w:rsidRPr="00C10690"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rPr>
        <w:t>Mean happiness with school is highest in the NT (</w:t>
      </w:r>
      <w:r w:rsidR="005E0876">
        <w:rPr>
          <w:rFonts w:ascii="Arial" w:hAnsi="Arial" w:cs="Arial"/>
          <w:sz w:val="22"/>
          <w:szCs w:val="22"/>
        </w:rPr>
        <w:t>66</w:t>
      </w:r>
      <w:r w:rsidR="009D54BA">
        <w:rPr>
          <w:rFonts w:ascii="Arial" w:hAnsi="Arial" w:cs="Arial"/>
          <w:sz w:val="22"/>
          <w:szCs w:val="22"/>
        </w:rPr>
        <w:t>.</w:t>
      </w:r>
      <w:r w:rsidR="001633F8">
        <w:rPr>
          <w:rFonts w:ascii="Arial" w:hAnsi="Arial" w:cs="Arial"/>
          <w:sz w:val="22"/>
          <w:szCs w:val="22"/>
        </w:rPr>
        <w:t>15</w:t>
      </w:r>
      <w:r w:rsidR="00B0121A">
        <w:rPr>
          <w:rFonts w:ascii="Arial" w:hAnsi="Arial" w:cs="Arial"/>
          <w:sz w:val="22"/>
          <w:szCs w:val="22"/>
        </w:rPr>
        <w:t xml:space="preserve"> points</w:t>
      </w:r>
      <w:r w:rsidRPr="00C10690">
        <w:rPr>
          <w:rFonts w:ascii="Arial" w:hAnsi="Arial" w:cs="Arial"/>
          <w:sz w:val="22"/>
          <w:szCs w:val="22"/>
        </w:rPr>
        <w:t xml:space="preserve">) and lowest in </w:t>
      </w:r>
      <w:r w:rsidR="00A62CD1">
        <w:rPr>
          <w:rFonts w:ascii="Arial" w:hAnsi="Arial" w:cs="Arial"/>
          <w:sz w:val="22"/>
          <w:szCs w:val="22"/>
        </w:rPr>
        <w:t>QLD (</w:t>
      </w:r>
      <w:r w:rsidR="005E0876">
        <w:rPr>
          <w:rFonts w:ascii="Arial" w:hAnsi="Arial" w:cs="Arial"/>
          <w:sz w:val="22"/>
          <w:szCs w:val="22"/>
        </w:rPr>
        <w:t>5</w:t>
      </w:r>
      <w:r w:rsidR="001633F8">
        <w:rPr>
          <w:rFonts w:ascii="Arial" w:hAnsi="Arial" w:cs="Arial"/>
          <w:sz w:val="22"/>
          <w:szCs w:val="22"/>
        </w:rPr>
        <w:t>0</w:t>
      </w:r>
      <w:r w:rsidR="00A62CD1">
        <w:rPr>
          <w:rFonts w:ascii="Arial" w:hAnsi="Arial" w:cs="Arial"/>
          <w:sz w:val="22"/>
          <w:szCs w:val="22"/>
        </w:rPr>
        <w:t>.</w:t>
      </w:r>
      <w:r w:rsidR="001633F8">
        <w:rPr>
          <w:rFonts w:ascii="Arial" w:hAnsi="Arial" w:cs="Arial"/>
          <w:sz w:val="22"/>
          <w:szCs w:val="22"/>
        </w:rPr>
        <w:t>66</w:t>
      </w:r>
      <w:r w:rsidR="00B0121A">
        <w:rPr>
          <w:rFonts w:ascii="Arial" w:hAnsi="Arial" w:cs="Arial"/>
          <w:sz w:val="22"/>
          <w:szCs w:val="22"/>
        </w:rPr>
        <w:t xml:space="preserve"> points</w:t>
      </w:r>
      <w:r w:rsidR="00A62CD1">
        <w:rPr>
          <w:rFonts w:ascii="Arial" w:hAnsi="Arial" w:cs="Arial"/>
          <w:sz w:val="22"/>
          <w:szCs w:val="22"/>
        </w:rPr>
        <w:t>)</w:t>
      </w:r>
      <w:r w:rsidR="005E0876">
        <w:rPr>
          <w:rFonts w:ascii="Arial" w:hAnsi="Arial" w:cs="Arial"/>
          <w:sz w:val="22"/>
          <w:szCs w:val="22"/>
        </w:rPr>
        <w:t>.</w:t>
      </w:r>
    </w:p>
    <w:p w:rsidR="00497BD5" w:rsidRDefault="00497BD5" w:rsidP="009B0B67">
      <w:pPr>
        <w:spacing w:before="100" w:beforeAutospacing="1" w:after="100" w:afterAutospacing="1"/>
        <w:jc w:val="both"/>
        <w:rPr>
          <w:rFonts w:ascii="Arial" w:hAnsi="Arial" w:cs="Arial"/>
          <w:sz w:val="22"/>
          <w:szCs w:val="22"/>
        </w:rPr>
      </w:pPr>
      <w:r w:rsidRPr="009B0B67">
        <w:rPr>
          <w:rFonts w:ascii="Arial" w:hAnsi="Arial" w:cs="Arial"/>
          <w:sz w:val="22"/>
          <w:szCs w:val="22"/>
        </w:rPr>
        <w:t xml:space="preserve">Young people </w:t>
      </w:r>
      <w:r w:rsidR="003D4515" w:rsidRPr="009B0B67">
        <w:rPr>
          <w:rFonts w:ascii="Arial" w:hAnsi="Arial" w:cs="Arial"/>
          <w:sz w:val="22"/>
          <w:szCs w:val="22"/>
        </w:rPr>
        <w:t xml:space="preserve">living </w:t>
      </w:r>
      <w:r w:rsidRPr="009B0B67">
        <w:rPr>
          <w:rFonts w:ascii="Arial" w:hAnsi="Arial" w:cs="Arial"/>
          <w:sz w:val="22"/>
          <w:szCs w:val="22"/>
        </w:rPr>
        <w:t xml:space="preserve">in </w:t>
      </w:r>
      <w:r w:rsidR="001633F8">
        <w:rPr>
          <w:rFonts w:ascii="Arial" w:hAnsi="Arial" w:cs="Arial"/>
          <w:sz w:val="22"/>
          <w:szCs w:val="22"/>
        </w:rPr>
        <w:t>R</w:t>
      </w:r>
      <w:r w:rsidRPr="009B0B67">
        <w:rPr>
          <w:rFonts w:ascii="Arial" w:hAnsi="Arial" w:cs="Arial"/>
          <w:sz w:val="22"/>
          <w:szCs w:val="22"/>
        </w:rPr>
        <w:t xml:space="preserve">emote parts of the country </w:t>
      </w:r>
      <w:r w:rsidR="003D4515" w:rsidRPr="009B0B67">
        <w:rPr>
          <w:rFonts w:ascii="Arial" w:hAnsi="Arial" w:cs="Arial"/>
          <w:sz w:val="22"/>
          <w:szCs w:val="22"/>
        </w:rPr>
        <w:t xml:space="preserve">have the </w:t>
      </w:r>
      <w:r w:rsidRPr="009B0B67">
        <w:rPr>
          <w:rFonts w:ascii="Arial" w:hAnsi="Arial" w:cs="Arial"/>
          <w:sz w:val="22"/>
          <w:szCs w:val="22"/>
        </w:rPr>
        <w:t xml:space="preserve">highest </w:t>
      </w:r>
      <w:r w:rsidR="003D4515" w:rsidRPr="009B0B67">
        <w:rPr>
          <w:rFonts w:ascii="Arial" w:hAnsi="Arial" w:cs="Arial"/>
          <w:sz w:val="22"/>
          <w:szCs w:val="22"/>
        </w:rPr>
        <w:t xml:space="preserve">mean happiness with School </w:t>
      </w:r>
      <w:r w:rsidRPr="009B0B67">
        <w:rPr>
          <w:rFonts w:ascii="Arial" w:hAnsi="Arial" w:cs="Arial"/>
          <w:sz w:val="22"/>
          <w:szCs w:val="22"/>
        </w:rPr>
        <w:t>(</w:t>
      </w:r>
      <w:r w:rsidR="00204BAA" w:rsidRPr="009B0B67">
        <w:rPr>
          <w:rFonts w:ascii="Arial" w:hAnsi="Arial" w:cs="Arial"/>
          <w:sz w:val="22"/>
          <w:szCs w:val="22"/>
        </w:rPr>
        <w:t>6</w:t>
      </w:r>
      <w:r w:rsidR="001633F8">
        <w:rPr>
          <w:rFonts w:ascii="Arial" w:hAnsi="Arial" w:cs="Arial"/>
          <w:sz w:val="22"/>
          <w:szCs w:val="22"/>
        </w:rPr>
        <w:t>2</w:t>
      </w:r>
      <w:r w:rsidRPr="009B0B67">
        <w:rPr>
          <w:rFonts w:ascii="Arial" w:hAnsi="Arial" w:cs="Arial"/>
          <w:sz w:val="22"/>
          <w:szCs w:val="22"/>
        </w:rPr>
        <w:t>.</w:t>
      </w:r>
      <w:r w:rsidR="001633F8">
        <w:rPr>
          <w:rFonts w:ascii="Arial" w:hAnsi="Arial" w:cs="Arial"/>
          <w:sz w:val="22"/>
          <w:szCs w:val="22"/>
        </w:rPr>
        <w:t>26</w:t>
      </w:r>
      <w:r w:rsidR="00AD4CF1">
        <w:rPr>
          <w:rFonts w:ascii="Arial" w:hAnsi="Arial" w:cs="Arial"/>
          <w:sz w:val="22"/>
          <w:szCs w:val="22"/>
        </w:rPr>
        <w:t xml:space="preserve"> points</w:t>
      </w:r>
      <w:r w:rsidRPr="009B0B67">
        <w:rPr>
          <w:rFonts w:ascii="Arial" w:hAnsi="Arial" w:cs="Arial"/>
          <w:sz w:val="22"/>
          <w:szCs w:val="22"/>
        </w:rPr>
        <w:t xml:space="preserve">); while young people </w:t>
      </w:r>
      <w:r w:rsidR="003D4515" w:rsidRPr="009B0B67">
        <w:rPr>
          <w:rFonts w:ascii="Arial" w:hAnsi="Arial" w:cs="Arial"/>
          <w:sz w:val="22"/>
          <w:szCs w:val="22"/>
        </w:rPr>
        <w:t xml:space="preserve">living </w:t>
      </w:r>
      <w:r w:rsidRPr="009B0B67">
        <w:rPr>
          <w:rFonts w:ascii="Arial" w:hAnsi="Arial" w:cs="Arial"/>
          <w:sz w:val="22"/>
          <w:szCs w:val="22"/>
        </w:rPr>
        <w:t xml:space="preserve">in </w:t>
      </w:r>
      <w:r w:rsidR="00204BAA" w:rsidRPr="009B0B67">
        <w:rPr>
          <w:rFonts w:ascii="Arial" w:hAnsi="Arial" w:cs="Arial"/>
          <w:sz w:val="22"/>
          <w:szCs w:val="22"/>
        </w:rPr>
        <w:t xml:space="preserve">Inner regional parts of the </w:t>
      </w:r>
      <w:r w:rsidR="00CE3FCB" w:rsidRPr="009B0B67">
        <w:rPr>
          <w:rFonts w:ascii="Arial" w:hAnsi="Arial" w:cs="Arial"/>
          <w:sz w:val="22"/>
          <w:szCs w:val="22"/>
        </w:rPr>
        <w:t xml:space="preserve">country </w:t>
      </w:r>
      <w:r w:rsidR="00CE3FCB">
        <w:rPr>
          <w:rFonts w:ascii="Arial" w:hAnsi="Arial" w:cs="Arial"/>
          <w:sz w:val="22"/>
          <w:szCs w:val="22"/>
        </w:rPr>
        <w:t>have</w:t>
      </w:r>
      <w:r w:rsidR="00B82913">
        <w:rPr>
          <w:rFonts w:ascii="Arial" w:hAnsi="Arial" w:cs="Arial"/>
          <w:sz w:val="22"/>
          <w:szCs w:val="22"/>
        </w:rPr>
        <w:t xml:space="preserve"> the lowest</w:t>
      </w:r>
      <w:r w:rsidR="005E0876">
        <w:rPr>
          <w:rFonts w:ascii="Arial" w:hAnsi="Arial" w:cs="Arial"/>
          <w:sz w:val="22"/>
          <w:szCs w:val="22"/>
        </w:rPr>
        <w:t xml:space="preserve"> (</w:t>
      </w:r>
      <w:r w:rsidR="001633F8">
        <w:rPr>
          <w:rFonts w:ascii="Arial" w:hAnsi="Arial" w:cs="Arial"/>
          <w:sz w:val="22"/>
          <w:szCs w:val="22"/>
        </w:rPr>
        <w:t>49</w:t>
      </w:r>
      <w:r w:rsidR="005E0876">
        <w:rPr>
          <w:rFonts w:ascii="Arial" w:hAnsi="Arial" w:cs="Arial"/>
          <w:sz w:val="22"/>
          <w:szCs w:val="22"/>
        </w:rPr>
        <w:t>.</w:t>
      </w:r>
      <w:r w:rsidR="001633F8">
        <w:rPr>
          <w:rFonts w:ascii="Arial" w:hAnsi="Arial" w:cs="Arial"/>
          <w:sz w:val="22"/>
          <w:szCs w:val="22"/>
        </w:rPr>
        <w:t>95</w:t>
      </w:r>
      <w:r w:rsidR="005E0876">
        <w:rPr>
          <w:rFonts w:ascii="Arial" w:hAnsi="Arial" w:cs="Arial"/>
          <w:sz w:val="22"/>
          <w:szCs w:val="22"/>
        </w:rPr>
        <w:t>)</w:t>
      </w:r>
      <w:r w:rsidR="00B82913">
        <w:rPr>
          <w:rFonts w:ascii="Arial" w:hAnsi="Arial" w:cs="Arial"/>
          <w:sz w:val="22"/>
          <w:szCs w:val="22"/>
        </w:rPr>
        <w:t>.</w:t>
      </w:r>
    </w:p>
    <w:tbl>
      <w:tblPr>
        <w:tblStyle w:val="TableGrid"/>
        <w:tblW w:w="0" w:type="auto"/>
        <w:tblBorders>
          <w:top w:val="none" w:sz="0" w:space="0" w:color="auto"/>
          <w:left w:val="none" w:sz="0" w:space="0" w:color="auto"/>
          <w:bottom w:val="none" w:sz="0" w:space="0" w:color="auto"/>
          <w:right w:val="none" w:sz="0" w:space="0" w:color="auto"/>
        </w:tblBorders>
        <w:shd w:val="clear" w:color="auto" w:fill="EEFCA6"/>
        <w:tblLook w:val="04A0" w:firstRow="1" w:lastRow="0" w:firstColumn="1" w:lastColumn="0" w:noHBand="0" w:noVBand="1"/>
        <w:tblCaption w:val="Summary of results: Happiness with school data"/>
      </w:tblPr>
      <w:tblGrid>
        <w:gridCol w:w="8947"/>
      </w:tblGrid>
      <w:tr w:rsidR="00B76204" w:rsidTr="00B76204">
        <w:tc>
          <w:tcPr>
            <w:tcW w:w="8947" w:type="dxa"/>
            <w:shd w:val="clear" w:color="auto" w:fill="EEFCA6"/>
          </w:tcPr>
          <w:p w:rsidR="00B76204" w:rsidRDefault="00B76204" w:rsidP="00B76204">
            <w:pPr>
              <w:pStyle w:val="ListParagraph"/>
              <w:spacing w:before="100" w:beforeAutospacing="1" w:after="100" w:afterAutospacing="1"/>
              <w:jc w:val="both"/>
              <w:rPr>
                <w:rFonts w:ascii="Arial" w:hAnsi="Arial" w:cs="Arial"/>
                <w:b/>
                <w:sz w:val="22"/>
                <w:szCs w:val="22"/>
              </w:rPr>
            </w:pPr>
          </w:p>
          <w:p w:rsidR="00B76204" w:rsidRDefault="00B76204" w:rsidP="00B76204">
            <w:pPr>
              <w:pStyle w:val="ListParagraph"/>
              <w:numPr>
                <w:ilvl w:val="0"/>
                <w:numId w:val="10"/>
              </w:numPr>
              <w:spacing w:before="100" w:beforeAutospacing="1" w:after="100" w:afterAutospacing="1"/>
              <w:jc w:val="both"/>
              <w:rPr>
                <w:rFonts w:ascii="Arial" w:hAnsi="Arial" w:cs="Arial"/>
                <w:b/>
                <w:sz w:val="22"/>
                <w:szCs w:val="22"/>
              </w:rPr>
            </w:pPr>
            <w:r>
              <w:rPr>
                <w:rFonts w:ascii="Arial" w:hAnsi="Arial" w:cs="Arial"/>
                <w:b/>
                <w:sz w:val="22"/>
                <w:szCs w:val="22"/>
              </w:rPr>
              <w:t>H</w:t>
            </w:r>
            <w:r w:rsidRPr="009B0B67">
              <w:rPr>
                <w:rFonts w:ascii="Arial" w:hAnsi="Arial" w:cs="Arial"/>
                <w:b/>
                <w:sz w:val="22"/>
                <w:szCs w:val="22"/>
              </w:rPr>
              <w:t>appiness with School amongst YC participants is concerning and must be addressed if they are to engage successfully with their education and go on to complete year 12 or equivalent.</w:t>
            </w:r>
          </w:p>
          <w:p w:rsidR="00B76204" w:rsidRPr="00E45C96" w:rsidRDefault="00B76204" w:rsidP="00B76204">
            <w:pPr>
              <w:pStyle w:val="ListParagraph"/>
              <w:spacing w:before="100" w:beforeAutospacing="1" w:after="100" w:afterAutospacing="1"/>
              <w:jc w:val="both"/>
              <w:rPr>
                <w:rFonts w:ascii="Arial" w:hAnsi="Arial" w:cs="Arial"/>
                <w:b/>
                <w:sz w:val="22"/>
                <w:szCs w:val="22"/>
              </w:rPr>
            </w:pPr>
          </w:p>
          <w:p w:rsidR="00B76204" w:rsidRPr="00B76204" w:rsidRDefault="00B76204" w:rsidP="001633F8">
            <w:pPr>
              <w:pStyle w:val="ListParagraph"/>
              <w:numPr>
                <w:ilvl w:val="0"/>
                <w:numId w:val="10"/>
              </w:numPr>
              <w:spacing w:before="100" w:beforeAutospacing="1" w:after="100" w:afterAutospacing="1"/>
              <w:jc w:val="both"/>
              <w:rPr>
                <w:rFonts w:ascii="Arial" w:hAnsi="Arial" w:cs="Arial"/>
                <w:b/>
                <w:sz w:val="22"/>
                <w:szCs w:val="22"/>
              </w:rPr>
            </w:pPr>
            <w:r w:rsidRPr="002123E6">
              <w:rPr>
                <w:rFonts w:ascii="Arial" w:hAnsi="Arial" w:cs="Arial"/>
                <w:b/>
                <w:sz w:val="22"/>
                <w:szCs w:val="22"/>
              </w:rPr>
              <w:t xml:space="preserve">Young people living in </w:t>
            </w:r>
            <w:r w:rsidR="001633F8">
              <w:rPr>
                <w:rFonts w:ascii="Arial" w:hAnsi="Arial" w:cs="Arial"/>
                <w:b/>
                <w:sz w:val="22"/>
                <w:szCs w:val="22"/>
              </w:rPr>
              <w:t>R</w:t>
            </w:r>
            <w:r w:rsidRPr="002123E6">
              <w:rPr>
                <w:rFonts w:ascii="Arial" w:hAnsi="Arial" w:cs="Arial"/>
                <w:b/>
                <w:sz w:val="22"/>
                <w:szCs w:val="22"/>
              </w:rPr>
              <w:t xml:space="preserve">emote parts of the country </w:t>
            </w:r>
            <w:r>
              <w:rPr>
                <w:rFonts w:ascii="Arial" w:hAnsi="Arial" w:cs="Arial"/>
                <w:b/>
                <w:sz w:val="22"/>
                <w:szCs w:val="22"/>
              </w:rPr>
              <w:t>report</w:t>
            </w:r>
            <w:r w:rsidRPr="002123E6">
              <w:rPr>
                <w:rFonts w:ascii="Arial" w:hAnsi="Arial" w:cs="Arial"/>
                <w:b/>
                <w:sz w:val="22"/>
                <w:szCs w:val="22"/>
              </w:rPr>
              <w:t xml:space="preserve"> the highest mean happiness with School</w:t>
            </w:r>
            <w:r>
              <w:rPr>
                <w:rFonts w:ascii="Arial" w:hAnsi="Arial" w:cs="Arial"/>
                <w:b/>
                <w:sz w:val="22"/>
                <w:szCs w:val="22"/>
              </w:rPr>
              <w:t>.</w:t>
            </w:r>
            <w:r w:rsidRPr="002123E6">
              <w:rPr>
                <w:rFonts w:ascii="Arial" w:hAnsi="Arial" w:cs="Arial"/>
                <w:b/>
                <w:sz w:val="22"/>
                <w:szCs w:val="22"/>
              </w:rPr>
              <w:t xml:space="preserve"> </w:t>
            </w:r>
          </w:p>
        </w:tc>
      </w:tr>
    </w:tbl>
    <w:p w:rsidR="00437AC4" w:rsidRDefault="00437AC4">
      <w:pPr>
        <w:rPr>
          <w:rFonts w:ascii="Arial" w:hAnsi="Arial" w:cs="Arial"/>
          <w:sz w:val="22"/>
          <w:szCs w:val="22"/>
          <w:u w:val="single"/>
        </w:rPr>
      </w:pPr>
    </w:p>
    <w:p w:rsidR="00497BD5" w:rsidRPr="00437AC4" w:rsidRDefault="00817CC5" w:rsidP="00B84811">
      <w:pPr>
        <w:pStyle w:val="Heading3"/>
        <w:rPr>
          <w:b/>
          <w:u w:val="none"/>
        </w:rPr>
      </w:pPr>
      <w:r>
        <w:rPr>
          <w:b/>
          <w:u w:val="none"/>
        </w:rPr>
        <w:t xml:space="preserve">The </w:t>
      </w:r>
      <w:r w:rsidRPr="00437AC4">
        <w:rPr>
          <w:b/>
          <w:u w:val="none"/>
        </w:rPr>
        <w:t xml:space="preserve">subjective wellbeing </w:t>
      </w:r>
      <w:r>
        <w:rPr>
          <w:b/>
          <w:u w:val="none"/>
        </w:rPr>
        <w:t xml:space="preserve">of </w:t>
      </w:r>
      <w:r w:rsidR="00497BD5" w:rsidRPr="00437AC4">
        <w:rPr>
          <w:b/>
          <w:u w:val="none"/>
        </w:rPr>
        <w:t xml:space="preserve">Indigenous </w:t>
      </w:r>
      <w:bookmarkEnd w:id="8"/>
      <w:r>
        <w:rPr>
          <w:b/>
          <w:u w:val="none"/>
        </w:rPr>
        <w:t>respondents</w:t>
      </w:r>
    </w:p>
    <w:p w:rsidR="00497BD5" w:rsidRPr="00C10690" w:rsidRDefault="00497BD5" w:rsidP="00497BD5">
      <w:pPr>
        <w:spacing w:before="100" w:beforeAutospacing="1" w:after="100" w:afterAutospacing="1"/>
        <w:jc w:val="both"/>
        <w:rPr>
          <w:rFonts w:ascii="Arial" w:hAnsi="Arial" w:cs="Arial"/>
          <w:noProof/>
          <w:sz w:val="22"/>
          <w:szCs w:val="22"/>
          <w:lang w:eastAsia="en-AU"/>
        </w:rPr>
      </w:pPr>
      <w:r w:rsidRPr="00272B92">
        <w:rPr>
          <w:rFonts w:ascii="Arial" w:hAnsi="Arial" w:cs="Arial"/>
          <w:bCs/>
          <w:sz w:val="22"/>
          <w:szCs w:val="22"/>
        </w:rPr>
        <w:t xml:space="preserve">Data from </w:t>
      </w:r>
      <w:r w:rsidR="001633F8">
        <w:rPr>
          <w:rFonts w:ascii="Arial" w:hAnsi="Arial" w:cs="Arial"/>
          <w:bCs/>
          <w:sz w:val="22"/>
          <w:szCs w:val="22"/>
        </w:rPr>
        <w:t>4</w:t>
      </w:r>
      <w:r w:rsidRPr="00272B92">
        <w:rPr>
          <w:rFonts w:ascii="Arial" w:hAnsi="Arial" w:cs="Arial"/>
          <w:bCs/>
          <w:sz w:val="22"/>
          <w:szCs w:val="22"/>
        </w:rPr>
        <w:t>,</w:t>
      </w:r>
      <w:r w:rsidR="001633F8">
        <w:rPr>
          <w:rFonts w:ascii="Arial" w:hAnsi="Arial" w:cs="Arial"/>
          <w:bCs/>
          <w:sz w:val="22"/>
          <w:szCs w:val="22"/>
        </w:rPr>
        <w:t>779</w:t>
      </w:r>
      <w:r w:rsidR="00272B92" w:rsidRPr="00272B92">
        <w:rPr>
          <w:rFonts w:ascii="Arial" w:hAnsi="Arial" w:cs="Arial"/>
          <w:bCs/>
          <w:sz w:val="22"/>
          <w:szCs w:val="22"/>
        </w:rPr>
        <w:t xml:space="preserve"> (17.</w:t>
      </w:r>
      <w:r w:rsidR="002438C3">
        <w:rPr>
          <w:rFonts w:ascii="Arial" w:hAnsi="Arial" w:cs="Arial"/>
          <w:bCs/>
          <w:sz w:val="22"/>
          <w:szCs w:val="22"/>
        </w:rPr>
        <w:t>2</w:t>
      </w:r>
      <w:r w:rsidR="00272B92" w:rsidRPr="00272B92">
        <w:rPr>
          <w:rFonts w:ascii="Arial" w:hAnsi="Arial" w:cs="Arial"/>
          <w:bCs/>
          <w:sz w:val="22"/>
          <w:szCs w:val="22"/>
        </w:rPr>
        <w:t xml:space="preserve">%) </w:t>
      </w:r>
      <w:r w:rsidRPr="00272B92">
        <w:rPr>
          <w:rFonts w:ascii="Arial" w:hAnsi="Arial" w:cs="Arial"/>
          <w:bCs/>
          <w:sz w:val="22"/>
          <w:szCs w:val="22"/>
        </w:rPr>
        <w:t xml:space="preserve">Indigenous young people were analysed. Their mean </w:t>
      </w:r>
      <w:r w:rsidR="00610406" w:rsidRPr="00272B92">
        <w:rPr>
          <w:rFonts w:ascii="Arial" w:hAnsi="Arial" w:cs="Arial"/>
          <w:bCs/>
          <w:sz w:val="22"/>
          <w:szCs w:val="22"/>
        </w:rPr>
        <w:t>personal wellbeing</w:t>
      </w:r>
      <w:r w:rsidRPr="00272B92">
        <w:rPr>
          <w:rFonts w:ascii="Arial" w:hAnsi="Arial" w:cs="Arial"/>
          <w:bCs/>
          <w:sz w:val="22"/>
          <w:szCs w:val="22"/>
        </w:rPr>
        <w:t xml:space="preserve"> (</w:t>
      </w:r>
      <w:r w:rsidRPr="00272B92">
        <w:rPr>
          <w:rFonts w:ascii="Arial" w:hAnsi="Arial" w:cs="Arial"/>
          <w:noProof/>
          <w:sz w:val="22"/>
          <w:szCs w:val="22"/>
          <w:lang w:eastAsia="en-AU"/>
        </w:rPr>
        <w:t>75.</w:t>
      </w:r>
      <w:r w:rsidR="001633F8">
        <w:rPr>
          <w:rFonts w:ascii="Arial" w:hAnsi="Arial" w:cs="Arial"/>
          <w:noProof/>
          <w:sz w:val="22"/>
          <w:szCs w:val="22"/>
          <w:lang w:eastAsia="en-AU"/>
        </w:rPr>
        <w:t>68</w:t>
      </w:r>
      <w:r w:rsidR="0033050E">
        <w:rPr>
          <w:rFonts w:ascii="Arial" w:hAnsi="Arial" w:cs="Arial"/>
          <w:noProof/>
          <w:sz w:val="22"/>
          <w:szCs w:val="22"/>
          <w:lang w:eastAsia="en-AU"/>
        </w:rPr>
        <w:t xml:space="preserve"> points</w:t>
      </w:r>
      <w:r w:rsidRPr="00272B92">
        <w:rPr>
          <w:rFonts w:ascii="Arial" w:hAnsi="Arial" w:cs="Arial"/>
          <w:noProof/>
          <w:sz w:val="22"/>
          <w:szCs w:val="22"/>
          <w:lang w:eastAsia="en-AU"/>
        </w:rPr>
        <w:t>)</w:t>
      </w:r>
      <w:r w:rsidRPr="00272B92">
        <w:rPr>
          <w:rFonts w:ascii="Arial" w:hAnsi="Arial" w:cs="Arial"/>
          <w:bCs/>
          <w:sz w:val="22"/>
          <w:szCs w:val="22"/>
        </w:rPr>
        <w:t xml:space="preserve"> is significantly higher than non-Indigenous (71.</w:t>
      </w:r>
      <w:r w:rsidR="001633F8">
        <w:rPr>
          <w:rFonts w:ascii="Arial" w:hAnsi="Arial" w:cs="Arial"/>
          <w:bCs/>
          <w:sz w:val="22"/>
          <w:szCs w:val="22"/>
        </w:rPr>
        <w:t>81</w:t>
      </w:r>
      <w:r w:rsidR="0033050E">
        <w:rPr>
          <w:rFonts w:ascii="Arial" w:hAnsi="Arial" w:cs="Arial"/>
          <w:bCs/>
          <w:sz w:val="22"/>
          <w:szCs w:val="22"/>
        </w:rPr>
        <w:t xml:space="preserve"> points</w:t>
      </w:r>
      <w:r w:rsidRPr="00272B92">
        <w:rPr>
          <w:rFonts w:ascii="Arial" w:hAnsi="Arial" w:cs="Arial"/>
          <w:noProof/>
          <w:sz w:val="22"/>
          <w:szCs w:val="22"/>
          <w:lang w:eastAsia="en-AU"/>
        </w:rPr>
        <w:t xml:space="preserve">) and only slightly lower than </w:t>
      </w:r>
      <w:r w:rsidR="0033050E">
        <w:rPr>
          <w:rFonts w:ascii="Arial" w:hAnsi="Arial" w:cs="Arial"/>
          <w:noProof/>
          <w:sz w:val="22"/>
          <w:szCs w:val="22"/>
          <w:lang w:eastAsia="en-AU"/>
        </w:rPr>
        <w:t xml:space="preserve">mainstream </w:t>
      </w:r>
      <w:r w:rsidRPr="00272B92">
        <w:rPr>
          <w:rFonts w:ascii="Arial" w:hAnsi="Arial" w:cs="Arial"/>
          <w:noProof/>
          <w:sz w:val="22"/>
          <w:szCs w:val="22"/>
          <w:lang w:eastAsia="en-AU"/>
        </w:rPr>
        <w:t>(76.51</w:t>
      </w:r>
      <w:r w:rsidR="0033050E">
        <w:rPr>
          <w:rFonts w:ascii="Arial" w:hAnsi="Arial" w:cs="Arial"/>
          <w:noProof/>
          <w:sz w:val="22"/>
          <w:szCs w:val="22"/>
          <w:lang w:eastAsia="en-AU"/>
        </w:rPr>
        <w:t xml:space="preserve"> points</w:t>
      </w:r>
      <w:r w:rsidRPr="00272B92">
        <w:rPr>
          <w:rFonts w:ascii="Arial" w:hAnsi="Arial" w:cs="Arial"/>
          <w:noProof/>
          <w:sz w:val="22"/>
          <w:szCs w:val="22"/>
          <w:lang w:eastAsia="en-AU"/>
        </w:rPr>
        <w:t>).</w:t>
      </w:r>
    </w:p>
    <w:p w:rsidR="00497BD5" w:rsidRPr="00C10690" w:rsidRDefault="00497BD5" w:rsidP="00497BD5">
      <w:pPr>
        <w:spacing w:before="100" w:beforeAutospacing="1" w:after="100" w:afterAutospacing="1"/>
        <w:jc w:val="both"/>
        <w:rPr>
          <w:rFonts w:ascii="Arial" w:hAnsi="Arial" w:cs="Arial"/>
          <w:bCs/>
          <w:sz w:val="22"/>
          <w:szCs w:val="22"/>
        </w:rPr>
      </w:pPr>
      <w:r w:rsidRPr="00C10690">
        <w:rPr>
          <w:rFonts w:ascii="Arial" w:hAnsi="Arial" w:cs="Arial"/>
          <w:bCs/>
          <w:sz w:val="22"/>
          <w:szCs w:val="22"/>
        </w:rPr>
        <w:t xml:space="preserve">Indigenous males </w:t>
      </w:r>
      <w:r w:rsidR="00CE3FCB">
        <w:rPr>
          <w:rFonts w:ascii="Arial" w:hAnsi="Arial" w:cs="Arial"/>
          <w:bCs/>
          <w:sz w:val="22"/>
          <w:szCs w:val="22"/>
        </w:rPr>
        <w:t>have</w:t>
      </w:r>
      <w:r w:rsidRPr="00C10690">
        <w:rPr>
          <w:rFonts w:ascii="Arial" w:hAnsi="Arial" w:cs="Arial"/>
          <w:bCs/>
          <w:sz w:val="22"/>
          <w:szCs w:val="22"/>
        </w:rPr>
        <w:t xml:space="preserve"> significantly </w:t>
      </w:r>
      <w:r w:rsidR="00F37847">
        <w:rPr>
          <w:rFonts w:ascii="Arial" w:hAnsi="Arial" w:cs="Arial"/>
          <w:bCs/>
          <w:sz w:val="22"/>
          <w:szCs w:val="22"/>
        </w:rPr>
        <w:t>higher personal wellbeing</w:t>
      </w:r>
      <w:r w:rsidRPr="00C10690">
        <w:rPr>
          <w:rFonts w:ascii="Arial" w:hAnsi="Arial" w:cs="Arial"/>
          <w:bCs/>
          <w:sz w:val="22"/>
          <w:szCs w:val="22"/>
        </w:rPr>
        <w:t xml:space="preserve"> (</w:t>
      </w:r>
      <w:r w:rsidRPr="00C10690">
        <w:rPr>
          <w:rFonts w:ascii="Arial" w:hAnsi="Arial" w:cs="Arial"/>
          <w:sz w:val="22"/>
          <w:szCs w:val="22"/>
          <w:lang w:eastAsia="en-AU"/>
        </w:rPr>
        <w:t>77.</w:t>
      </w:r>
      <w:r w:rsidR="002438C3">
        <w:rPr>
          <w:rFonts w:ascii="Arial" w:hAnsi="Arial" w:cs="Arial"/>
          <w:sz w:val="22"/>
          <w:szCs w:val="22"/>
          <w:lang w:eastAsia="en-AU"/>
        </w:rPr>
        <w:t>7</w:t>
      </w:r>
      <w:r w:rsidR="001633F8">
        <w:rPr>
          <w:rFonts w:ascii="Arial" w:hAnsi="Arial" w:cs="Arial"/>
          <w:sz w:val="22"/>
          <w:szCs w:val="22"/>
          <w:lang w:eastAsia="en-AU"/>
        </w:rPr>
        <w:t>9</w:t>
      </w:r>
      <w:r w:rsidRPr="00C10690">
        <w:rPr>
          <w:rFonts w:ascii="Arial" w:hAnsi="Arial" w:cs="Arial"/>
          <w:sz w:val="22"/>
          <w:szCs w:val="22"/>
          <w:lang w:eastAsia="en-AU"/>
        </w:rPr>
        <w:t xml:space="preserve"> points) </w:t>
      </w:r>
      <w:r w:rsidRPr="00C10690">
        <w:rPr>
          <w:rFonts w:ascii="Arial" w:hAnsi="Arial" w:cs="Arial"/>
          <w:bCs/>
          <w:sz w:val="22"/>
          <w:szCs w:val="22"/>
        </w:rPr>
        <w:t>than females (73.</w:t>
      </w:r>
      <w:r w:rsidR="001633F8">
        <w:rPr>
          <w:rFonts w:ascii="Arial" w:hAnsi="Arial" w:cs="Arial"/>
          <w:bCs/>
          <w:sz w:val="22"/>
          <w:szCs w:val="22"/>
        </w:rPr>
        <w:t>34</w:t>
      </w:r>
      <w:r w:rsidRPr="00C10690">
        <w:rPr>
          <w:rFonts w:ascii="Arial" w:hAnsi="Arial" w:cs="Arial"/>
          <w:bCs/>
          <w:sz w:val="22"/>
          <w:szCs w:val="22"/>
        </w:rPr>
        <w:t xml:space="preserve"> points).</w:t>
      </w:r>
    </w:p>
    <w:p w:rsidR="00497BD5" w:rsidRPr="00C10690" w:rsidRDefault="00497BD5" w:rsidP="00497BD5">
      <w:pPr>
        <w:spacing w:before="100" w:beforeAutospacing="1" w:after="100" w:afterAutospacing="1"/>
        <w:jc w:val="both"/>
        <w:rPr>
          <w:rFonts w:ascii="Arial" w:hAnsi="Arial" w:cs="Arial"/>
          <w:sz w:val="22"/>
          <w:szCs w:val="22"/>
          <w:lang w:eastAsia="en-AU"/>
        </w:rPr>
      </w:pPr>
      <w:r w:rsidRPr="00C10690">
        <w:rPr>
          <w:rFonts w:ascii="Arial" w:hAnsi="Arial" w:cs="Arial"/>
          <w:sz w:val="22"/>
          <w:szCs w:val="22"/>
          <w:lang w:eastAsia="en-AU"/>
        </w:rPr>
        <w:t xml:space="preserve">Indigenous females are </w:t>
      </w:r>
      <w:r w:rsidR="002438C3">
        <w:rPr>
          <w:rFonts w:ascii="Arial" w:hAnsi="Arial" w:cs="Arial"/>
          <w:sz w:val="22"/>
          <w:szCs w:val="22"/>
          <w:lang w:eastAsia="en-AU"/>
        </w:rPr>
        <w:t>more than one and a half</w:t>
      </w:r>
      <w:r w:rsidR="00601260">
        <w:rPr>
          <w:rFonts w:ascii="Arial" w:hAnsi="Arial" w:cs="Arial"/>
          <w:sz w:val="22"/>
          <w:szCs w:val="22"/>
          <w:lang w:eastAsia="en-AU"/>
        </w:rPr>
        <w:t xml:space="preserve"> </w:t>
      </w:r>
      <w:r w:rsidR="002438C3">
        <w:rPr>
          <w:rFonts w:ascii="Arial" w:hAnsi="Arial" w:cs="Arial"/>
          <w:sz w:val="22"/>
          <w:szCs w:val="22"/>
          <w:lang w:eastAsia="en-AU"/>
        </w:rPr>
        <w:t xml:space="preserve">times </w:t>
      </w:r>
      <w:r w:rsidR="00601260">
        <w:rPr>
          <w:rFonts w:ascii="Arial" w:hAnsi="Arial" w:cs="Arial"/>
          <w:sz w:val="22"/>
          <w:szCs w:val="22"/>
          <w:lang w:eastAsia="en-AU"/>
        </w:rPr>
        <w:t>more likely than</w:t>
      </w:r>
      <w:r w:rsidRPr="00C10690">
        <w:rPr>
          <w:rFonts w:ascii="Arial" w:hAnsi="Arial" w:cs="Arial"/>
          <w:sz w:val="22"/>
          <w:szCs w:val="22"/>
          <w:lang w:eastAsia="en-AU"/>
        </w:rPr>
        <w:t xml:space="preserve"> males (</w:t>
      </w:r>
      <w:r w:rsidR="001633F8">
        <w:rPr>
          <w:rFonts w:ascii="Arial" w:hAnsi="Arial" w:cs="Arial"/>
          <w:sz w:val="22"/>
          <w:szCs w:val="22"/>
          <w:lang w:eastAsia="en-AU"/>
        </w:rPr>
        <w:t>9</w:t>
      </w:r>
      <w:r w:rsidRPr="00C10690">
        <w:rPr>
          <w:rFonts w:ascii="Arial" w:hAnsi="Arial" w:cs="Arial"/>
          <w:sz w:val="22"/>
          <w:szCs w:val="22"/>
          <w:lang w:eastAsia="en-AU"/>
        </w:rPr>
        <w:t>.</w:t>
      </w:r>
      <w:r w:rsidR="001633F8">
        <w:rPr>
          <w:rFonts w:ascii="Arial" w:hAnsi="Arial" w:cs="Arial"/>
          <w:sz w:val="22"/>
          <w:szCs w:val="22"/>
          <w:lang w:eastAsia="en-AU"/>
        </w:rPr>
        <w:t>2</w:t>
      </w:r>
      <w:r w:rsidRPr="00C10690">
        <w:rPr>
          <w:rFonts w:ascii="Arial" w:hAnsi="Arial" w:cs="Arial"/>
          <w:sz w:val="22"/>
          <w:szCs w:val="22"/>
          <w:lang w:eastAsia="en-AU"/>
        </w:rPr>
        <w:t>% versus 5.</w:t>
      </w:r>
      <w:r w:rsidR="002438C3">
        <w:rPr>
          <w:rFonts w:ascii="Arial" w:hAnsi="Arial" w:cs="Arial"/>
          <w:sz w:val="22"/>
          <w:szCs w:val="22"/>
          <w:lang w:eastAsia="en-AU"/>
        </w:rPr>
        <w:t>0</w:t>
      </w:r>
      <w:r w:rsidRPr="00C10690">
        <w:rPr>
          <w:rFonts w:ascii="Arial" w:hAnsi="Arial" w:cs="Arial"/>
          <w:sz w:val="22"/>
          <w:szCs w:val="22"/>
          <w:lang w:eastAsia="en-AU"/>
        </w:rPr>
        <w:t xml:space="preserve">% respectively) to score </w:t>
      </w:r>
      <w:r w:rsidRPr="00C10690">
        <w:rPr>
          <w:rFonts w:ascii="Arial" w:hAnsi="Arial" w:cs="Arial"/>
          <w:sz w:val="22"/>
          <w:szCs w:val="22"/>
          <w:u w:val="single"/>
          <w:lang w:eastAsia="en-AU"/>
        </w:rPr>
        <w:t>&lt;</w:t>
      </w:r>
      <w:r w:rsidRPr="00C10690">
        <w:rPr>
          <w:rFonts w:ascii="Arial" w:hAnsi="Arial" w:cs="Arial"/>
          <w:sz w:val="22"/>
          <w:szCs w:val="22"/>
          <w:lang w:eastAsia="en-AU"/>
        </w:rPr>
        <w:t xml:space="preserve"> 50</w:t>
      </w:r>
      <w:r w:rsidR="00FE44AB">
        <w:rPr>
          <w:rFonts w:ascii="Arial" w:hAnsi="Arial" w:cs="Arial"/>
          <w:sz w:val="22"/>
          <w:szCs w:val="22"/>
          <w:lang w:eastAsia="en-AU"/>
        </w:rPr>
        <w:t xml:space="preserve"> points</w:t>
      </w:r>
      <w:r w:rsidRPr="00C10690">
        <w:rPr>
          <w:rFonts w:ascii="Arial" w:hAnsi="Arial" w:cs="Arial"/>
          <w:sz w:val="22"/>
          <w:szCs w:val="22"/>
          <w:lang w:eastAsia="en-AU"/>
        </w:rPr>
        <w:t xml:space="preserve"> on the PWI</w:t>
      </w:r>
      <w:r w:rsidR="00A929C6">
        <w:rPr>
          <w:rFonts w:ascii="Arial" w:hAnsi="Arial" w:cs="Arial"/>
          <w:sz w:val="22"/>
          <w:szCs w:val="22"/>
          <w:lang w:eastAsia="en-AU"/>
        </w:rPr>
        <w:t>-SC</w:t>
      </w:r>
      <w:r w:rsidRPr="00C10690">
        <w:rPr>
          <w:rFonts w:ascii="Arial" w:hAnsi="Arial" w:cs="Arial"/>
          <w:sz w:val="22"/>
          <w:szCs w:val="22"/>
          <w:lang w:eastAsia="en-AU"/>
        </w:rPr>
        <w:t xml:space="preserve"> and who are </w:t>
      </w:r>
      <w:r w:rsidR="00CE3FCB">
        <w:rPr>
          <w:rFonts w:ascii="Arial" w:hAnsi="Arial" w:cs="Arial"/>
          <w:sz w:val="22"/>
          <w:szCs w:val="22"/>
          <w:lang w:eastAsia="en-AU"/>
        </w:rPr>
        <w:t>most likely to be</w:t>
      </w:r>
      <w:r w:rsidRPr="00C10690">
        <w:rPr>
          <w:rFonts w:ascii="Arial" w:hAnsi="Arial" w:cs="Arial"/>
          <w:sz w:val="22"/>
          <w:szCs w:val="22"/>
          <w:lang w:eastAsia="en-AU"/>
        </w:rPr>
        <w:t xml:space="preserve"> depressed or a </w:t>
      </w:r>
      <w:r w:rsidR="00CE3FCB">
        <w:rPr>
          <w:rFonts w:ascii="Arial" w:hAnsi="Arial" w:cs="Arial"/>
          <w:sz w:val="22"/>
          <w:szCs w:val="22"/>
          <w:lang w:eastAsia="en-AU"/>
        </w:rPr>
        <w:t xml:space="preserve">very </w:t>
      </w:r>
      <w:r w:rsidRPr="00C10690">
        <w:rPr>
          <w:rFonts w:ascii="Arial" w:hAnsi="Arial" w:cs="Arial"/>
          <w:sz w:val="22"/>
          <w:szCs w:val="22"/>
          <w:lang w:eastAsia="en-AU"/>
        </w:rPr>
        <w:t>high-risk for depression.</w:t>
      </w:r>
    </w:p>
    <w:p w:rsidR="002438C3" w:rsidRDefault="002438C3" w:rsidP="00272B92">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12 year olds have the highest mean SWB (78.</w:t>
      </w:r>
      <w:r w:rsidR="001633F8">
        <w:rPr>
          <w:rFonts w:ascii="Arial" w:hAnsi="Arial" w:cs="Arial"/>
          <w:sz w:val="22"/>
          <w:szCs w:val="22"/>
          <w:lang w:eastAsia="en-AU"/>
        </w:rPr>
        <w:t>37</w:t>
      </w:r>
      <w:r>
        <w:rPr>
          <w:rFonts w:ascii="Arial" w:hAnsi="Arial" w:cs="Arial"/>
          <w:sz w:val="22"/>
          <w:szCs w:val="22"/>
          <w:lang w:eastAsia="en-AU"/>
        </w:rPr>
        <w:t xml:space="preserve"> points)</w:t>
      </w:r>
      <w:r w:rsidR="00CE3FCB">
        <w:rPr>
          <w:rFonts w:ascii="Arial" w:hAnsi="Arial" w:cs="Arial"/>
          <w:sz w:val="22"/>
          <w:szCs w:val="22"/>
          <w:lang w:eastAsia="en-AU"/>
        </w:rPr>
        <w:t xml:space="preserve">; while </w:t>
      </w:r>
      <w:r>
        <w:rPr>
          <w:rFonts w:ascii="Arial" w:hAnsi="Arial" w:cs="Arial"/>
          <w:sz w:val="22"/>
          <w:szCs w:val="22"/>
          <w:lang w:eastAsia="en-AU"/>
        </w:rPr>
        <w:t xml:space="preserve">19 year olds </w:t>
      </w:r>
      <w:r w:rsidR="00CE3FCB">
        <w:rPr>
          <w:rFonts w:ascii="Arial" w:hAnsi="Arial" w:cs="Arial"/>
          <w:sz w:val="22"/>
          <w:szCs w:val="22"/>
          <w:lang w:eastAsia="en-AU"/>
        </w:rPr>
        <w:t xml:space="preserve">have the </w:t>
      </w:r>
      <w:r>
        <w:rPr>
          <w:rFonts w:ascii="Arial" w:hAnsi="Arial" w:cs="Arial"/>
          <w:sz w:val="22"/>
          <w:szCs w:val="22"/>
          <w:lang w:eastAsia="en-AU"/>
        </w:rPr>
        <w:t>lowest (72.</w:t>
      </w:r>
      <w:r w:rsidR="001633F8">
        <w:rPr>
          <w:rFonts w:ascii="Arial" w:hAnsi="Arial" w:cs="Arial"/>
          <w:sz w:val="22"/>
          <w:szCs w:val="22"/>
          <w:lang w:eastAsia="en-AU"/>
        </w:rPr>
        <w:t>66</w:t>
      </w:r>
      <w:r>
        <w:rPr>
          <w:rFonts w:ascii="Arial" w:hAnsi="Arial" w:cs="Arial"/>
          <w:sz w:val="22"/>
          <w:szCs w:val="22"/>
          <w:lang w:eastAsia="en-AU"/>
        </w:rPr>
        <w:t xml:space="preserve"> points).</w:t>
      </w:r>
    </w:p>
    <w:p w:rsidR="00272B92" w:rsidRDefault="00F37847" w:rsidP="00272B92">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SWB generally decreases with age, with</w:t>
      </w:r>
      <w:r w:rsidR="00272B92">
        <w:rPr>
          <w:rFonts w:ascii="Arial" w:hAnsi="Arial" w:cs="Arial"/>
          <w:sz w:val="22"/>
          <w:szCs w:val="22"/>
          <w:lang w:eastAsia="en-AU"/>
        </w:rPr>
        <w:t xml:space="preserve"> the proportion of </w:t>
      </w:r>
      <w:r>
        <w:rPr>
          <w:rFonts w:ascii="Arial" w:hAnsi="Arial" w:cs="Arial"/>
          <w:sz w:val="22"/>
          <w:szCs w:val="22"/>
          <w:lang w:eastAsia="en-AU"/>
        </w:rPr>
        <w:t xml:space="preserve">Indigenous </w:t>
      </w:r>
      <w:r w:rsidR="00272B92">
        <w:rPr>
          <w:rFonts w:ascii="Arial" w:hAnsi="Arial" w:cs="Arial"/>
          <w:sz w:val="22"/>
          <w:szCs w:val="22"/>
          <w:lang w:eastAsia="en-AU"/>
        </w:rPr>
        <w:t>young people who score</w:t>
      </w:r>
      <w:r w:rsidR="00D32D10">
        <w:rPr>
          <w:rFonts w:ascii="Arial" w:hAnsi="Arial" w:cs="Arial"/>
          <w:sz w:val="22"/>
          <w:szCs w:val="22"/>
          <w:lang w:eastAsia="en-AU"/>
        </w:rPr>
        <w:t>d</w:t>
      </w:r>
      <w:r w:rsidR="00272B92">
        <w:rPr>
          <w:rFonts w:ascii="Arial" w:hAnsi="Arial" w:cs="Arial"/>
          <w:sz w:val="22"/>
          <w:szCs w:val="22"/>
          <w:lang w:eastAsia="en-AU"/>
        </w:rPr>
        <w:t xml:space="preserve"> in the normal 70+ range </w:t>
      </w:r>
      <w:r>
        <w:rPr>
          <w:rFonts w:ascii="Arial" w:hAnsi="Arial" w:cs="Arial"/>
          <w:sz w:val="22"/>
          <w:szCs w:val="22"/>
          <w:lang w:eastAsia="en-AU"/>
        </w:rPr>
        <w:t>reducing from</w:t>
      </w:r>
      <w:r w:rsidR="00272B92">
        <w:rPr>
          <w:rFonts w:ascii="Arial" w:hAnsi="Arial" w:cs="Arial"/>
          <w:sz w:val="22"/>
          <w:szCs w:val="22"/>
          <w:lang w:eastAsia="en-AU"/>
        </w:rPr>
        <w:t xml:space="preserve"> </w:t>
      </w:r>
      <w:r>
        <w:rPr>
          <w:rFonts w:ascii="Arial" w:hAnsi="Arial" w:cs="Arial"/>
          <w:sz w:val="22"/>
          <w:szCs w:val="22"/>
          <w:lang w:eastAsia="en-AU"/>
        </w:rPr>
        <w:t xml:space="preserve">a high of </w:t>
      </w:r>
      <w:r w:rsidR="00272B92">
        <w:rPr>
          <w:rFonts w:ascii="Arial" w:hAnsi="Arial" w:cs="Arial"/>
          <w:sz w:val="22"/>
          <w:szCs w:val="22"/>
          <w:lang w:eastAsia="en-AU"/>
        </w:rPr>
        <w:t>7</w:t>
      </w:r>
      <w:r w:rsidR="001633F8">
        <w:rPr>
          <w:rFonts w:ascii="Arial" w:hAnsi="Arial" w:cs="Arial"/>
          <w:sz w:val="22"/>
          <w:szCs w:val="22"/>
          <w:lang w:eastAsia="en-AU"/>
        </w:rPr>
        <w:t>8</w:t>
      </w:r>
      <w:r w:rsidR="00272B92">
        <w:rPr>
          <w:rFonts w:ascii="Arial" w:hAnsi="Arial" w:cs="Arial"/>
          <w:sz w:val="22"/>
          <w:szCs w:val="22"/>
          <w:lang w:eastAsia="en-AU"/>
        </w:rPr>
        <w:t>.</w:t>
      </w:r>
      <w:r w:rsidR="001633F8">
        <w:rPr>
          <w:rFonts w:ascii="Arial" w:hAnsi="Arial" w:cs="Arial"/>
          <w:sz w:val="22"/>
          <w:szCs w:val="22"/>
          <w:lang w:eastAsia="en-AU"/>
        </w:rPr>
        <w:t>6</w:t>
      </w:r>
      <w:r w:rsidR="00272B92">
        <w:rPr>
          <w:rFonts w:ascii="Arial" w:hAnsi="Arial" w:cs="Arial"/>
          <w:sz w:val="22"/>
          <w:szCs w:val="22"/>
          <w:lang w:eastAsia="en-AU"/>
        </w:rPr>
        <w:t xml:space="preserve">% at age 12 years to </w:t>
      </w:r>
      <w:r>
        <w:rPr>
          <w:rFonts w:ascii="Arial" w:hAnsi="Arial" w:cs="Arial"/>
          <w:sz w:val="22"/>
          <w:szCs w:val="22"/>
          <w:lang w:eastAsia="en-AU"/>
        </w:rPr>
        <w:t xml:space="preserve">a low of </w:t>
      </w:r>
      <w:r w:rsidR="00272B92">
        <w:rPr>
          <w:rFonts w:ascii="Arial" w:hAnsi="Arial" w:cs="Arial"/>
          <w:sz w:val="22"/>
          <w:szCs w:val="22"/>
          <w:lang w:eastAsia="en-AU"/>
        </w:rPr>
        <w:t>6</w:t>
      </w:r>
      <w:r w:rsidR="001633F8">
        <w:rPr>
          <w:rFonts w:ascii="Arial" w:hAnsi="Arial" w:cs="Arial"/>
          <w:sz w:val="22"/>
          <w:szCs w:val="22"/>
          <w:lang w:eastAsia="en-AU"/>
        </w:rPr>
        <w:t>5</w:t>
      </w:r>
      <w:r w:rsidR="00272B92">
        <w:rPr>
          <w:rFonts w:ascii="Arial" w:hAnsi="Arial" w:cs="Arial"/>
          <w:sz w:val="22"/>
          <w:szCs w:val="22"/>
          <w:lang w:eastAsia="en-AU"/>
        </w:rPr>
        <w:t>.</w:t>
      </w:r>
      <w:r w:rsidR="001633F8">
        <w:rPr>
          <w:rFonts w:ascii="Arial" w:hAnsi="Arial" w:cs="Arial"/>
          <w:sz w:val="22"/>
          <w:szCs w:val="22"/>
          <w:lang w:eastAsia="en-AU"/>
        </w:rPr>
        <w:t>0</w:t>
      </w:r>
      <w:r w:rsidR="00272B92">
        <w:rPr>
          <w:rFonts w:ascii="Arial" w:hAnsi="Arial" w:cs="Arial"/>
          <w:sz w:val="22"/>
          <w:szCs w:val="22"/>
          <w:lang w:eastAsia="en-AU"/>
        </w:rPr>
        <w:t>% at age 19 years.</w:t>
      </w:r>
    </w:p>
    <w:p w:rsidR="00272B92" w:rsidRDefault="00272B92"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Connection level 1 Indigenous young people have significantly higher SWB (78.</w:t>
      </w:r>
      <w:r w:rsidR="007040C2">
        <w:rPr>
          <w:rFonts w:ascii="Arial" w:hAnsi="Arial" w:cs="Arial"/>
          <w:sz w:val="22"/>
          <w:szCs w:val="22"/>
          <w:lang w:eastAsia="en-AU"/>
        </w:rPr>
        <w:t>57</w:t>
      </w:r>
      <w:r w:rsidR="00F37847">
        <w:rPr>
          <w:rFonts w:ascii="Arial" w:hAnsi="Arial" w:cs="Arial"/>
          <w:sz w:val="22"/>
          <w:szCs w:val="22"/>
          <w:lang w:eastAsia="en-AU"/>
        </w:rPr>
        <w:t xml:space="preserve"> points</w:t>
      </w:r>
      <w:r>
        <w:rPr>
          <w:rFonts w:ascii="Arial" w:hAnsi="Arial" w:cs="Arial"/>
          <w:sz w:val="22"/>
          <w:szCs w:val="22"/>
          <w:lang w:eastAsia="en-AU"/>
        </w:rPr>
        <w:t>) than 2a (75.</w:t>
      </w:r>
      <w:r w:rsidR="007040C2">
        <w:rPr>
          <w:rFonts w:ascii="Arial" w:hAnsi="Arial" w:cs="Arial"/>
          <w:sz w:val="22"/>
          <w:szCs w:val="22"/>
          <w:lang w:eastAsia="en-AU"/>
        </w:rPr>
        <w:t>38</w:t>
      </w:r>
      <w:r w:rsidR="00F37847">
        <w:rPr>
          <w:rFonts w:ascii="Arial" w:hAnsi="Arial" w:cs="Arial"/>
          <w:sz w:val="22"/>
          <w:szCs w:val="22"/>
          <w:lang w:eastAsia="en-AU"/>
        </w:rPr>
        <w:t xml:space="preserve"> points</w:t>
      </w:r>
      <w:r>
        <w:rPr>
          <w:rFonts w:ascii="Arial" w:hAnsi="Arial" w:cs="Arial"/>
          <w:sz w:val="22"/>
          <w:szCs w:val="22"/>
          <w:lang w:eastAsia="en-AU"/>
        </w:rPr>
        <w:t>) and 2b (73.</w:t>
      </w:r>
      <w:r w:rsidR="00FD0DE6">
        <w:rPr>
          <w:rFonts w:ascii="Arial" w:hAnsi="Arial" w:cs="Arial"/>
          <w:sz w:val="22"/>
          <w:szCs w:val="22"/>
          <w:lang w:eastAsia="en-AU"/>
        </w:rPr>
        <w:t>7</w:t>
      </w:r>
      <w:r w:rsidR="007040C2">
        <w:rPr>
          <w:rFonts w:ascii="Arial" w:hAnsi="Arial" w:cs="Arial"/>
          <w:sz w:val="22"/>
          <w:szCs w:val="22"/>
          <w:lang w:eastAsia="en-AU"/>
        </w:rPr>
        <w:t>5</w:t>
      </w:r>
      <w:r w:rsidR="00F37847">
        <w:rPr>
          <w:rFonts w:ascii="Arial" w:hAnsi="Arial" w:cs="Arial"/>
          <w:sz w:val="22"/>
          <w:szCs w:val="22"/>
          <w:lang w:eastAsia="en-AU"/>
        </w:rPr>
        <w:t xml:space="preserve"> points</w:t>
      </w:r>
      <w:r>
        <w:rPr>
          <w:rFonts w:ascii="Arial" w:hAnsi="Arial" w:cs="Arial"/>
          <w:sz w:val="22"/>
          <w:szCs w:val="22"/>
          <w:lang w:eastAsia="en-AU"/>
        </w:rPr>
        <w:t xml:space="preserve">) </w:t>
      </w:r>
      <w:r w:rsidR="006920E2">
        <w:rPr>
          <w:rFonts w:ascii="Arial" w:hAnsi="Arial" w:cs="Arial"/>
          <w:sz w:val="22"/>
          <w:szCs w:val="22"/>
          <w:lang w:eastAsia="en-AU"/>
        </w:rPr>
        <w:t>respectively</w:t>
      </w:r>
      <w:r w:rsidR="003E4DB5">
        <w:rPr>
          <w:rFonts w:ascii="Arial" w:hAnsi="Arial" w:cs="Arial"/>
          <w:sz w:val="22"/>
          <w:szCs w:val="22"/>
          <w:lang w:eastAsia="en-AU"/>
        </w:rPr>
        <w:t xml:space="preserve">. These differences are </w:t>
      </w:r>
      <w:r w:rsidR="006920E2">
        <w:rPr>
          <w:rFonts w:ascii="Arial" w:hAnsi="Arial" w:cs="Arial"/>
          <w:sz w:val="22"/>
          <w:szCs w:val="22"/>
          <w:lang w:eastAsia="en-AU"/>
        </w:rPr>
        <w:t xml:space="preserve">largely driven by </w:t>
      </w:r>
      <w:r w:rsidR="001F471C">
        <w:rPr>
          <w:rFonts w:ascii="Arial" w:hAnsi="Arial" w:cs="Arial"/>
          <w:sz w:val="22"/>
          <w:szCs w:val="22"/>
          <w:lang w:eastAsia="en-AU"/>
        </w:rPr>
        <w:t xml:space="preserve">group differences in mean scores </w:t>
      </w:r>
      <w:r w:rsidR="006920E2">
        <w:rPr>
          <w:rFonts w:ascii="Arial" w:hAnsi="Arial" w:cs="Arial"/>
          <w:sz w:val="22"/>
          <w:szCs w:val="22"/>
          <w:lang w:eastAsia="en-AU"/>
        </w:rPr>
        <w:t xml:space="preserve">on the domain of ‘Standard of </w:t>
      </w:r>
      <w:r w:rsidR="001F471C">
        <w:rPr>
          <w:rFonts w:ascii="Arial" w:hAnsi="Arial" w:cs="Arial"/>
          <w:sz w:val="22"/>
          <w:szCs w:val="22"/>
          <w:lang w:eastAsia="en-AU"/>
        </w:rPr>
        <w:t>L</w:t>
      </w:r>
      <w:r w:rsidR="006920E2">
        <w:rPr>
          <w:rFonts w:ascii="Arial" w:hAnsi="Arial" w:cs="Arial"/>
          <w:sz w:val="22"/>
          <w:szCs w:val="22"/>
          <w:lang w:eastAsia="en-AU"/>
        </w:rPr>
        <w:t>iving’</w:t>
      </w:r>
      <w:r w:rsidR="001F471C">
        <w:rPr>
          <w:rFonts w:ascii="Arial" w:hAnsi="Arial" w:cs="Arial"/>
          <w:sz w:val="22"/>
          <w:szCs w:val="22"/>
          <w:lang w:eastAsia="en-AU"/>
        </w:rPr>
        <w:t>.</w:t>
      </w:r>
    </w:p>
    <w:p w:rsidR="003D4515" w:rsidRDefault="00497BD5" w:rsidP="00497BD5">
      <w:pPr>
        <w:spacing w:before="100" w:beforeAutospacing="1" w:after="100" w:afterAutospacing="1"/>
        <w:jc w:val="both"/>
        <w:rPr>
          <w:rFonts w:ascii="Arial" w:hAnsi="Arial" w:cs="Arial"/>
          <w:sz w:val="22"/>
          <w:szCs w:val="22"/>
          <w:lang w:eastAsia="en-AU"/>
        </w:rPr>
      </w:pPr>
      <w:r w:rsidRPr="00C10690">
        <w:rPr>
          <w:rFonts w:ascii="Arial" w:hAnsi="Arial" w:cs="Arial"/>
          <w:sz w:val="22"/>
          <w:szCs w:val="22"/>
          <w:lang w:eastAsia="en-AU"/>
        </w:rPr>
        <w:t xml:space="preserve">Indigenous young people living in </w:t>
      </w:r>
      <w:r w:rsidR="00401926">
        <w:rPr>
          <w:rFonts w:ascii="Arial" w:hAnsi="Arial" w:cs="Arial"/>
          <w:sz w:val="22"/>
          <w:szCs w:val="22"/>
          <w:lang w:eastAsia="en-AU"/>
        </w:rPr>
        <w:t>R</w:t>
      </w:r>
      <w:r w:rsidRPr="00C10690">
        <w:rPr>
          <w:rFonts w:ascii="Arial" w:hAnsi="Arial" w:cs="Arial"/>
          <w:sz w:val="22"/>
          <w:szCs w:val="22"/>
          <w:lang w:eastAsia="en-AU"/>
        </w:rPr>
        <w:t xml:space="preserve">emote communities have </w:t>
      </w:r>
      <w:r w:rsidR="007040C2">
        <w:rPr>
          <w:rFonts w:ascii="Arial" w:hAnsi="Arial" w:cs="Arial"/>
          <w:sz w:val="22"/>
          <w:szCs w:val="22"/>
          <w:lang w:eastAsia="en-AU"/>
        </w:rPr>
        <w:t xml:space="preserve">the highest mean SWB. </w:t>
      </w:r>
    </w:p>
    <w:p w:rsidR="00497BD5" w:rsidRDefault="007040C2"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1,014</w:t>
      </w:r>
      <w:r w:rsidR="00497BD5" w:rsidRPr="00C10690">
        <w:rPr>
          <w:rFonts w:ascii="Arial" w:hAnsi="Arial" w:cs="Arial"/>
          <w:sz w:val="22"/>
          <w:szCs w:val="22"/>
          <w:lang w:eastAsia="en-AU"/>
        </w:rPr>
        <w:t xml:space="preserve"> Indigenous </w:t>
      </w:r>
      <w:r w:rsidR="003E4DB5">
        <w:rPr>
          <w:rFonts w:ascii="Arial" w:hAnsi="Arial" w:cs="Arial"/>
          <w:sz w:val="22"/>
          <w:szCs w:val="22"/>
          <w:lang w:eastAsia="en-AU"/>
        </w:rPr>
        <w:t>adolescents</w:t>
      </w:r>
      <w:r w:rsidR="00497BD5" w:rsidRPr="00C10690">
        <w:rPr>
          <w:rFonts w:ascii="Arial" w:hAnsi="Arial" w:cs="Arial"/>
          <w:sz w:val="22"/>
          <w:szCs w:val="22"/>
          <w:lang w:eastAsia="en-AU"/>
        </w:rPr>
        <w:t xml:space="preserve"> completed the </w:t>
      </w:r>
      <w:r w:rsidR="00D36C9F">
        <w:rPr>
          <w:rFonts w:ascii="Arial" w:hAnsi="Arial" w:cs="Arial"/>
          <w:sz w:val="22"/>
          <w:szCs w:val="22"/>
          <w:lang w:eastAsia="en-AU"/>
        </w:rPr>
        <w:t xml:space="preserve">PWI-SC </w:t>
      </w:r>
      <w:r w:rsidR="00F37847">
        <w:rPr>
          <w:rFonts w:ascii="Arial" w:hAnsi="Arial" w:cs="Arial"/>
          <w:sz w:val="22"/>
          <w:szCs w:val="22"/>
          <w:lang w:eastAsia="en-AU"/>
        </w:rPr>
        <w:t xml:space="preserve">on two occasions - </w:t>
      </w:r>
      <w:r w:rsidR="00D36C9F">
        <w:rPr>
          <w:rFonts w:ascii="Arial" w:hAnsi="Arial" w:cs="Arial"/>
          <w:sz w:val="22"/>
          <w:szCs w:val="22"/>
          <w:lang w:eastAsia="en-AU"/>
        </w:rPr>
        <w:t>pre-post program</w:t>
      </w:r>
      <w:r w:rsidR="002151CF">
        <w:rPr>
          <w:rFonts w:ascii="Arial" w:hAnsi="Arial" w:cs="Arial"/>
          <w:sz w:val="22"/>
          <w:szCs w:val="22"/>
          <w:lang w:eastAsia="en-AU"/>
        </w:rPr>
        <w:t>.</w:t>
      </w:r>
      <w:r w:rsidR="00497BD5" w:rsidRPr="00C10690">
        <w:rPr>
          <w:rFonts w:ascii="Arial" w:hAnsi="Arial" w:cs="Arial"/>
          <w:sz w:val="22"/>
          <w:szCs w:val="22"/>
          <w:lang w:eastAsia="en-AU"/>
        </w:rPr>
        <w:t xml:space="preserve"> </w:t>
      </w:r>
      <w:r w:rsidR="002028D4">
        <w:rPr>
          <w:rFonts w:ascii="Arial" w:hAnsi="Arial" w:cs="Arial"/>
          <w:sz w:val="22"/>
          <w:szCs w:val="22"/>
          <w:lang w:eastAsia="en-AU"/>
        </w:rPr>
        <w:t xml:space="preserve">Both males and female respondents demonstrated </w:t>
      </w:r>
      <w:r w:rsidR="00497BD5" w:rsidRPr="00C10690">
        <w:rPr>
          <w:rFonts w:ascii="Arial" w:hAnsi="Arial" w:cs="Arial"/>
          <w:sz w:val="22"/>
          <w:szCs w:val="22"/>
          <w:lang w:eastAsia="en-AU"/>
        </w:rPr>
        <w:t>significant improvement</w:t>
      </w:r>
      <w:r w:rsidR="002028D4">
        <w:rPr>
          <w:rFonts w:ascii="Arial" w:hAnsi="Arial" w:cs="Arial"/>
          <w:sz w:val="22"/>
          <w:szCs w:val="22"/>
          <w:lang w:eastAsia="en-AU"/>
        </w:rPr>
        <w:t>s</w:t>
      </w:r>
      <w:r w:rsidR="00497BD5" w:rsidRPr="00C10690">
        <w:rPr>
          <w:rFonts w:ascii="Arial" w:hAnsi="Arial" w:cs="Arial"/>
          <w:sz w:val="22"/>
          <w:szCs w:val="22"/>
          <w:lang w:eastAsia="en-AU"/>
        </w:rPr>
        <w:t xml:space="preserve"> in </w:t>
      </w:r>
      <w:r w:rsidR="002028D4">
        <w:rPr>
          <w:rFonts w:ascii="Arial" w:hAnsi="Arial" w:cs="Arial"/>
          <w:sz w:val="22"/>
          <w:szCs w:val="22"/>
          <w:lang w:eastAsia="en-AU"/>
        </w:rPr>
        <w:t xml:space="preserve">mean </w:t>
      </w:r>
      <w:r w:rsidR="003D4515">
        <w:rPr>
          <w:rFonts w:ascii="Arial" w:hAnsi="Arial" w:cs="Arial"/>
          <w:sz w:val="22"/>
          <w:szCs w:val="22"/>
          <w:lang w:eastAsia="en-AU"/>
        </w:rPr>
        <w:t>personal wellbeing</w:t>
      </w:r>
      <w:r w:rsidR="002028D4">
        <w:rPr>
          <w:rFonts w:ascii="Arial" w:hAnsi="Arial" w:cs="Arial"/>
          <w:sz w:val="22"/>
          <w:szCs w:val="22"/>
          <w:lang w:eastAsia="en-AU"/>
        </w:rPr>
        <w:t xml:space="preserve"> at the conclusion of their time in </w:t>
      </w:r>
      <w:r>
        <w:rPr>
          <w:rFonts w:ascii="Arial" w:hAnsi="Arial" w:cs="Arial"/>
          <w:sz w:val="22"/>
          <w:szCs w:val="22"/>
          <w:lang w:eastAsia="en-AU"/>
        </w:rPr>
        <w:t>the YC Program.</w:t>
      </w:r>
    </w:p>
    <w:p w:rsidR="007040C2" w:rsidRDefault="007040C2"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A substantial 10.45 point increase in mean SWB was observed in the group of 167 Indigenous young people who achieved the program outcome ‘Addressed abuse/domestic violence issues’.</w:t>
      </w:r>
    </w:p>
    <w:p w:rsidR="007040C2" w:rsidRDefault="002B60F6"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Education</w:t>
      </w:r>
      <w:r w:rsidR="0033257B">
        <w:rPr>
          <w:rFonts w:ascii="Arial" w:hAnsi="Arial" w:cs="Arial"/>
          <w:sz w:val="22"/>
          <w:szCs w:val="22"/>
          <w:lang w:eastAsia="en-AU"/>
        </w:rPr>
        <w:t xml:space="preserve"> and employment</w:t>
      </w:r>
      <w:r>
        <w:rPr>
          <w:rFonts w:ascii="Arial" w:hAnsi="Arial" w:cs="Arial"/>
          <w:sz w:val="22"/>
          <w:szCs w:val="22"/>
          <w:lang w:eastAsia="en-AU"/>
        </w:rPr>
        <w:t>-related program outcomes (e.g., ‘Re-engaged with education’, ‘Commenced education’</w:t>
      </w:r>
      <w:r w:rsidR="007040C2">
        <w:rPr>
          <w:rFonts w:ascii="Arial" w:hAnsi="Arial" w:cs="Arial"/>
          <w:sz w:val="22"/>
          <w:szCs w:val="22"/>
          <w:lang w:eastAsia="en-AU"/>
        </w:rPr>
        <w:t xml:space="preserve">, </w:t>
      </w:r>
      <w:r>
        <w:rPr>
          <w:rFonts w:ascii="Arial" w:hAnsi="Arial" w:cs="Arial"/>
          <w:sz w:val="22"/>
          <w:szCs w:val="22"/>
          <w:lang w:eastAsia="en-AU"/>
        </w:rPr>
        <w:t>‘Numeracy/literacy improved’</w:t>
      </w:r>
      <w:r w:rsidR="0033257B">
        <w:rPr>
          <w:rFonts w:ascii="Arial" w:hAnsi="Arial" w:cs="Arial"/>
          <w:sz w:val="22"/>
          <w:szCs w:val="22"/>
          <w:lang w:eastAsia="en-AU"/>
        </w:rPr>
        <w:t>,</w:t>
      </w:r>
      <w:r w:rsidR="007040C2">
        <w:rPr>
          <w:rFonts w:ascii="Arial" w:hAnsi="Arial" w:cs="Arial"/>
          <w:sz w:val="22"/>
          <w:szCs w:val="22"/>
          <w:lang w:eastAsia="en-AU"/>
        </w:rPr>
        <w:t xml:space="preserve"> ‘Learning difficulty addressed’</w:t>
      </w:r>
      <w:r w:rsidR="0033257B">
        <w:rPr>
          <w:rFonts w:ascii="Arial" w:hAnsi="Arial" w:cs="Arial"/>
          <w:sz w:val="22"/>
          <w:szCs w:val="22"/>
          <w:lang w:eastAsia="en-AU"/>
        </w:rPr>
        <w:t xml:space="preserve"> and ‘Engaged with employment’</w:t>
      </w:r>
      <w:r>
        <w:rPr>
          <w:rFonts w:ascii="Arial" w:hAnsi="Arial" w:cs="Arial"/>
          <w:sz w:val="22"/>
          <w:szCs w:val="22"/>
          <w:lang w:eastAsia="en-AU"/>
        </w:rPr>
        <w:t>) were associated with significant improvements in</w:t>
      </w:r>
      <w:r w:rsidR="00087AA7">
        <w:rPr>
          <w:rFonts w:ascii="Arial" w:hAnsi="Arial" w:cs="Arial"/>
          <w:sz w:val="22"/>
          <w:szCs w:val="22"/>
          <w:lang w:eastAsia="en-AU"/>
        </w:rPr>
        <w:t xml:space="preserve"> mean personal wellbeing among</w:t>
      </w:r>
      <w:r>
        <w:rPr>
          <w:rFonts w:ascii="Arial" w:hAnsi="Arial" w:cs="Arial"/>
          <w:sz w:val="22"/>
          <w:szCs w:val="22"/>
          <w:lang w:eastAsia="en-AU"/>
        </w:rPr>
        <w:t xml:space="preserve"> Indigenous young people who achieved these outcomes</w:t>
      </w:r>
      <w:r w:rsidR="00087AA7">
        <w:rPr>
          <w:rFonts w:ascii="Arial" w:hAnsi="Arial" w:cs="Arial"/>
          <w:sz w:val="22"/>
          <w:szCs w:val="22"/>
          <w:lang w:eastAsia="en-AU"/>
        </w:rPr>
        <w:t>.</w:t>
      </w:r>
    </w:p>
    <w:tbl>
      <w:tblPr>
        <w:tblStyle w:val="TableGrid"/>
        <w:tblW w:w="0" w:type="auto"/>
        <w:tblBorders>
          <w:top w:val="none" w:sz="0" w:space="0" w:color="auto"/>
          <w:left w:val="none" w:sz="0" w:space="0" w:color="auto"/>
          <w:bottom w:val="none" w:sz="0" w:space="0" w:color="auto"/>
          <w:right w:val="none" w:sz="0" w:space="0" w:color="auto"/>
        </w:tblBorders>
        <w:shd w:val="clear" w:color="auto" w:fill="EEFCA6"/>
        <w:tblLook w:val="04A0" w:firstRow="1" w:lastRow="0" w:firstColumn="1" w:lastColumn="0" w:noHBand="0" w:noVBand="1"/>
        <w:tblCaption w:val="Summary of results: Indigenous wellbeing"/>
      </w:tblPr>
      <w:tblGrid>
        <w:gridCol w:w="8947"/>
      </w:tblGrid>
      <w:tr w:rsidR="00B76204" w:rsidTr="00B76204">
        <w:tc>
          <w:tcPr>
            <w:tcW w:w="8947" w:type="dxa"/>
            <w:shd w:val="clear" w:color="auto" w:fill="EEFCA6"/>
          </w:tcPr>
          <w:p w:rsidR="00B76204" w:rsidRDefault="00B76204" w:rsidP="00B76204">
            <w:pPr>
              <w:pStyle w:val="ListParagraph"/>
              <w:spacing w:before="100" w:beforeAutospacing="1" w:after="100" w:afterAutospacing="1"/>
              <w:jc w:val="both"/>
              <w:rPr>
                <w:rFonts w:ascii="Arial" w:hAnsi="Arial" w:cs="Arial"/>
                <w:b/>
                <w:sz w:val="22"/>
                <w:szCs w:val="22"/>
                <w:lang w:eastAsia="en-AU"/>
              </w:rPr>
            </w:pPr>
          </w:p>
          <w:p w:rsidR="00B76204" w:rsidRDefault="00B76204" w:rsidP="00B76204">
            <w:pPr>
              <w:pStyle w:val="ListParagraph"/>
              <w:numPr>
                <w:ilvl w:val="0"/>
                <w:numId w:val="10"/>
              </w:numPr>
              <w:spacing w:before="100" w:beforeAutospacing="1" w:after="100" w:afterAutospacing="1"/>
              <w:jc w:val="both"/>
              <w:rPr>
                <w:rFonts w:ascii="Arial" w:hAnsi="Arial" w:cs="Arial"/>
                <w:b/>
                <w:sz w:val="22"/>
                <w:szCs w:val="22"/>
                <w:lang w:eastAsia="en-AU"/>
              </w:rPr>
            </w:pPr>
            <w:r w:rsidRPr="00C10690">
              <w:rPr>
                <w:rFonts w:ascii="Arial" w:hAnsi="Arial" w:cs="Arial"/>
                <w:b/>
                <w:sz w:val="22"/>
                <w:szCs w:val="22"/>
                <w:lang w:eastAsia="en-AU"/>
              </w:rPr>
              <w:t>On average, Indigenous young people enrolled in Youth Connections have higher SWB than non-Indigenous</w:t>
            </w:r>
            <w:r w:rsidR="001A5944">
              <w:rPr>
                <w:rFonts w:ascii="Arial" w:hAnsi="Arial" w:cs="Arial"/>
                <w:b/>
                <w:sz w:val="22"/>
                <w:szCs w:val="22"/>
                <w:lang w:eastAsia="en-AU"/>
              </w:rPr>
              <w:t>.</w:t>
            </w:r>
          </w:p>
          <w:p w:rsidR="00B76204" w:rsidRPr="00C10690" w:rsidRDefault="00B76204" w:rsidP="00B76204">
            <w:pPr>
              <w:pStyle w:val="ListParagraph"/>
              <w:spacing w:before="100" w:beforeAutospacing="1" w:after="100" w:afterAutospacing="1"/>
              <w:jc w:val="both"/>
              <w:rPr>
                <w:rFonts w:ascii="Arial" w:hAnsi="Arial" w:cs="Arial"/>
                <w:b/>
                <w:sz w:val="22"/>
                <w:szCs w:val="22"/>
                <w:lang w:eastAsia="en-AU"/>
              </w:rPr>
            </w:pPr>
            <w:r w:rsidRPr="00C10690">
              <w:rPr>
                <w:rFonts w:ascii="Arial" w:hAnsi="Arial" w:cs="Arial"/>
                <w:b/>
                <w:sz w:val="22"/>
                <w:szCs w:val="22"/>
                <w:lang w:eastAsia="en-AU"/>
              </w:rPr>
              <w:t xml:space="preserve"> </w:t>
            </w:r>
          </w:p>
          <w:p w:rsidR="00B76204" w:rsidRPr="00C10690" w:rsidRDefault="00B76204" w:rsidP="00B76204">
            <w:pPr>
              <w:pStyle w:val="ListParagraph"/>
              <w:numPr>
                <w:ilvl w:val="0"/>
                <w:numId w:val="10"/>
              </w:numPr>
              <w:spacing w:before="100" w:beforeAutospacing="1" w:after="100" w:afterAutospacing="1"/>
              <w:jc w:val="both"/>
              <w:rPr>
                <w:rFonts w:ascii="Arial" w:hAnsi="Arial" w:cs="Arial"/>
                <w:sz w:val="22"/>
                <w:szCs w:val="22"/>
              </w:rPr>
            </w:pPr>
            <w:r w:rsidRPr="00C10690">
              <w:rPr>
                <w:rFonts w:ascii="Arial" w:hAnsi="Arial" w:cs="Arial"/>
                <w:b/>
                <w:sz w:val="22"/>
                <w:szCs w:val="22"/>
                <w:lang w:eastAsia="en-AU"/>
              </w:rPr>
              <w:t xml:space="preserve">Indigenous females </w:t>
            </w:r>
            <w:r>
              <w:rPr>
                <w:rFonts w:ascii="Arial" w:hAnsi="Arial" w:cs="Arial"/>
                <w:b/>
                <w:sz w:val="22"/>
                <w:szCs w:val="22"/>
                <w:lang w:eastAsia="en-AU"/>
              </w:rPr>
              <w:t xml:space="preserve">have </w:t>
            </w:r>
            <w:r w:rsidR="008B1453">
              <w:rPr>
                <w:rFonts w:ascii="Arial" w:hAnsi="Arial" w:cs="Arial"/>
                <w:b/>
                <w:sz w:val="22"/>
                <w:szCs w:val="22"/>
                <w:lang w:eastAsia="en-AU"/>
              </w:rPr>
              <w:t xml:space="preserve">significantly </w:t>
            </w:r>
            <w:r>
              <w:rPr>
                <w:rFonts w:ascii="Arial" w:hAnsi="Arial" w:cs="Arial"/>
                <w:b/>
                <w:sz w:val="22"/>
                <w:szCs w:val="22"/>
                <w:lang w:eastAsia="en-AU"/>
              </w:rPr>
              <w:t>lower</w:t>
            </w:r>
            <w:r w:rsidRPr="00C10690">
              <w:rPr>
                <w:rFonts w:ascii="Arial" w:hAnsi="Arial" w:cs="Arial"/>
                <w:b/>
                <w:sz w:val="22"/>
                <w:szCs w:val="22"/>
                <w:lang w:eastAsia="en-AU"/>
              </w:rPr>
              <w:t xml:space="preserve"> personal wellbeing </w:t>
            </w:r>
            <w:r>
              <w:rPr>
                <w:rFonts w:ascii="Arial" w:hAnsi="Arial" w:cs="Arial"/>
                <w:b/>
                <w:sz w:val="22"/>
                <w:szCs w:val="22"/>
                <w:lang w:eastAsia="en-AU"/>
              </w:rPr>
              <w:t xml:space="preserve">than males </w:t>
            </w:r>
            <w:r w:rsidRPr="00C10690">
              <w:rPr>
                <w:rFonts w:ascii="Arial" w:hAnsi="Arial" w:cs="Arial"/>
                <w:b/>
                <w:sz w:val="22"/>
                <w:szCs w:val="22"/>
                <w:lang w:eastAsia="en-AU"/>
              </w:rPr>
              <w:t>and</w:t>
            </w:r>
            <w:r>
              <w:rPr>
                <w:rFonts w:ascii="Arial" w:hAnsi="Arial" w:cs="Arial"/>
                <w:b/>
                <w:sz w:val="22"/>
                <w:szCs w:val="22"/>
                <w:lang w:eastAsia="en-AU"/>
              </w:rPr>
              <w:t xml:space="preserve"> are a higher risk for </w:t>
            </w:r>
            <w:r w:rsidRPr="00C10690">
              <w:rPr>
                <w:rFonts w:ascii="Arial" w:hAnsi="Arial" w:cs="Arial"/>
                <w:b/>
                <w:sz w:val="22"/>
                <w:szCs w:val="22"/>
                <w:lang w:eastAsia="en-AU"/>
              </w:rPr>
              <w:t>depression</w:t>
            </w:r>
            <w:r>
              <w:rPr>
                <w:rFonts w:ascii="Arial" w:hAnsi="Arial" w:cs="Arial"/>
                <w:b/>
                <w:sz w:val="22"/>
                <w:szCs w:val="22"/>
                <w:lang w:eastAsia="en-AU"/>
              </w:rPr>
              <w:t>.</w:t>
            </w:r>
          </w:p>
          <w:p w:rsidR="00B76204" w:rsidRPr="00C10690" w:rsidRDefault="00B76204" w:rsidP="00B76204">
            <w:pPr>
              <w:pStyle w:val="ListParagraph"/>
              <w:spacing w:before="100" w:beforeAutospacing="1" w:after="100" w:afterAutospacing="1"/>
              <w:jc w:val="both"/>
              <w:rPr>
                <w:rFonts w:ascii="Arial" w:hAnsi="Arial" w:cs="Arial"/>
                <w:sz w:val="22"/>
                <w:szCs w:val="22"/>
              </w:rPr>
            </w:pPr>
          </w:p>
          <w:p w:rsidR="00B76204" w:rsidRPr="00C10690" w:rsidRDefault="00B76204" w:rsidP="00B76204">
            <w:pPr>
              <w:pStyle w:val="ListParagraph"/>
              <w:numPr>
                <w:ilvl w:val="0"/>
                <w:numId w:val="10"/>
              </w:numPr>
              <w:spacing w:before="100" w:beforeAutospacing="1" w:after="100" w:afterAutospacing="1"/>
              <w:jc w:val="both"/>
              <w:rPr>
                <w:rFonts w:ascii="Arial" w:hAnsi="Arial" w:cs="Arial"/>
                <w:b/>
                <w:sz w:val="22"/>
                <w:szCs w:val="22"/>
              </w:rPr>
            </w:pPr>
            <w:r w:rsidRPr="00C10690">
              <w:rPr>
                <w:rFonts w:ascii="Arial" w:hAnsi="Arial" w:cs="Arial"/>
                <w:b/>
                <w:sz w:val="22"/>
                <w:szCs w:val="22"/>
              </w:rPr>
              <w:t xml:space="preserve">Indigenous young people living in </w:t>
            </w:r>
            <w:r>
              <w:rPr>
                <w:rFonts w:ascii="Arial" w:hAnsi="Arial" w:cs="Arial"/>
                <w:b/>
                <w:sz w:val="22"/>
                <w:szCs w:val="22"/>
              </w:rPr>
              <w:t>R</w:t>
            </w:r>
            <w:r w:rsidRPr="00C10690">
              <w:rPr>
                <w:rFonts w:ascii="Arial" w:hAnsi="Arial" w:cs="Arial"/>
                <w:b/>
                <w:sz w:val="22"/>
                <w:szCs w:val="22"/>
              </w:rPr>
              <w:t>emote towns and communities have the highest mean SWB</w:t>
            </w:r>
            <w:r>
              <w:rPr>
                <w:rFonts w:ascii="Arial" w:hAnsi="Arial" w:cs="Arial"/>
                <w:b/>
                <w:sz w:val="22"/>
                <w:szCs w:val="22"/>
              </w:rPr>
              <w:t>; while SWB is lowest in Very Remote parts of the country.</w:t>
            </w:r>
          </w:p>
          <w:p w:rsidR="00B76204" w:rsidRPr="00C10690" w:rsidRDefault="00B76204" w:rsidP="00B76204">
            <w:pPr>
              <w:pStyle w:val="ListParagraph"/>
              <w:spacing w:before="100" w:beforeAutospacing="1" w:after="100" w:afterAutospacing="1"/>
              <w:jc w:val="both"/>
              <w:rPr>
                <w:rFonts w:ascii="Arial" w:hAnsi="Arial" w:cs="Arial"/>
                <w:b/>
                <w:sz w:val="22"/>
                <w:szCs w:val="22"/>
                <w:lang w:eastAsia="en-AU"/>
              </w:rPr>
            </w:pPr>
          </w:p>
          <w:p w:rsidR="00B76204" w:rsidRPr="00B76204" w:rsidRDefault="002E13E3" w:rsidP="002E13E3">
            <w:pPr>
              <w:pStyle w:val="ListParagraph"/>
              <w:numPr>
                <w:ilvl w:val="0"/>
                <w:numId w:val="10"/>
              </w:numPr>
              <w:spacing w:before="100" w:beforeAutospacing="1" w:after="100" w:afterAutospacing="1"/>
              <w:jc w:val="both"/>
              <w:rPr>
                <w:rFonts w:ascii="Arial" w:hAnsi="Arial" w:cs="Arial"/>
                <w:b/>
                <w:sz w:val="22"/>
                <w:szCs w:val="22"/>
              </w:rPr>
            </w:pPr>
            <w:r>
              <w:rPr>
                <w:rFonts w:ascii="Arial" w:hAnsi="Arial" w:cs="Arial"/>
                <w:b/>
                <w:sz w:val="22"/>
                <w:szCs w:val="22"/>
                <w:lang w:eastAsia="en-AU"/>
              </w:rPr>
              <w:t>On average, p</w:t>
            </w:r>
            <w:r w:rsidR="00B76204" w:rsidRPr="00C10690">
              <w:rPr>
                <w:rFonts w:ascii="Arial" w:hAnsi="Arial" w:cs="Arial"/>
                <w:b/>
                <w:sz w:val="22"/>
                <w:szCs w:val="22"/>
                <w:lang w:eastAsia="en-AU"/>
              </w:rPr>
              <w:t xml:space="preserve">articipation in the YC Program resulted in a significant </w:t>
            </w:r>
            <w:r w:rsidR="00B76204">
              <w:rPr>
                <w:rFonts w:ascii="Arial" w:hAnsi="Arial" w:cs="Arial"/>
                <w:b/>
                <w:sz w:val="22"/>
                <w:szCs w:val="22"/>
                <w:lang w:eastAsia="en-AU"/>
              </w:rPr>
              <w:t>improvement</w:t>
            </w:r>
            <w:r w:rsidR="00B76204" w:rsidRPr="00C10690">
              <w:rPr>
                <w:rFonts w:ascii="Arial" w:hAnsi="Arial" w:cs="Arial"/>
                <w:b/>
                <w:sz w:val="22"/>
                <w:szCs w:val="22"/>
                <w:lang w:eastAsia="en-AU"/>
              </w:rPr>
              <w:t xml:space="preserve"> in </w:t>
            </w:r>
            <w:r w:rsidR="00B76204">
              <w:rPr>
                <w:rFonts w:ascii="Arial" w:hAnsi="Arial" w:cs="Arial"/>
                <w:b/>
                <w:sz w:val="22"/>
                <w:szCs w:val="22"/>
                <w:lang w:eastAsia="en-AU"/>
              </w:rPr>
              <w:t xml:space="preserve">mean </w:t>
            </w:r>
            <w:r w:rsidR="00B76204" w:rsidRPr="00C10690">
              <w:rPr>
                <w:rFonts w:ascii="Arial" w:hAnsi="Arial" w:cs="Arial"/>
                <w:b/>
                <w:sz w:val="22"/>
                <w:szCs w:val="22"/>
                <w:lang w:eastAsia="en-AU"/>
              </w:rPr>
              <w:t xml:space="preserve">personal wellbeing </w:t>
            </w:r>
            <w:r w:rsidR="00B76204">
              <w:rPr>
                <w:rFonts w:ascii="Arial" w:hAnsi="Arial" w:cs="Arial"/>
                <w:b/>
                <w:sz w:val="22"/>
                <w:szCs w:val="22"/>
                <w:lang w:eastAsia="en-AU"/>
              </w:rPr>
              <w:t xml:space="preserve">for </w:t>
            </w:r>
            <w:r w:rsidR="00B76204" w:rsidRPr="00C10690">
              <w:rPr>
                <w:rFonts w:ascii="Arial" w:hAnsi="Arial" w:cs="Arial"/>
                <w:b/>
                <w:sz w:val="22"/>
                <w:szCs w:val="22"/>
                <w:lang w:eastAsia="en-AU"/>
              </w:rPr>
              <w:t>Indigenous young peopl</w:t>
            </w:r>
            <w:r w:rsidR="00B76204">
              <w:rPr>
                <w:rFonts w:ascii="Arial" w:hAnsi="Arial" w:cs="Arial"/>
                <w:b/>
                <w:sz w:val="22"/>
                <w:szCs w:val="22"/>
                <w:lang w:eastAsia="en-AU"/>
              </w:rPr>
              <w:t>e who completed the program.</w:t>
            </w:r>
          </w:p>
        </w:tc>
      </w:tr>
    </w:tbl>
    <w:p w:rsidR="007B4605" w:rsidRDefault="007B4605">
      <w:pPr>
        <w:rPr>
          <w:rFonts w:ascii="Arial" w:hAnsi="Arial" w:cs="Arial"/>
          <w:b/>
          <w:sz w:val="22"/>
          <w:szCs w:val="22"/>
        </w:rPr>
      </w:pPr>
    </w:p>
    <w:p w:rsidR="00497BD5" w:rsidRPr="00437AC4" w:rsidRDefault="00497BD5" w:rsidP="00B84811">
      <w:pPr>
        <w:pStyle w:val="Heading3"/>
        <w:rPr>
          <w:b/>
          <w:u w:val="none"/>
        </w:rPr>
      </w:pPr>
      <w:r w:rsidRPr="00437AC4">
        <w:rPr>
          <w:b/>
          <w:u w:val="none"/>
        </w:rPr>
        <w:t xml:space="preserve">The </w:t>
      </w:r>
      <w:r w:rsidR="00817CC5" w:rsidRPr="00437AC4">
        <w:rPr>
          <w:b/>
          <w:u w:val="none"/>
        </w:rPr>
        <w:t xml:space="preserve">subjective wellbeing </w:t>
      </w:r>
      <w:r w:rsidRPr="00437AC4">
        <w:rPr>
          <w:b/>
          <w:u w:val="none"/>
        </w:rPr>
        <w:t xml:space="preserve">of humanitarian refugees </w:t>
      </w:r>
    </w:p>
    <w:p w:rsidR="0020678B" w:rsidRPr="0020678B" w:rsidRDefault="00497BD5" w:rsidP="00497BD5">
      <w:pPr>
        <w:spacing w:before="100" w:beforeAutospacing="1" w:after="100" w:afterAutospacing="1"/>
        <w:jc w:val="both"/>
        <w:rPr>
          <w:rFonts w:ascii="Arial" w:hAnsi="Arial" w:cs="Arial"/>
          <w:b/>
          <w:i/>
          <w:sz w:val="22"/>
          <w:szCs w:val="22"/>
          <w:u w:val="single"/>
        </w:rPr>
      </w:pPr>
      <w:r w:rsidRPr="00C10690">
        <w:rPr>
          <w:rFonts w:ascii="Arial" w:hAnsi="Arial" w:cs="Arial"/>
          <w:bCs/>
          <w:sz w:val="22"/>
          <w:szCs w:val="22"/>
        </w:rPr>
        <w:t xml:space="preserve">Data from </w:t>
      </w:r>
      <w:r w:rsidR="008F010E">
        <w:rPr>
          <w:rFonts w:ascii="Arial" w:hAnsi="Arial" w:cs="Arial"/>
          <w:bCs/>
          <w:sz w:val="22"/>
          <w:szCs w:val="22"/>
        </w:rPr>
        <w:t>458</w:t>
      </w:r>
      <w:r w:rsidRPr="00C10690">
        <w:rPr>
          <w:rFonts w:ascii="Arial" w:hAnsi="Arial" w:cs="Arial"/>
          <w:bCs/>
          <w:sz w:val="22"/>
          <w:szCs w:val="22"/>
        </w:rPr>
        <w:t xml:space="preserve"> </w:t>
      </w:r>
      <w:r w:rsidR="00401926">
        <w:rPr>
          <w:rFonts w:ascii="Arial" w:hAnsi="Arial" w:cs="Arial"/>
          <w:bCs/>
          <w:sz w:val="22"/>
          <w:szCs w:val="22"/>
        </w:rPr>
        <w:t xml:space="preserve">humanitarian </w:t>
      </w:r>
      <w:r w:rsidRPr="00C10690">
        <w:rPr>
          <w:rFonts w:ascii="Arial" w:hAnsi="Arial" w:cs="Arial"/>
          <w:bCs/>
          <w:sz w:val="22"/>
          <w:szCs w:val="22"/>
        </w:rPr>
        <w:t xml:space="preserve">refugees </w:t>
      </w:r>
      <w:r w:rsidR="00401926">
        <w:rPr>
          <w:rFonts w:ascii="Arial" w:hAnsi="Arial" w:cs="Arial"/>
          <w:bCs/>
          <w:sz w:val="22"/>
          <w:szCs w:val="22"/>
        </w:rPr>
        <w:t xml:space="preserve">who have been granted permanent residency in Australia </w:t>
      </w:r>
      <w:r w:rsidRPr="00C10690">
        <w:rPr>
          <w:rFonts w:ascii="Arial" w:hAnsi="Arial" w:cs="Arial"/>
          <w:bCs/>
          <w:sz w:val="22"/>
          <w:szCs w:val="22"/>
        </w:rPr>
        <w:t>were analysed.</w:t>
      </w:r>
      <w:r w:rsidRPr="00C10690">
        <w:rPr>
          <w:rFonts w:ascii="Arial" w:hAnsi="Arial" w:cs="Arial"/>
          <w:sz w:val="22"/>
          <w:szCs w:val="22"/>
        </w:rPr>
        <w:t xml:space="preserve"> </w:t>
      </w:r>
      <w:r w:rsidR="00401926">
        <w:rPr>
          <w:rFonts w:ascii="Arial" w:hAnsi="Arial" w:cs="Arial"/>
          <w:sz w:val="22"/>
          <w:szCs w:val="22"/>
        </w:rPr>
        <w:t>Their</w:t>
      </w:r>
      <w:r w:rsidRPr="00C10690">
        <w:rPr>
          <w:rFonts w:ascii="Arial" w:hAnsi="Arial" w:cs="Arial"/>
          <w:sz w:val="22"/>
          <w:szCs w:val="22"/>
        </w:rPr>
        <w:t xml:space="preserve"> mean SWB</w:t>
      </w:r>
      <w:r w:rsidR="00610406">
        <w:rPr>
          <w:rFonts w:ascii="Arial" w:hAnsi="Arial" w:cs="Arial"/>
          <w:sz w:val="22"/>
          <w:szCs w:val="22"/>
        </w:rPr>
        <w:t xml:space="preserve"> (7</w:t>
      </w:r>
      <w:r w:rsidR="001B6179">
        <w:rPr>
          <w:rFonts w:ascii="Arial" w:hAnsi="Arial" w:cs="Arial"/>
          <w:sz w:val="22"/>
          <w:szCs w:val="22"/>
        </w:rPr>
        <w:t>4</w:t>
      </w:r>
      <w:r w:rsidR="00610406">
        <w:rPr>
          <w:rFonts w:ascii="Arial" w:hAnsi="Arial" w:cs="Arial"/>
          <w:sz w:val="22"/>
          <w:szCs w:val="22"/>
        </w:rPr>
        <w:t>.</w:t>
      </w:r>
      <w:r w:rsidR="008F010E">
        <w:rPr>
          <w:rFonts w:ascii="Arial" w:hAnsi="Arial" w:cs="Arial"/>
          <w:sz w:val="22"/>
          <w:szCs w:val="22"/>
        </w:rPr>
        <w:t>54</w:t>
      </w:r>
      <w:r w:rsidR="003E4DB5">
        <w:rPr>
          <w:rFonts w:ascii="Arial" w:hAnsi="Arial" w:cs="Arial"/>
          <w:sz w:val="22"/>
          <w:szCs w:val="22"/>
        </w:rPr>
        <w:t xml:space="preserve"> </w:t>
      </w:r>
      <w:r w:rsidR="003E4DB5">
        <w:rPr>
          <w:rFonts w:ascii="Arial" w:hAnsi="Arial" w:cs="Arial"/>
          <w:sz w:val="22"/>
          <w:szCs w:val="22"/>
          <w:lang w:eastAsia="en-AU"/>
        </w:rPr>
        <w:t>points</w:t>
      </w:r>
      <w:r w:rsidR="00610406">
        <w:rPr>
          <w:rFonts w:ascii="Arial" w:hAnsi="Arial" w:cs="Arial"/>
          <w:sz w:val="22"/>
          <w:szCs w:val="22"/>
        </w:rPr>
        <w:t>)</w:t>
      </w:r>
      <w:r w:rsidRPr="00C10690">
        <w:rPr>
          <w:rFonts w:ascii="Arial" w:hAnsi="Arial" w:cs="Arial"/>
          <w:sz w:val="22"/>
          <w:szCs w:val="22"/>
        </w:rPr>
        <w:t xml:space="preserve"> </w:t>
      </w:r>
      <w:r w:rsidR="001B6179">
        <w:rPr>
          <w:rFonts w:ascii="Arial" w:hAnsi="Arial" w:cs="Arial"/>
          <w:sz w:val="22"/>
          <w:szCs w:val="22"/>
        </w:rPr>
        <w:t>is</w:t>
      </w:r>
      <w:r w:rsidRPr="00C10690">
        <w:rPr>
          <w:rFonts w:ascii="Arial" w:hAnsi="Arial" w:cs="Arial"/>
          <w:sz w:val="22"/>
          <w:szCs w:val="22"/>
        </w:rPr>
        <w:t xml:space="preserve"> significantly</w:t>
      </w:r>
      <w:r w:rsidRPr="00C10690">
        <w:rPr>
          <w:rFonts w:ascii="Arial" w:hAnsi="Arial" w:cs="Arial"/>
          <w:b/>
          <w:sz w:val="22"/>
          <w:szCs w:val="22"/>
        </w:rPr>
        <w:t xml:space="preserve"> </w:t>
      </w:r>
      <w:r w:rsidR="008F010E">
        <w:rPr>
          <w:rFonts w:ascii="Arial" w:hAnsi="Arial" w:cs="Arial"/>
          <w:sz w:val="22"/>
          <w:szCs w:val="22"/>
        </w:rPr>
        <w:t>higher</w:t>
      </w:r>
      <w:r w:rsidR="001B6179" w:rsidRPr="001B6179">
        <w:rPr>
          <w:rFonts w:ascii="Arial" w:hAnsi="Arial" w:cs="Arial"/>
          <w:sz w:val="22"/>
          <w:szCs w:val="22"/>
        </w:rPr>
        <w:t xml:space="preserve"> </w:t>
      </w:r>
      <w:r w:rsidR="001B6179">
        <w:rPr>
          <w:rFonts w:ascii="Arial" w:hAnsi="Arial" w:cs="Arial"/>
          <w:sz w:val="22"/>
          <w:szCs w:val="22"/>
        </w:rPr>
        <w:t xml:space="preserve">than </w:t>
      </w:r>
      <w:r w:rsidR="008F010E">
        <w:rPr>
          <w:rFonts w:ascii="Arial" w:hAnsi="Arial" w:cs="Arial"/>
          <w:sz w:val="22"/>
          <w:szCs w:val="22"/>
        </w:rPr>
        <w:t xml:space="preserve">the mean </w:t>
      </w:r>
      <w:r w:rsidR="001B6179">
        <w:rPr>
          <w:rFonts w:ascii="Arial" w:hAnsi="Arial" w:cs="Arial"/>
          <w:sz w:val="22"/>
          <w:szCs w:val="22"/>
        </w:rPr>
        <w:t>for</w:t>
      </w:r>
      <w:r w:rsidRPr="00C10690">
        <w:rPr>
          <w:rFonts w:ascii="Arial" w:hAnsi="Arial" w:cs="Arial"/>
          <w:sz w:val="22"/>
          <w:szCs w:val="22"/>
        </w:rPr>
        <w:t xml:space="preserve"> non-refu</w:t>
      </w:r>
      <w:r w:rsidRPr="0038697B">
        <w:rPr>
          <w:rFonts w:ascii="Arial" w:hAnsi="Arial" w:cs="Arial"/>
          <w:sz w:val="22"/>
          <w:szCs w:val="22"/>
        </w:rPr>
        <w:t>gee</w:t>
      </w:r>
      <w:r w:rsidR="003E4DB5">
        <w:rPr>
          <w:rFonts w:ascii="Arial" w:hAnsi="Arial" w:cs="Arial"/>
          <w:sz w:val="22"/>
          <w:szCs w:val="22"/>
        </w:rPr>
        <w:t>s</w:t>
      </w:r>
      <w:r w:rsidRPr="0038697B">
        <w:rPr>
          <w:rFonts w:ascii="Arial" w:hAnsi="Arial" w:cs="Arial"/>
          <w:sz w:val="22"/>
          <w:szCs w:val="22"/>
        </w:rPr>
        <w:t xml:space="preserve"> </w:t>
      </w:r>
      <w:r w:rsidR="00610406" w:rsidRPr="0038697B">
        <w:rPr>
          <w:rFonts w:ascii="Arial" w:hAnsi="Arial" w:cs="Arial"/>
          <w:sz w:val="22"/>
          <w:szCs w:val="22"/>
        </w:rPr>
        <w:t>(72.</w:t>
      </w:r>
      <w:r w:rsidR="008F010E">
        <w:rPr>
          <w:rFonts w:ascii="Arial" w:hAnsi="Arial" w:cs="Arial"/>
          <w:sz w:val="22"/>
          <w:szCs w:val="22"/>
        </w:rPr>
        <w:t>45</w:t>
      </w:r>
      <w:r w:rsidR="003E4DB5">
        <w:rPr>
          <w:rFonts w:ascii="Arial" w:hAnsi="Arial" w:cs="Arial"/>
          <w:sz w:val="22"/>
          <w:szCs w:val="22"/>
        </w:rPr>
        <w:t xml:space="preserve"> </w:t>
      </w:r>
      <w:r w:rsidR="003E4DB5">
        <w:rPr>
          <w:rFonts w:ascii="Arial" w:hAnsi="Arial" w:cs="Arial"/>
          <w:sz w:val="22"/>
          <w:szCs w:val="22"/>
          <w:lang w:eastAsia="en-AU"/>
        </w:rPr>
        <w:t>points</w:t>
      </w:r>
      <w:r w:rsidR="00610406" w:rsidRPr="0038697B">
        <w:rPr>
          <w:rFonts w:ascii="Arial" w:hAnsi="Arial" w:cs="Arial"/>
          <w:sz w:val="22"/>
          <w:szCs w:val="22"/>
        </w:rPr>
        <w:t>)</w:t>
      </w:r>
      <w:r w:rsidR="00401926" w:rsidRPr="0038697B">
        <w:rPr>
          <w:rFonts w:ascii="Arial" w:hAnsi="Arial" w:cs="Arial"/>
          <w:sz w:val="22"/>
          <w:szCs w:val="22"/>
        </w:rPr>
        <w:t xml:space="preserve">. </w:t>
      </w:r>
      <w:r w:rsidR="0020678B" w:rsidRPr="0038697B">
        <w:rPr>
          <w:rFonts w:ascii="Arial" w:hAnsi="Arial" w:cs="Arial"/>
          <w:sz w:val="22"/>
          <w:szCs w:val="22"/>
        </w:rPr>
        <w:t xml:space="preserve">However, their mean </w:t>
      </w:r>
      <w:r w:rsidR="001B6179">
        <w:rPr>
          <w:rFonts w:ascii="Arial" w:hAnsi="Arial" w:cs="Arial"/>
          <w:sz w:val="22"/>
          <w:szCs w:val="22"/>
        </w:rPr>
        <w:t>is</w:t>
      </w:r>
      <w:r w:rsidR="0020678B" w:rsidRPr="0038697B">
        <w:rPr>
          <w:rFonts w:ascii="Arial" w:hAnsi="Arial" w:cs="Arial"/>
          <w:sz w:val="22"/>
          <w:szCs w:val="22"/>
        </w:rPr>
        <w:t xml:space="preserve"> significantly lower than </w:t>
      </w:r>
      <w:r w:rsidR="003E4DB5">
        <w:rPr>
          <w:rFonts w:ascii="Arial" w:hAnsi="Arial" w:cs="Arial"/>
          <w:sz w:val="22"/>
          <w:szCs w:val="22"/>
        </w:rPr>
        <w:t>mainstream</w:t>
      </w:r>
      <w:r w:rsidR="001B6179">
        <w:rPr>
          <w:rFonts w:ascii="Arial" w:hAnsi="Arial" w:cs="Arial"/>
          <w:sz w:val="22"/>
          <w:szCs w:val="22"/>
        </w:rPr>
        <w:t>.</w:t>
      </w:r>
      <w:r w:rsidR="0020678B" w:rsidRPr="00C10690">
        <w:rPr>
          <w:rFonts w:ascii="Arial" w:hAnsi="Arial" w:cs="Arial"/>
          <w:sz w:val="22"/>
          <w:szCs w:val="22"/>
        </w:rPr>
        <w:t xml:space="preserve"> </w:t>
      </w:r>
    </w:p>
    <w:p w:rsidR="00E62763" w:rsidRDefault="00E62763" w:rsidP="00497BD5">
      <w:pPr>
        <w:spacing w:before="100" w:beforeAutospacing="1" w:after="100" w:afterAutospacing="1"/>
        <w:jc w:val="both"/>
        <w:rPr>
          <w:rFonts w:ascii="Arial" w:hAnsi="Arial" w:cs="Arial"/>
          <w:sz w:val="22"/>
          <w:szCs w:val="22"/>
        </w:rPr>
      </w:pPr>
      <w:r>
        <w:rPr>
          <w:rFonts w:ascii="Arial" w:hAnsi="Arial" w:cs="Arial"/>
          <w:sz w:val="22"/>
          <w:szCs w:val="22"/>
        </w:rPr>
        <w:t>Refugees scored</w:t>
      </w:r>
      <w:r w:rsidRPr="00C10690">
        <w:rPr>
          <w:rFonts w:ascii="Arial" w:hAnsi="Arial" w:cs="Arial"/>
          <w:sz w:val="22"/>
          <w:szCs w:val="22"/>
        </w:rPr>
        <w:t xml:space="preserve"> significantly </w:t>
      </w:r>
      <w:r w:rsidRPr="001A5944">
        <w:rPr>
          <w:rFonts w:ascii="Arial" w:hAnsi="Arial" w:cs="Arial"/>
          <w:sz w:val="22"/>
          <w:szCs w:val="22"/>
        </w:rPr>
        <w:t>higher</w:t>
      </w:r>
      <w:r w:rsidRPr="00C10690">
        <w:rPr>
          <w:rFonts w:ascii="Arial" w:hAnsi="Arial" w:cs="Arial"/>
          <w:sz w:val="22"/>
          <w:szCs w:val="22"/>
        </w:rPr>
        <w:t xml:space="preserve"> than non-r</w:t>
      </w:r>
      <w:r>
        <w:rPr>
          <w:rFonts w:ascii="Arial" w:hAnsi="Arial" w:cs="Arial"/>
          <w:sz w:val="22"/>
          <w:szCs w:val="22"/>
        </w:rPr>
        <w:t>efugees on the domains of Health, Achieving in Life and Relationships.</w:t>
      </w:r>
    </w:p>
    <w:p w:rsidR="00D36B15" w:rsidRDefault="00D36B15" w:rsidP="00497BD5">
      <w:pPr>
        <w:spacing w:before="100" w:beforeAutospacing="1" w:after="100" w:afterAutospacing="1"/>
        <w:jc w:val="both"/>
        <w:rPr>
          <w:rFonts w:ascii="Arial" w:hAnsi="Arial" w:cs="Arial"/>
          <w:sz w:val="22"/>
          <w:szCs w:val="22"/>
        </w:rPr>
      </w:pPr>
      <w:r>
        <w:rPr>
          <w:rFonts w:ascii="Arial" w:hAnsi="Arial" w:cs="Arial"/>
          <w:sz w:val="22"/>
          <w:szCs w:val="22"/>
        </w:rPr>
        <w:t>Refugees score</w:t>
      </w:r>
      <w:r w:rsidR="00F662E5">
        <w:rPr>
          <w:rFonts w:ascii="Arial" w:hAnsi="Arial" w:cs="Arial"/>
          <w:sz w:val="22"/>
          <w:szCs w:val="22"/>
        </w:rPr>
        <w:t>d</w:t>
      </w:r>
      <w:r w:rsidRPr="00C10690">
        <w:rPr>
          <w:rFonts w:ascii="Arial" w:hAnsi="Arial" w:cs="Arial"/>
          <w:sz w:val="22"/>
          <w:szCs w:val="22"/>
        </w:rPr>
        <w:t xml:space="preserve"> significantly </w:t>
      </w:r>
      <w:r w:rsidRPr="001A5944">
        <w:rPr>
          <w:rFonts w:ascii="Arial" w:hAnsi="Arial" w:cs="Arial"/>
          <w:sz w:val="22"/>
          <w:szCs w:val="22"/>
        </w:rPr>
        <w:t>lower</w:t>
      </w:r>
      <w:r w:rsidRPr="00C10690">
        <w:rPr>
          <w:rFonts w:ascii="Arial" w:hAnsi="Arial" w:cs="Arial"/>
          <w:sz w:val="22"/>
          <w:szCs w:val="22"/>
        </w:rPr>
        <w:t xml:space="preserve"> </w:t>
      </w:r>
      <w:r>
        <w:rPr>
          <w:rFonts w:ascii="Arial" w:hAnsi="Arial" w:cs="Arial"/>
          <w:sz w:val="22"/>
          <w:szCs w:val="22"/>
        </w:rPr>
        <w:t xml:space="preserve">than non-refugees </w:t>
      </w:r>
      <w:r w:rsidRPr="00C10690">
        <w:rPr>
          <w:rFonts w:ascii="Arial" w:hAnsi="Arial" w:cs="Arial"/>
          <w:sz w:val="22"/>
          <w:szCs w:val="22"/>
        </w:rPr>
        <w:t xml:space="preserve">on the domains of Standard of </w:t>
      </w:r>
      <w:r>
        <w:rPr>
          <w:rFonts w:ascii="Arial" w:hAnsi="Arial" w:cs="Arial"/>
          <w:sz w:val="22"/>
          <w:szCs w:val="22"/>
        </w:rPr>
        <w:t>L</w:t>
      </w:r>
      <w:r w:rsidRPr="00C10690">
        <w:rPr>
          <w:rFonts w:ascii="Arial" w:hAnsi="Arial" w:cs="Arial"/>
          <w:sz w:val="22"/>
          <w:szCs w:val="22"/>
        </w:rPr>
        <w:t xml:space="preserve">iving </w:t>
      </w:r>
      <w:r>
        <w:rPr>
          <w:rFonts w:ascii="Arial" w:hAnsi="Arial" w:cs="Arial"/>
          <w:sz w:val="22"/>
          <w:szCs w:val="22"/>
        </w:rPr>
        <w:t xml:space="preserve">and </w:t>
      </w:r>
      <w:r w:rsidRPr="00C10690">
        <w:rPr>
          <w:rFonts w:ascii="Arial" w:hAnsi="Arial" w:cs="Arial"/>
          <w:sz w:val="22"/>
          <w:szCs w:val="22"/>
        </w:rPr>
        <w:t>Community Connection</w:t>
      </w:r>
      <w:r w:rsidR="005B7F7F">
        <w:rPr>
          <w:rFonts w:ascii="Arial" w:hAnsi="Arial" w:cs="Arial"/>
          <w:sz w:val="22"/>
          <w:szCs w:val="22"/>
        </w:rPr>
        <w:t>.</w:t>
      </w:r>
    </w:p>
    <w:p w:rsidR="0020678B" w:rsidRPr="00C10690" w:rsidRDefault="0020678B" w:rsidP="00497BD5">
      <w:pPr>
        <w:spacing w:before="100" w:beforeAutospacing="1" w:after="100" w:afterAutospacing="1"/>
        <w:jc w:val="both"/>
        <w:rPr>
          <w:rFonts w:ascii="Arial" w:hAnsi="Arial" w:cs="Arial"/>
          <w:sz w:val="22"/>
          <w:szCs w:val="22"/>
        </w:rPr>
      </w:pPr>
      <w:r>
        <w:rPr>
          <w:rFonts w:ascii="Arial" w:hAnsi="Arial" w:cs="Arial"/>
          <w:sz w:val="22"/>
          <w:szCs w:val="22"/>
        </w:rPr>
        <w:t xml:space="preserve">Male refugees have significantly higher SWB </w:t>
      </w:r>
      <w:r w:rsidR="001B6179">
        <w:rPr>
          <w:rFonts w:ascii="Arial" w:hAnsi="Arial" w:cs="Arial"/>
          <w:sz w:val="22"/>
          <w:szCs w:val="22"/>
        </w:rPr>
        <w:t>(7</w:t>
      </w:r>
      <w:r w:rsidR="00AD65D6">
        <w:rPr>
          <w:rFonts w:ascii="Arial" w:hAnsi="Arial" w:cs="Arial"/>
          <w:sz w:val="22"/>
          <w:szCs w:val="22"/>
        </w:rPr>
        <w:t>5</w:t>
      </w:r>
      <w:r w:rsidR="001B6179">
        <w:rPr>
          <w:rFonts w:ascii="Arial" w:hAnsi="Arial" w:cs="Arial"/>
          <w:sz w:val="22"/>
          <w:szCs w:val="22"/>
        </w:rPr>
        <w:t>.</w:t>
      </w:r>
      <w:r w:rsidR="00AD65D6">
        <w:rPr>
          <w:rFonts w:ascii="Arial" w:hAnsi="Arial" w:cs="Arial"/>
          <w:sz w:val="22"/>
          <w:szCs w:val="22"/>
        </w:rPr>
        <w:t>90</w:t>
      </w:r>
      <w:r w:rsidR="001B6179">
        <w:rPr>
          <w:rFonts w:ascii="Arial" w:hAnsi="Arial" w:cs="Arial"/>
          <w:sz w:val="22"/>
          <w:szCs w:val="22"/>
        </w:rPr>
        <w:t xml:space="preserve"> points) </w:t>
      </w:r>
      <w:r>
        <w:rPr>
          <w:rFonts w:ascii="Arial" w:hAnsi="Arial" w:cs="Arial"/>
          <w:sz w:val="22"/>
          <w:szCs w:val="22"/>
        </w:rPr>
        <w:t>than females</w:t>
      </w:r>
      <w:r w:rsidR="00A20CA0">
        <w:rPr>
          <w:rFonts w:ascii="Arial" w:hAnsi="Arial" w:cs="Arial"/>
          <w:sz w:val="22"/>
          <w:szCs w:val="22"/>
        </w:rPr>
        <w:t xml:space="preserve"> (7</w:t>
      </w:r>
      <w:r w:rsidR="00AD65D6">
        <w:rPr>
          <w:rFonts w:ascii="Arial" w:hAnsi="Arial" w:cs="Arial"/>
          <w:sz w:val="22"/>
          <w:szCs w:val="22"/>
        </w:rPr>
        <w:t>2</w:t>
      </w:r>
      <w:r w:rsidR="00A20CA0">
        <w:rPr>
          <w:rFonts w:ascii="Arial" w:hAnsi="Arial" w:cs="Arial"/>
          <w:sz w:val="22"/>
          <w:szCs w:val="22"/>
        </w:rPr>
        <w:t>.</w:t>
      </w:r>
      <w:r w:rsidR="001B6179">
        <w:rPr>
          <w:rFonts w:ascii="Arial" w:hAnsi="Arial" w:cs="Arial"/>
          <w:sz w:val="22"/>
          <w:szCs w:val="22"/>
        </w:rPr>
        <w:t>9</w:t>
      </w:r>
      <w:r w:rsidR="00AD65D6">
        <w:rPr>
          <w:rFonts w:ascii="Arial" w:hAnsi="Arial" w:cs="Arial"/>
          <w:sz w:val="22"/>
          <w:szCs w:val="22"/>
        </w:rPr>
        <w:t>2</w:t>
      </w:r>
      <w:r w:rsidR="00A20CA0">
        <w:rPr>
          <w:rFonts w:ascii="Arial" w:hAnsi="Arial" w:cs="Arial"/>
          <w:sz w:val="22"/>
          <w:szCs w:val="22"/>
        </w:rPr>
        <w:t xml:space="preserve"> points)</w:t>
      </w:r>
      <w:r w:rsidR="00654C21">
        <w:rPr>
          <w:rFonts w:ascii="Arial" w:hAnsi="Arial" w:cs="Arial"/>
          <w:sz w:val="22"/>
          <w:szCs w:val="22"/>
        </w:rPr>
        <w:t xml:space="preserve"> and </w:t>
      </w:r>
      <w:r w:rsidR="004E25A1">
        <w:rPr>
          <w:rFonts w:ascii="Arial" w:hAnsi="Arial" w:cs="Arial"/>
          <w:sz w:val="22"/>
          <w:szCs w:val="22"/>
        </w:rPr>
        <w:t xml:space="preserve">are </w:t>
      </w:r>
      <w:r w:rsidR="00AD65D6">
        <w:rPr>
          <w:rFonts w:ascii="Arial" w:hAnsi="Arial" w:cs="Arial"/>
          <w:sz w:val="22"/>
          <w:szCs w:val="22"/>
        </w:rPr>
        <w:t>more than one and a half times less</w:t>
      </w:r>
      <w:r w:rsidR="00654C21">
        <w:rPr>
          <w:rFonts w:ascii="Arial" w:hAnsi="Arial" w:cs="Arial"/>
          <w:sz w:val="22"/>
          <w:szCs w:val="22"/>
        </w:rPr>
        <w:t xml:space="preserve"> likely to score in high-risk range for low</w:t>
      </w:r>
      <w:r w:rsidR="00AD65D6">
        <w:rPr>
          <w:rFonts w:ascii="Arial" w:hAnsi="Arial" w:cs="Arial"/>
          <w:sz w:val="22"/>
          <w:szCs w:val="22"/>
        </w:rPr>
        <w:t xml:space="preserve"> personal</w:t>
      </w:r>
      <w:r w:rsidR="00654C21">
        <w:rPr>
          <w:rFonts w:ascii="Arial" w:hAnsi="Arial" w:cs="Arial"/>
          <w:sz w:val="22"/>
          <w:szCs w:val="22"/>
        </w:rPr>
        <w:t xml:space="preserve"> wellbeing and depression (6.</w:t>
      </w:r>
      <w:r w:rsidR="00AD65D6">
        <w:rPr>
          <w:rFonts w:ascii="Arial" w:hAnsi="Arial" w:cs="Arial"/>
          <w:sz w:val="22"/>
          <w:szCs w:val="22"/>
        </w:rPr>
        <w:t>8</w:t>
      </w:r>
      <w:r w:rsidR="00654C21">
        <w:rPr>
          <w:rFonts w:ascii="Arial" w:hAnsi="Arial" w:cs="Arial"/>
          <w:sz w:val="22"/>
          <w:szCs w:val="22"/>
        </w:rPr>
        <w:t>% versus 11.</w:t>
      </w:r>
      <w:r w:rsidR="00AD65D6">
        <w:rPr>
          <w:rFonts w:ascii="Arial" w:hAnsi="Arial" w:cs="Arial"/>
          <w:sz w:val="22"/>
          <w:szCs w:val="22"/>
        </w:rPr>
        <w:t>0</w:t>
      </w:r>
      <w:r w:rsidR="00654C21">
        <w:rPr>
          <w:rFonts w:ascii="Arial" w:hAnsi="Arial" w:cs="Arial"/>
          <w:sz w:val="22"/>
          <w:szCs w:val="22"/>
        </w:rPr>
        <w:t>%).</w:t>
      </w:r>
    </w:p>
    <w:p w:rsidR="00497BD5" w:rsidRDefault="00AD65D6" w:rsidP="00497BD5">
      <w:pPr>
        <w:spacing w:before="100" w:beforeAutospacing="1" w:after="100" w:afterAutospacing="1"/>
        <w:jc w:val="both"/>
        <w:rPr>
          <w:rFonts w:ascii="Arial" w:hAnsi="Arial" w:cs="Arial"/>
          <w:sz w:val="22"/>
          <w:szCs w:val="22"/>
        </w:rPr>
      </w:pPr>
      <w:r>
        <w:rPr>
          <w:rFonts w:ascii="Arial" w:hAnsi="Arial" w:cs="Arial"/>
          <w:sz w:val="22"/>
          <w:szCs w:val="22"/>
        </w:rPr>
        <w:t>141</w:t>
      </w:r>
      <w:r w:rsidR="00497BD5" w:rsidRPr="00C10690">
        <w:rPr>
          <w:rFonts w:ascii="Arial" w:hAnsi="Arial" w:cs="Arial"/>
          <w:sz w:val="22"/>
          <w:szCs w:val="22"/>
        </w:rPr>
        <w:t xml:space="preserve"> humanitarian refugees </w:t>
      </w:r>
      <w:r w:rsidR="002151CF" w:rsidRPr="00C10690">
        <w:rPr>
          <w:rFonts w:ascii="Arial" w:hAnsi="Arial" w:cs="Arial"/>
          <w:sz w:val="22"/>
          <w:szCs w:val="22"/>
          <w:lang w:eastAsia="en-AU"/>
        </w:rPr>
        <w:t xml:space="preserve">completed the </w:t>
      </w:r>
      <w:r w:rsidR="002151CF">
        <w:rPr>
          <w:rFonts w:ascii="Arial" w:hAnsi="Arial" w:cs="Arial"/>
          <w:sz w:val="22"/>
          <w:szCs w:val="22"/>
          <w:lang w:eastAsia="en-AU"/>
        </w:rPr>
        <w:t xml:space="preserve">PWI-SC </w:t>
      </w:r>
      <w:r w:rsidR="00D36B15">
        <w:rPr>
          <w:rFonts w:ascii="Arial" w:hAnsi="Arial" w:cs="Arial"/>
          <w:sz w:val="22"/>
          <w:szCs w:val="22"/>
          <w:lang w:eastAsia="en-AU"/>
        </w:rPr>
        <w:t>on two occasions - pre-post program.</w:t>
      </w:r>
      <w:r w:rsidR="00D36B15" w:rsidRPr="00C10690">
        <w:rPr>
          <w:rFonts w:ascii="Arial" w:hAnsi="Arial" w:cs="Arial"/>
          <w:sz w:val="22"/>
          <w:szCs w:val="22"/>
          <w:lang w:eastAsia="en-AU"/>
        </w:rPr>
        <w:t xml:space="preserve"> </w:t>
      </w:r>
      <w:r w:rsidR="0020678B">
        <w:rPr>
          <w:rFonts w:ascii="Arial" w:hAnsi="Arial" w:cs="Arial"/>
          <w:sz w:val="22"/>
          <w:szCs w:val="22"/>
        </w:rPr>
        <w:t>T</w:t>
      </w:r>
      <w:r w:rsidR="00497BD5" w:rsidRPr="00C10690">
        <w:rPr>
          <w:rFonts w:ascii="Arial" w:hAnsi="Arial" w:cs="Arial"/>
          <w:sz w:val="22"/>
          <w:szCs w:val="22"/>
        </w:rPr>
        <w:t xml:space="preserve">heir mean </w:t>
      </w:r>
      <w:r w:rsidR="0020678B">
        <w:rPr>
          <w:rFonts w:ascii="Arial" w:hAnsi="Arial" w:cs="Arial"/>
          <w:sz w:val="22"/>
          <w:szCs w:val="22"/>
        </w:rPr>
        <w:t>SWB score</w:t>
      </w:r>
      <w:r w:rsidR="00497BD5" w:rsidRPr="00C10690">
        <w:rPr>
          <w:rFonts w:ascii="Arial" w:hAnsi="Arial" w:cs="Arial"/>
          <w:sz w:val="22"/>
          <w:szCs w:val="22"/>
        </w:rPr>
        <w:t xml:space="preserve"> increased significantly from 7</w:t>
      </w:r>
      <w:r>
        <w:rPr>
          <w:rFonts w:ascii="Arial" w:hAnsi="Arial" w:cs="Arial"/>
          <w:sz w:val="22"/>
          <w:szCs w:val="22"/>
        </w:rPr>
        <w:t>6</w:t>
      </w:r>
      <w:r w:rsidR="00497BD5" w:rsidRPr="00C10690">
        <w:rPr>
          <w:rFonts w:ascii="Arial" w:hAnsi="Arial" w:cs="Arial"/>
          <w:sz w:val="22"/>
          <w:szCs w:val="22"/>
        </w:rPr>
        <w:t>.</w:t>
      </w:r>
      <w:r>
        <w:rPr>
          <w:rFonts w:ascii="Arial" w:hAnsi="Arial" w:cs="Arial"/>
          <w:sz w:val="22"/>
          <w:szCs w:val="22"/>
        </w:rPr>
        <w:t>57</w:t>
      </w:r>
      <w:r w:rsidR="00497BD5" w:rsidRPr="00C10690">
        <w:rPr>
          <w:rFonts w:ascii="Arial" w:hAnsi="Arial" w:cs="Arial"/>
          <w:sz w:val="22"/>
          <w:szCs w:val="22"/>
        </w:rPr>
        <w:t xml:space="preserve"> points to </w:t>
      </w:r>
      <w:r w:rsidR="007418CB">
        <w:rPr>
          <w:rFonts w:ascii="Arial" w:hAnsi="Arial" w:cs="Arial"/>
          <w:sz w:val="22"/>
          <w:szCs w:val="22"/>
        </w:rPr>
        <w:t>8</w:t>
      </w:r>
      <w:r>
        <w:rPr>
          <w:rFonts w:ascii="Arial" w:hAnsi="Arial" w:cs="Arial"/>
          <w:sz w:val="22"/>
          <w:szCs w:val="22"/>
        </w:rPr>
        <w:t>1</w:t>
      </w:r>
      <w:r w:rsidR="00497BD5" w:rsidRPr="00C10690">
        <w:rPr>
          <w:rFonts w:ascii="Arial" w:hAnsi="Arial" w:cs="Arial"/>
          <w:sz w:val="22"/>
          <w:szCs w:val="22"/>
        </w:rPr>
        <w:t>.</w:t>
      </w:r>
      <w:r>
        <w:rPr>
          <w:rFonts w:ascii="Arial" w:hAnsi="Arial" w:cs="Arial"/>
          <w:sz w:val="22"/>
          <w:szCs w:val="22"/>
        </w:rPr>
        <w:t>44</w:t>
      </w:r>
      <w:r w:rsidR="00497BD5" w:rsidRPr="00C10690">
        <w:rPr>
          <w:rFonts w:ascii="Arial" w:hAnsi="Arial" w:cs="Arial"/>
          <w:sz w:val="22"/>
          <w:szCs w:val="22"/>
        </w:rPr>
        <w:t xml:space="preserve"> points. </w:t>
      </w:r>
    </w:p>
    <w:tbl>
      <w:tblPr>
        <w:tblStyle w:val="TableGrid"/>
        <w:tblW w:w="0" w:type="auto"/>
        <w:tblBorders>
          <w:top w:val="none" w:sz="0" w:space="0" w:color="auto"/>
          <w:left w:val="none" w:sz="0" w:space="0" w:color="auto"/>
          <w:bottom w:val="none" w:sz="0" w:space="0" w:color="auto"/>
          <w:right w:val="none" w:sz="0" w:space="0" w:color="auto"/>
        </w:tblBorders>
        <w:shd w:val="clear" w:color="auto" w:fill="EEFCA6"/>
        <w:tblLook w:val="04A0" w:firstRow="1" w:lastRow="0" w:firstColumn="1" w:lastColumn="0" w:noHBand="0" w:noVBand="1"/>
        <w:tblCaption w:val="Summary of results: Refugee data"/>
      </w:tblPr>
      <w:tblGrid>
        <w:gridCol w:w="8947"/>
      </w:tblGrid>
      <w:tr w:rsidR="00B76204" w:rsidTr="00B76204">
        <w:tc>
          <w:tcPr>
            <w:tcW w:w="8947" w:type="dxa"/>
            <w:shd w:val="clear" w:color="auto" w:fill="EEFCA6"/>
          </w:tcPr>
          <w:p w:rsidR="00B76204" w:rsidRPr="00B76204" w:rsidRDefault="00B76204" w:rsidP="00B76204">
            <w:pPr>
              <w:pStyle w:val="ListParagraph"/>
              <w:spacing w:before="100" w:beforeAutospacing="1" w:after="100" w:afterAutospacing="1"/>
              <w:jc w:val="both"/>
              <w:rPr>
                <w:rFonts w:ascii="Arial" w:hAnsi="Arial" w:cs="Arial"/>
                <w:i/>
                <w:sz w:val="22"/>
                <w:szCs w:val="22"/>
              </w:rPr>
            </w:pPr>
          </w:p>
          <w:p w:rsidR="009076A5" w:rsidRPr="009076A5" w:rsidRDefault="00B76204" w:rsidP="009076A5">
            <w:pPr>
              <w:pStyle w:val="ListParagraph"/>
              <w:numPr>
                <w:ilvl w:val="0"/>
                <w:numId w:val="10"/>
              </w:numPr>
              <w:spacing w:before="100" w:beforeAutospacing="1" w:after="100" w:afterAutospacing="1"/>
              <w:jc w:val="both"/>
              <w:rPr>
                <w:rFonts w:ascii="Arial" w:hAnsi="Arial" w:cs="Arial"/>
                <w:b/>
                <w:i/>
                <w:sz w:val="22"/>
                <w:szCs w:val="22"/>
              </w:rPr>
            </w:pPr>
            <w:r w:rsidRPr="00B76204">
              <w:rPr>
                <w:rFonts w:ascii="Arial" w:hAnsi="Arial" w:cs="Arial"/>
                <w:b/>
                <w:sz w:val="22"/>
                <w:szCs w:val="22"/>
                <w:lang w:eastAsia="en-AU"/>
              </w:rPr>
              <w:t xml:space="preserve">Refugees have significantly higher SWB than non-refugees enrolled in Youth Connections, but lower than mainstream. </w:t>
            </w:r>
          </w:p>
          <w:p w:rsidR="009076A5" w:rsidRPr="009076A5" w:rsidRDefault="009076A5" w:rsidP="00B76204">
            <w:pPr>
              <w:pStyle w:val="ListParagraph"/>
              <w:spacing w:before="100" w:beforeAutospacing="1" w:after="100" w:afterAutospacing="1"/>
              <w:jc w:val="both"/>
              <w:rPr>
                <w:rFonts w:ascii="Arial" w:hAnsi="Arial" w:cs="Arial"/>
                <w:b/>
                <w:sz w:val="22"/>
                <w:szCs w:val="22"/>
              </w:rPr>
            </w:pPr>
          </w:p>
          <w:p w:rsidR="00B76204" w:rsidRDefault="00B76204" w:rsidP="00B76204">
            <w:pPr>
              <w:pStyle w:val="ListParagraph"/>
              <w:numPr>
                <w:ilvl w:val="0"/>
                <w:numId w:val="10"/>
              </w:numPr>
              <w:spacing w:before="100" w:beforeAutospacing="1" w:after="100" w:afterAutospacing="1"/>
              <w:jc w:val="both"/>
              <w:rPr>
                <w:rFonts w:ascii="Arial" w:hAnsi="Arial" w:cs="Arial"/>
                <w:b/>
                <w:sz w:val="22"/>
                <w:szCs w:val="22"/>
              </w:rPr>
            </w:pPr>
            <w:r w:rsidRPr="009076A5">
              <w:rPr>
                <w:rFonts w:ascii="Arial" w:hAnsi="Arial" w:cs="Arial"/>
                <w:b/>
                <w:sz w:val="22"/>
                <w:szCs w:val="22"/>
                <w:lang w:eastAsia="en-AU"/>
              </w:rPr>
              <w:t xml:space="preserve">There are differences in the personal wellbeing domain happiness profiles </w:t>
            </w:r>
            <w:r w:rsidR="009076A5" w:rsidRPr="009076A5">
              <w:rPr>
                <w:rFonts w:ascii="Arial" w:hAnsi="Arial" w:cs="Arial"/>
                <w:b/>
                <w:sz w:val="22"/>
                <w:szCs w:val="22"/>
                <w:lang w:eastAsia="en-AU"/>
              </w:rPr>
              <w:t>for</w:t>
            </w:r>
            <w:r w:rsidRPr="009076A5">
              <w:rPr>
                <w:rFonts w:ascii="Arial" w:hAnsi="Arial" w:cs="Arial"/>
                <w:b/>
                <w:sz w:val="22"/>
                <w:szCs w:val="22"/>
                <w:lang w:eastAsia="en-AU"/>
              </w:rPr>
              <w:t xml:space="preserve"> refugees and non-refugees</w:t>
            </w:r>
            <w:r w:rsidR="009076A5">
              <w:rPr>
                <w:rFonts w:ascii="Arial" w:hAnsi="Arial" w:cs="Arial"/>
                <w:b/>
                <w:sz w:val="22"/>
                <w:szCs w:val="22"/>
                <w:lang w:eastAsia="en-AU"/>
              </w:rPr>
              <w:t>.</w:t>
            </w:r>
          </w:p>
          <w:p w:rsidR="009076A5" w:rsidRPr="009076A5" w:rsidRDefault="009076A5" w:rsidP="009076A5">
            <w:pPr>
              <w:pStyle w:val="ListParagraph"/>
              <w:rPr>
                <w:rFonts w:ascii="Arial" w:hAnsi="Arial" w:cs="Arial"/>
                <w:b/>
                <w:sz w:val="22"/>
                <w:szCs w:val="22"/>
              </w:rPr>
            </w:pPr>
          </w:p>
          <w:p w:rsidR="009076A5" w:rsidRPr="009076A5" w:rsidRDefault="009076A5" w:rsidP="00B76204">
            <w:pPr>
              <w:pStyle w:val="ListParagraph"/>
              <w:numPr>
                <w:ilvl w:val="0"/>
                <w:numId w:val="10"/>
              </w:numPr>
              <w:spacing w:before="100" w:beforeAutospacing="1" w:after="100" w:afterAutospacing="1"/>
              <w:jc w:val="both"/>
              <w:rPr>
                <w:rFonts w:ascii="Arial" w:hAnsi="Arial" w:cs="Arial"/>
                <w:b/>
                <w:sz w:val="22"/>
                <w:szCs w:val="22"/>
              </w:rPr>
            </w:pPr>
            <w:r>
              <w:rPr>
                <w:rFonts w:ascii="Arial" w:hAnsi="Arial" w:cs="Arial"/>
                <w:b/>
                <w:sz w:val="22"/>
                <w:szCs w:val="22"/>
              </w:rPr>
              <w:t>Female refugees have significantly lower personal wellbeing than males and are a higher risk for depression.</w:t>
            </w:r>
          </w:p>
          <w:p w:rsidR="00B76204" w:rsidRPr="009076A5" w:rsidRDefault="00B76204" w:rsidP="00B76204">
            <w:pPr>
              <w:pStyle w:val="ListParagraph"/>
              <w:rPr>
                <w:rFonts w:ascii="Arial" w:hAnsi="Arial" w:cs="Arial"/>
                <w:b/>
                <w:sz w:val="22"/>
                <w:szCs w:val="22"/>
              </w:rPr>
            </w:pPr>
          </w:p>
          <w:p w:rsidR="00B76204" w:rsidRPr="00B76204" w:rsidRDefault="00B76204" w:rsidP="00B76204">
            <w:pPr>
              <w:pStyle w:val="ListParagraph"/>
              <w:numPr>
                <w:ilvl w:val="0"/>
                <w:numId w:val="10"/>
              </w:numPr>
              <w:spacing w:before="100" w:beforeAutospacing="1" w:after="100" w:afterAutospacing="1"/>
              <w:jc w:val="both"/>
              <w:rPr>
                <w:rFonts w:ascii="Arial" w:hAnsi="Arial" w:cs="Arial"/>
                <w:b/>
                <w:sz w:val="22"/>
                <w:szCs w:val="22"/>
              </w:rPr>
            </w:pPr>
            <w:r w:rsidRPr="009076A5">
              <w:rPr>
                <w:rFonts w:ascii="Arial" w:hAnsi="Arial" w:cs="Arial"/>
                <w:b/>
                <w:sz w:val="22"/>
                <w:szCs w:val="22"/>
              </w:rPr>
              <w:t>Post-program data</w:t>
            </w:r>
            <w:r w:rsidRPr="00B76204">
              <w:rPr>
                <w:rFonts w:ascii="Arial" w:hAnsi="Arial" w:cs="Arial"/>
                <w:b/>
                <w:sz w:val="22"/>
                <w:szCs w:val="22"/>
              </w:rPr>
              <w:t xml:space="preserve"> suggests that humanitarian refugees, on average, have higher SWB </w:t>
            </w:r>
            <w:r w:rsidR="004C2818">
              <w:rPr>
                <w:rFonts w:ascii="Arial" w:hAnsi="Arial" w:cs="Arial"/>
                <w:b/>
                <w:sz w:val="22"/>
                <w:szCs w:val="22"/>
              </w:rPr>
              <w:t xml:space="preserve">after having completed the program </w:t>
            </w:r>
            <w:r w:rsidRPr="00B76204">
              <w:rPr>
                <w:rFonts w:ascii="Arial" w:hAnsi="Arial" w:cs="Arial"/>
                <w:b/>
                <w:sz w:val="22"/>
                <w:szCs w:val="22"/>
              </w:rPr>
              <w:t>and are a lower risk for depression</w:t>
            </w:r>
            <w:r w:rsidR="004C2818">
              <w:rPr>
                <w:rFonts w:ascii="Arial" w:hAnsi="Arial" w:cs="Arial"/>
                <w:b/>
                <w:sz w:val="22"/>
                <w:szCs w:val="22"/>
              </w:rPr>
              <w:t>.</w:t>
            </w:r>
          </w:p>
          <w:p w:rsidR="00B76204" w:rsidRDefault="00B76204" w:rsidP="00497BD5">
            <w:pPr>
              <w:spacing w:before="100" w:beforeAutospacing="1" w:after="100" w:afterAutospacing="1"/>
              <w:jc w:val="both"/>
              <w:rPr>
                <w:rFonts w:ascii="Arial" w:hAnsi="Arial" w:cs="Arial"/>
                <w:sz w:val="22"/>
                <w:szCs w:val="22"/>
              </w:rPr>
            </w:pPr>
          </w:p>
        </w:tc>
      </w:tr>
    </w:tbl>
    <w:p w:rsidR="00CD2503" w:rsidRPr="00B76204" w:rsidRDefault="00CD2503" w:rsidP="00B76204">
      <w:pPr>
        <w:rPr>
          <w:rFonts w:asciiTheme="majorHAnsi" w:hAnsiTheme="majorHAnsi"/>
          <w:color w:val="DA1F28" w:themeColor="accent2"/>
          <w:sz w:val="32"/>
          <w:szCs w:val="32"/>
        </w:rPr>
        <w:sectPr w:rsidR="00CD2503" w:rsidRPr="00B76204" w:rsidSect="00CD2503">
          <w:headerReference w:type="default" r:id="rId21"/>
          <w:headerReference w:type="first" r:id="rId22"/>
          <w:type w:val="oddPage"/>
          <w:pgSz w:w="11907" w:h="16840" w:code="9"/>
          <w:pgMar w:top="1440" w:right="1588" w:bottom="1440" w:left="1588" w:header="720" w:footer="720" w:gutter="0"/>
          <w:pgNumType w:fmt="lowerRoman"/>
          <w:cols w:space="720"/>
          <w:docGrid w:linePitch="360"/>
        </w:sectPr>
      </w:pPr>
    </w:p>
    <w:p w:rsidR="00497BD5" w:rsidRPr="00497BD5" w:rsidRDefault="00251191" w:rsidP="00497BD5">
      <w:pPr>
        <w:pStyle w:val="Heading1"/>
      </w:pPr>
      <w:bookmarkStart w:id="9" w:name="_Toc386464273"/>
      <w:r>
        <w:t>1</w:t>
      </w:r>
      <w:r>
        <w:tab/>
      </w:r>
      <w:r w:rsidR="00497BD5" w:rsidRPr="00497BD5">
        <w:t>Introduction</w:t>
      </w:r>
      <w:bookmarkEnd w:id="9"/>
    </w:p>
    <w:p w:rsidR="00497BD5" w:rsidRPr="00C10690" w:rsidRDefault="00497BD5" w:rsidP="00760A6C">
      <w:pPr>
        <w:spacing w:before="100" w:beforeAutospacing="1" w:after="100" w:afterAutospacing="1"/>
        <w:jc w:val="both"/>
        <w:rPr>
          <w:rFonts w:ascii="Arial" w:hAnsi="Arial" w:cs="Arial"/>
          <w:sz w:val="22"/>
          <w:szCs w:val="22"/>
        </w:rPr>
      </w:pPr>
      <w:bookmarkStart w:id="10" w:name="_Toc273970811"/>
      <w:r w:rsidRPr="00C10690">
        <w:rPr>
          <w:rFonts w:ascii="Arial" w:hAnsi="Arial" w:cs="Arial"/>
          <w:sz w:val="22"/>
          <w:szCs w:val="22"/>
        </w:rPr>
        <w:t>One of the major aims of th</w:t>
      </w:r>
      <w:r w:rsidR="006A22A6">
        <w:rPr>
          <w:rFonts w:ascii="Arial" w:hAnsi="Arial" w:cs="Arial"/>
          <w:sz w:val="22"/>
          <w:szCs w:val="22"/>
        </w:rPr>
        <w:t>is</w:t>
      </w:r>
      <w:r w:rsidRPr="00C10690">
        <w:rPr>
          <w:rFonts w:ascii="Arial" w:hAnsi="Arial" w:cs="Arial"/>
          <w:sz w:val="22"/>
          <w:szCs w:val="22"/>
        </w:rPr>
        <w:t xml:space="preserve"> research is to investigat</w:t>
      </w:r>
      <w:r w:rsidR="003C5FB2">
        <w:rPr>
          <w:rFonts w:ascii="Arial" w:hAnsi="Arial" w:cs="Arial"/>
          <w:sz w:val="22"/>
          <w:szCs w:val="22"/>
        </w:rPr>
        <w:t>e</w:t>
      </w:r>
      <w:r w:rsidRPr="00C10690">
        <w:rPr>
          <w:rFonts w:ascii="Arial" w:hAnsi="Arial" w:cs="Arial"/>
          <w:sz w:val="22"/>
          <w:szCs w:val="22"/>
        </w:rPr>
        <w:t xml:space="preserve"> the subjective wellbeing (SWB</w:t>
      </w:r>
      <w:r w:rsidR="002B608C">
        <w:rPr>
          <w:rFonts w:ascii="Arial" w:hAnsi="Arial" w:cs="Arial"/>
          <w:sz w:val="22"/>
          <w:szCs w:val="22"/>
        </w:rPr>
        <w:t>)</w:t>
      </w:r>
      <w:r w:rsidRPr="00C10690">
        <w:rPr>
          <w:rFonts w:ascii="Arial" w:hAnsi="Arial" w:cs="Arial"/>
          <w:sz w:val="22"/>
          <w:szCs w:val="22"/>
        </w:rPr>
        <w:t xml:space="preserve"> of young people participating in the </w:t>
      </w:r>
      <w:r w:rsidR="00E46C1D" w:rsidRPr="00FD0B1E">
        <w:rPr>
          <w:rFonts w:ascii="Arial" w:hAnsi="Arial" w:cs="Arial"/>
          <w:sz w:val="22"/>
          <w:szCs w:val="22"/>
        </w:rPr>
        <w:t>Department of Education</w:t>
      </w:r>
      <w:r w:rsidR="00087A3A">
        <w:rPr>
          <w:rFonts w:ascii="Arial" w:hAnsi="Arial" w:cs="Arial"/>
          <w:sz w:val="22"/>
          <w:szCs w:val="22"/>
        </w:rPr>
        <w:t xml:space="preserve">’s </w:t>
      </w:r>
      <w:r w:rsidRPr="00C10690">
        <w:rPr>
          <w:rFonts w:ascii="Arial" w:hAnsi="Arial" w:cs="Arial"/>
          <w:sz w:val="22"/>
          <w:szCs w:val="22"/>
        </w:rPr>
        <w:t>Youth Connections Program</w:t>
      </w:r>
      <w:r w:rsidR="00080DAB">
        <w:rPr>
          <w:rFonts w:ascii="Arial" w:hAnsi="Arial" w:cs="Arial"/>
          <w:sz w:val="22"/>
          <w:szCs w:val="22"/>
        </w:rPr>
        <w:t xml:space="preserve"> (YC Porgram)</w:t>
      </w:r>
      <w:r w:rsidR="00EF6C39">
        <w:rPr>
          <w:rFonts w:ascii="Arial" w:hAnsi="Arial" w:cs="Arial"/>
          <w:sz w:val="22"/>
          <w:szCs w:val="22"/>
        </w:rPr>
        <w:t>;</w:t>
      </w:r>
      <w:r w:rsidRPr="00C10690">
        <w:rPr>
          <w:rFonts w:ascii="Arial" w:hAnsi="Arial" w:cs="Arial"/>
          <w:sz w:val="22"/>
          <w:szCs w:val="22"/>
        </w:rPr>
        <w:t xml:space="preserve"> and to monitor the impact of a range of individualised case managed supportive services being</w:t>
      </w:r>
      <w:r w:rsidR="006A22A6">
        <w:rPr>
          <w:rFonts w:ascii="Arial" w:hAnsi="Arial" w:cs="Arial"/>
          <w:sz w:val="22"/>
          <w:szCs w:val="22"/>
        </w:rPr>
        <w:t xml:space="preserve"> offered to these young people.</w:t>
      </w:r>
    </w:p>
    <w:p w:rsidR="00497BD5" w:rsidRPr="00C10690" w:rsidRDefault="00497BD5" w:rsidP="00A758F9">
      <w:pPr>
        <w:tabs>
          <w:tab w:val="left" w:pos="1845"/>
        </w:tabs>
        <w:spacing w:before="100" w:beforeAutospacing="1" w:after="100" w:afterAutospacing="1"/>
        <w:jc w:val="both"/>
        <w:rPr>
          <w:rFonts w:ascii="Arial" w:hAnsi="Arial" w:cs="Arial"/>
          <w:sz w:val="22"/>
          <w:szCs w:val="22"/>
        </w:rPr>
      </w:pPr>
      <w:r w:rsidRPr="00C10690">
        <w:rPr>
          <w:rFonts w:ascii="Arial" w:hAnsi="Arial" w:cs="Arial"/>
          <w:sz w:val="22"/>
          <w:szCs w:val="22"/>
        </w:rPr>
        <w:t xml:space="preserve">Following a general introduction to the topic of subjective quality of life, this report will describe SWB Homeostasis Theory as the underlying theoretical paradigm that is the basis for the interpretation of SWB data. This report will then proceed to describe the </w:t>
      </w:r>
      <w:r w:rsidR="00512C59">
        <w:rPr>
          <w:rFonts w:ascii="Arial" w:hAnsi="Arial" w:cs="Arial"/>
          <w:sz w:val="22"/>
          <w:szCs w:val="22"/>
        </w:rPr>
        <w:t xml:space="preserve">current </w:t>
      </w:r>
      <w:r w:rsidRPr="00C10690">
        <w:rPr>
          <w:rFonts w:ascii="Arial" w:hAnsi="Arial" w:cs="Arial"/>
          <w:sz w:val="22"/>
          <w:szCs w:val="22"/>
        </w:rPr>
        <w:t>research methodology and the results.</w:t>
      </w:r>
    </w:p>
    <w:p w:rsidR="00497BD5" w:rsidRPr="00C10690" w:rsidRDefault="00497BD5" w:rsidP="00A758F9">
      <w:pPr>
        <w:pStyle w:val="Heading2"/>
      </w:pPr>
      <w:bookmarkStart w:id="11" w:name="_Toc335645041"/>
      <w:bookmarkEnd w:id="10"/>
      <w:r w:rsidRPr="00C10690">
        <w:t xml:space="preserve">Objective </w:t>
      </w:r>
      <w:r w:rsidR="002B608C">
        <w:t>versus</w:t>
      </w:r>
      <w:r w:rsidRPr="00C10690">
        <w:t xml:space="preserve"> subjective quality of life</w:t>
      </w:r>
      <w:bookmarkEnd w:id="11"/>
    </w:p>
    <w:p w:rsidR="00427760" w:rsidRDefault="00497BD5" w:rsidP="00A758F9">
      <w:pPr>
        <w:spacing w:before="100" w:beforeAutospacing="1" w:after="100" w:afterAutospacing="1"/>
        <w:jc w:val="both"/>
        <w:rPr>
          <w:rFonts w:ascii="Arial" w:hAnsi="Arial" w:cs="Arial"/>
          <w:sz w:val="22"/>
          <w:szCs w:val="22"/>
        </w:rPr>
      </w:pPr>
      <w:r w:rsidRPr="00C10690">
        <w:rPr>
          <w:rFonts w:ascii="Arial" w:hAnsi="Arial" w:cs="Arial"/>
          <w:sz w:val="22"/>
          <w:szCs w:val="22"/>
        </w:rPr>
        <w:t>Quality of life (QOL) is a broad construct with complex composition</w:t>
      </w:r>
      <w:r w:rsidR="00E46C1D">
        <w:rPr>
          <w:rFonts w:ascii="Arial" w:hAnsi="Arial" w:cs="Arial"/>
          <w:sz w:val="22"/>
          <w:szCs w:val="22"/>
        </w:rPr>
        <w:t>,</w:t>
      </w:r>
      <w:r w:rsidRPr="00C10690">
        <w:rPr>
          <w:rFonts w:ascii="Arial" w:hAnsi="Arial" w:cs="Arial"/>
          <w:sz w:val="22"/>
          <w:szCs w:val="22"/>
        </w:rPr>
        <w:t xml:space="preserve"> compris</w:t>
      </w:r>
      <w:r w:rsidR="00E46C1D">
        <w:rPr>
          <w:rFonts w:ascii="Arial" w:hAnsi="Arial" w:cs="Arial"/>
          <w:sz w:val="22"/>
          <w:szCs w:val="22"/>
        </w:rPr>
        <w:t>ing</w:t>
      </w:r>
      <w:r w:rsidRPr="00C10690">
        <w:rPr>
          <w:rFonts w:ascii="Arial" w:hAnsi="Arial" w:cs="Arial"/>
          <w:sz w:val="22"/>
          <w:szCs w:val="22"/>
        </w:rPr>
        <w:t xml:space="preserve"> both objective and subjective components. Objective components concern concrete, identifiable aspects of a person’s life, such as material wealth, physical health</w:t>
      </w:r>
      <w:r w:rsidR="002B608C">
        <w:rPr>
          <w:rFonts w:ascii="Arial" w:hAnsi="Arial" w:cs="Arial"/>
          <w:sz w:val="22"/>
          <w:szCs w:val="22"/>
        </w:rPr>
        <w:t xml:space="preserve">, education and employment status. </w:t>
      </w:r>
      <w:r w:rsidRPr="00C10690">
        <w:rPr>
          <w:rFonts w:ascii="Arial" w:hAnsi="Arial" w:cs="Arial"/>
          <w:sz w:val="22"/>
          <w:szCs w:val="22"/>
        </w:rPr>
        <w:t xml:space="preserve">On the other hand, the subjective component concerns how a person </w:t>
      </w:r>
      <w:r w:rsidRPr="00C10690">
        <w:rPr>
          <w:rFonts w:ascii="Arial" w:hAnsi="Arial" w:cs="Arial"/>
          <w:i/>
          <w:iCs/>
          <w:sz w:val="22"/>
          <w:szCs w:val="22"/>
        </w:rPr>
        <w:t>perceives</w:t>
      </w:r>
      <w:r w:rsidRPr="00C10690">
        <w:rPr>
          <w:rFonts w:ascii="Arial" w:hAnsi="Arial" w:cs="Arial"/>
          <w:sz w:val="22"/>
          <w:szCs w:val="22"/>
        </w:rPr>
        <w:t xml:space="preserve"> various aspects of </w:t>
      </w:r>
      <w:r w:rsidR="00E46C1D">
        <w:rPr>
          <w:rFonts w:ascii="Arial" w:hAnsi="Arial" w:cs="Arial"/>
          <w:sz w:val="22"/>
          <w:szCs w:val="22"/>
        </w:rPr>
        <w:t>his/her</w:t>
      </w:r>
      <w:r w:rsidRPr="00C10690">
        <w:rPr>
          <w:rFonts w:ascii="Arial" w:hAnsi="Arial" w:cs="Arial"/>
          <w:sz w:val="22"/>
          <w:szCs w:val="22"/>
        </w:rPr>
        <w:t xml:space="preserve"> li</w:t>
      </w:r>
      <w:r w:rsidR="00427760">
        <w:rPr>
          <w:rFonts w:ascii="Arial" w:hAnsi="Arial" w:cs="Arial"/>
          <w:sz w:val="22"/>
          <w:szCs w:val="22"/>
        </w:rPr>
        <w:t>fe</w:t>
      </w:r>
      <w:r w:rsidRPr="00C10690">
        <w:rPr>
          <w:rFonts w:ascii="Arial" w:hAnsi="Arial" w:cs="Arial"/>
          <w:sz w:val="22"/>
          <w:szCs w:val="22"/>
        </w:rPr>
        <w:t xml:space="preserve">, for example, satisfaction with their standard of living, health and their personal relationships. </w:t>
      </w:r>
    </w:p>
    <w:p w:rsidR="00497BD5" w:rsidRPr="00C10690" w:rsidRDefault="00497BD5" w:rsidP="00A758F9">
      <w:pPr>
        <w:spacing w:before="100" w:beforeAutospacing="1" w:after="100" w:afterAutospacing="1"/>
        <w:jc w:val="both"/>
        <w:rPr>
          <w:rFonts w:ascii="Arial" w:hAnsi="Arial" w:cs="Arial"/>
          <w:sz w:val="22"/>
          <w:szCs w:val="22"/>
        </w:rPr>
      </w:pPr>
      <w:r w:rsidRPr="00C10690">
        <w:rPr>
          <w:rFonts w:ascii="Arial" w:hAnsi="Arial" w:cs="Arial"/>
          <w:sz w:val="22"/>
          <w:szCs w:val="22"/>
        </w:rPr>
        <w:t xml:space="preserve">Research </w:t>
      </w:r>
      <w:r w:rsidR="006A22A6">
        <w:rPr>
          <w:rFonts w:ascii="Arial" w:hAnsi="Arial" w:cs="Arial"/>
          <w:sz w:val="22"/>
          <w:szCs w:val="22"/>
        </w:rPr>
        <w:t xml:space="preserve">has </w:t>
      </w:r>
      <w:r w:rsidRPr="00C10690">
        <w:rPr>
          <w:rFonts w:ascii="Arial" w:hAnsi="Arial" w:cs="Arial"/>
          <w:sz w:val="22"/>
          <w:szCs w:val="22"/>
        </w:rPr>
        <w:t>s</w:t>
      </w:r>
      <w:r w:rsidR="006A22A6">
        <w:rPr>
          <w:rFonts w:ascii="Arial" w:hAnsi="Arial" w:cs="Arial"/>
          <w:sz w:val="22"/>
          <w:szCs w:val="22"/>
        </w:rPr>
        <w:t>hown</w:t>
      </w:r>
      <w:r w:rsidR="00347BB1">
        <w:rPr>
          <w:rFonts w:ascii="Arial" w:hAnsi="Arial" w:cs="Arial"/>
          <w:sz w:val="22"/>
          <w:szCs w:val="22"/>
        </w:rPr>
        <w:t xml:space="preserve"> that</w:t>
      </w:r>
      <w:r w:rsidRPr="00C10690">
        <w:rPr>
          <w:rFonts w:ascii="Arial" w:hAnsi="Arial" w:cs="Arial"/>
          <w:sz w:val="22"/>
          <w:szCs w:val="22"/>
        </w:rPr>
        <w:t xml:space="preserve"> objective and subjective dimensions of QOL </w:t>
      </w:r>
      <w:r w:rsidR="00427760">
        <w:rPr>
          <w:rFonts w:ascii="Arial" w:hAnsi="Arial" w:cs="Arial"/>
          <w:sz w:val="22"/>
          <w:szCs w:val="22"/>
        </w:rPr>
        <w:t xml:space="preserve">share a complex relationship. </w:t>
      </w:r>
      <w:r w:rsidR="00347BB1">
        <w:rPr>
          <w:rFonts w:ascii="Arial" w:hAnsi="Arial" w:cs="Arial"/>
          <w:sz w:val="22"/>
          <w:szCs w:val="22"/>
        </w:rPr>
        <w:t xml:space="preserve">For example, objective health and wealth are not necessary pre-conditions for a happy and satisfying life. </w:t>
      </w:r>
      <w:r w:rsidR="007E7E9B">
        <w:rPr>
          <w:rFonts w:ascii="Arial" w:hAnsi="Arial" w:cs="Arial"/>
          <w:sz w:val="22"/>
          <w:szCs w:val="22"/>
        </w:rPr>
        <w:t>Moreover, t</w:t>
      </w:r>
      <w:r w:rsidR="00347BB1">
        <w:rPr>
          <w:rFonts w:ascii="Arial" w:hAnsi="Arial" w:cs="Arial"/>
          <w:sz w:val="22"/>
          <w:szCs w:val="22"/>
        </w:rPr>
        <w:t>here are many instances of remarkabl</w:t>
      </w:r>
      <w:r w:rsidR="00427760">
        <w:rPr>
          <w:rFonts w:ascii="Arial" w:hAnsi="Arial" w:cs="Arial"/>
          <w:sz w:val="22"/>
          <w:szCs w:val="22"/>
        </w:rPr>
        <w:t>e</w:t>
      </w:r>
      <w:r w:rsidR="00347BB1">
        <w:rPr>
          <w:rFonts w:ascii="Arial" w:hAnsi="Arial" w:cs="Arial"/>
          <w:sz w:val="22"/>
          <w:szCs w:val="22"/>
        </w:rPr>
        <w:t xml:space="preserve"> people living under objectively poor circumstances, yet </w:t>
      </w:r>
      <w:r w:rsidR="00512C59">
        <w:rPr>
          <w:rFonts w:ascii="Arial" w:hAnsi="Arial" w:cs="Arial"/>
          <w:sz w:val="22"/>
          <w:szCs w:val="22"/>
        </w:rPr>
        <w:t xml:space="preserve">manage to </w:t>
      </w:r>
      <w:r w:rsidR="00347BB1">
        <w:rPr>
          <w:rFonts w:ascii="Arial" w:hAnsi="Arial" w:cs="Arial"/>
          <w:sz w:val="22"/>
          <w:szCs w:val="22"/>
        </w:rPr>
        <w:t xml:space="preserve">maintain a positive and hopeful outlook on life. </w:t>
      </w:r>
      <w:r w:rsidR="007E7E9B">
        <w:rPr>
          <w:rFonts w:ascii="Arial" w:hAnsi="Arial" w:cs="Arial"/>
          <w:sz w:val="22"/>
          <w:szCs w:val="22"/>
        </w:rPr>
        <w:t xml:space="preserve">In this light, </w:t>
      </w:r>
      <w:r w:rsidRPr="00C10690">
        <w:rPr>
          <w:rFonts w:ascii="Arial" w:hAnsi="Arial" w:cs="Arial"/>
          <w:sz w:val="22"/>
          <w:szCs w:val="22"/>
        </w:rPr>
        <w:t xml:space="preserve">understanding the </w:t>
      </w:r>
      <w:r w:rsidR="006A22A6">
        <w:rPr>
          <w:rFonts w:ascii="Arial" w:hAnsi="Arial" w:cs="Arial"/>
          <w:sz w:val="22"/>
          <w:szCs w:val="22"/>
        </w:rPr>
        <w:t>subjective wellbeing</w:t>
      </w:r>
      <w:r w:rsidRPr="00C10690">
        <w:rPr>
          <w:rFonts w:ascii="Arial" w:hAnsi="Arial" w:cs="Arial"/>
          <w:sz w:val="22"/>
          <w:szCs w:val="22"/>
        </w:rPr>
        <w:t xml:space="preserve"> concept is useful because it offers </w:t>
      </w:r>
      <w:r w:rsidR="00347BB1">
        <w:rPr>
          <w:rFonts w:ascii="Arial" w:hAnsi="Arial" w:cs="Arial"/>
          <w:sz w:val="22"/>
          <w:szCs w:val="22"/>
        </w:rPr>
        <w:t xml:space="preserve">important </w:t>
      </w:r>
      <w:r w:rsidRPr="00C10690">
        <w:rPr>
          <w:rFonts w:ascii="Arial" w:hAnsi="Arial" w:cs="Arial"/>
          <w:sz w:val="22"/>
          <w:szCs w:val="22"/>
        </w:rPr>
        <w:t xml:space="preserve">insights into how </w:t>
      </w:r>
      <w:r w:rsidR="00347BB1">
        <w:rPr>
          <w:rFonts w:ascii="Arial" w:hAnsi="Arial" w:cs="Arial"/>
          <w:sz w:val="22"/>
          <w:szCs w:val="22"/>
        </w:rPr>
        <w:t>people</w:t>
      </w:r>
      <w:r w:rsidRPr="00C10690">
        <w:rPr>
          <w:rFonts w:ascii="Arial" w:hAnsi="Arial" w:cs="Arial"/>
          <w:sz w:val="22"/>
          <w:szCs w:val="22"/>
        </w:rPr>
        <w:t xml:space="preserve"> feel </w:t>
      </w:r>
      <w:r w:rsidR="00347BB1">
        <w:rPr>
          <w:rFonts w:ascii="Arial" w:hAnsi="Arial" w:cs="Arial"/>
          <w:sz w:val="22"/>
          <w:szCs w:val="22"/>
        </w:rPr>
        <w:t xml:space="preserve">and think </w:t>
      </w:r>
      <w:r w:rsidRPr="00C10690">
        <w:rPr>
          <w:rFonts w:ascii="Arial" w:hAnsi="Arial" w:cs="Arial"/>
          <w:sz w:val="22"/>
          <w:szCs w:val="22"/>
        </w:rPr>
        <w:t>about themselves and their lives, independent of their circumstances</w:t>
      </w:r>
      <w:r w:rsidR="00347BB1">
        <w:rPr>
          <w:rFonts w:ascii="Arial" w:hAnsi="Arial" w:cs="Arial"/>
          <w:sz w:val="22"/>
          <w:szCs w:val="22"/>
        </w:rPr>
        <w:t>.</w:t>
      </w:r>
    </w:p>
    <w:p w:rsidR="00497BD5" w:rsidRPr="00C10690" w:rsidRDefault="00497BD5" w:rsidP="00A758F9">
      <w:pPr>
        <w:pStyle w:val="Heading2"/>
      </w:pPr>
      <w:bookmarkStart w:id="12" w:name="_Toc335645042"/>
      <w:r w:rsidRPr="00C10690">
        <w:t>Defining subjective wellbeing</w:t>
      </w:r>
      <w:bookmarkEnd w:id="12"/>
    </w:p>
    <w:p w:rsidR="00497BD5" w:rsidRPr="00C10690" w:rsidRDefault="00454410" w:rsidP="00A758F9">
      <w:pPr>
        <w:spacing w:before="100" w:beforeAutospacing="1" w:after="100" w:afterAutospacing="1"/>
        <w:jc w:val="both"/>
        <w:rPr>
          <w:rFonts w:ascii="Arial" w:hAnsi="Arial" w:cs="Arial"/>
          <w:sz w:val="22"/>
          <w:szCs w:val="22"/>
        </w:rPr>
      </w:pPr>
      <w:r>
        <w:rPr>
          <w:rFonts w:ascii="Arial" w:hAnsi="Arial" w:cs="Arial"/>
          <w:sz w:val="22"/>
          <w:szCs w:val="22"/>
        </w:rPr>
        <w:t>SWB</w:t>
      </w:r>
      <w:r w:rsidR="00497BD5" w:rsidRPr="00C10690">
        <w:rPr>
          <w:rFonts w:ascii="Arial" w:hAnsi="Arial" w:cs="Arial"/>
          <w:sz w:val="22"/>
          <w:szCs w:val="22"/>
        </w:rPr>
        <w:t xml:space="preserve"> can be defined as a </w:t>
      </w:r>
      <w:r w:rsidR="007E7E9B">
        <w:rPr>
          <w:rFonts w:ascii="Arial" w:hAnsi="Arial" w:cs="Arial"/>
          <w:sz w:val="22"/>
          <w:szCs w:val="22"/>
        </w:rPr>
        <w:t xml:space="preserve">normally </w:t>
      </w:r>
      <w:r w:rsidR="00497BD5" w:rsidRPr="00C10690">
        <w:rPr>
          <w:rFonts w:ascii="Arial" w:hAnsi="Arial" w:cs="Arial"/>
          <w:sz w:val="22"/>
          <w:szCs w:val="22"/>
        </w:rPr>
        <w:t>positive state of mind that involves the whole life experience. More commonly referred to as ‘happiness’,</w:t>
      </w:r>
      <w:r w:rsidR="006F17CC">
        <w:rPr>
          <w:rFonts w:ascii="Arial" w:hAnsi="Arial" w:cs="Arial"/>
          <w:sz w:val="22"/>
          <w:szCs w:val="22"/>
        </w:rPr>
        <w:t xml:space="preserve"> SWB comprises both affective (e.g., positive mood</w:t>
      </w:r>
      <w:r w:rsidR="00497BD5" w:rsidRPr="00C10690">
        <w:rPr>
          <w:rFonts w:ascii="Arial" w:hAnsi="Arial" w:cs="Arial"/>
          <w:sz w:val="22"/>
          <w:szCs w:val="22"/>
        </w:rPr>
        <w:t xml:space="preserve">) and cognitive (thought) components. </w:t>
      </w:r>
    </w:p>
    <w:p w:rsidR="006A22A6" w:rsidRDefault="00497BD5" w:rsidP="00A758F9">
      <w:pPr>
        <w:spacing w:before="100" w:beforeAutospacing="1" w:after="100" w:afterAutospacing="1"/>
        <w:jc w:val="both"/>
        <w:rPr>
          <w:rFonts w:ascii="Arial" w:hAnsi="Arial" w:cs="Arial"/>
          <w:sz w:val="22"/>
          <w:szCs w:val="22"/>
        </w:rPr>
      </w:pPr>
      <w:r w:rsidRPr="00C10690">
        <w:rPr>
          <w:rFonts w:ascii="Arial" w:hAnsi="Arial" w:cs="Arial"/>
          <w:sz w:val="22"/>
          <w:szCs w:val="22"/>
        </w:rPr>
        <w:t xml:space="preserve">There are two types of happiness. The first type, referred to as </w:t>
      </w:r>
      <w:r w:rsidRPr="006A22A6">
        <w:rPr>
          <w:rFonts w:ascii="Arial" w:hAnsi="Arial" w:cs="Arial"/>
          <w:sz w:val="22"/>
          <w:szCs w:val="22"/>
          <w:u w:val="single"/>
        </w:rPr>
        <w:t>‘state’</w:t>
      </w:r>
      <w:r w:rsidRPr="00C10690">
        <w:rPr>
          <w:rFonts w:ascii="Arial" w:hAnsi="Arial" w:cs="Arial"/>
          <w:sz w:val="22"/>
          <w:szCs w:val="22"/>
        </w:rPr>
        <w:t xml:space="preserve"> happiness, is a short-term, transient emotional response, usually directed at something good or pleasant.</w:t>
      </w:r>
      <w:r w:rsidR="00454410">
        <w:rPr>
          <w:rFonts w:ascii="Arial" w:hAnsi="Arial" w:cs="Arial"/>
          <w:sz w:val="22"/>
          <w:szCs w:val="22"/>
        </w:rPr>
        <w:t xml:space="preserve"> </w:t>
      </w:r>
      <w:r w:rsidR="00903E83">
        <w:rPr>
          <w:rFonts w:ascii="Arial" w:hAnsi="Arial" w:cs="Arial"/>
          <w:sz w:val="22"/>
          <w:szCs w:val="22"/>
        </w:rPr>
        <w:t xml:space="preserve">The second type, </w:t>
      </w:r>
      <w:r w:rsidR="00FF53E6">
        <w:rPr>
          <w:rFonts w:ascii="Arial" w:hAnsi="Arial" w:cs="Arial"/>
          <w:sz w:val="22"/>
          <w:szCs w:val="22"/>
        </w:rPr>
        <w:t xml:space="preserve">known as </w:t>
      </w:r>
      <w:r w:rsidR="00903E83" w:rsidRPr="006A22A6">
        <w:rPr>
          <w:rFonts w:ascii="Arial" w:hAnsi="Arial" w:cs="Arial"/>
          <w:sz w:val="22"/>
          <w:szCs w:val="22"/>
          <w:u w:val="single"/>
        </w:rPr>
        <w:t>‘t</w:t>
      </w:r>
      <w:r w:rsidR="00454410" w:rsidRPr="006A22A6">
        <w:rPr>
          <w:rFonts w:ascii="Arial" w:hAnsi="Arial" w:cs="Arial"/>
          <w:sz w:val="22"/>
          <w:szCs w:val="22"/>
          <w:u w:val="single"/>
        </w:rPr>
        <w:t>rait</w:t>
      </w:r>
      <w:r w:rsidR="00903E83" w:rsidRPr="006A22A6">
        <w:rPr>
          <w:rFonts w:ascii="Arial" w:hAnsi="Arial" w:cs="Arial"/>
          <w:sz w:val="22"/>
          <w:szCs w:val="22"/>
          <w:u w:val="single"/>
        </w:rPr>
        <w:t>’</w:t>
      </w:r>
      <w:r w:rsidR="00454410">
        <w:rPr>
          <w:rFonts w:ascii="Arial" w:hAnsi="Arial" w:cs="Arial"/>
          <w:sz w:val="22"/>
          <w:szCs w:val="22"/>
        </w:rPr>
        <w:t xml:space="preserve"> happiness</w:t>
      </w:r>
      <w:r w:rsidR="00903E83">
        <w:rPr>
          <w:rFonts w:ascii="Arial" w:hAnsi="Arial" w:cs="Arial"/>
          <w:sz w:val="22"/>
          <w:szCs w:val="22"/>
        </w:rPr>
        <w:t>,</w:t>
      </w:r>
      <w:r w:rsidRPr="00C10690">
        <w:rPr>
          <w:rFonts w:ascii="Arial" w:hAnsi="Arial" w:cs="Arial"/>
          <w:sz w:val="22"/>
          <w:szCs w:val="22"/>
        </w:rPr>
        <w:t xml:space="preserve"> is </w:t>
      </w:r>
      <w:r w:rsidR="007E7E9B">
        <w:rPr>
          <w:rFonts w:ascii="Arial" w:hAnsi="Arial" w:cs="Arial"/>
          <w:sz w:val="22"/>
          <w:szCs w:val="22"/>
        </w:rPr>
        <w:t>best conceptuali</w:t>
      </w:r>
      <w:r w:rsidR="00BD363C">
        <w:rPr>
          <w:rFonts w:ascii="Arial" w:hAnsi="Arial" w:cs="Arial"/>
          <w:sz w:val="22"/>
          <w:szCs w:val="22"/>
        </w:rPr>
        <w:t>s</w:t>
      </w:r>
      <w:r w:rsidR="007E7E9B">
        <w:rPr>
          <w:rFonts w:ascii="Arial" w:hAnsi="Arial" w:cs="Arial"/>
          <w:sz w:val="22"/>
          <w:szCs w:val="22"/>
        </w:rPr>
        <w:t xml:space="preserve">ed as </w:t>
      </w:r>
      <w:r w:rsidRPr="00C10690">
        <w:rPr>
          <w:rFonts w:ascii="Arial" w:hAnsi="Arial" w:cs="Arial"/>
          <w:sz w:val="22"/>
          <w:szCs w:val="22"/>
        </w:rPr>
        <w:t>a</w:t>
      </w:r>
      <w:r w:rsidR="007E7E9B">
        <w:rPr>
          <w:rFonts w:ascii="Arial" w:hAnsi="Arial" w:cs="Arial"/>
          <w:sz w:val="22"/>
          <w:szCs w:val="22"/>
        </w:rPr>
        <w:t xml:space="preserve"> stable, enduring </w:t>
      </w:r>
      <w:r w:rsidRPr="00C10690">
        <w:rPr>
          <w:rFonts w:ascii="Arial" w:hAnsi="Arial" w:cs="Arial"/>
          <w:sz w:val="22"/>
          <w:szCs w:val="22"/>
        </w:rPr>
        <w:t xml:space="preserve">positive </w:t>
      </w:r>
      <w:r w:rsidR="007E7E9B" w:rsidRPr="00C10690">
        <w:rPr>
          <w:rFonts w:ascii="Arial" w:hAnsi="Arial" w:cs="Arial"/>
          <w:sz w:val="22"/>
          <w:szCs w:val="22"/>
        </w:rPr>
        <w:t>mood</w:t>
      </w:r>
      <w:r w:rsidR="007E7E9B">
        <w:rPr>
          <w:rFonts w:ascii="Arial" w:hAnsi="Arial" w:cs="Arial"/>
          <w:sz w:val="22"/>
          <w:szCs w:val="22"/>
        </w:rPr>
        <w:t xml:space="preserve"> that</w:t>
      </w:r>
      <w:r w:rsidRPr="00C10690">
        <w:rPr>
          <w:rFonts w:ascii="Arial" w:hAnsi="Arial" w:cs="Arial"/>
          <w:sz w:val="22"/>
          <w:szCs w:val="22"/>
        </w:rPr>
        <w:t xml:space="preserve"> reflects how people </w:t>
      </w:r>
      <w:r w:rsidR="007E7E9B">
        <w:rPr>
          <w:rFonts w:ascii="Arial" w:hAnsi="Arial" w:cs="Arial"/>
          <w:sz w:val="22"/>
          <w:szCs w:val="22"/>
        </w:rPr>
        <w:t xml:space="preserve">think and </w:t>
      </w:r>
      <w:r w:rsidRPr="00C10690">
        <w:rPr>
          <w:rFonts w:ascii="Arial" w:hAnsi="Arial" w:cs="Arial"/>
          <w:sz w:val="22"/>
          <w:szCs w:val="22"/>
        </w:rPr>
        <w:t xml:space="preserve">feel about themselves </w:t>
      </w:r>
      <w:r w:rsidR="00903E83">
        <w:rPr>
          <w:rFonts w:ascii="Arial" w:hAnsi="Arial" w:cs="Arial"/>
          <w:sz w:val="22"/>
          <w:szCs w:val="22"/>
        </w:rPr>
        <w:t xml:space="preserve">at the most </w:t>
      </w:r>
      <w:r w:rsidR="00BD363C">
        <w:rPr>
          <w:rFonts w:ascii="Arial" w:hAnsi="Arial" w:cs="Arial"/>
          <w:sz w:val="22"/>
          <w:szCs w:val="22"/>
        </w:rPr>
        <w:t>global</w:t>
      </w:r>
      <w:r w:rsidR="00903E83">
        <w:rPr>
          <w:rFonts w:ascii="Arial" w:hAnsi="Arial" w:cs="Arial"/>
          <w:sz w:val="22"/>
          <w:szCs w:val="22"/>
        </w:rPr>
        <w:t xml:space="preserve">, abstract level. </w:t>
      </w:r>
      <w:r w:rsidR="00454410">
        <w:rPr>
          <w:rFonts w:ascii="Arial" w:hAnsi="Arial" w:cs="Arial"/>
          <w:sz w:val="22"/>
          <w:szCs w:val="22"/>
        </w:rPr>
        <w:t>Trait happiness is dominated by a sense of contentment</w:t>
      </w:r>
      <w:r w:rsidR="006F17CC">
        <w:rPr>
          <w:rFonts w:ascii="Arial" w:hAnsi="Arial" w:cs="Arial"/>
          <w:sz w:val="22"/>
          <w:szCs w:val="22"/>
        </w:rPr>
        <w:t xml:space="preserve"> and</w:t>
      </w:r>
      <w:r w:rsidR="00454410">
        <w:rPr>
          <w:rFonts w:ascii="Arial" w:hAnsi="Arial" w:cs="Arial"/>
          <w:sz w:val="22"/>
          <w:szCs w:val="22"/>
        </w:rPr>
        <w:t xml:space="preserve"> satisfaction</w:t>
      </w:r>
      <w:r w:rsidR="00FF53E6">
        <w:rPr>
          <w:rFonts w:ascii="Arial" w:hAnsi="Arial" w:cs="Arial"/>
          <w:sz w:val="22"/>
          <w:szCs w:val="22"/>
        </w:rPr>
        <w:t xml:space="preserve">, </w:t>
      </w:r>
      <w:r w:rsidR="00454410">
        <w:rPr>
          <w:rFonts w:ascii="Arial" w:hAnsi="Arial" w:cs="Arial"/>
          <w:sz w:val="22"/>
          <w:szCs w:val="22"/>
        </w:rPr>
        <w:t>flavored with a touch of happiness and excitement.</w:t>
      </w:r>
      <w:r w:rsidRPr="00C10690">
        <w:rPr>
          <w:rFonts w:ascii="Arial" w:hAnsi="Arial" w:cs="Arial"/>
          <w:sz w:val="22"/>
          <w:szCs w:val="22"/>
        </w:rPr>
        <w:t xml:space="preserve"> </w:t>
      </w:r>
    </w:p>
    <w:p w:rsidR="00376055" w:rsidRPr="006A22A6" w:rsidRDefault="00497BD5" w:rsidP="00A758F9">
      <w:pPr>
        <w:spacing w:before="100" w:beforeAutospacing="1" w:after="100" w:afterAutospacing="1"/>
        <w:jc w:val="both"/>
        <w:rPr>
          <w:rFonts w:ascii="Arial" w:hAnsi="Arial" w:cs="Arial"/>
          <w:sz w:val="22"/>
          <w:szCs w:val="22"/>
        </w:rPr>
      </w:pPr>
      <w:r w:rsidRPr="006A22A6">
        <w:rPr>
          <w:rFonts w:ascii="Arial" w:hAnsi="Arial" w:cs="Arial"/>
          <w:sz w:val="22"/>
          <w:szCs w:val="22"/>
        </w:rPr>
        <w:t>Th</w:t>
      </w:r>
      <w:r w:rsidR="00376055" w:rsidRPr="006A22A6">
        <w:rPr>
          <w:rFonts w:ascii="Arial" w:hAnsi="Arial" w:cs="Arial"/>
          <w:sz w:val="22"/>
          <w:szCs w:val="22"/>
        </w:rPr>
        <w:t>is report concerns the latter</w:t>
      </w:r>
      <w:r w:rsidR="00FF53E6" w:rsidRPr="006A22A6">
        <w:rPr>
          <w:rFonts w:ascii="Arial" w:hAnsi="Arial" w:cs="Arial"/>
          <w:sz w:val="22"/>
          <w:szCs w:val="22"/>
        </w:rPr>
        <w:t>, trait happiness</w:t>
      </w:r>
      <w:r w:rsidR="006A22A6" w:rsidRPr="006A22A6">
        <w:rPr>
          <w:rFonts w:ascii="Arial" w:hAnsi="Arial" w:cs="Arial"/>
          <w:sz w:val="22"/>
          <w:szCs w:val="22"/>
        </w:rPr>
        <w:t>,</w:t>
      </w:r>
      <w:r w:rsidR="00376055" w:rsidRPr="006A22A6">
        <w:rPr>
          <w:rFonts w:ascii="Arial" w:hAnsi="Arial" w:cs="Arial"/>
          <w:sz w:val="22"/>
          <w:szCs w:val="22"/>
        </w:rPr>
        <w:t xml:space="preserve"> </w:t>
      </w:r>
      <w:r w:rsidRPr="006A22A6">
        <w:rPr>
          <w:rFonts w:ascii="Arial" w:hAnsi="Arial" w:cs="Arial"/>
          <w:sz w:val="22"/>
          <w:szCs w:val="22"/>
        </w:rPr>
        <w:t>and is best explained and unders</w:t>
      </w:r>
      <w:bookmarkStart w:id="13" w:name="_Toc335645043"/>
      <w:r w:rsidR="009A0A7D" w:rsidRPr="006A22A6">
        <w:rPr>
          <w:rFonts w:ascii="Arial" w:hAnsi="Arial" w:cs="Arial"/>
          <w:sz w:val="22"/>
          <w:szCs w:val="22"/>
        </w:rPr>
        <w:t>tood by SWB Homeostasis Theory.</w:t>
      </w:r>
    </w:p>
    <w:p w:rsidR="00E73BA8" w:rsidRDefault="00E73BA8">
      <w:pPr>
        <w:rPr>
          <w:rFonts w:ascii="Arial" w:hAnsi="Arial" w:cs="Arial"/>
          <w:b/>
          <w:sz w:val="22"/>
          <w:szCs w:val="22"/>
        </w:rPr>
      </w:pPr>
      <w:r>
        <w:br w:type="page"/>
      </w:r>
    </w:p>
    <w:p w:rsidR="00497BD5" w:rsidRPr="00C10690" w:rsidRDefault="00497BD5" w:rsidP="00C966F0">
      <w:pPr>
        <w:pStyle w:val="Heading2"/>
      </w:pPr>
      <w:r w:rsidRPr="00C10690">
        <w:t>Subjective wellbeing Homeostasis theory</w:t>
      </w:r>
      <w:bookmarkEnd w:id="13"/>
    </w:p>
    <w:p w:rsidR="00497BD5" w:rsidRDefault="006A22A6" w:rsidP="00A758F9">
      <w:pPr>
        <w:pStyle w:val="BodyText"/>
        <w:spacing w:before="100" w:beforeAutospacing="1" w:after="100" w:afterAutospacing="1" w:line="276" w:lineRule="auto"/>
        <w:jc w:val="both"/>
        <w:rPr>
          <w:sz w:val="22"/>
          <w:szCs w:val="22"/>
        </w:rPr>
      </w:pPr>
      <w:r>
        <w:rPr>
          <w:sz w:val="22"/>
          <w:szCs w:val="22"/>
        </w:rPr>
        <w:t xml:space="preserve">SWB </w:t>
      </w:r>
      <w:r w:rsidR="00497BD5" w:rsidRPr="00C10690">
        <w:rPr>
          <w:sz w:val="22"/>
          <w:szCs w:val="22"/>
        </w:rPr>
        <w:t>Homeostasis Theory</w:t>
      </w:r>
      <w:r w:rsidR="00BD363C">
        <w:rPr>
          <w:sz w:val="22"/>
          <w:szCs w:val="22"/>
        </w:rPr>
        <w:t xml:space="preserve"> (Cummins, 2010)</w:t>
      </w:r>
      <w:r w:rsidR="00497BD5" w:rsidRPr="00C10690">
        <w:rPr>
          <w:sz w:val="22"/>
          <w:szCs w:val="22"/>
        </w:rPr>
        <w:t xml:space="preserve"> is based on the premise that each person has a biologically determined level of SWB that is </w:t>
      </w:r>
      <w:r w:rsidR="00376055">
        <w:rPr>
          <w:sz w:val="22"/>
          <w:szCs w:val="22"/>
        </w:rPr>
        <w:t xml:space="preserve">actively </w:t>
      </w:r>
      <w:r w:rsidR="00497BD5" w:rsidRPr="00C10690">
        <w:rPr>
          <w:sz w:val="22"/>
          <w:szCs w:val="22"/>
        </w:rPr>
        <w:t xml:space="preserve">maintained </w:t>
      </w:r>
      <w:r w:rsidR="00DA7E12">
        <w:rPr>
          <w:sz w:val="22"/>
          <w:szCs w:val="22"/>
        </w:rPr>
        <w:t xml:space="preserve">and </w:t>
      </w:r>
      <w:r w:rsidR="00BD363C">
        <w:rPr>
          <w:sz w:val="22"/>
          <w:szCs w:val="22"/>
        </w:rPr>
        <w:t>controlled</w:t>
      </w:r>
      <w:r w:rsidR="00376055">
        <w:rPr>
          <w:sz w:val="22"/>
          <w:szCs w:val="22"/>
        </w:rPr>
        <w:t xml:space="preserve"> </w:t>
      </w:r>
      <w:r w:rsidR="00497BD5" w:rsidRPr="00C10690">
        <w:rPr>
          <w:sz w:val="22"/>
          <w:szCs w:val="22"/>
        </w:rPr>
        <w:t>within a</w:t>
      </w:r>
      <w:r w:rsidR="00BD363C">
        <w:rPr>
          <w:sz w:val="22"/>
          <w:szCs w:val="22"/>
        </w:rPr>
        <w:t xml:space="preserve"> </w:t>
      </w:r>
      <w:r w:rsidR="00BD363C" w:rsidRPr="00C10690">
        <w:rPr>
          <w:sz w:val="22"/>
          <w:szCs w:val="22"/>
        </w:rPr>
        <w:t>narrow</w:t>
      </w:r>
      <w:r w:rsidR="00BD363C">
        <w:rPr>
          <w:sz w:val="22"/>
          <w:szCs w:val="22"/>
        </w:rPr>
        <w:t xml:space="preserve">, </w:t>
      </w:r>
      <w:r w:rsidR="00497BD5" w:rsidRPr="00C10690">
        <w:rPr>
          <w:sz w:val="22"/>
          <w:szCs w:val="22"/>
        </w:rPr>
        <w:t xml:space="preserve">positive </w:t>
      </w:r>
      <w:r w:rsidR="00BD363C">
        <w:rPr>
          <w:sz w:val="22"/>
          <w:szCs w:val="22"/>
        </w:rPr>
        <w:t xml:space="preserve">range of </w:t>
      </w:r>
      <w:r w:rsidR="00497BD5" w:rsidRPr="00C10690">
        <w:rPr>
          <w:sz w:val="22"/>
          <w:szCs w:val="22"/>
        </w:rPr>
        <w:t xml:space="preserve">values around a ‘set-point’. </w:t>
      </w:r>
      <w:r w:rsidR="00376055" w:rsidRPr="00C10690">
        <w:rPr>
          <w:sz w:val="22"/>
          <w:szCs w:val="22"/>
        </w:rPr>
        <w:t>The goal of homeostasis is to defend the affective core of SWB</w:t>
      </w:r>
      <w:r w:rsidR="00376055">
        <w:rPr>
          <w:sz w:val="22"/>
          <w:szCs w:val="22"/>
        </w:rPr>
        <w:t>,</w:t>
      </w:r>
      <w:r w:rsidR="00376055" w:rsidRPr="00C10690">
        <w:rPr>
          <w:sz w:val="22"/>
          <w:szCs w:val="22"/>
        </w:rPr>
        <w:t xml:space="preserve"> termed Homeostat</w:t>
      </w:r>
      <w:r w:rsidR="00376055">
        <w:rPr>
          <w:sz w:val="22"/>
          <w:szCs w:val="22"/>
        </w:rPr>
        <w:t xml:space="preserve">ically Protected Mood </w:t>
      </w:r>
      <w:r w:rsidR="00205AB0">
        <w:rPr>
          <w:sz w:val="22"/>
          <w:szCs w:val="22"/>
        </w:rPr>
        <w:t xml:space="preserve">(HPMood), </w:t>
      </w:r>
      <w:r w:rsidR="00376055">
        <w:rPr>
          <w:sz w:val="22"/>
          <w:szCs w:val="22"/>
        </w:rPr>
        <w:t>because a positive sense of personal wellbeing is adaptive and provides the motivation for living.</w:t>
      </w:r>
    </w:p>
    <w:p w:rsidR="00497BD5" w:rsidRDefault="00497BD5" w:rsidP="00A758F9">
      <w:pPr>
        <w:pStyle w:val="BodyText"/>
        <w:spacing w:before="100" w:beforeAutospacing="1" w:after="100" w:afterAutospacing="1" w:line="276" w:lineRule="auto"/>
        <w:jc w:val="both"/>
        <w:rPr>
          <w:sz w:val="22"/>
          <w:szCs w:val="22"/>
        </w:rPr>
      </w:pPr>
      <w:r w:rsidRPr="00C10690">
        <w:rPr>
          <w:sz w:val="22"/>
          <w:szCs w:val="22"/>
        </w:rPr>
        <w:t>Homeostasis theory predicts that under normal, relatively unchallenging life circumstances, our sense of personal wellbeing is controlled by the homeostatic system.</w:t>
      </w:r>
      <w:r w:rsidR="00DA7E12">
        <w:rPr>
          <w:sz w:val="22"/>
          <w:szCs w:val="22"/>
        </w:rPr>
        <w:t xml:space="preserve"> </w:t>
      </w:r>
      <w:r w:rsidRPr="00C10690">
        <w:rPr>
          <w:sz w:val="22"/>
          <w:szCs w:val="22"/>
        </w:rPr>
        <w:t xml:space="preserve">Under these low threat conditions, people will experience a level of wellbeing that reflects their normal set-point range (approximately 5-6 percentage points </w:t>
      </w:r>
      <w:r w:rsidR="00BD363C">
        <w:rPr>
          <w:sz w:val="22"/>
          <w:szCs w:val="22"/>
        </w:rPr>
        <w:t xml:space="preserve">on </w:t>
      </w:r>
      <w:r w:rsidRPr="00C10690">
        <w:rPr>
          <w:sz w:val="22"/>
          <w:szCs w:val="22"/>
        </w:rPr>
        <w:t xml:space="preserve">either side of their set-point). Ceiling effects ensure that the provision of additional resources, such as money and supportive relationships, will have little long-term positive impact on a person’s </w:t>
      </w:r>
      <w:r w:rsidR="00BD363C">
        <w:rPr>
          <w:sz w:val="22"/>
          <w:szCs w:val="22"/>
        </w:rPr>
        <w:t>wellbeing</w:t>
      </w:r>
      <w:r w:rsidRPr="00C10690">
        <w:rPr>
          <w:sz w:val="22"/>
          <w:szCs w:val="22"/>
        </w:rPr>
        <w:t>.</w:t>
      </w:r>
    </w:p>
    <w:p w:rsidR="00DA7E12" w:rsidRPr="00C10690" w:rsidRDefault="00DA7E12" w:rsidP="00A758F9">
      <w:pPr>
        <w:pStyle w:val="BodyText"/>
        <w:spacing w:before="100" w:beforeAutospacing="1" w:after="100" w:afterAutospacing="1" w:line="276" w:lineRule="auto"/>
        <w:jc w:val="both"/>
        <w:rPr>
          <w:sz w:val="22"/>
          <w:szCs w:val="22"/>
        </w:rPr>
      </w:pPr>
      <w:r w:rsidRPr="00C10690">
        <w:rPr>
          <w:sz w:val="22"/>
          <w:szCs w:val="22"/>
        </w:rPr>
        <w:t xml:space="preserve">While the average SWB set-point is believed to be </w:t>
      </w:r>
      <w:r w:rsidR="0005136C">
        <w:rPr>
          <w:sz w:val="22"/>
          <w:szCs w:val="22"/>
        </w:rPr>
        <w:t>80</w:t>
      </w:r>
      <w:r w:rsidRPr="00C10690">
        <w:rPr>
          <w:sz w:val="22"/>
          <w:szCs w:val="22"/>
        </w:rPr>
        <w:t xml:space="preserve"> points, </w:t>
      </w:r>
      <w:r w:rsidRPr="00C10690">
        <w:rPr>
          <w:i/>
          <w:iCs/>
          <w:sz w:val="22"/>
          <w:szCs w:val="22"/>
        </w:rPr>
        <w:t>individual</w:t>
      </w:r>
      <w:r w:rsidRPr="00C10690">
        <w:rPr>
          <w:sz w:val="22"/>
          <w:szCs w:val="22"/>
        </w:rPr>
        <w:t xml:space="preserve"> variation in SWB suggests that set-points normally range between </w:t>
      </w:r>
      <w:r w:rsidR="0005136C">
        <w:rPr>
          <w:sz w:val="22"/>
          <w:szCs w:val="22"/>
        </w:rPr>
        <w:t>6</w:t>
      </w:r>
      <w:r w:rsidR="003E2A5C">
        <w:rPr>
          <w:sz w:val="22"/>
          <w:szCs w:val="22"/>
        </w:rPr>
        <w:t>0 points</w:t>
      </w:r>
      <w:r w:rsidRPr="00C10690">
        <w:rPr>
          <w:sz w:val="22"/>
          <w:szCs w:val="22"/>
        </w:rPr>
        <w:t xml:space="preserve"> and 90 points.</w:t>
      </w:r>
      <w:r>
        <w:rPr>
          <w:sz w:val="22"/>
          <w:szCs w:val="22"/>
        </w:rPr>
        <w:t xml:space="preserve"> </w:t>
      </w:r>
      <w:r w:rsidRPr="00C10690">
        <w:rPr>
          <w:sz w:val="22"/>
          <w:szCs w:val="22"/>
        </w:rPr>
        <w:t>While a person with a low SWB set-point is not necessarily depressed, a person who has the luxury of a high set-point is at lower risk for depression and likely has a homeostatic system that is more robust and less prone to failure (resulting in depression).</w:t>
      </w:r>
    </w:p>
    <w:p w:rsidR="00497BD5" w:rsidRPr="00C10690" w:rsidRDefault="00497BD5" w:rsidP="00A758F9">
      <w:pPr>
        <w:pStyle w:val="BodyText"/>
        <w:spacing w:before="100" w:beforeAutospacing="1" w:after="100" w:afterAutospacing="1" w:line="276" w:lineRule="auto"/>
        <w:jc w:val="both"/>
        <w:rPr>
          <w:sz w:val="22"/>
          <w:szCs w:val="22"/>
        </w:rPr>
      </w:pPr>
      <w:r w:rsidRPr="00C10690">
        <w:rPr>
          <w:sz w:val="22"/>
          <w:szCs w:val="22"/>
        </w:rPr>
        <w:t>Life experiences, such as unemployment, chronic illness, disconnection from family and friends or the death of a close family member</w:t>
      </w:r>
      <w:r w:rsidR="00FF53E6">
        <w:rPr>
          <w:sz w:val="22"/>
          <w:szCs w:val="22"/>
        </w:rPr>
        <w:t>,</w:t>
      </w:r>
      <w:r w:rsidRPr="00C10690">
        <w:rPr>
          <w:sz w:val="22"/>
          <w:szCs w:val="22"/>
        </w:rPr>
        <w:t xml:space="preserve"> are examples of life events and experiences that can threaten a person’s </w:t>
      </w:r>
      <w:r w:rsidR="00D53BF7">
        <w:rPr>
          <w:sz w:val="22"/>
          <w:szCs w:val="22"/>
        </w:rPr>
        <w:t>self-</w:t>
      </w:r>
      <w:r w:rsidRPr="00C10690">
        <w:rPr>
          <w:sz w:val="22"/>
          <w:szCs w:val="22"/>
        </w:rPr>
        <w:t xml:space="preserve">beliefs and challenge the capacity of homeostasis to maintain </w:t>
      </w:r>
      <w:r w:rsidR="00D53BF7">
        <w:rPr>
          <w:sz w:val="22"/>
          <w:szCs w:val="22"/>
        </w:rPr>
        <w:t xml:space="preserve">their </w:t>
      </w:r>
      <w:r w:rsidR="00BD363C">
        <w:rPr>
          <w:sz w:val="22"/>
          <w:szCs w:val="22"/>
        </w:rPr>
        <w:t xml:space="preserve">normal level of </w:t>
      </w:r>
      <w:r w:rsidR="00D53BF7">
        <w:rPr>
          <w:sz w:val="22"/>
          <w:szCs w:val="22"/>
        </w:rPr>
        <w:t>SWB</w:t>
      </w:r>
      <w:r w:rsidR="00BD363C">
        <w:rPr>
          <w:sz w:val="22"/>
          <w:szCs w:val="22"/>
        </w:rPr>
        <w:t>.</w:t>
      </w:r>
      <w:r w:rsidRPr="00C10690">
        <w:rPr>
          <w:sz w:val="22"/>
          <w:szCs w:val="22"/>
        </w:rPr>
        <w:t xml:space="preserve"> When the threat to a person’s SWB exceeds their resources to cope, the result is a drop in personal wellbeing below the set-point range, and this may </w:t>
      </w:r>
      <w:r w:rsidR="00DA7E12">
        <w:rPr>
          <w:sz w:val="22"/>
          <w:szCs w:val="22"/>
        </w:rPr>
        <w:t>be experienced as</w:t>
      </w:r>
      <w:r w:rsidRPr="00C10690">
        <w:rPr>
          <w:sz w:val="22"/>
          <w:szCs w:val="22"/>
        </w:rPr>
        <w:t xml:space="preserve"> depression. Under such challenging life circumstances, positive </w:t>
      </w:r>
      <w:r w:rsidR="00D53BF7">
        <w:rPr>
          <w:sz w:val="22"/>
          <w:szCs w:val="22"/>
        </w:rPr>
        <w:t>factors</w:t>
      </w:r>
      <w:r w:rsidRPr="00C10690">
        <w:rPr>
          <w:sz w:val="22"/>
          <w:szCs w:val="22"/>
        </w:rPr>
        <w:t xml:space="preserve"> such as money and supportive </w:t>
      </w:r>
      <w:r w:rsidR="00BD363C" w:rsidRPr="00C10690">
        <w:rPr>
          <w:sz w:val="22"/>
          <w:szCs w:val="22"/>
        </w:rPr>
        <w:t>relationships</w:t>
      </w:r>
      <w:r w:rsidRPr="00C10690">
        <w:rPr>
          <w:sz w:val="22"/>
          <w:szCs w:val="22"/>
        </w:rPr>
        <w:t xml:space="preserve"> can strengthen a person’s </w:t>
      </w:r>
      <w:r w:rsidR="00D53BF7">
        <w:rPr>
          <w:sz w:val="22"/>
          <w:szCs w:val="22"/>
        </w:rPr>
        <w:t>adaptive resources</w:t>
      </w:r>
      <w:r w:rsidRPr="00C10690">
        <w:rPr>
          <w:sz w:val="22"/>
          <w:szCs w:val="22"/>
        </w:rPr>
        <w:t xml:space="preserve">, allowing them to regain control of their </w:t>
      </w:r>
      <w:r w:rsidR="00D53BF7">
        <w:rPr>
          <w:sz w:val="22"/>
          <w:szCs w:val="22"/>
        </w:rPr>
        <w:t>wellbeing. However, w</w:t>
      </w:r>
      <w:r w:rsidRPr="00C10690">
        <w:rPr>
          <w:sz w:val="22"/>
          <w:szCs w:val="22"/>
        </w:rPr>
        <w:t>hen these challenges are persistent and noxious and if protective resources</w:t>
      </w:r>
      <w:r w:rsidR="00D53BF7">
        <w:rPr>
          <w:sz w:val="22"/>
          <w:szCs w:val="22"/>
        </w:rPr>
        <w:t xml:space="preserve"> </w:t>
      </w:r>
      <w:r w:rsidRPr="00C10690">
        <w:rPr>
          <w:sz w:val="22"/>
          <w:szCs w:val="22"/>
        </w:rPr>
        <w:t xml:space="preserve">are </w:t>
      </w:r>
      <w:r w:rsidR="00D53BF7">
        <w:rPr>
          <w:sz w:val="22"/>
          <w:szCs w:val="22"/>
        </w:rPr>
        <w:t>not</w:t>
      </w:r>
      <w:r w:rsidRPr="00C10690">
        <w:rPr>
          <w:sz w:val="22"/>
          <w:szCs w:val="22"/>
        </w:rPr>
        <w:t xml:space="preserve"> available</w:t>
      </w:r>
      <w:r w:rsidR="00D53BF7">
        <w:rPr>
          <w:sz w:val="22"/>
          <w:szCs w:val="22"/>
        </w:rPr>
        <w:t xml:space="preserve"> or insufficient</w:t>
      </w:r>
      <w:r w:rsidRPr="00C10690">
        <w:rPr>
          <w:sz w:val="22"/>
          <w:szCs w:val="22"/>
        </w:rPr>
        <w:t>, homeostasis can be defeated</w:t>
      </w:r>
      <w:r w:rsidR="00FF53E6">
        <w:rPr>
          <w:sz w:val="22"/>
          <w:szCs w:val="22"/>
        </w:rPr>
        <w:t xml:space="preserve">. When this occurs, </w:t>
      </w:r>
      <w:r w:rsidRPr="00C10690">
        <w:rPr>
          <w:sz w:val="22"/>
          <w:szCs w:val="22"/>
        </w:rPr>
        <w:t xml:space="preserve">negative thoughts associated with the </w:t>
      </w:r>
      <w:r w:rsidR="00D53BF7">
        <w:rPr>
          <w:sz w:val="22"/>
          <w:szCs w:val="22"/>
        </w:rPr>
        <w:t>cause of challenge</w:t>
      </w:r>
      <w:r w:rsidRPr="00C10690">
        <w:rPr>
          <w:sz w:val="22"/>
          <w:szCs w:val="22"/>
        </w:rPr>
        <w:t xml:space="preserve"> (e.g., sadness, anger and hopelessness) may assume control over </w:t>
      </w:r>
      <w:r w:rsidR="00D53BF7">
        <w:rPr>
          <w:sz w:val="22"/>
          <w:szCs w:val="22"/>
        </w:rPr>
        <w:t xml:space="preserve">one’s sense of </w:t>
      </w:r>
      <w:r w:rsidRPr="00C10690">
        <w:rPr>
          <w:sz w:val="22"/>
          <w:szCs w:val="22"/>
        </w:rPr>
        <w:t>wellbeing.</w:t>
      </w:r>
    </w:p>
    <w:p w:rsidR="00497BD5" w:rsidRPr="00C10690" w:rsidRDefault="00497BD5" w:rsidP="00205AB0">
      <w:pPr>
        <w:pStyle w:val="BodyText"/>
        <w:spacing w:before="100" w:beforeAutospacing="1" w:after="100" w:afterAutospacing="1" w:line="276" w:lineRule="auto"/>
        <w:jc w:val="both"/>
        <w:rPr>
          <w:sz w:val="22"/>
          <w:szCs w:val="22"/>
        </w:rPr>
      </w:pPr>
      <w:r w:rsidRPr="00C10690">
        <w:rPr>
          <w:sz w:val="22"/>
          <w:szCs w:val="22"/>
        </w:rPr>
        <w:t xml:space="preserve">A homeostatic system operating at optimal functioning is essential to life. When people experience </w:t>
      </w:r>
      <w:r w:rsidR="00BD363C">
        <w:rPr>
          <w:sz w:val="22"/>
          <w:szCs w:val="22"/>
        </w:rPr>
        <w:t xml:space="preserve">a positive level of </w:t>
      </w:r>
      <w:r w:rsidR="00D53BF7">
        <w:rPr>
          <w:sz w:val="22"/>
          <w:szCs w:val="22"/>
        </w:rPr>
        <w:t>wellbeing</w:t>
      </w:r>
      <w:r w:rsidR="00BD363C">
        <w:rPr>
          <w:sz w:val="22"/>
          <w:szCs w:val="22"/>
        </w:rPr>
        <w:t xml:space="preserve">, </w:t>
      </w:r>
      <w:r w:rsidRPr="00C10690">
        <w:rPr>
          <w:sz w:val="22"/>
          <w:szCs w:val="22"/>
        </w:rPr>
        <w:t xml:space="preserve">they generally feel happy with themselves and with the things in their lives, they </w:t>
      </w:r>
      <w:r w:rsidR="00205AB0">
        <w:rPr>
          <w:sz w:val="22"/>
          <w:szCs w:val="22"/>
        </w:rPr>
        <w:t>feel</w:t>
      </w:r>
      <w:r w:rsidRPr="00C10690">
        <w:rPr>
          <w:sz w:val="22"/>
          <w:szCs w:val="22"/>
        </w:rPr>
        <w:t xml:space="preserve"> content, energised, motivated and have a stro</w:t>
      </w:r>
      <w:r w:rsidR="0005136C">
        <w:rPr>
          <w:sz w:val="22"/>
          <w:szCs w:val="22"/>
        </w:rPr>
        <w:t>ng sense of optimism about the</w:t>
      </w:r>
      <w:r w:rsidRPr="00C10690">
        <w:rPr>
          <w:sz w:val="22"/>
          <w:szCs w:val="22"/>
        </w:rPr>
        <w:t xml:space="preserve"> future. </w:t>
      </w:r>
    </w:p>
    <w:p w:rsidR="00497BD5" w:rsidRPr="00C10690" w:rsidRDefault="00497BD5" w:rsidP="00A758F9">
      <w:pPr>
        <w:pStyle w:val="BodyText"/>
        <w:spacing w:before="100" w:beforeAutospacing="1" w:after="100" w:afterAutospacing="1" w:line="276" w:lineRule="auto"/>
        <w:jc w:val="both"/>
        <w:rPr>
          <w:sz w:val="22"/>
          <w:szCs w:val="22"/>
        </w:rPr>
      </w:pPr>
      <w:r w:rsidRPr="00C10690">
        <w:rPr>
          <w:sz w:val="22"/>
          <w:szCs w:val="22"/>
        </w:rPr>
        <w:t xml:space="preserve">Unfortunately, </w:t>
      </w:r>
      <w:r w:rsidR="00205AB0">
        <w:rPr>
          <w:sz w:val="22"/>
          <w:szCs w:val="22"/>
        </w:rPr>
        <w:t xml:space="preserve">however, </w:t>
      </w:r>
      <w:r w:rsidRPr="00C10690">
        <w:rPr>
          <w:sz w:val="22"/>
          <w:szCs w:val="22"/>
        </w:rPr>
        <w:t xml:space="preserve">not all homeostatic systems operate </w:t>
      </w:r>
      <w:r w:rsidR="00205AB0">
        <w:rPr>
          <w:sz w:val="22"/>
          <w:szCs w:val="22"/>
        </w:rPr>
        <w:t>at</w:t>
      </w:r>
      <w:r w:rsidRPr="00C10690">
        <w:rPr>
          <w:sz w:val="22"/>
          <w:szCs w:val="22"/>
        </w:rPr>
        <w:t xml:space="preserve"> the same protective capacity. Homeostatic fragility places some people at </w:t>
      </w:r>
      <w:r w:rsidR="0008693C">
        <w:rPr>
          <w:sz w:val="22"/>
          <w:szCs w:val="22"/>
        </w:rPr>
        <w:t>higher</w:t>
      </w:r>
      <w:r w:rsidRPr="00C10690">
        <w:rPr>
          <w:sz w:val="22"/>
          <w:szCs w:val="22"/>
        </w:rPr>
        <w:t xml:space="preserve"> risk for depression than others. For example, by virtue of genetics, some people have an inherent weakness in their homeostatic systems ability to maintain their SWB. It is believed that people wit</w:t>
      </w:r>
      <w:r w:rsidR="00CE3182">
        <w:rPr>
          <w:sz w:val="22"/>
          <w:szCs w:val="22"/>
        </w:rPr>
        <w:t>h a low set-point for happiness</w:t>
      </w:r>
      <w:r w:rsidRPr="00C10690">
        <w:rPr>
          <w:sz w:val="22"/>
          <w:szCs w:val="22"/>
        </w:rPr>
        <w:t xml:space="preserve"> </w:t>
      </w:r>
      <w:r w:rsidR="00F64037" w:rsidRPr="00F64037">
        <w:rPr>
          <w:sz w:val="22"/>
          <w:szCs w:val="22"/>
        </w:rPr>
        <w:t xml:space="preserve">(approximately </w:t>
      </w:r>
      <w:r w:rsidR="00F64037">
        <w:rPr>
          <w:sz w:val="22"/>
          <w:szCs w:val="22"/>
        </w:rPr>
        <w:t>60-65 points or less</w:t>
      </w:r>
      <w:r w:rsidR="00CE3182">
        <w:rPr>
          <w:sz w:val="22"/>
          <w:szCs w:val="22"/>
        </w:rPr>
        <w:t xml:space="preserve">) </w:t>
      </w:r>
      <w:r w:rsidRPr="00C10690">
        <w:rPr>
          <w:sz w:val="22"/>
          <w:szCs w:val="22"/>
        </w:rPr>
        <w:t xml:space="preserve">comprise </w:t>
      </w:r>
      <w:r w:rsidR="00902DDE" w:rsidRPr="00C10690">
        <w:rPr>
          <w:sz w:val="22"/>
          <w:szCs w:val="22"/>
        </w:rPr>
        <w:t xml:space="preserve">those people who are </w:t>
      </w:r>
      <w:r w:rsidR="00902DDE">
        <w:rPr>
          <w:sz w:val="22"/>
          <w:szCs w:val="22"/>
        </w:rPr>
        <w:t>most at</w:t>
      </w:r>
      <w:r w:rsidR="00902DDE" w:rsidRPr="00C10690">
        <w:rPr>
          <w:sz w:val="22"/>
          <w:szCs w:val="22"/>
        </w:rPr>
        <w:t>-risk for depression</w:t>
      </w:r>
      <w:r w:rsidR="00902DDE">
        <w:rPr>
          <w:sz w:val="22"/>
          <w:szCs w:val="22"/>
        </w:rPr>
        <w:t xml:space="preserve"> in the face of challenging life circumstances and which are heightened </w:t>
      </w:r>
      <w:r w:rsidR="00FA2C62">
        <w:rPr>
          <w:sz w:val="22"/>
          <w:szCs w:val="22"/>
        </w:rPr>
        <w:t>for people low on financial and interpersonal resources.</w:t>
      </w:r>
    </w:p>
    <w:p w:rsidR="00497BD5" w:rsidRPr="00C10690" w:rsidRDefault="00497BD5" w:rsidP="00A758F9">
      <w:pPr>
        <w:pStyle w:val="BodyText"/>
        <w:spacing w:before="100" w:beforeAutospacing="1" w:after="100" w:afterAutospacing="1" w:line="276" w:lineRule="auto"/>
        <w:jc w:val="both"/>
        <w:rPr>
          <w:sz w:val="22"/>
          <w:szCs w:val="22"/>
        </w:rPr>
      </w:pPr>
      <w:r w:rsidRPr="00C10690">
        <w:rPr>
          <w:sz w:val="22"/>
          <w:szCs w:val="22"/>
        </w:rPr>
        <w:t xml:space="preserve">In summary, </w:t>
      </w:r>
      <w:r w:rsidR="00BD363C">
        <w:rPr>
          <w:sz w:val="22"/>
          <w:szCs w:val="22"/>
        </w:rPr>
        <w:t>humans</w:t>
      </w:r>
      <w:r w:rsidRPr="00C10690">
        <w:rPr>
          <w:sz w:val="22"/>
          <w:szCs w:val="22"/>
        </w:rPr>
        <w:t xml:space="preserve"> have evolved a complex mechanism that serves to maintain and protect personal wellbeing around a biologically determined set-point. It is for this reason that SWB for most people is normally quite positive, stable and predictable within a narrow range of values. Most homeostatic systems are qu</w:t>
      </w:r>
      <w:r w:rsidR="00BD363C">
        <w:rPr>
          <w:sz w:val="22"/>
          <w:szCs w:val="22"/>
        </w:rPr>
        <w:t>ite robust</w:t>
      </w:r>
      <w:r w:rsidRPr="00C10690">
        <w:rPr>
          <w:sz w:val="22"/>
          <w:szCs w:val="22"/>
        </w:rPr>
        <w:t xml:space="preserve"> and during challenging times, work hard to ensure a person experiences a positive view of themselves and their lives. However, when the demands placed on a person exceed their capacity to cope, homeostasis can be challenged, even defeated and depression may result. In time, however, provided a person has resources available to them, homeostasis </w:t>
      </w:r>
      <w:r w:rsidR="00DA7E12">
        <w:rPr>
          <w:sz w:val="22"/>
          <w:szCs w:val="22"/>
        </w:rPr>
        <w:t xml:space="preserve">will </w:t>
      </w:r>
      <w:r w:rsidRPr="00C10690">
        <w:rPr>
          <w:sz w:val="22"/>
          <w:szCs w:val="22"/>
        </w:rPr>
        <w:t xml:space="preserve">regain control and SWB will return </w:t>
      </w:r>
      <w:r w:rsidR="00DA7E12">
        <w:rPr>
          <w:sz w:val="22"/>
          <w:szCs w:val="22"/>
        </w:rPr>
        <w:t xml:space="preserve">back </w:t>
      </w:r>
      <w:r w:rsidRPr="00C10690">
        <w:rPr>
          <w:sz w:val="22"/>
          <w:szCs w:val="22"/>
        </w:rPr>
        <w:t>within the normal set-point range.</w:t>
      </w:r>
    </w:p>
    <w:p w:rsidR="00497BD5" w:rsidRPr="00C10690" w:rsidRDefault="00497BD5" w:rsidP="00C966F0">
      <w:pPr>
        <w:pStyle w:val="Heading2"/>
      </w:pPr>
      <w:bookmarkStart w:id="14" w:name="_Toc335645044"/>
      <w:r w:rsidRPr="00C10690">
        <w:t>Measuring subjective wellbeing: The Personal Wellbeing Index (PWI)</w:t>
      </w:r>
      <w:bookmarkEnd w:id="14"/>
    </w:p>
    <w:p w:rsidR="00DA7E12"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rPr>
        <w:t>It is generally agreed that SWB can be measured through questions of satisfaction directed at people’s feelings about themselves and their lives. The simplest measure is</w:t>
      </w:r>
      <w:r w:rsidR="00DA7E12">
        <w:rPr>
          <w:rFonts w:ascii="Arial" w:hAnsi="Arial" w:cs="Arial"/>
          <w:sz w:val="22"/>
          <w:szCs w:val="22"/>
        </w:rPr>
        <w:t xml:space="preserve"> G</w:t>
      </w:r>
      <w:r w:rsidR="00FF53E6">
        <w:rPr>
          <w:rFonts w:ascii="Arial" w:hAnsi="Arial" w:cs="Arial"/>
          <w:sz w:val="22"/>
          <w:szCs w:val="22"/>
        </w:rPr>
        <w:t>eneral</w:t>
      </w:r>
      <w:r w:rsidRPr="00C10690">
        <w:rPr>
          <w:rFonts w:ascii="Arial" w:hAnsi="Arial" w:cs="Arial"/>
          <w:sz w:val="22"/>
          <w:szCs w:val="22"/>
        </w:rPr>
        <w:t xml:space="preserve"> Life Satisfaction (</w:t>
      </w:r>
      <w:r w:rsidR="00FF53E6">
        <w:rPr>
          <w:rFonts w:ascii="Arial" w:hAnsi="Arial" w:cs="Arial"/>
          <w:sz w:val="22"/>
          <w:szCs w:val="22"/>
        </w:rPr>
        <w:t>G</w:t>
      </w:r>
      <w:r w:rsidRPr="00C10690">
        <w:rPr>
          <w:rFonts w:ascii="Arial" w:hAnsi="Arial" w:cs="Arial"/>
          <w:sz w:val="22"/>
          <w:szCs w:val="22"/>
        </w:rPr>
        <w:t xml:space="preserve">LS) which can be estimated through the use of a single question: </w:t>
      </w:r>
      <w:r w:rsidRPr="00844930">
        <w:rPr>
          <w:rFonts w:ascii="Arial" w:hAnsi="Arial" w:cs="Arial"/>
          <w:i/>
          <w:sz w:val="22"/>
          <w:szCs w:val="22"/>
        </w:rPr>
        <w:t>“How satisfied are you with your life as a whole”</w:t>
      </w:r>
      <w:r w:rsidR="00844930">
        <w:rPr>
          <w:rFonts w:ascii="Arial" w:hAnsi="Arial" w:cs="Arial"/>
          <w:i/>
          <w:sz w:val="22"/>
          <w:szCs w:val="22"/>
        </w:rPr>
        <w:t>?</w:t>
      </w:r>
      <w:r w:rsidRPr="00C10690">
        <w:rPr>
          <w:rFonts w:ascii="Arial" w:hAnsi="Arial" w:cs="Arial"/>
          <w:sz w:val="22"/>
          <w:szCs w:val="22"/>
        </w:rPr>
        <w:t xml:space="preserve"> (0 = </w:t>
      </w:r>
      <w:r w:rsidR="00902DDE">
        <w:rPr>
          <w:rFonts w:ascii="Arial" w:hAnsi="Arial" w:cs="Arial"/>
          <w:sz w:val="22"/>
          <w:szCs w:val="22"/>
        </w:rPr>
        <w:t>No satisfaction at all</w:t>
      </w:r>
      <w:r w:rsidRPr="00C10690">
        <w:rPr>
          <w:rFonts w:ascii="Arial" w:hAnsi="Arial" w:cs="Arial"/>
          <w:sz w:val="22"/>
          <w:szCs w:val="22"/>
        </w:rPr>
        <w:t xml:space="preserve">; 10 = Completely </w:t>
      </w:r>
      <w:r w:rsidR="00DA7E12">
        <w:rPr>
          <w:rFonts w:ascii="Arial" w:hAnsi="Arial" w:cs="Arial"/>
          <w:sz w:val="22"/>
          <w:szCs w:val="22"/>
        </w:rPr>
        <w:t>S</w:t>
      </w:r>
      <w:r w:rsidRPr="00C10690">
        <w:rPr>
          <w:rFonts w:ascii="Arial" w:hAnsi="Arial" w:cs="Arial"/>
          <w:sz w:val="22"/>
          <w:szCs w:val="22"/>
        </w:rPr>
        <w:t xml:space="preserve">atisfied). </w:t>
      </w:r>
    </w:p>
    <w:p w:rsidR="00497BD5" w:rsidRPr="00C10690" w:rsidRDefault="00497BD5" w:rsidP="00B24BB9">
      <w:pPr>
        <w:spacing w:before="100" w:beforeAutospacing="1" w:after="100" w:afterAutospacing="1"/>
        <w:jc w:val="both"/>
        <w:rPr>
          <w:rFonts w:ascii="Arial" w:hAnsi="Arial" w:cs="Arial"/>
          <w:sz w:val="22"/>
          <w:szCs w:val="22"/>
        </w:rPr>
      </w:pPr>
      <w:r w:rsidRPr="00C10690">
        <w:rPr>
          <w:rFonts w:ascii="Arial" w:hAnsi="Arial" w:cs="Arial"/>
          <w:sz w:val="22"/>
          <w:szCs w:val="22"/>
        </w:rPr>
        <w:t>However, a more robust measure is made by the Personal Wellbeing Index (PWI</w:t>
      </w:r>
      <w:r w:rsidR="00902DDE">
        <w:rPr>
          <w:rFonts w:ascii="Arial" w:hAnsi="Arial" w:cs="Arial"/>
          <w:sz w:val="22"/>
          <w:szCs w:val="22"/>
        </w:rPr>
        <w:t>; IWG, 2013</w:t>
      </w:r>
      <w:r w:rsidRPr="00C10690">
        <w:rPr>
          <w:rFonts w:ascii="Arial" w:hAnsi="Arial" w:cs="Arial"/>
          <w:sz w:val="22"/>
          <w:szCs w:val="22"/>
        </w:rPr>
        <w:t>). The PWI generates a composite variable, calculated by averaging life satisfaction scores on seven important life domains as: Standard of Living, Health, Achieving in Life, Relationships, Safety, Community Connection and Future Security</w:t>
      </w:r>
      <w:r w:rsidR="00FF53E6">
        <w:rPr>
          <w:rFonts w:ascii="Arial" w:hAnsi="Arial" w:cs="Arial"/>
          <w:sz w:val="22"/>
          <w:szCs w:val="22"/>
        </w:rPr>
        <w:t xml:space="preserve">. </w:t>
      </w:r>
      <w:r w:rsidRPr="00C10690">
        <w:rPr>
          <w:rFonts w:ascii="Arial" w:hAnsi="Arial" w:cs="Arial"/>
          <w:sz w:val="22"/>
          <w:szCs w:val="22"/>
        </w:rPr>
        <w:t>Scores on these seven domains are combined, averaged and then converted into a single, composite, percentage of scale maximum score (%SM) which has a range of 0-100</w:t>
      </w:r>
      <w:r w:rsidR="00844930">
        <w:rPr>
          <w:rFonts w:ascii="Arial" w:hAnsi="Arial" w:cs="Arial"/>
          <w:sz w:val="22"/>
          <w:szCs w:val="22"/>
        </w:rPr>
        <w:t xml:space="preserve"> points</w:t>
      </w:r>
      <w:r w:rsidRPr="00C10690">
        <w:rPr>
          <w:rFonts w:ascii="Arial" w:hAnsi="Arial" w:cs="Arial"/>
          <w:sz w:val="22"/>
          <w:szCs w:val="22"/>
        </w:rPr>
        <w:t xml:space="preserve">. The PWI exhibits </w:t>
      </w:r>
      <w:r w:rsidR="00FF53E6">
        <w:rPr>
          <w:rFonts w:ascii="Arial" w:hAnsi="Arial" w:cs="Arial"/>
          <w:sz w:val="22"/>
          <w:szCs w:val="22"/>
        </w:rPr>
        <w:t>adequate</w:t>
      </w:r>
      <w:r w:rsidRPr="00C10690">
        <w:rPr>
          <w:rFonts w:ascii="Arial" w:hAnsi="Arial" w:cs="Arial"/>
          <w:sz w:val="22"/>
          <w:szCs w:val="22"/>
        </w:rPr>
        <w:t xml:space="preserve"> psychometric properties in Australia and overseas and is currently used by hundreds of researchers in over 50 countries</w:t>
      </w:r>
      <w:r w:rsidR="00FF53E6">
        <w:rPr>
          <w:rFonts w:ascii="Arial" w:hAnsi="Arial" w:cs="Arial"/>
          <w:sz w:val="22"/>
          <w:szCs w:val="22"/>
        </w:rPr>
        <w:t>.</w:t>
      </w:r>
    </w:p>
    <w:p w:rsidR="00902DDE" w:rsidRPr="00C10690" w:rsidRDefault="00902DDE" w:rsidP="00902DDE">
      <w:pPr>
        <w:pStyle w:val="Heading2"/>
      </w:pPr>
      <w:r w:rsidRPr="00C10690">
        <w:t xml:space="preserve">The Personal Wellbeing Index </w:t>
      </w:r>
      <w:r>
        <w:t xml:space="preserve">– School Children </w:t>
      </w:r>
      <w:r w:rsidRPr="00C10690">
        <w:t>(PWI</w:t>
      </w:r>
      <w:r>
        <w:t>-SC</w:t>
      </w:r>
      <w:r w:rsidRPr="00C10690">
        <w:t>)</w:t>
      </w:r>
    </w:p>
    <w:p w:rsidR="00DA7E12"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rPr>
        <w:t>The items comprising the Personal Wellbeing Index - School Children (PWI-SC) are based on the PWI for adults and have been modified for use with h</w:t>
      </w:r>
      <w:r w:rsidR="00FA2C62">
        <w:rPr>
          <w:rFonts w:ascii="Arial" w:hAnsi="Arial" w:cs="Arial"/>
          <w:sz w:val="22"/>
          <w:szCs w:val="22"/>
        </w:rPr>
        <w:t xml:space="preserve">igh-school </w:t>
      </w:r>
      <w:r w:rsidR="00902DDE">
        <w:rPr>
          <w:rFonts w:ascii="Arial" w:hAnsi="Arial" w:cs="Arial"/>
          <w:sz w:val="22"/>
          <w:szCs w:val="22"/>
        </w:rPr>
        <w:t>age students</w:t>
      </w:r>
      <w:r w:rsidR="00FA2C62">
        <w:rPr>
          <w:rFonts w:ascii="Arial" w:hAnsi="Arial" w:cs="Arial"/>
          <w:sz w:val="22"/>
          <w:szCs w:val="22"/>
        </w:rPr>
        <w:t xml:space="preserve"> </w:t>
      </w:r>
      <w:r w:rsidR="00902DDE">
        <w:rPr>
          <w:rFonts w:ascii="Arial" w:hAnsi="Arial" w:cs="Arial"/>
          <w:sz w:val="22"/>
          <w:szCs w:val="22"/>
        </w:rPr>
        <w:t>(</w:t>
      </w:r>
      <w:r w:rsidR="00FA2C62">
        <w:rPr>
          <w:rFonts w:ascii="Arial" w:hAnsi="Arial" w:cs="Arial"/>
          <w:sz w:val="22"/>
          <w:szCs w:val="22"/>
        </w:rPr>
        <w:t>12-1</w:t>
      </w:r>
      <w:r w:rsidR="00CA1843">
        <w:rPr>
          <w:rFonts w:ascii="Arial" w:hAnsi="Arial" w:cs="Arial"/>
          <w:sz w:val="22"/>
          <w:szCs w:val="22"/>
        </w:rPr>
        <w:t>9</w:t>
      </w:r>
      <w:r w:rsidR="00FA2C62">
        <w:rPr>
          <w:rFonts w:ascii="Arial" w:hAnsi="Arial" w:cs="Arial"/>
          <w:sz w:val="22"/>
          <w:szCs w:val="22"/>
        </w:rPr>
        <w:t xml:space="preserve"> </w:t>
      </w:r>
      <w:r w:rsidR="00902DDE">
        <w:rPr>
          <w:rFonts w:ascii="Arial" w:hAnsi="Arial" w:cs="Arial"/>
          <w:sz w:val="22"/>
          <w:szCs w:val="22"/>
        </w:rPr>
        <w:t>years)</w:t>
      </w:r>
      <w:r w:rsidRPr="00C10690">
        <w:rPr>
          <w:rFonts w:ascii="Arial" w:hAnsi="Arial" w:cs="Arial"/>
          <w:sz w:val="22"/>
          <w:szCs w:val="22"/>
        </w:rPr>
        <w:t xml:space="preserve">. </w:t>
      </w:r>
      <w:r w:rsidR="00DE4ECE">
        <w:rPr>
          <w:rFonts w:ascii="Arial" w:hAnsi="Arial" w:cs="Arial"/>
          <w:sz w:val="22"/>
          <w:szCs w:val="22"/>
        </w:rPr>
        <w:t>S</w:t>
      </w:r>
      <w:r w:rsidRPr="00C10690">
        <w:rPr>
          <w:rFonts w:ascii="Arial" w:hAnsi="Arial" w:cs="Arial"/>
          <w:sz w:val="22"/>
          <w:szCs w:val="22"/>
        </w:rPr>
        <w:t xml:space="preserve">everal items have been reworded to increase understanding and relevance for </w:t>
      </w:r>
      <w:r w:rsidR="00DE4ECE">
        <w:rPr>
          <w:rFonts w:ascii="Arial" w:hAnsi="Arial" w:cs="Arial"/>
          <w:sz w:val="22"/>
          <w:szCs w:val="22"/>
        </w:rPr>
        <w:t>adolescents</w:t>
      </w:r>
      <w:r w:rsidR="00FA2C62">
        <w:rPr>
          <w:rFonts w:ascii="Arial" w:hAnsi="Arial" w:cs="Arial"/>
          <w:sz w:val="22"/>
          <w:szCs w:val="22"/>
        </w:rPr>
        <w:t xml:space="preserve">, whilst maintaining </w:t>
      </w:r>
      <w:r w:rsidRPr="00C10690">
        <w:rPr>
          <w:rFonts w:ascii="Arial" w:hAnsi="Arial" w:cs="Arial"/>
          <w:sz w:val="22"/>
          <w:szCs w:val="22"/>
        </w:rPr>
        <w:t>the essence of the original adult scale</w:t>
      </w:r>
      <w:r w:rsidR="00FF53E6">
        <w:rPr>
          <w:rFonts w:ascii="Arial" w:hAnsi="Arial" w:cs="Arial"/>
          <w:sz w:val="22"/>
          <w:szCs w:val="22"/>
        </w:rPr>
        <w:t xml:space="preserve">. </w:t>
      </w:r>
      <w:r w:rsidRPr="00C10690">
        <w:rPr>
          <w:rFonts w:ascii="Arial" w:hAnsi="Arial" w:cs="Arial"/>
          <w:sz w:val="22"/>
          <w:szCs w:val="22"/>
        </w:rPr>
        <w:t xml:space="preserve">For example, the item </w:t>
      </w:r>
      <w:r w:rsidRPr="00FF53E6">
        <w:rPr>
          <w:rFonts w:ascii="Arial" w:hAnsi="Arial" w:cs="Arial"/>
          <w:i/>
          <w:sz w:val="22"/>
          <w:szCs w:val="22"/>
        </w:rPr>
        <w:t>“How satisfied are you with your future security?”</w:t>
      </w:r>
      <w:r w:rsidRPr="00C10690">
        <w:rPr>
          <w:rFonts w:ascii="Arial" w:hAnsi="Arial" w:cs="Arial"/>
          <w:sz w:val="22"/>
          <w:szCs w:val="22"/>
        </w:rPr>
        <w:t xml:space="preserve"> is modified to </w:t>
      </w:r>
      <w:r w:rsidRPr="00FF53E6">
        <w:rPr>
          <w:rFonts w:ascii="Arial" w:hAnsi="Arial" w:cs="Arial"/>
          <w:i/>
          <w:sz w:val="22"/>
          <w:szCs w:val="22"/>
        </w:rPr>
        <w:t>“How happy are you about what may happen to you later on in your life?”</w:t>
      </w:r>
      <w:r w:rsidRPr="00C10690">
        <w:rPr>
          <w:rFonts w:ascii="Arial" w:hAnsi="Arial" w:cs="Arial"/>
          <w:sz w:val="22"/>
          <w:szCs w:val="22"/>
        </w:rPr>
        <w:t xml:space="preserve"> </w:t>
      </w:r>
    </w:p>
    <w:p w:rsidR="00D53BF7"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rPr>
        <w:t>The PWI-SC also differs from the adult PWI in that respondents indicate their level of ‘happiness’ rather than ‘satisfaction’</w:t>
      </w:r>
      <w:r w:rsidR="00377FC4">
        <w:rPr>
          <w:rFonts w:ascii="Arial" w:hAnsi="Arial" w:cs="Arial"/>
          <w:sz w:val="22"/>
          <w:szCs w:val="22"/>
        </w:rPr>
        <w:t>.</w:t>
      </w:r>
      <w:r w:rsidRPr="00C10690">
        <w:rPr>
          <w:rFonts w:ascii="Arial" w:hAnsi="Arial" w:cs="Arial"/>
          <w:sz w:val="22"/>
          <w:szCs w:val="22"/>
        </w:rPr>
        <w:t xml:space="preserve"> The adjective ‘happy’ is argued to be less abstract and more comprehensible for school age children. </w:t>
      </w:r>
    </w:p>
    <w:p w:rsidR="00D53BF7" w:rsidRPr="00A758F9" w:rsidRDefault="00497BD5" w:rsidP="00A758F9">
      <w:pPr>
        <w:spacing w:before="100" w:beforeAutospacing="1" w:after="100" w:afterAutospacing="1"/>
        <w:jc w:val="both"/>
        <w:rPr>
          <w:rFonts w:ascii="Arial" w:hAnsi="Arial" w:cs="Arial"/>
          <w:sz w:val="22"/>
          <w:szCs w:val="22"/>
        </w:rPr>
      </w:pPr>
      <w:r w:rsidRPr="00C10690">
        <w:rPr>
          <w:rFonts w:ascii="Arial" w:hAnsi="Arial" w:cs="Arial"/>
          <w:sz w:val="22"/>
          <w:szCs w:val="22"/>
        </w:rPr>
        <w:t>The PWI</w:t>
      </w:r>
      <w:r w:rsidR="00FF53E6">
        <w:rPr>
          <w:rFonts w:ascii="Arial" w:hAnsi="Arial" w:cs="Arial"/>
          <w:sz w:val="22"/>
          <w:szCs w:val="22"/>
        </w:rPr>
        <w:t>-SC</w:t>
      </w:r>
      <w:r w:rsidRPr="00C10690">
        <w:rPr>
          <w:rFonts w:ascii="Arial" w:hAnsi="Arial" w:cs="Arial"/>
          <w:sz w:val="22"/>
          <w:szCs w:val="22"/>
        </w:rPr>
        <w:t xml:space="preserve"> </w:t>
      </w:r>
      <w:r w:rsidR="00FF53E6">
        <w:rPr>
          <w:rFonts w:ascii="Arial" w:hAnsi="Arial" w:cs="Arial"/>
          <w:sz w:val="22"/>
          <w:szCs w:val="22"/>
        </w:rPr>
        <w:t xml:space="preserve">has been validated for use with Indigenous and non-Indigenous young people and </w:t>
      </w:r>
      <w:r w:rsidRPr="00C10690">
        <w:rPr>
          <w:rFonts w:ascii="Arial" w:hAnsi="Arial" w:cs="Arial"/>
          <w:sz w:val="22"/>
          <w:szCs w:val="22"/>
        </w:rPr>
        <w:t>also includes an optional eighth domain, happiness with ‘School</w:t>
      </w:r>
      <w:r w:rsidR="00FF53E6">
        <w:rPr>
          <w:rFonts w:ascii="Arial" w:hAnsi="Arial" w:cs="Arial"/>
          <w:sz w:val="22"/>
          <w:szCs w:val="22"/>
        </w:rPr>
        <w:t>’</w:t>
      </w:r>
      <w:r w:rsidR="00534D63">
        <w:rPr>
          <w:rFonts w:ascii="Arial" w:hAnsi="Arial" w:cs="Arial"/>
          <w:sz w:val="22"/>
          <w:szCs w:val="22"/>
        </w:rPr>
        <w:t xml:space="preserve"> (</w:t>
      </w:r>
      <w:r w:rsidR="0049745C">
        <w:rPr>
          <w:rFonts w:ascii="Arial" w:hAnsi="Arial" w:cs="Arial"/>
          <w:sz w:val="22"/>
          <w:szCs w:val="22"/>
        </w:rPr>
        <w:t xml:space="preserve">see </w:t>
      </w:r>
      <w:r w:rsidR="00534D63">
        <w:rPr>
          <w:rFonts w:ascii="Arial" w:hAnsi="Arial" w:cs="Arial"/>
          <w:sz w:val="22"/>
          <w:szCs w:val="22"/>
        </w:rPr>
        <w:t>Tomyn and Cummins, 20</w:t>
      </w:r>
      <w:r w:rsidR="00DE4ECE">
        <w:rPr>
          <w:rFonts w:ascii="Arial" w:hAnsi="Arial" w:cs="Arial"/>
          <w:sz w:val="22"/>
          <w:szCs w:val="22"/>
        </w:rPr>
        <w:t>1</w:t>
      </w:r>
      <w:r w:rsidR="00534D63">
        <w:rPr>
          <w:rFonts w:ascii="Arial" w:hAnsi="Arial" w:cs="Arial"/>
          <w:sz w:val="22"/>
          <w:szCs w:val="22"/>
        </w:rPr>
        <w:t>1; Tomyn et al. 2013).</w:t>
      </w:r>
      <w:bookmarkStart w:id="15" w:name="_Toc335645045"/>
    </w:p>
    <w:p w:rsidR="00C423D9" w:rsidRDefault="00C423D9">
      <w:pPr>
        <w:rPr>
          <w:rFonts w:ascii="Arial" w:hAnsi="Arial" w:cs="Arial"/>
          <w:b/>
          <w:sz w:val="22"/>
          <w:szCs w:val="22"/>
        </w:rPr>
      </w:pPr>
      <w:r>
        <w:br w:type="page"/>
      </w:r>
    </w:p>
    <w:p w:rsidR="004E2337" w:rsidRPr="004E2337" w:rsidRDefault="0022370C" w:rsidP="00C966F0">
      <w:pPr>
        <w:pStyle w:val="Heading2"/>
      </w:pPr>
      <w:r>
        <w:t>T</w:t>
      </w:r>
      <w:r w:rsidR="004E2337" w:rsidRPr="004E2337">
        <w:t xml:space="preserve">he </w:t>
      </w:r>
      <w:r w:rsidR="004E7C37">
        <w:t xml:space="preserve">wording of the </w:t>
      </w:r>
      <w:r w:rsidR="004E2337" w:rsidRPr="004E2337">
        <w:t>Personal Wellbeing Index</w:t>
      </w:r>
      <w:r w:rsidR="002A71C5">
        <w:t xml:space="preserve"> </w:t>
      </w:r>
      <w:r w:rsidR="004E2337" w:rsidRPr="004E2337">
        <w:t>– School Children</w:t>
      </w:r>
      <w:bookmarkEnd w:id="15"/>
      <w:r w:rsidR="00844930">
        <w:t>*</w:t>
      </w:r>
    </w:p>
    <w:tbl>
      <w:tblPr>
        <w:tblStyle w:val="TableGrid"/>
        <w:tblW w:w="8958" w:type="dxa"/>
        <w:jc w:val="center"/>
        <w:tblLook w:val="04A0" w:firstRow="1" w:lastRow="0" w:firstColumn="1" w:lastColumn="0" w:noHBand="0" w:noVBand="1"/>
        <w:tblCaption w:val="The wording of the Personal Wellbeing Index – School Children"/>
        <w:tblDescription w:val="This table shows each of the 7 PWI-SC domains (including the optional 8th domain of School) and how each domain is worded."/>
      </w:tblPr>
      <w:tblGrid>
        <w:gridCol w:w="3843"/>
        <w:gridCol w:w="5115"/>
      </w:tblGrid>
      <w:tr w:rsidR="004E2337" w:rsidRPr="00497BD5" w:rsidTr="008E7CB7">
        <w:trPr>
          <w:trHeight w:val="359"/>
          <w:tblHeader/>
          <w:jc w:val="center"/>
        </w:trPr>
        <w:tc>
          <w:tcPr>
            <w:tcW w:w="3843" w:type="dxa"/>
            <w:vAlign w:val="center"/>
          </w:tcPr>
          <w:p w:rsidR="004E2337" w:rsidRPr="00497BD5" w:rsidRDefault="004E2337" w:rsidP="00956B7D">
            <w:pPr>
              <w:keepNext/>
              <w:keepLines/>
              <w:spacing w:before="100" w:beforeAutospacing="1" w:after="100" w:afterAutospacing="1"/>
              <w:rPr>
                <w:rFonts w:ascii="Arial" w:eastAsia="SimSun" w:hAnsi="Arial" w:cs="Arial"/>
                <w:b/>
                <w:bCs/>
                <w:sz w:val="22"/>
                <w:szCs w:val="22"/>
              </w:rPr>
            </w:pPr>
            <w:r w:rsidRPr="00497BD5">
              <w:rPr>
                <w:rFonts w:ascii="Arial" w:eastAsia="SimSun" w:hAnsi="Arial" w:cs="Arial"/>
                <w:b/>
                <w:bCs/>
                <w:sz w:val="22"/>
                <w:szCs w:val="22"/>
              </w:rPr>
              <w:t>Domain</w:t>
            </w:r>
          </w:p>
        </w:tc>
        <w:tc>
          <w:tcPr>
            <w:tcW w:w="5115" w:type="dxa"/>
            <w:vAlign w:val="center"/>
          </w:tcPr>
          <w:p w:rsidR="004E2337" w:rsidRPr="00497BD5" w:rsidRDefault="00DA7E12" w:rsidP="00956B7D">
            <w:pPr>
              <w:spacing w:before="100" w:beforeAutospacing="1" w:after="100" w:afterAutospacing="1"/>
              <w:rPr>
                <w:rFonts w:ascii="Arial" w:hAnsi="Arial" w:cs="Arial"/>
                <w:b/>
                <w:sz w:val="22"/>
                <w:szCs w:val="22"/>
              </w:rPr>
            </w:pPr>
            <w:r>
              <w:rPr>
                <w:rFonts w:ascii="Arial" w:hAnsi="Arial" w:cs="Arial"/>
                <w:b/>
                <w:sz w:val="22"/>
                <w:szCs w:val="22"/>
              </w:rPr>
              <w:t>Item</w:t>
            </w:r>
            <w:r w:rsidR="004E2337" w:rsidRPr="00497BD5">
              <w:rPr>
                <w:rFonts w:ascii="Arial" w:hAnsi="Arial" w:cs="Arial"/>
                <w:b/>
                <w:sz w:val="22"/>
                <w:szCs w:val="22"/>
              </w:rPr>
              <w:t xml:space="preserve"> Wording</w:t>
            </w:r>
          </w:p>
        </w:tc>
      </w:tr>
      <w:tr w:rsidR="004E2337" w:rsidRPr="00497BD5" w:rsidTr="008E7CB7">
        <w:trPr>
          <w:trHeight w:val="844"/>
          <w:jc w:val="center"/>
        </w:trPr>
        <w:tc>
          <w:tcPr>
            <w:tcW w:w="3843" w:type="dxa"/>
            <w:vAlign w:val="center"/>
          </w:tcPr>
          <w:p w:rsidR="004E2337" w:rsidRPr="00956B7D" w:rsidRDefault="004E2337" w:rsidP="00610406">
            <w:pPr>
              <w:pStyle w:val="ListParagraph"/>
              <w:numPr>
                <w:ilvl w:val="0"/>
                <w:numId w:val="14"/>
              </w:numPr>
              <w:spacing w:before="100" w:beforeAutospacing="1" w:after="100" w:afterAutospacing="1"/>
              <w:rPr>
                <w:rFonts w:ascii="Arial" w:eastAsia="SimSun" w:hAnsi="Arial" w:cs="Arial"/>
                <w:bCs/>
                <w:sz w:val="22"/>
                <w:szCs w:val="22"/>
              </w:rPr>
            </w:pPr>
            <w:r w:rsidRPr="00956B7D">
              <w:rPr>
                <w:rFonts w:ascii="Arial" w:eastAsia="SimSun" w:hAnsi="Arial" w:cs="Arial"/>
                <w:bCs/>
                <w:sz w:val="22"/>
                <w:szCs w:val="22"/>
              </w:rPr>
              <w:t xml:space="preserve">Standard of </w:t>
            </w:r>
            <w:r w:rsidR="00610406" w:rsidRPr="00956B7D">
              <w:rPr>
                <w:rFonts w:ascii="Arial" w:eastAsia="SimSun" w:hAnsi="Arial" w:cs="Arial"/>
                <w:bCs/>
                <w:sz w:val="22"/>
                <w:szCs w:val="22"/>
              </w:rPr>
              <w:t>L</w:t>
            </w:r>
            <w:r w:rsidRPr="00956B7D">
              <w:rPr>
                <w:rFonts w:ascii="Arial" w:eastAsia="SimSun" w:hAnsi="Arial" w:cs="Arial"/>
                <w:bCs/>
                <w:sz w:val="22"/>
                <w:szCs w:val="22"/>
              </w:rPr>
              <w:t>iving</w:t>
            </w:r>
          </w:p>
        </w:tc>
        <w:tc>
          <w:tcPr>
            <w:tcW w:w="5115" w:type="dxa"/>
            <w:vAlign w:val="center"/>
          </w:tcPr>
          <w:p w:rsidR="004E2337" w:rsidRPr="00903E83" w:rsidRDefault="004E2337" w:rsidP="00604A7C">
            <w:pPr>
              <w:autoSpaceDE w:val="0"/>
              <w:autoSpaceDN w:val="0"/>
              <w:adjustRightInd w:val="0"/>
              <w:spacing w:before="100" w:beforeAutospacing="1" w:after="100" w:afterAutospacing="1"/>
              <w:rPr>
                <w:rFonts w:ascii="Arial" w:eastAsia="SimSun" w:hAnsi="Arial" w:cs="Arial"/>
                <w:sz w:val="22"/>
                <w:szCs w:val="22"/>
              </w:rPr>
            </w:pPr>
            <w:r w:rsidRPr="00903E83">
              <w:rPr>
                <w:rFonts w:ascii="Arial" w:eastAsia="SimSun" w:hAnsi="Arial" w:cs="Arial"/>
                <w:sz w:val="22"/>
                <w:szCs w:val="22"/>
              </w:rPr>
              <w:t xml:space="preserve">How </w:t>
            </w:r>
            <w:r w:rsidRPr="00903E83">
              <w:rPr>
                <w:rFonts w:ascii="Arial" w:eastAsia="SimSun" w:hAnsi="Arial" w:cs="Arial"/>
                <w:iCs/>
                <w:sz w:val="22"/>
                <w:szCs w:val="22"/>
              </w:rPr>
              <w:t xml:space="preserve">happy </w:t>
            </w:r>
            <w:r w:rsidRPr="00903E83">
              <w:rPr>
                <w:rFonts w:ascii="Arial" w:eastAsia="SimSun" w:hAnsi="Arial" w:cs="Arial"/>
                <w:sz w:val="22"/>
                <w:szCs w:val="22"/>
              </w:rPr>
              <w:t>are you about the things that you have? Like the money you have and the things you own?</w:t>
            </w:r>
          </w:p>
        </w:tc>
      </w:tr>
      <w:tr w:rsidR="004E2337" w:rsidRPr="00497BD5" w:rsidTr="008E7CB7">
        <w:trPr>
          <w:trHeight w:val="802"/>
          <w:jc w:val="center"/>
        </w:trPr>
        <w:tc>
          <w:tcPr>
            <w:tcW w:w="3843" w:type="dxa"/>
            <w:vAlign w:val="center"/>
          </w:tcPr>
          <w:p w:rsidR="004E2337" w:rsidRPr="00956B7D" w:rsidRDefault="004E2337" w:rsidP="00604A7C">
            <w:pPr>
              <w:pStyle w:val="ListParagraph"/>
              <w:numPr>
                <w:ilvl w:val="0"/>
                <w:numId w:val="14"/>
              </w:numPr>
              <w:spacing w:before="100" w:beforeAutospacing="1" w:after="100" w:afterAutospacing="1"/>
              <w:rPr>
                <w:rFonts w:ascii="Arial" w:eastAsia="SimSun" w:hAnsi="Arial" w:cs="Arial"/>
                <w:bCs/>
                <w:sz w:val="22"/>
                <w:szCs w:val="22"/>
              </w:rPr>
            </w:pPr>
            <w:r w:rsidRPr="00956B7D">
              <w:rPr>
                <w:rFonts w:ascii="Arial" w:eastAsia="SimSun" w:hAnsi="Arial" w:cs="Arial"/>
                <w:bCs/>
                <w:sz w:val="22"/>
                <w:szCs w:val="22"/>
              </w:rPr>
              <w:t>Health</w:t>
            </w:r>
          </w:p>
        </w:tc>
        <w:tc>
          <w:tcPr>
            <w:tcW w:w="5115" w:type="dxa"/>
            <w:vAlign w:val="center"/>
          </w:tcPr>
          <w:p w:rsidR="004E2337" w:rsidRPr="00903E83" w:rsidRDefault="004E2337" w:rsidP="00604A7C">
            <w:pPr>
              <w:spacing w:before="100" w:beforeAutospacing="1" w:after="100" w:afterAutospacing="1"/>
              <w:rPr>
                <w:rFonts w:ascii="Arial" w:eastAsia="SimSun" w:hAnsi="Arial" w:cs="Arial"/>
                <w:sz w:val="22"/>
                <w:szCs w:val="22"/>
              </w:rPr>
            </w:pPr>
            <w:r w:rsidRPr="00903E83">
              <w:rPr>
                <w:rFonts w:ascii="Arial" w:eastAsia="SimSun" w:hAnsi="Arial" w:cs="Arial"/>
                <w:sz w:val="22"/>
                <w:szCs w:val="22"/>
              </w:rPr>
              <w:t xml:space="preserve">How </w:t>
            </w:r>
            <w:r w:rsidRPr="00903E83">
              <w:rPr>
                <w:rFonts w:ascii="Arial" w:eastAsia="SimSun" w:hAnsi="Arial" w:cs="Arial"/>
                <w:iCs/>
                <w:sz w:val="22"/>
                <w:szCs w:val="22"/>
              </w:rPr>
              <w:t xml:space="preserve">happy </w:t>
            </w:r>
            <w:r w:rsidR="00267766" w:rsidRPr="00903E83">
              <w:rPr>
                <w:rFonts w:ascii="Arial" w:eastAsia="SimSun" w:hAnsi="Arial" w:cs="Arial"/>
                <w:sz w:val="22"/>
                <w:szCs w:val="22"/>
              </w:rPr>
              <w:t>are you with your health?</w:t>
            </w:r>
          </w:p>
        </w:tc>
      </w:tr>
      <w:tr w:rsidR="004E2337" w:rsidRPr="00497BD5" w:rsidTr="008E7CB7">
        <w:trPr>
          <w:trHeight w:val="829"/>
          <w:jc w:val="center"/>
        </w:trPr>
        <w:tc>
          <w:tcPr>
            <w:tcW w:w="3843" w:type="dxa"/>
            <w:vAlign w:val="center"/>
          </w:tcPr>
          <w:p w:rsidR="004E2337" w:rsidRPr="00956B7D" w:rsidRDefault="004E2337" w:rsidP="00610406">
            <w:pPr>
              <w:pStyle w:val="ListParagraph"/>
              <w:numPr>
                <w:ilvl w:val="0"/>
                <w:numId w:val="14"/>
              </w:numPr>
              <w:spacing w:before="100" w:beforeAutospacing="1" w:after="100" w:afterAutospacing="1"/>
              <w:rPr>
                <w:rFonts w:ascii="Arial" w:eastAsia="SimSun" w:hAnsi="Arial" w:cs="Arial"/>
                <w:bCs/>
                <w:sz w:val="22"/>
                <w:szCs w:val="22"/>
              </w:rPr>
            </w:pPr>
            <w:r w:rsidRPr="00956B7D">
              <w:rPr>
                <w:rFonts w:ascii="Arial" w:eastAsia="SimSun" w:hAnsi="Arial" w:cs="Arial"/>
                <w:sz w:val="22"/>
                <w:szCs w:val="22"/>
              </w:rPr>
              <w:t>Achieving in</w:t>
            </w:r>
            <w:r w:rsidR="00610406" w:rsidRPr="00956B7D">
              <w:rPr>
                <w:rFonts w:ascii="Arial" w:eastAsia="SimSun" w:hAnsi="Arial" w:cs="Arial"/>
                <w:sz w:val="22"/>
                <w:szCs w:val="22"/>
              </w:rPr>
              <w:t xml:space="preserve"> L</w:t>
            </w:r>
            <w:r w:rsidRPr="00956B7D">
              <w:rPr>
                <w:rFonts w:ascii="Arial" w:eastAsia="SimSun" w:hAnsi="Arial" w:cs="Arial"/>
                <w:sz w:val="22"/>
                <w:szCs w:val="22"/>
              </w:rPr>
              <w:t>ife</w:t>
            </w:r>
          </w:p>
        </w:tc>
        <w:tc>
          <w:tcPr>
            <w:tcW w:w="5115" w:type="dxa"/>
            <w:vAlign w:val="center"/>
          </w:tcPr>
          <w:p w:rsidR="004E2337" w:rsidRPr="00903E83" w:rsidRDefault="004E2337" w:rsidP="00604A7C">
            <w:pPr>
              <w:autoSpaceDE w:val="0"/>
              <w:autoSpaceDN w:val="0"/>
              <w:adjustRightInd w:val="0"/>
              <w:spacing w:before="100" w:beforeAutospacing="1" w:after="100" w:afterAutospacing="1"/>
              <w:rPr>
                <w:rFonts w:ascii="Arial" w:eastAsia="SimSun" w:hAnsi="Arial" w:cs="Arial"/>
                <w:sz w:val="22"/>
                <w:szCs w:val="22"/>
              </w:rPr>
            </w:pPr>
            <w:r w:rsidRPr="00903E83">
              <w:rPr>
                <w:rFonts w:ascii="Arial" w:eastAsia="SimSun" w:hAnsi="Arial" w:cs="Arial"/>
                <w:sz w:val="22"/>
                <w:szCs w:val="22"/>
              </w:rPr>
              <w:t xml:space="preserve">How </w:t>
            </w:r>
            <w:r w:rsidRPr="00903E83">
              <w:rPr>
                <w:rFonts w:ascii="Arial" w:eastAsia="SimSun" w:hAnsi="Arial" w:cs="Arial"/>
                <w:iCs/>
                <w:sz w:val="22"/>
                <w:szCs w:val="22"/>
              </w:rPr>
              <w:t xml:space="preserve">happy </w:t>
            </w:r>
            <w:r w:rsidRPr="00903E83">
              <w:rPr>
                <w:rFonts w:ascii="Arial" w:eastAsia="SimSun" w:hAnsi="Arial" w:cs="Arial"/>
                <w:sz w:val="22"/>
                <w:szCs w:val="22"/>
              </w:rPr>
              <w:t>are you with the things that you want to be good at</w:t>
            </w:r>
            <w:r w:rsidR="00FA4768">
              <w:rPr>
                <w:rFonts w:ascii="Arial" w:eastAsia="SimSun" w:hAnsi="Arial" w:cs="Arial"/>
                <w:sz w:val="22"/>
                <w:szCs w:val="22"/>
              </w:rPr>
              <w:t>?</w:t>
            </w:r>
          </w:p>
        </w:tc>
      </w:tr>
      <w:tr w:rsidR="004E2337" w:rsidRPr="00497BD5" w:rsidTr="008E7CB7">
        <w:trPr>
          <w:trHeight w:val="829"/>
          <w:jc w:val="center"/>
        </w:trPr>
        <w:tc>
          <w:tcPr>
            <w:tcW w:w="3843" w:type="dxa"/>
            <w:vAlign w:val="center"/>
          </w:tcPr>
          <w:p w:rsidR="004E2337" w:rsidRPr="00956B7D" w:rsidRDefault="004E2337" w:rsidP="00604A7C">
            <w:pPr>
              <w:pStyle w:val="ListParagraph"/>
              <w:numPr>
                <w:ilvl w:val="0"/>
                <w:numId w:val="14"/>
              </w:numPr>
              <w:spacing w:before="100" w:beforeAutospacing="1" w:after="100" w:afterAutospacing="1"/>
              <w:rPr>
                <w:rFonts w:ascii="Arial" w:eastAsia="SimSun" w:hAnsi="Arial" w:cs="Arial"/>
                <w:bCs/>
                <w:sz w:val="22"/>
                <w:szCs w:val="22"/>
              </w:rPr>
            </w:pPr>
            <w:r w:rsidRPr="00956B7D">
              <w:rPr>
                <w:rFonts w:ascii="Arial" w:eastAsia="SimSun" w:hAnsi="Arial" w:cs="Arial"/>
                <w:bCs/>
                <w:sz w:val="22"/>
                <w:szCs w:val="22"/>
              </w:rPr>
              <w:t>Relationships</w:t>
            </w:r>
          </w:p>
        </w:tc>
        <w:tc>
          <w:tcPr>
            <w:tcW w:w="5115" w:type="dxa"/>
            <w:vAlign w:val="center"/>
          </w:tcPr>
          <w:p w:rsidR="004E2337" w:rsidRPr="00903E83" w:rsidRDefault="004E2337" w:rsidP="00604A7C">
            <w:pPr>
              <w:autoSpaceDE w:val="0"/>
              <w:autoSpaceDN w:val="0"/>
              <w:adjustRightInd w:val="0"/>
              <w:spacing w:before="100" w:beforeAutospacing="1" w:after="100" w:afterAutospacing="1"/>
              <w:rPr>
                <w:rFonts w:ascii="Arial" w:eastAsia="SimSun" w:hAnsi="Arial" w:cs="Arial"/>
                <w:sz w:val="22"/>
                <w:szCs w:val="22"/>
              </w:rPr>
            </w:pPr>
            <w:r w:rsidRPr="00903E83">
              <w:rPr>
                <w:rFonts w:ascii="Arial" w:eastAsia="SimSun" w:hAnsi="Arial" w:cs="Arial"/>
                <w:sz w:val="22"/>
                <w:szCs w:val="22"/>
              </w:rPr>
              <w:t xml:space="preserve">How </w:t>
            </w:r>
            <w:r w:rsidRPr="00903E83">
              <w:rPr>
                <w:rFonts w:ascii="Arial" w:eastAsia="SimSun" w:hAnsi="Arial" w:cs="Arial"/>
                <w:iCs/>
                <w:sz w:val="22"/>
                <w:szCs w:val="22"/>
              </w:rPr>
              <w:t xml:space="preserve">happy </w:t>
            </w:r>
            <w:r w:rsidRPr="00903E83">
              <w:rPr>
                <w:rFonts w:ascii="Arial" w:eastAsia="SimSun" w:hAnsi="Arial" w:cs="Arial"/>
                <w:sz w:val="22"/>
                <w:szCs w:val="22"/>
              </w:rPr>
              <w:t>are you about getting on w</w:t>
            </w:r>
            <w:r w:rsidR="00267766" w:rsidRPr="00903E83">
              <w:rPr>
                <w:rFonts w:ascii="Arial" w:eastAsia="SimSun" w:hAnsi="Arial" w:cs="Arial"/>
                <w:sz w:val="22"/>
                <w:szCs w:val="22"/>
              </w:rPr>
              <w:t>ith the people you know?</w:t>
            </w:r>
          </w:p>
        </w:tc>
      </w:tr>
      <w:tr w:rsidR="004E2337" w:rsidRPr="00497BD5" w:rsidTr="008E7CB7">
        <w:trPr>
          <w:trHeight w:val="844"/>
          <w:jc w:val="center"/>
        </w:trPr>
        <w:tc>
          <w:tcPr>
            <w:tcW w:w="3843" w:type="dxa"/>
            <w:vAlign w:val="center"/>
          </w:tcPr>
          <w:p w:rsidR="004E2337" w:rsidRPr="00956B7D" w:rsidRDefault="004E2337" w:rsidP="00604A7C">
            <w:pPr>
              <w:pStyle w:val="ListParagraph"/>
              <w:numPr>
                <w:ilvl w:val="0"/>
                <w:numId w:val="14"/>
              </w:numPr>
              <w:spacing w:before="100" w:beforeAutospacing="1" w:after="100" w:afterAutospacing="1"/>
              <w:rPr>
                <w:rFonts w:ascii="Arial" w:eastAsia="SimSun" w:hAnsi="Arial" w:cs="Arial"/>
                <w:bCs/>
                <w:sz w:val="22"/>
                <w:szCs w:val="22"/>
              </w:rPr>
            </w:pPr>
            <w:r w:rsidRPr="00956B7D">
              <w:rPr>
                <w:rFonts w:ascii="Arial" w:eastAsia="SimSun" w:hAnsi="Arial" w:cs="Arial"/>
                <w:bCs/>
                <w:sz w:val="22"/>
                <w:szCs w:val="22"/>
              </w:rPr>
              <w:t>Safety</w:t>
            </w:r>
          </w:p>
        </w:tc>
        <w:tc>
          <w:tcPr>
            <w:tcW w:w="5115" w:type="dxa"/>
            <w:vAlign w:val="center"/>
          </w:tcPr>
          <w:p w:rsidR="004E2337" w:rsidRPr="00903E83" w:rsidRDefault="004E2337" w:rsidP="00604A7C">
            <w:pPr>
              <w:spacing w:before="100" w:beforeAutospacing="1" w:after="100" w:afterAutospacing="1"/>
              <w:rPr>
                <w:rFonts w:ascii="Arial" w:eastAsia="SimSun" w:hAnsi="Arial" w:cs="Arial"/>
                <w:sz w:val="22"/>
                <w:szCs w:val="22"/>
              </w:rPr>
            </w:pPr>
            <w:r w:rsidRPr="00903E83">
              <w:rPr>
                <w:rFonts w:ascii="Arial" w:eastAsia="SimSun" w:hAnsi="Arial" w:cs="Arial"/>
                <w:sz w:val="22"/>
                <w:szCs w:val="22"/>
              </w:rPr>
              <w:t xml:space="preserve">How </w:t>
            </w:r>
            <w:r w:rsidRPr="00903E83">
              <w:rPr>
                <w:rFonts w:ascii="Arial" w:eastAsia="SimSun" w:hAnsi="Arial" w:cs="Arial"/>
                <w:iCs/>
                <w:sz w:val="22"/>
                <w:szCs w:val="22"/>
              </w:rPr>
              <w:t xml:space="preserve">happy </w:t>
            </w:r>
            <w:r w:rsidR="00267766" w:rsidRPr="00903E83">
              <w:rPr>
                <w:rFonts w:ascii="Arial" w:eastAsia="SimSun" w:hAnsi="Arial" w:cs="Arial"/>
                <w:sz w:val="22"/>
                <w:szCs w:val="22"/>
              </w:rPr>
              <w:t>are you with how safe you feel?</w:t>
            </w:r>
          </w:p>
        </w:tc>
      </w:tr>
      <w:tr w:rsidR="004E2337" w:rsidRPr="00497BD5" w:rsidTr="008E7CB7">
        <w:trPr>
          <w:trHeight w:val="829"/>
          <w:jc w:val="center"/>
        </w:trPr>
        <w:tc>
          <w:tcPr>
            <w:tcW w:w="3843" w:type="dxa"/>
            <w:vAlign w:val="center"/>
          </w:tcPr>
          <w:p w:rsidR="004E2337" w:rsidRPr="00956B7D" w:rsidRDefault="004E2337" w:rsidP="00610406">
            <w:pPr>
              <w:pStyle w:val="ListParagraph"/>
              <w:numPr>
                <w:ilvl w:val="0"/>
                <w:numId w:val="14"/>
              </w:numPr>
              <w:spacing w:before="100" w:beforeAutospacing="1" w:after="100" w:afterAutospacing="1"/>
              <w:rPr>
                <w:rFonts w:ascii="Arial" w:eastAsia="SimSun" w:hAnsi="Arial" w:cs="Arial"/>
                <w:bCs/>
                <w:sz w:val="22"/>
                <w:szCs w:val="22"/>
              </w:rPr>
            </w:pPr>
            <w:r w:rsidRPr="00956B7D">
              <w:rPr>
                <w:rFonts w:ascii="Arial" w:eastAsia="SimSun" w:hAnsi="Arial" w:cs="Arial"/>
                <w:sz w:val="22"/>
                <w:szCs w:val="22"/>
              </w:rPr>
              <w:t xml:space="preserve">Community </w:t>
            </w:r>
            <w:r w:rsidR="00610406" w:rsidRPr="00956B7D">
              <w:rPr>
                <w:rFonts w:ascii="Arial" w:eastAsia="SimSun" w:hAnsi="Arial" w:cs="Arial"/>
                <w:sz w:val="22"/>
                <w:szCs w:val="22"/>
              </w:rPr>
              <w:t>C</w:t>
            </w:r>
            <w:r w:rsidRPr="00956B7D">
              <w:rPr>
                <w:rFonts w:ascii="Arial" w:eastAsia="SimSun" w:hAnsi="Arial" w:cs="Arial"/>
                <w:sz w:val="22"/>
                <w:szCs w:val="22"/>
              </w:rPr>
              <w:t>onnection</w:t>
            </w:r>
          </w:p>
        </w:tc>
        <w:tc>
          <w:tcPr>
            <w:tcW w:w="5115" w:type="dxa"/>
            <w:vAlign w:val="center"/>
          </w:tcPr>
          <w:p w:rsidR="004E2337" w:rsidRPr="00903E83" w:rsidRDefault="004E2337" w:rsidP="00604A7C">
            <w:pPr>
              <w:autoSpaceDE w:val="0"/>
              <w:autoSpaceDN w:val="0"/>
              <w:adjustRightInd w:val="0"/>
              <w:spacing w:before="100" w:beforeAutospacing="1" w:after="100" w:afterAutospacing="1"/>
              <w:rPr>
                <w:rFonts w:ascii="Arial" w:eastAsia="SimSun" w:hAnsi="Arial" w:cs="Arial"/>
                <w:sz w:val="22"/>
                <w:szCs w:val="22"/>
              </w:rPr>
            </w:pPr>
            <w:r w:rsidRPr="00903E83">
              <w:rPr>
                <w:rFonts w:ascii="Arial" w:eastAsia="SimSun" w:hAnsi="Arial" w:cs="Arial"/>
                <w:sz w:val="22"/>
                <w:szCs w:val="22"/>
              </w:rPr>
              <w:t xml:space="preserve">How </w:t>
            </w:r>
            <w:r w:rsidRPr="00903E83">
              <w:rPr>
                <w:rFonts w:ascii="Arial" w:eastAsia="SimSun" w:hAnsi="Arial" w:cs="Arial"/>
                <w:iCs/>
                <w:sz w:val="22"/>
                <w:szCs w:val="22"/>
              </w:rPr>
              <w:t xml:space="preserve">happy </w:t>
            </w:r>
            <w:r w:rsidRPr="00903E83">
              <w:rPr>
                <w:rFonts w:ascii="Arial" w:eastAsia="SimSun" w:hAnsi="Arial" w:cs="Arial"/>
                <w:sz w:val="22"/>
                <w:szCs w:val="22"/>
              </w:rPr>
              <w:t>are you about do</w:t>
            </w:r>
            <w:r w:rsidR="00267766" w:rsidRPr="00903E83">
              <w:rPr>
                <w:rFonts w:ascii="Arial" w:eastAsia="SimSun" w:hAnsi="Arial" w:cs="Arial"/>
                <w:sz w:val="22"/>
                <w:szCs w:val="22"/>
              </w:rPr>
              <w:t>ing things away from your home?</w:t>
            </w:r>
          </w:p>
        </w:tc>
      </w:tr>
      <w:tr w:rsidR="004E2337" w:rsidRPr="00497BD5" w:rsidTr="008E7CB7">
        <w:trPr>
          <w:trHeight w:val="745"/>
          <w:jc w:val="center"/>
        </w:trPr>
        <w:tc>
          <w:tcPr>
            <w:tcW w:w="3843" w:type="dxa"/>
            <w:vAlign w:val="center"/>
          </w:tcPr>
          <w:p w:rsidR="004E2337" w:rsidRPr="00956B7D" w:rsidRDefault="004E2337" w:rsidP="00610406">
            <w:pPr>
              <w:pStyle w:val="ListParagraph"/>
              <w:numPr>
                <w:ilvl w:val="0"/>
                <w:numId w:val="14"/>
              </w:numPr>
              <w:spacing w:before="100" w:beforeAutospacing="1" w:after="100" w:afterAutospacing="1"/>
              <w:rPr>
                <w:rFonts w:ascii="Arial" w:eastAsia="SimSun" w:hAnsi="Arial" w:cs="Arial"/>
                <w:bCs/>
                <w:sz w:val="22"/>
                <w:szCs w:val="22"/>
              </w:rPr>
            </w:pPr>
            <w:r w:rsidRPr="00956B7D">
              <w:rPr>
                <w:rFonts w:ascii="Arial" w:eastAsia="SimSun" w:hAnsi="Arial" w:cs="Arial"/>
                <w:bCs/>
                <w:sz w:val="22"/>
                <w:szCs w:val="22"/>
              </w:rPr>
              <w:t xml:space="preserve">Future </w:t>
            </w:r>
            <w:r w:rsidR="00610406" w:rsidRPr="00956B7D">
              <w:rPr>
                <w:rFonts w:ascii="Arial" w:eastAsia="SimSun" w:hAnsi="Arial" w:cs="Arial"/>
                <w:bCs/>
                <w:sz w:val="22"/>
                <w:szCs w:val="22"/>
              </w:rPr>
              <w:t>S</w:t>
            </w:r>
            <w:r w:rsidRPr="00956B7D">
              <w:rPr>
                <w:rFonts w:ascii="Arial" w:eastAsia="SimSun" w:hAnsi="Arial" w:cs="Arial"/>
                <w:bCs/>
                <w:sz w:val="22"/>
                <w:szCs w:val="22"/>
              </w:rPr>
              <w:t>ecurity</w:t>
            </w:r>
          </w:p>
        </w:tc>
        <w:tc>
          <w:tcPr>
            <w:tcW w:w="5115" w:type="dxa"/>
            <w:vAlign w:val="center"/>
          </w:tcPr>
          <w:p w:rsidR="004E2337" w:rsidRPr="00903E83" w:rsidRDefault="004E2337" w:rsidP="00604A7C">
            <w:pPr>
              <w:autoSpaceDE w:val="0"/>
              <w:autoSpaceDN w:val="0"/>
              <w:adjustRightInd w:val="0"/>
              <w:spacing w:before="100" w:beforeAutospacing="1" w:after="100" w:afterAutospacing="1"/>
              <w:rPr>
                <w:rFonts w:ascii="Arial" w:eastAsia="SimSun" w:hAnsi="Arial" w:cs="Arial"/>
                <w:sz w:val="22"/>
                <w:szCs w:val="22"/>
              </w:rPr>
            </w:pPr>
            <w:r w:rsidRPr="00903E83">
              <w:rPr>
                <w:rFonts w:ascii="Arial" w:eastAsia="SimSun" w:hAnsi="Arial" w:cs="Arial"/>
                <w:sz w:val="22"/>
                <w:szCs w:val="22"/>
              </w:rPr>
              <w:t xml:space="preserve">How </w:t>
            </w:r>
            <w:r w:rsidRPr="00903E83">
              <w:rPr>
                <w:rFonts w:ascii="Arial" w:eastAsia="SimSun" w:hAnsi="Arial" w:cs="Arial"/>
                <w:iCs/>
                <w:sz w:val="22"/>
                <w:szCs w:val="22"/>
              </w:rPr>
              <w:t xml:space="preserve">happy </w:t>
            </w:r>
            <w:r w:rsidRPr="00903E83">
              <w:rPr>
                <w:rFonts w:ascii="Arial" w:eastAsia="SimSun" w:hAnsi="Arial" w:cs="Arial"/>
                <w:sz w:val="22"/>
                <w:szCs w:val="22"/>
              </w:rPr>
              <w:t>are you about what may happe</w:t>
            </w:r>
            <w:r w:rsidR="00267766" w:rsidRPr="00903E83">
              <w:rPr>
                <w:rFonts w:ascii="Arial" w:eastAsia="SimSun" w:hAnsi="Arial" w:cs="Arial"/>
                <w:sz w:val="22"/>
                <w:szCs w:val="22"/>
              </w:rPr>
              <w:t>n to you later on in your life?</w:t>
            </w:r>
          </w:p>
        </w:tc>
      </w:tr>
      <w:tr w:rsidR="004E2337" w:rsidRPr="00497BD5" w:rsidTr="008E7CB7">
        <w:trPr>
          <w:trHeight w:val="717"/>
          <w:jc w:val="center"/>
        </w:trPr>
        <w:tc>
          <w:tcPr>
            <w:tcW w:w="3843" w:type="dxa"/>
            <w:vAlign w:val="center"/>
          </w:tcPr>
          <w:p w:rsidR="004E2337" w:rsidRPr="00956B7D" w:rsidRDefault="004E2337" w:rsidP="00604A7C">
            <w:pPr>
              <w:pStyle w:val="ListParagraph"/>
              <w:numPr>
                <w:ilvl w:val="0"/>
                <w:numId w:val="14"/>
              </w:numPr>
              <w:spacing w:before="100" w:beforeAutospacing="1" w:after="100" w:afterAutospacing="1"/>
              <w:rPr>
                <w:rFonts w:ascii="Arial" w:eastAsia="SimSun" w:hAnsi="Arial" w:cs="Arial"/>
                <w:bCs/>
                <w:sz w:val="22"/>
                <w:szCs w:val="22"/>
              </w:rPr>
            </w:pPr>
            <w:r w:rsidRPr="00956B7D">
              <w:rPr>
                <w:rFonts w:ascii="Arial" w:eastAsia="SimSun" w:hAnsi="Arial" w:cs="Arial"/>
                <w:bCs/>
                <w:sz w:val="22"/>
                <w:szCs w:val="22"/>
              </w:rPr>
              <w:t>School</w:t>
            </w:r>
            <w:r w:rsidR="0022370C" w:rsidRPr="00956B7D">
              <w:rPr>
                <w:rFonts w:ascii="Arial" w:eastAsia="SimSun" w:hAnsi="Arial" w:cs="Arial"/>
                <w:bCs/>
                <w:sz w:val="22"/>
                <w:szCs w:val="22"/>
              </w:rPr>
              <w:t xml:space="preserve"> (optional)</w:t>
            </w:r>
          </w:p>
        </w:tc>
        <w:tc>
          <w:tcPr>
            <w:tcW w:w="5115" w:type="dxa"/>
            <w:vAlign w:val="center"/>
          </w:tcPr>
          <w:p w:rsidR="004E2337" w:rsidRPr="00903E83" w:rsidRDefault="004E2337" w:rsidP="00604A7C">
            <w:pPr>
              <w:spacing w:before="100" w:beforeAutospacing="1" w:after="100" w:afterAutospacing="1"/>
              <w:rPr>
                <w:rFonts w:ascii="Arial" w:eastAsia="SimSun" w:hAnsi="Arial" w:cs="Arial"/>
                <w:bCs/>
                <w:sz w:val="22"/>
                <w:szCs w:val="22"/>
              </w:rPr>
            </w:pPr>
            <w:r w:rsidRPr="00903E83">
              <w:rPr>
                <w:rFonts w:ascii="Arial" w:eastAsia="SimSun" w:hAnsi="Arial" w:cs="Arial"/>
                <w:bCs/>
                <w:sz w:val="22"/>
                <w:szCs w:val="22"/>
              </w:rPr>
              <w:t>How happy are you with your school?</w:t>
            </w:r>
          </w:p>
        </w:tc>
      </w:tr>
    </w:tbl>
    <w:p w:rsidR="00844930" w:rsidRPr="00E73BA8" w:rsidRDefault="00844930" w:rsidP="00E73BA8">
      <w:pPr>
        <w:spacing w:before="120" w:after="0" w:line="240" w:lineRule="auto"/>
        <w:jc w:val="both"/>
        <w:rPr>
          <w:rFonts w:ascii="Arial" w:hAnsi="Arial" w:cs="Arial"/>
        </w:rPr>
      </w:pPr>
      <w:bookmarkStart w:id="16" w:name="_Toc335645046"/>
      <w:r w:rsidRPr="00E73BA8">
        <w:rPr>
          <w:rFonts w:ascii="Arial" w:hAnsi="Arial" w:cs="Arial"/>
        </w:rPr>
        <w:t>*Cummins, R. A., &amp; Lau, A. L. D. (2005).</w:t>
      </w:r>
      <w:r w:rsidRPr="00E73BA8">
        <w:rPr>
          <w:rFonts w:ascii="Arial" w:hAnsi="Arial" w:cs="Arial"/>
          <w:i/>
        </w:rPr>
        <w:t xml:space="preserve"> Personal Wellbeing Index - School Children (PWI-SC). (3</w:t>
      </w:r>
      <w:r w:rsidRPr="00E73BA8">
        <w:rPr>
          <w:rFonts w:ascii="Arial" w:hAnsi="Arial" w:cs="Arial"/>
          <w:i/>
          <w:vertAlign w:val="superscript"/>
        </w:rPr>
        <w:t>rd</w:t>
      </w:r>
      <w:r w:rsidRPr="00E73BA8">
        <w:rPr>
          <w:rFonts w:ascii="Arial" w:hAnsi="Arial" w:cs="Arial"/>
          <w:i/>
        </w:rPr>
        <w:t xml:space="preserve"> ed.). </w:t>
      </w:r>
      <w:r w:rsidRPr="00E73BA8">
        <w:rPr>
          <w:rFonts w:ascii="Arial" w:hAnsi="Arial" w:cs="Arial"/>
        </w:rPr>
        <w:t>Melbourne: Deakin University.</w:t>
      </w:r>
    </w:p>
    <w:p w:rsidR="00844930" w:rsidRDefault="00844930" w:rsidP="00E315D7"/>
    <w:p w:rsidR="00497BD5" w:rsidRPr="00604A7C" w:rsidRDefault="00497BD5" w:rsidP="00C966F0">
      <w:pPr>
        <w:pStyle w:val="Heading2"/>
      </w:pPr>
      <w:r w:rsidRPr="00C10690">
        <w:t>Interpretation of subjective wellbeing data</w:t>
      </w:r>
      <w:bookmarkEnd w:id="16"/>
    </w:p>
    <w:p w:rsidR="00497BD5" w:rsidRPr="00C10690" w:rsidRDefault="00497BD5" w:rsidP="00497BD5">
      <w:pPr>
        <w:pStyle w:val="Normalpara"/>
        <w:spacing w:before="100" w:beforeAutospacing="1" w:after="100" w:afterAutospacing="1" w:line="240" w:lineRule="auto"/>
        <w:rPr>
          <w:rFonts w:ascii="Arial" w:hAnsi="Arial" w:cs="Arial"/>
          <w:sz w:val="22"/>
          <w:szCs w:val="22"/>
        </w:rPr>
      </w:pPr>
      <w:r w:rsidRPr="00C10690">
        <w:rPr>
          <w:rFonts w:ascii="Arial" w:hAnsi="Arial" w:cs="Arial"/>
          <w:sz w:val="22"/>
          <w:szCs w:val="22"/>
        </w:rPr>
        <w:t>Several diagnostic approximations regarding the personal wellbeing of people and groups can be made based on the following information:</w:t>
      </w:r>
    </w:p>
    <w:p w:rsidR="00D60CAB" w:rsidRDefault="00497BD5" w:rsidP="00D60CAB">
      <w:pPr>
        <w:pStyle w:val="Normalpara"/>
        <w:numPr>
          <w:ilvl w:val="0"/>
          <w:numId w:val="21"/>
        </w:numPr>
        <w:spacing w:before="100" w:beforeAutospacing="1" w:after="100" w:afterAutospacing="1" w:line="240" w:lineRule="auto"/>
        <w:rPr>
          <w:rFonts w:ascii="Arial" w:hAnsi="Arial" w:cs="Arial"/>
          <w:sz w:val="22"/>
          <w:szCs w:val="22"/>
        </w:rPr>
      </w:pPr>
      <w:r w:rsidRPr="00C10690">
        <w:rPr>
          <w:rFonts w:ascii="Arial" w:hAnsi="Arial" w:cs="Arial"/>
          <w:sz w:val="22"/>
          <w:szCs w:val="22"/>
        </w:rPr>
        <w:t xml:space="preserve">That each person has a genetically determined SWB set-point that lies somewhere in the </w:t>
      </w:r>
      <w:r w:rsidR="00D60CAB">
        <w:rPr>
          <w:rFonts w:ascii="Arial" w:hAnsi="Arial" w:cs="Arial"/>
          <w:sz w:val="22"/>
          <w:szCs w:val="22"/>
        </w:rPr>
        <w:t>6</w:t>
      </w:r>
      <w:r w:rsidRPr="00C10690">
        <w:rPr>
          <w:rFonts w:ascii="Arial" w:hAnsi="Arial" w:cs="Arial"/>
          <w:sz w:val="22"/>
          <w:szCs w:val="22"/>
        </w:rPr>
        <w:t xml:space="preserve">0-90 point range, with the average set-point for individuals at </w:t>
      </w:r>
      <w:r w:rsidR="00D60CAB">
        <w:rPr>
          <w:rFonts w:ascii="Arial" w:hAnsi="Arial" w:cs="Arial"/>
          <w:sz w:val="22"/>
          <w:szCs w:val="22"/>
        </w:rPr>
        <w:t>80</w:t>
      </w:r>
      <w:r w:rsidRPr="00C10690">
        <w:rPr>
          <w:rFonts w:ascii="Arial" w:hAnsi="Arial" w:cs="Arial"/>
          <w:sz w:val="22"/>
          <w:szCs w:val="22"/>
        </w:rPr>
        <w:t xml:space="preserve"> percentage points. </w:t>
      </w:r>
    </w:p>
    <w:p w:rsidR="00D60CAB" w:rsidRPr="00C10690" w:rsidRDefault="00D60CAB" w:rsidP="00D60CAB">
      <w:pPr>
        <w:pStyle w:val="Normalpara"/>
        <w:numPr>
          <w:ilvl w:val="0"/>
          <w:numId w:val="21"/>
        </w:numPr>
        <w:spacing w:before="100" w:beforeAutospacing="1" w:after="100" w:afterAutospacing="1" w:line="240" w:lineRule="auto"/>
        <w:rPr>
          <w:rFonts w:ascii="Arial" w:hAnsi="Arial" w:cs="Arial"/>
          <w:sz w:val="22"/>
          <w:szCs w:val="22"/>
        </w:rPr>
      </w:pPr>
      <w:r>
        <w:rPr>
          <w:rFonts w:ascii="Arial" w:hAnsi="Arial" w:cs="Arial"/>
          <w:sz w:val="22"/>
          <w:szCs w:val="22"/>
        </w:rPr>
        <w:t>The lower limit for optimal psychological functioning and resilience based on Individual SWB scores is 70 points.</w:t>
      </w:r>
    </w:p>
    <w:p w:rsidR="00497BD5" w:rsidRPr="00C10690" w:rsidRDefault="00497BD5" w:rsidP="00497BD5">
      <w:pPr>
        <w:pStyle w:val="StyleNormalparaLinespacingsingle"/>
        <w:spacing w:before="100" w:beforeAutospacing="1" w:after="100" w:afterAutospacing="1" w:line="240" w:lineRule="auto"/>
        <w:rPr>
          <w:rFonts w:ascii="Arial" w:hAnsi="Arial" w:cs="Arial"/>
          <w:sz w:val="22"/>
          <w:szCs w:val="22"/>
        </w:rPr>
      </w:pPr>
      <w:r w:rsidRPr="00C10690">
        <w:rPr>
          <w:rFonts w:ascii="Arial" w:hAnsi="Arial" w:cs="Arial"/>
          <w:sz w:val="22"/>
          <w:szCs w:val="22"/>
        </w:rPr>
        <w:t>Then:</w:t>
      </w:r>
    </w:p>
    <w:p w:rsidR="006A462F" w:rsidRDefault="00497BD5" w:rsidP="006A462F">
      <w:pPr>
        <w:pStyle w:val="Normalpara"/>
        <w:numPr>
          <w:ilvl w:val="0"/>
          <w:numId w:val="23"/>
        </w:numPr>
        <w:spacing w:before="100" w:beforeAutospacing="1" w:after="100" w:afterAutospacing="1" w:line="240" w:lineRule="auto"/>
        <w:rPr>
          <w:rFonts w:ascii="Arial" w:hAnsi="Arial" w:cs="Arial"/>
          <w:sz w:val="22"/>
          <w:szCs w:val="22"/>
        </w:rPr>
      </w:pPr>
      <w:r w:rsidRPr="00C10690">
        <w:rPr>
          <w:rFonts w:ascii="Arial" w:hAnsi="Arial" w:cs="Arial"/>
          <w:sz w:val="22"/>
          <w:szCs w:val="22"/>
        </w:rPr>
        <w:t>If an individual SWB score lies at or above 70 points, it is likely that the homeostatic system is functioning normally and the person is not depressed. This is because 70 points is argued to represent the lower border line of resistance of the homeostatic range for SWB for the average person and that which the ho</w:t>
      </w:r>
      <w:r w:rsidR="006A462F">
        <w:rPr>
          <w:rFonts w:ascii="Arial" w:hAnsi="Arial" w:cs="Arial"/>
          <w:sz w:val="22"/>
          <w:szCs w:val="22"/>
        </w:rPr>
        <w:t xml:space="preserve">meostatic system is defending. </w:t>
      </w:r>
    </w:p>
    <w:p w:rsidR="006A462F" w:rsidRDefault="00497BD5" w:rsidP="006A462F">
      <w:pPr>
        <w:pStyle w:val="Normalpara"/>
        <w:numPr>
          <w:ilvl w:val="0"/>
          <w:numId w:val="23"/>
        </w:numPr>
        <w:spacing w:before="100" w:beforeAutospacing="1" w:after="100" w:afterAutospacing="1" w:line="240" w:lineRule="auto"/>
        <w:rPr>
          <w:rFonts w:ascii="Arial" w:hAnsi="Arial" w:cs="Arial"/>
          <w:sz w:val="22"/>
          <w:szCs w:val="22"/>
        </w:rPr>
      </w:pPr>
      <w:r w:rsidRPr="006A462F">
        <w:rPr>
          <w:rFonts w:ascii="Arial" w:hAnsi="Arial" w:cs="Arial"/>
          <w:sz w:val="22"/>
          <w:szCs w:val="22"/>
        </w:rPr>
        <w:t xml:space="preserve">If an individual’s score is equal to or below 50 points, then the person is likely to be depressed, regardless of whether he/she has a low SWB set-point. </w:t>
      </w:r>
    </w:p>
    <w:p w:rsidR="00497BD5" w:rsidRPr="006A462F" w:rsidRDefault="00497BD5" w:rsidP="006A462F">
      <w:pPr>
        <w:pStyle w:val="Normalpara"/>
        <w:numPr>
          <w:ilvl w:val="0"/>
          <w:numId w:val="23"/>
        </w:numPr>
        <w:spacing w:before="100" w:beforeAutospacing="1" w:after="100" w:afterAutospacing="1" w:line="240" w:lineRule="auto"/>
        <w:rPr>
          <w:rFonts w:ascii="Arial" w:hAnsi="Arial" w:cs="Arial"/>
          <w:sz w:val="22"/>
          <w:szCs w:val="22"/>
        </w:rPr>
      </w:pPr>
      <w:r w:rsidRPr="006A462F">
        <w:rPr>
          <w:rFonts w:ascii="Arial" w:hAnsi="Arial" w:cs="Arial"/>
          <w:sz w:val="22"/>
          <w:szCs w:val="22"/>
        </w:rPr>
        <w:t>Although the diagnostic meaning of scores between</w:t>
      </w:r>
      <w:r w:rsidR="00EF6C39" w:rsidRPr="006A462F">
        <w:rPr>
          <w:rFonts w:ascii="Arial" w:hAnsi="Arial" w:cs="Arial"/>
          <w:sz w:val="22"/>
          <w:szCs w:val="22"/>
        </w:rPr>
        <w:t xml:space="preserve"> 51 and 69 points is uncertain</w:t>
      </w:r>
      <w:r w:rsidR="00274F01" w:rsidRPr="006A462F">
        <w:rPr>
          <w:rFonts w:ascii="Arial" w:hAnsi="Arial" w:cs="Arial"/>
          <w:sz w:val="22"/>
          <w:szCs w:val="22"/>
        </w:rPr>
        <w:tab/>
      </w:r>
      <w:r w:rsidR="00D60CAB" w:rsidRPr="006A462F">
        <w:rPr>
          <w:rFonts w:ascii="Arial" w:hAnsi="Arial" w:cs="Arial"/>
          <w:sz w:val="22"/>
          <w:szCs w:val="22"/>
        </w:rPr>
        <w:t xml:space="preserve">, </w:t>
      </w:r>
      <w:r w:rsidRPr="006A462F">
        <w:rPr>
          <w:rFonts w:ascii="Arial" w:hAnsi="Arial" w:cs="Arial"/>
          <w:sz w:val="22"/>
          <w:szCs w:val="22"/>
        </w:rPr>
        <w:t xml:space="preserve">it can be predicted that as scores fall </w:t>
      </w:r>
      <w:r w:rsidR="00EC6086" w:rsidRPr="006A462F">
        <w:rPr>
          <w:rFonts w:ascii="Arial" w:hAnsi="Arial" w:cs="Arial"/>
          <w:sz w:val="22"/>
          <w:szCs w:val="22"/>
        </w:rPr>
        <w:t xml:space="preserve">toward and </w:t>
      </w:r>
      <w:r w:rsidRPr="006A462F">
        <w:rPr>
          <w:rFonts w:ascii="Arial" w:hAnsi="Arial" w:cs="Arial"/>
          <w:sz w:val="22"/>
          <w:szCs w:val="22"/>
        </w:rPr>
        <w:t xml:space="preserve">below </w:t>
      </w:r>
      <w:r w:rsidR="00EF6C39" w:rsidRPr="006A462F">
        <w:rPr>
          <w:rFonts w:ascii="Arial" w:hAnsi="Arial" w:cs="Arial"/>
          <w:sz w:val="22"/>
          <w:szCs w:val="22"/>
        </w:rPr>
        <w:t xml:space="preserve">the 70 point line of resistance </w:t>
      </w:r>
      <w:r w:rsidR="00B040F3" w:rsidRPr="006A462F">
        <w:rPr>
          <w:rFonts w:ascii="Arial" w:hAnsi="Arial" w:cs="Arial"/>
          <w:sz w:val="22"/>
          <w:szCs w:val="22"/>
        </w:rPr>
        <w:t>and increasingly approximat</w:t>
      </w:r>
      <w:r w:rsidR="0071477C" w:rsidRPr="006A462F">
        <w:rPr>
          <w:rFonts w:ascii="Arial" w:hAnsi="Arial" w:cs="Arial"/>
          <w:sz w:val="22"/>
          <w:szCs w:val="22"/>
        </w:rPr>
        <w:t>e</w:t>
      </w:r>
      <w:r w:rsidRPr="006A462F">
        <w:rPr>
          <w:rFonts w:ascii="Arial" w:hAnsi="Arial" w:cs="Arial"/>
          <w:sz w:val="22"/>
          <w:szCs w:val="22"/>
        </w:rPr>
        <w:t xml:space="preserve"> 50 points or lower, the greater the likelihood that a person is homeostatically challenged, even defeated, rather than having a low happiness set-point.</w:t>
      </w:r>
    </w:p>
    <w:p w:rsidR="00497BD5" w:rsidRPr="006A462F" w:rsidRDefault="00014A88" w:rsidP="00E8019A">
      <w:pPr>
        <w:jc w:val="both"/>
        <w:rPr>
          <w:rFonts w:ascii="Arial" w:hAnsi="Arial" w:cs="Arial"/>
          <w:sz w:val="22"/>
          <w:szCs w:val="22"/>
        </w:rPr>
      </w:pPr>
      <w:r w:rsidRPr="006A462F">
        <w:rPr>
          <w:rFonts w:ascii="Arial" w:hAnsi="Arial" w:cs="Arial"/>
          <w:sz w:val="22"/>
          <w:szCs w:val="22"/>
        </w:rPr>
        <w:t>In this light, t</w:t>
      </w:r>
      <w:r w:rsidR="00497BD5" w:rsidRPr="006A462F">
        <w:rPr>
          <w:rFonts w:ascii="Arial" w:hAnsi="Arial" w:cs="Arial"/>
          <w:sz w:val="22"/>
          <w:szCs w:val="22"/>
        </w:rPr>
        <w:t xml:space="preserve">he following guidelines for the interpretation of SWB scores are offered: 70+ points = normal; 51-69 points = either a low SWB set-point or strong homeostatic challenge; 50 points or less = homeostatic defeat and strong likelihood of depression. </w:t>
      </w:r>
    </w:p>
    <w:p w:rsidR="00C10690" w:rsidRPr="008241B2" w:rsidRDefault="00497BD5" w:rsidP="00E8019A">
      <w:pPr>
        <w:pStyle w:val="Heading2"/>
        <w:jc w:val="both"/>
        <w:rPr>
          <w:rFonts w:asciiTheme="majorHAnsi" w:hAnsiTheme="majorHAnsi"/>
          <w:color w:val="DA1F28" w:themeColor="accent2"/>
          <w:sz w:val="28"/>
          <w:szCs w:val="28"/>
        </w:rPr>
      </w:pPr>
      <w:bookmarkStart w:id="17" w:name="_Toc335645047"/>
      <w:r w:rsidRPr="008241B2">
        <w:t>Methodology</w:t>
      </w:r>
      <w:bookmarkEnd w:id="17"/>
    </w:p>
    <w:p w:rsidR="00497BD5" w:rsidRPr="008241B2" w:rsidRDefault="00497BD5" w:rsidP="00E8019A">
      <w:pPr>
        <w:pStyle w:val="Heading3"/>
        <w:jc w:val="both"/>
      </w:pPr>
      <w:r w:rsidRPr="008241B2">
        <w:t>Participants</w:t>
      </w:r>
    </w:p>
    <w:p w:rsidR="00012476" w:rsidRPr="004F35C0" w:rsidRDefault="001F507E" w:rsidP="00E8019A">
      <w:pPr>
        <w:jc w:val="both"/>
        <w:rPr>
          <w:rFonts w:ascii="Arial" w:hAnsi="Arial" w:cs="Arial"/>
          <w:sz w:val="22"/>
          <w:szCs w:val="22"/>
        </w:rPr>
      </w:pPr>
      <w:r w:rsidRPr="004F35C0">
        <w:rPr>
          <w:rFonts w:ascii="Arial" w:hAnsi="Arial" w:cs="Arial"/>
          <w:sz w:val="22"/>
          <w:szCs w:val="22"/>
        </w:rPr>
        <w:t>P</w:t>
      </w:r>
      <w:r w:rsidR="00497BD5" w:rsidRPr="004F35C0">
        <w:rPr>
          <w:rFonts w:ascii="Arial" w:hAnsi="Arial" w:cs="Arial"/>
          <w:sz w:val="22"/>
          <w:szCs w:val="22"/>
        </w:rPr>
        <w:t xml:space="preserve">articipants were </w:t>
      </w:r>
      <w:r w:rsidR="00452C65" w:rsidRPr="004F35C0">
        <w:rPr>
          <w:rFonts w:ascii="Arial" w:hAnsi="Arial" w:cs="Arial"/>
          <w:sz w:val="22"/>
          <w:szCs w:val="22"/>
        </w:rPr>
        <w:t>2</w:t>
      </w:r>
      <w:r w:rsidR="00E67DAF" w:rsidRPr="004F35C0">
        <w:rPr>
          <w:rFonts w:ascii="Arial" w:hAnsi="Arial" w:cs="Arial"/>
          <w:sz w:val="22"/>
          <w:szCs w:val="22"/>
        </w:rPr>
        <w:t>7</w:t>
      </w:r>
      <w:r w:rsidR="001D08AE" w:rsidRPr="004F35C0">
        <w:rPr>
          <w:rFonts w:ascii="Arial" w:hAnsi="Arial" w:cs="Arial"/>
          <w:sz w:val="22"/>
          <w:szCs w:val="22"/>
        </w:rPr>
        <w:t>,743</w:t>
      </w:r>
      <w:r w:rsidR="00B040F3" w:rsidRPr="004F35C0">
        <w:rPr>
          <w:rFonts w:ascii="Arial" w:hAnsi="Arial" w:cs="Arial"/>
          <w:sz w:val="22"/>
          <w:szCs w:val="22"/>
        </w:rPr>
        <w:t xml:space="preserve"> adolescents</w:t>
      </w:r>
      <w:r w:rsidRPr="004F35C0">
        <w:rPr>
          <w:rFonts w:ascii="Arial" w:hAnsi="Arial" w:cs="Arial"/>
          <w:sz w:val="22"/>
          <w:szCs w:val="22"/>
        </w:rPr>
        <w:t xml:space="preserve"> </w:t>
      </w:r>
      <w:r w:rsidR="00377FC4" w:rsidRPr="004F35C0">
        <w:rPr>
          <w:rFonts w:ascii="Arial" w:hAnsi="Arial" w:cs="Arial"/>
          <w:sz w:val="22"/>
          <w:szCs w:val="22"/>
        </w:rPr>
        <w:t xml:space="preserve">who commenced their involvement in the </w:t>
      </w:r>
      <w:r w:rsidR="00497BD5" w:rsidRPr="004F35C0">
        <w:rPr>
          <w:rFonts w:ascii="Arial" w:hAnsi="Arial" w:cs="Arial"/>
          <w:sz w:val="22"/>
          <w:szCs w:val="22"/>
        </w:rPr>
        <w:t>YC</w:t>
      </w:r>
      <w:r w:rsidR="00377FC4" w:rsidRPr="004F35C0">
        <w:rPr>
          <w:rFonts w:ascii="Arial" w:hAnsi="Arial" w:cs="Arial"/>
          <w:sz w:val="22"/>
          <w:szCs w:val="22"/>
        </w:rPr>
        <w:t xml:space="preserve"> P</w:t>
      </w:r>
      <w:r w:rsidR="00497BD5" w:rsidRPr="004F35C0">
        <w:rPr>
          <w:rFonts w:ascii="Arial" w:hAnsi="Arial" w:cs="Arial"/>
          <w:sz w:val="22"/>
          <w:szCs w:val="22"/>
        </w:rPr>
        <w:t xml:space="preserve">rogram between March 2011 and </w:t>
      </w:r>
      <w:r w:rsidR="00E67DAF" w:rsidRPr="004F35C0">
        <w:rPr>
          <w:rFonts w:ascii="Arial" w:hAnsi="Arial" w:cs="Arial"/>
          <w:sz w:val="22"/>
          <w:szCs w:val="22"/>
        </w:rPr>
        <w:t>January</w:t>
      </w:r>
      <w:r w:rsidR="00497BD5" w:rsidRPr="004F35C0">
        <w:rPr>
          <w:rFonts w:ascii="Arial" w:hAnsi="Arial" w:cs="Arial"/>
          <w:sz w:val="22"/>
          <w:szCs w:val="22"/>
        </w:rPr>
        <w:t xml:space="preserve"> </w:t>
      </w:r>
      <w:r w:rsidR="00E67DAF" w:rsidRPr="004F35C0">
        <w:rPr>
          <w:rFonts w:ascii="Arial" w:hAnsi="Arial" w:cs="Arial"/>
          <w:sz w:val="22"/>
          <w:szCs w:val="22"/>
        </w:rPr>
        <w:t>9</w:t>
      </w:r>
      <w:r w:rsidR="00F20FEC" w:rsidRPr="004F35C0">
        <w:rPr>
          <w:rFonts w:ascii="Arial" w:hAnsi="Arial" w:cs="Arial"/>
          <w:sz w:val="22"/>
          <w:szCs w:val="22"/>
        </w:rPr>
        <w:t xml:space="preserve">, </w:t>
      </w:r>
      <w:r w:rsidR="00497BD5" w:rsidRPr="004F35C0">
        <w:rPr>
          <w:rFonts w:ascii="Arial" w:hAnsi="Arial" w:cs="Arial"/>
          <w:sz w:val="22"/>
          <w:szCs w:val="22"/>
        </w:rPr>
        <w:t>201</w:t>
      </w:r>
      <w:r w:rsidR="00E67DAF" w:rsidRPr="004F35C0">
        <w:rPr>
          <w:rFonts w:ascii="Arial" w:hAnsi="Arial" w:cs="Arial"/>
          <w:sz w:val="22"/>
          <w:szCs w:val="22"/>
        </w:rPr>
        <w:t>4</w:t>
      </w:r>
      <w:r w:rsidR="00497BD5" w:rsidRPr="004F35C0">
        <w:rPr>
          <w:rFonts w:ascii="Arial" w:hAnsi="Arial" w:cs="Arial"/>
          <w:sz w:val="22"/>
          <w:szCs w:val="22"/>
        </w:rPr>
        <w:t xml:space="preserve">. </w:t>
      </w:r>
      <w:r w:rsidR="00B040F3" w:rsidRPr="004F35C0">
        <w:rPr>
          <w:rFonts w:ascii="Arial" w:hAnsi="Arial" w:cs="Arial"/>
          <w:sz w:val="22"/>
          <w:szCs w:val="22"/>
        </w:rPr>
        <w:t xml:space="preserve">They ranged in age from </w:t>
      </w:r>
      <w:r w:rsidR="00377FC4" w:rsidRPr="004F35C0">
        <w:rPr>
          <w:rFonts w:ascii="Arial" w:hAnsi="Arial" w:cs="Arial"/>
          <w:sz w:val="22"/>
          <w:szCs w:val="22"/>
          <w:lang w:val="en-AU" w:eastAsia="en-AU"/>
        </w:rPr>
        <w:t>12 to 19 years (</w:t>
      </w:r>
      <w:r w:rsidR="00377FC4" w:rsidRPr="004F35C0">
        <w:rPr>
          <w:rFonts w:ascii="Arial" w:hAnsi="Arial" w:cs="Arial"/>
          <w:i/>
          <w:sz w:val="22"/>
          <w:szCs w:val="22"/>
          <w:u w:val="single"/>
          <w:lang w:val="en-AU" w:eastAsia="en-AU"/>
        </w:rPr>
        <w:t>M</w:t>
      </w:r>
      <w:r w:rsidR="00377FC4" w:rsidRPr="004F35C0">
        <w:rPr>
          <w:rFonts w:ascii="Arial" w:hAnsi="Arial" w:cs="Arial"/>
          <w:sz w:val="22"/>
          <w:szCs w:val="22"/>
          <w:lang w:val="en-AU" w:eastAsia="en-AU"/>
        </w:rPr>
        <w:t xml:space="preserve"> = </w:t>
      </w:r>
      <w:r w:rsidR="00452C65" w:rsidRPr="004F35C0">
        <w:rPr>
          <w:rFonts w:ascii="Arial" w:hAnsi="Arial" w:cs="Arial"/>
          <w:bCs/>
          <w:sz w:val="22"/>
          <w:szCs w:val="22"/>
        </w:rPr>
        <w:t>15.3</w:t>
      </w:r>
      <w:r w:rsidR="00A26821" w:rsidRPr="004F35C0">
        <w:rPr>
          <w:rFonts w:ascii="Arial" w:hAnsi="Arial" w:cs="Arial"/>
          <w:bCs/>
          <w:sz w:val="22"/>
          <w:szCs w:val="22"/>
        </w:rPr>
        <w:t>0</w:t>
      </w:r>
      <w:r w:rsidR="00452C65" w:rsidRPr="004F35C0">
        <w:rPr>
          <w:rFonts w:ascii="Arial" w:hAnsi="Arial" w:cs="Arial"/>
          <w:bCs/>
          <w:sz w:val="22"/>
          <w:szCs w:val="22"/>
        </w:rPr>
        <w:t xml:space="preserve"> years (</w:t>
      </w:r>
      <w:r w:rsidR="00452C65" w:rsidRPr="004F35C0">
        <w:rPr>
          <w:rFonts w:ascii="Arial" w:hAnsi="Arial" w:cs="Arial"/>
          <w:bCs/>
          <w:i/>
          <w:sz w:val="22"/>
          <w:szCs w:val="22"/>
          <w:u w:val="single"/>
        </w:rPr>
        <w:t>SD</w:t>
      </w:r>
      <w:r w:rsidR="00452C65" w:rsidRPr="004F35C0">
        <w:rPr>
          <w:rFonts w:ascii="Arial" w:hAnsi="Arial" w:cs="Arial"/>
          <w:bCs/>
          <w:sz w:val="22"/>
          <w:szCs w:val="22"/>
        </w:rPr>
        <w:t xml:space="preserve"> = 1.6</w:t>
      </w:r>
      <w:r w:rsidR="00D468BE" w:rsidRPr="004F35C0">
        <w:rPr>
          <w:rFonts w:ascii="Arial" w:hAnsi="Arial" w:cs="Arial"/>
          <w:bCs/>
          <w:sz w:val="22"/>
          <w:szCs w:val="22"/>
        </w:rPr>
        <w:t>3</w:t>
      </w:r>
      <w:r w:rsidR="00452C65" w:rsidRPr="004F35C0">
        <w:rPr>
          <w:rFonts w:ascii="Arial" w:hAnsi="Arial" w:cs="Arial"/>
          <w:bCs/>
          <w:sz w:val="22"/>
          <w:szCs w:val="22"/>
        </w:rPr>
        <w:t xml:space="preserve"> years)</w:t>
      </w:r>
      <w:r w:rsidR="00377FC4" w:rsidRPr="004F35C0">
        <w:rPr>
          <w:rFonts w:ascii="Arial" w:hAnsi="Arial" w:cs="Arial"/>
          <w:bCs/>
          <w:sz w:val="22"/>
          <w:szCs w:val="22"/>
        </w:rPr>
        <w:t xml:space="preserve"> </w:t>
      </w:r>
      <w:r w:rsidR="00B040F3" w:rsidRPr="004F35C0">
        <w:rPr>
          <w:rFonts w:ascii="Arial" w:hAnsi="Arial" w:cs="Arial"/>
          <w:bCs/>
          <w:sz w:val="22"/>
          <w:szCs w:val="22"/>
        </w:rPr>
        <w:t>and</w:t>
      </w:r>
      <w:r w:rsidR="00377FC4" w:rsidRPr="004F35C0">
        <w:rPr>
          <w:rFonts w:ascii="Arial" w:hAnsi="Arial" w:cs="Arial"/>
          <w:bCs/>
          <w:sz w:val="22"/>
          <w:szCs w:val="22"/>
        </w:rPr>
        <w:t xml:space="preserve"> included </w:t>
      </w:r>
      <w:r w:rsidR="00452C65" w:rsidRPr="004F35C0">
        <w:rPr>
          <w:rFonts w:ascii="Arial" w:hAnsi="Arial" w:cs="Arial"/>
          <w:sz w:val="22"/>
          <w:szCs w:val="22"/>
        </w:rPr>
        <w:t>1</w:t>
      </w:r>
      <w:r w:rsidR="001D08AE" w:rsidRPr="004F35C0">
        <w:rPr>
          <w:rFonts w:ascii="Arial" w:hAnsi="Arial" w:cs="Arial"/>
          <w:sz w:val="22"/>
          <w:szCs w:val="22"/>
        </w:rPr>
        <w:t>4</w:t>
      </w:r>
      <w:r w:rsidR="00452C65" w:rsidRPr="004F35C0">
        <w:rPr>
          <w:rFonts w:ascii="Arial" w:hAnsi="Arial" w:cs="Arial"/>
          <w:sz w:val="22"/>
          <w:szCs w:val="22"/>
        </w:rPr>
        <w:t>,</w:t>
      </w:r>
      <w:r w:rsidR="001D08AE" w:rsidRPr="004F35C0">
        <w:rPr>
          <w:rFonts w:ascii="Arial" w:hAnsi="Arial" w:cs="Arial"/>
          <w:sz w:val="22"/>
          <w:szCs w:val="22"/>
        </w:rPr>
        <w:t>750</w:t>
      </w:r>
      <w:r w:rsidR="00452C65" w:rsidRPr="004F35C0">
        <w:rPr>
          <w:rFonts w:ascii="Arial" w:hAnsi="Arial" w:cs="Arial"/>
          <w:sz w:val="22"/>
          <w:szCs w:val="22"/>
        </w:rPr>
        <w:t xml:space="preserve"> males (53.</w:t>
      </w:r>
      <w:r w:rsidR="001D08AE" w:rsidRPr="004F35C0">
        <w:rPr>
          <w:rFonts w:ascii="Arial" w:hAnsi="Arial" w:cs="Arial"/>
          <w:sz w:val="22"/>
          <w:szCs w:val="22"/>
        </w:rPr>
        <w:t>2</w:t>
      </w:r>
      <w:r w:rsidR="00452C65" w:rsidRPr="004F35C0">
        <w:rPr>
          <w:rFonts w:ascii="Arial" w:hAnsi="Arial" w:cs="Arial"/>
          <w:sz w:val="22"/>
          <w:szCs w:val="22"/>
        </w:rPr>
        <w:t>%) and 1</w:t>
      </w:r>
      <w:r w:rsidR="001D08AE" w:rsidRPr="004F35C0">
        <w:rPr>
          <w:rFonts w:ascii="Arial" w:hAnsi="Arial" w:cs="Arial"/>
          <w:sz w:val="22"/>
          <w:szCs w:val="22"/>
        </w:rPr>
        <w:t>2</w:t>
      </w:r>
      <w:r w:rsidR="00452C65" w:rsidRPr="004F35C0">
        <w:rPr>
          <w:rFonts w:ascii="Arial" w:hAnsi="Arial" w:cs="Arial"/>
          <w:sz w:val="22"/>
          <w:szCs w:val="22"/>
        </w:rPr>
        <w:t>,</w:t>
      </w:r>
      <w:r w:rsidR="001D08AE" w:rsidRPr="004F35C0">
        <w:rPr>
          <w:rFonts w:ascii="Arial" w:hAnsi="Arial" w:cs="Arial"/>
          <w:sz w:val="22"/>
          <w:szCs w:val="22"/>
        </w:rPr>
        <w:t>993</w:t>
      </w:r>
      <w:r w:rsidR="00452C65" w:rsidRPr="004F35C0">
        <w:rPr>
          <w:rFonts w:ascii="Arial" w:hAnsi="Arial" w:cs="Arial"/>
          <w:sz w:val="22"/>
          <w:szCs w:val="22"/>
        </w:rPr>
        <w:t xml:space="preserve"> females (46.</w:t>
      </w:r>
      <w:r w:rsidR="001D08AE" w:rsidRPr="004F35C0">
        <w:rPr>
          <w:rFonts w:ascii="Arial" w:hAnsi="Arial" w:cs="Arial"/>
          <w:sz w:val="22"/>
          <w:szCs w:val="22"/>
        </w:rPr>
        <w:t>8</w:t>
      </w:r>
      <w:r w:rsidR="00452C65" w:rsidRPr="004F35C0">
        <w:rPr>
          <w:rFonts w:ascii="Arial" w:hAnsi="Arial" w:cs="Arial"/>
          <w:sz w:val="22"/>
          <w:szCs w:val="22"/>
        </w:rPr>
        <w:t xml:space="preserve">%). </w:t>
      </w:r>
    </w:p>
    <w:p w:rsidR="00452C65" w:rsidRPr="004F35C0" w:rsidRDefault="002121BB" w:rsidP="00E8019A">
      <w:pPr>
        <w:jc w:val="both"/>
        <w:rPr>
          <w:rFonts w:ascii="Arial" w:hAnsi="Arial" w:cs="Arial"/>
          <w:bCs/>
          <w:sz w:val="22"/>
          <w:szCs w:val="22"/>
        </w:rPr>
      </w:pPr>
      <w:r w:rsidRPr="004F35C0">
        <w:rPr>
          <w:rFonts w:ascii="Arial" w:hAnsi="Arial" w:cs="Arial"/>
          <w:bCs/>
          <w:sz w:val="22"/>
          <w:szCs w:val="22"/>
        </w:rPr>
        <w:t xml:space="preserve">Participants represented young people from all Australian states and territories as </w:t>
      </w:r>
      <w:r w:rsidR="00452C65" w:rsidRPr="004F35C0">
        <w:rPr>
          <w:rFonts w:ascii="Arial" w:hAnsi="Arial" w:cs="Arial"/>
          <w:bCs/>
          <w:sz w:val="22"/>
          <w:szCs w:val="22"/>
        </w:rPr>
        <w:t xml:space="preserve">NSW </w:t>
      </w:r>
      <w:r w:rsidR="00452C65" w:rsidRPr="004F35C0">
        <w:rPr>
          <w:rFonts w:ascii="Arial" w:hAnsi="Arial" w:cs="Arial"/>
          <w:sz w:val="22"/>
          <w:szCs w:val="22"/>
        </w:rPr>
        <w:t>(3</w:t>
      </w:r>
      <w:r w:rsidR="001D08AE" w:rsidRPr="004F35C0">
        <w:rPr>
          <w:rFonts w:ascii="Arial" w:hAnsi="Arial" w:cs="Arial"/>
          <w:sz w:val="22"/>
          <w:szCs w:val="22"/>
        </w:rPr>
        <w:t>8</w:t>
      </w:r>
      <w:r w:rsidR="00452C65" w:rsidRPr="004F35C0">
        <w:rPr>
          <w:rFonts w:ascii="Arial" w:hAnsi="Arial" w:cs="Arial"/>
          <w:sz w:val="22"/>
          <w:szCs w:val="22"/>
        </w:rPr>
        <w:t>.8%), VIC (2</w:t>
      </w:r>
      <w:r w:rsidR="001D08AE" w:rsidRPr="004F35C0">
        <w:rPr>
          <w:rFonts w:ascii="Arial" w:hAnsi="Arial" w:cs="Arial"/>
          <w:sz w:val="22"/>
          <w:szCs w:val="22"/>
        </w:rPr>
        <w:t>2</w:t>
      </w:r>
      <w:r w:rsidR="00452C65" w:rsidRPr="004F35C0">
        <w:rPr>
          <w:rFonts w:ascii="Arial" w:hAnsi="Arial" w:cs="Arial"/>
          <w:sz w:val="22"/>
          <w:szCs w:val="22"/>
        </w:rPr>
        <w:t>.</w:t>
      </w:r>
      <w:r w:rsidR="001D08AE" w:rsidRPr="004F35C0">
        <w:rPr>
          <w:rFonts w:ascii="Arial" w:hAnsi="Arial" w:cs="Arial"/>
          <w:sz w:val="22"/>
          <w:szCs w:val="22"/>
        </w:rPr>
        <w:t>4</w:t>
      </w:r>
      <w:r w:rsidR="00452C65" w:rsidRPr="004F35C0">
        <w:rPr>
          <w:rFonts w:ascii="Arial" w:hAnsi="Arial" w:cs="Arial"/>
          <w:sz w:val="22"/>
          <w:szCs w:val="22"/>
        </w:rPr>
        <w:t>%), QLD (19.</w:t>
      </w:r>
      <w:r w:rsidR="001D08AE" w:rsidRPr="004F35C0">
        <w:rPr>
          <w:rFonts w:ascii="Arial" w:hAnsi="Arial" w:cs="Arial"/>
          <w:sz w:val="22"/>
          <w:szCs w:val="22"/>
        </w:rPr>
        <w:t>6</w:t>
      </w:r>
      <w:r w:rsidR="00452C65" w:rsidRPr="004F35C0">
        <w:rPr>
          <w:rFonts w:ascii="Arial" w:hAnsi="Arial" w:cs="Arial"/>
          <w:sz w:val="22"/>
          <w:szCs w:val="22"/>
        </w:rPr>
        <w:t xml:space="preserve">%), </w:t>
      </w:r>
      <w:r w:rsidRPr="004F35C0">
        <w:rPr>
          <w:rFonts w:ascii="Arial" w:hAnsi="Arial" w:cs="Arial"/>
          <w:bCs/>
          <w:sz w:val="22"/>
          <w:szCs w:val="22"/>
        </w:rPr>
        <w:t>WA (8.</w:t>
      </w:r>
      <w:r w:rsidR="001D08AE" w:rsidRPr="004F35C0">
        <w:rPr>
          <w:rFonts w:ascii="Arial" w:hAnsi="Arial" w:cs="Arial"/>
          <w:bCs/>
          <w:sz w:val="22"/>
          <w:szCs w:val="22"/>
        </w:rPr>
        <w:t>3</w:t>
      </w:r>
      <w:r w:rsidRPr="004F35C0">
        <w:rPr>
          <w:rFonts w:ascii="Arial" w:hAnsi="Arial" w:cs="Arial"/>
          <w:bCs/>
          <w:sz w:val="22"/>
          <w:szCs w:val="22"/>
        </w:rPr>
        <w:t>%), SA (6.</w:t>
      </w:r>
      <w:r w:rsidR="00452C65" w:rsidRPr="004F35C0">
        <w:rPr>
          <w:rFonts w:ascii="Arial" w:hAnsi="Arial" w:cs="Arial"/>
          <w:bCs/>
          <w:sz w:val="22"/>
          <w:szCs w:val="22"/>
        </w:rPr>
        <w:t>3</w:t>
      </w:r>
      <w:r w:rsidRPr="004F35C0">
        <w:rPr>
          <w:rFonts w:ascii="Arial" w:hAnsi="Arial" w:cs="Arial"/>
          <w:bCs/>
          <w:sz w:val="22"/>
          <w:szCs w:val="22"/>
        </w:rPr>
        <w:t>%), TAS (2.</w:t>
      </w:r>
      <w:r w:rsidR="001D08AE" w:rsidRPr="004F35C0">
        <w:rPr>
          <w:rFonts w:ascii="Arial" w:hAnsi="Arial" w:cs="Arial"/>
          <w:bCs/>
          <w:sz w:val="22"/>
          <w:szCs w:val="22"/>
        </w:rPr>
        <w:t>7</w:t>
      </w:r>
      <w:r w:rsidRPr="004F35C0">
        <w:rPr>
          <w:rFonts w:ascii="Arial" w:hAnsi="Arial" w:cs="Arial"/>
          <w:bCs/>
          <w:sz w:val="22"/>
          <w:szCs w:val="22"/>
        </w:rPr>
        <w:t>%), the ACT (1.3%) and the NT (.</w:t>
      </w:r>
      <w:r w:rsidR="001D08AE" w:rsidRPr="004F35C0">
        <w:rPr>
          <w:rFonts w:ascii="Arial" w:hAnsi="Arial" w:cs="Arial"/>
          <w:bCs/>
          <w:sz w:val="22"/>
          <w:szCs w:val="22"/>
        </w:rPr>
        <w:t>6</w:t>
      </w:r>
      <w:r w:rsidRPr="004F35C0">
        <w:rPr>
          <w:rFonts w:ascii="Arial" w:hAnsi="Arial" w:cs="Arial"/>
          <w:bCs/>
          <w:sz w:val="22"/>
          <w:szCs w:val="22"/>
        </w:rPr>
        <w:t xml:space="preserve">%). </w:t>
      </w:r>
    </w:p>
    <w:p w:rsidR="00497BD5" w:rsidRDefault="00452C65" w:rsidP="00E8019A">
      <w:pPr>
        <w:jc w:val="both"/>
        <w:rPr>
          <w:rFonts w:ascii="Arial" w:hAnsi="Arial" w:cs="Arial"/>
          <w:bCs/>
          <w:sz w:val="22"/>
          <w:szCs w:val="22"/>
        </w:rPr>
      </w:pPr>
      <w:r w:rsidRPr="004F35C0">
        <w:rPr>
          <w:rFonts w:ascii="Arial" w:hAnsi="Arial" w:cs="Arial"/>
          <w:bCs/>
          <w:sz w:val="22"/>
          <w:szCs w:val="22"/>
        </w:rPr>
        <w:t xml:space="preserve">ARIA data were available for </w:t>
      </w:r>
      <w:r w:rsidR="004F35C0" w:rsidRPr="004F35C0">
        <w:rPr>
          <w:rFonts w:ascii="Arial" w:hAnsi="Arial" w:cs="Arial"/>
          <w:bCs/>
          <w:sz w:val="22"/>
          <w:szCs w:val="22"/>
        </w:rPr>
        <w:t>22</w:t>
      </w:r>
      <w:r w:rsidRPr="004F35C0">
        <w:rPr>
          <w:rFonts w:ascii="Arial" w:hAnsi="Arial" w:cs="Arial"/>
          <w:bCs/>
          <w:sz w:val="22"/>
          <w:szCs w:val="22"/>
        </w:rPr>
        <w:t>,</w:t>
      </w:r>
      <w:r w:rsidR="004F35C0" w:rsidRPr="004F35C0">
        <w:rPr>
          <w:rFonts w:ascii="Arial" w:hAnsi="Arial" w:cs="Arial"/>
          <w:bCs/>
          <w:sz w:val="22"/>
          <w:szCs w:val="22"/>
        </w:rPr>
        <w:t>628</w:t>
      </w:r>
      <w:r w:rsidRPr="004F35C0">
        <w:rPr>
          <w:rFonts w:ascii="Arial" w:hAnsi="Arial" w:cs="Arial"/>
          <w:bCs/>
          <w:sz w:val="22"/>
          <w:szCs w:val="22"/>
        </w:rPr>
        <w:t xml:space="preserve"> participants</w:t>
      </w:r>
      <w:r w:rsidR="004F35C0" w:rsidRPr="004F35C0">
        <w:rPr>
          <w:rFonts w:ascii="Arial" w:hAnsi="Arial" w:cs="Arial"/>
          <w:bCs/>
          <w:sz w:val="22"/>
          <w:szCs w:val="22"/>
        </w:rPr>
        <w:t xml:space="preserve"> (81.6%)</w:t>
      </w:r>
      <w:r w:rsidRPr="004F35C0">
        <w:rPr>
          <w:rFonts w:ascii="Arial" w:hAnsi="Arial" w:cs="Arial"/>
          <w:bCs/>
          <w:sz w:val="22"/>
          <w:szCs w:val="22"/>
        </w:rPr>
        <w:t xml:space="preserve">, with </w:t>
      </w:r>
      <w:r w:rsidR="004F35C0" w:rsidRPr="004F35C0">
        <w:rPr>
          <w:rFonts w:ascii="Arial" w:hAnsi="Arial" w:cs="Arial"/>
          <w:bCs/>
          <w:sz w:val="22"/>
          <w:szCs w:val="22"/>
        </w:rPr>
        <w:t>48</w:t>
      </w:r>
      <w:r w:rsidR="0051280C" w:rsidRPr="004F35C0">
        <w:rPr>
          <w:rFonts w:ascii="Arial" w:hAnsi="Arial" w:cs="Arial"/>
          <w:bCs/>
          <w:sz w:val="22"/>
          <w:szCs w:val="22"/>
        </w:rPr>
        <w:t>.</w:t>
      </w:r>
      <w:r w:rsidR="004F35C0" w:rsidRPr="004F35C0">
        <w:rPr>
          <w:rFonts w:ascii="Arial" w:hAnsi="Arial" w:cs="Arial"/>
          <w:bCs/>
          <w:sz w:val="22"/>
          <w:szCs w:val="22"/>
        </w:rPr>
        <w:t>7</w:t>
      </w:r>
      <w:r w:rsidR="0051280C" w:rsidRPr="004F35C0">
        <w:rPr>
          <w:rFonts w:ascii="Arial" w:hAnsi="Arial" w:cs="Arial"/>
          <w:bCs/>
          <w:sz w:val="22"/>
          <w:szCs w:val="22"/>
        </w:rPr>
        <w:t xml:space="preserve">% </w:t>
      </w:r>
      <w:r w:rsidR="002121BB" w:rsidRPr="004F35C0">
        <w:rPr>
          <w:rFonts w:ascii="Arial" w:hAnsi="Arial" w:cs="Arial"/>
          <w:bCs/>
          <w:sz w:val="22"/>
          <w:szCs w:val="22"/>
        </w:rPr>
        <w:t xml:space="preserve">living in Major cities, </w:t>
      </w:r>
      <w:r w:rsidR="004F35C0" w:rsidRPr="004F35C0">
        <w:rPr>
          <w:rFonts w:ascii="Arial" w:hAnsi="Arial" w:cs="Arial"/>
          <w:bCs/>
          <w:sz w:val="22"/>
          <w:szCs w:val="22"/>
        </w:rPr>
        <w:t>32</w:t>
      </w:r>
      <w:r w:rsidR="002121BB" w:rsidRPr="004F35C0">
        <w:rPr>
          <w:rFonts w:ascii="Arial" w:hAnsi="Arial" w:cs="Arial"/>
          <w:bCs/>
          <w:sz w:val="22"/>
          <w:szCs w:val="22"/>
        </w:rPr>
        <w:t>.</w:t>
      </w:r>
      <w:r w:rsidR="004F35C0" w:rsidRPr="004F35C0">
        <w:rPr>
          <w:rFonts w:ascii="Arial" w:hAnsi="Arial" w:cs="Arial"/>
          <w:bCs/>
          <w:sz w:val="22"/>
          <w:szCs w:val="22"/>
        </w:rPr>
        <w:t>4</w:t>
      </w:r>
      <w:r w:rsidR="002121BB" w:rsidRPr="004F35C0">
        <w:rPr>
          <w:rFonts w:ascii="Arial" w:hAnsi="Arial" w:cs="Arial"/>
          <w:bCs/>
          <w:sz w:val="22"/>
          <w:szCs w:val="22"/>
        </w:rPr>
        <w:t xml:space="preserve">% and </w:t>
      </w:r>
      <w:r w:rsidR="0051280C" w:rsidRPr="004F35C0">
        <w:rPr>
          <w:rFonts w:ascii="Arial" w:hAnsi="Arial" w:cs="Arial"/>
          <w:bCs/>
          <w:sz w:val="22"/>
          <w:szCs w:val="22"/>
        </w:rPr>
        <w:t>1</w:t>
      </w:r>
      <w:r w:rsidR="004F35C0" w:rsidRPr="004F35C0">
        <w:rPr>
          <w:rFonts w:ascii="Arial" w:hAnsi="Arial" w:cs="Arial"/>
          <w:bCs/>
          <w:sz w:val="22"/>
          <w:szCs w:val="22"/>
        </w:rPr>
        <w:t>6</w:t>
      </w:r>
      <w:r w:rsidR="002121BB" w:rsidRPr="004F35C0">
        <w:rPr>
          <w:rFonts w:ascii="Arial" w:hAnsi="Arial" w:cs="Arial"/>
          <w:bCs/>
          <w:sz w:val="22"/>
          <w:szCs w:val="22"/>
        </w:rPr>
        <w:t>.</w:t>
      </w:r>
      <w:r w:rsidR="004F35C0" w:rsidRPr="004F35C0">
        <w:rPr>
          <w:rFonts w:ascii="Arial" w:hAnsi="Arial" w:cs="Arial"/>
          <w:bCs/>
          <w:sz w:val="22"/>
          <w:szCs w:val="22"/>
        </w:rPr>
        <w:t>3</w:t>
      </w:r>
      <w:r w:rsidR="002121BB" w:rsidRPr="004F35C0">
        <w:rPr>
          <w:rFonts w:ascii="Arial" w:hAnsi="Arial" w:cs="Arial"/>
          <w:bCs/>
          <w:sz w:val="22"/>
          <w:szCs w:val="22"/>
        </w:rPr>
        <w:t>% living in Inner and Outer regional towns and centers</w:t>
      </w:r>
      <w:r w:rsidR="0051280C" w:rsidRPr="004F35C0">
        <w:rPr>
          <w:rFonts w:ascii="Arial" w:hAnsi="Arial" w:cs="Arial"/>
          <w:bCs/>
          <w:sz w:val="22"/>
          <w:szCs w:val="22"/>
        </w:rPr>
        <w:t xml:space="preserve">; </w:t>
      </w:r>
      <w:r w:rsidR="002121BB" w:rsidRPr="004F35C0">
        <w:rPr>
          <w:rFonts w:ascii="Arial" w:hAnsi="Arial" w:cs="Arial"/>
          <w:bCs/>
          <w:sz w:val="22"/>
          <w:szCs w:val="22"/>
        </w:rPr>
        <w:t xml:space="preserve">and </w:t>
      </w:r>
      <w:r w:rsidR="0051280C" w:rsidRPr="004F35C0">
        <w:rPr>
          <w:rFonts w:ascii="Arial" w:hAnsi="Arial" w:cs="Arial"/>
          <w:bCs/>
          <w:sz w:val="22"/>
          <w:szCs w:val="22"/>
        </w:rPr>
        <w:t>2.</w:t>
      </w:r>
      <w:r w:rsidR="004F35C0" w:rsidRPr="004F35C0">
        <w:rPr>
          <w:rFonts w:ascii="Arial" w:hAnsi="Arial" w:cs="Arial"/>
          <w:bCs/>
          <w:sz w:val="22"/>
          <w:szCs w:val="22"/>
        </w:rPr>
        <w:t>1</w:t>
      </w:r>
      <w:r w:rsidR="002121BB" w:rsidRPr="004F35C0">
        <w:rPr>
          <w:rFonts w:ascii="Arial" w:hAnsi="Arial" w:cs="Arial"/>
          <w:bCs/>
          <w:sz w:val="22"/>
          <w:szCs w:val="22"/>
        </w:rPr>
        <w:t>% and .</w:t>
      </w:r>
      <w:r w:rsidR="0051280C" w:rsidRPr="004F35C0">
        <w:rPr>
          <w:rFonts w:ascii="Arial" w:hAnsi="Arial" w:cs="Arial"/>
          <w:bCs/>
          <w:sz w:val="22"/>
          <w:szCs w:val="22"/>
        </w:rPr>
        <w:t>6</w:t>
      </w:r>
      <w:r w:rsidR="002121BB" w:rsidRPr="004F35C0">
        <w:rPr>
          <w:rFonts w:ascii="Arial" w:hAnsi="Arial" w:cs="Arial"/>
          <w:bCs/>
          <w:sz w:val="22"/>
          <w:szCs w:val="22"/>
        </w:rPr>
        <w:t>% living in Remote and Very remote parts of the country</w:t>
      </w:r>
      <w:r w:rsidR="0051280C" w:rsidRPr="004F35C0">
        <w:rPr>
          <w:rFonts w:ascii="Arial" w:hAnsi="Arial" w:cs="Arial"/>
          <w:bCs/>
          <w:sz w:val="22"/>
          <w:szCs w:val="22"/>
        </w:rPr>
        <w:t xml:space="preserve"> respectively</w:t>
      </w:r>
      <w:r w:rsidR="002121BB" w:rsidRPr="004F35C0">
        <w:rPr>
          <w:rFonts w:ascii="Arial" w:hAnsi="Arial" w:cs="Arial"/>
          <w:bCs/>
          <w:sz w:val="22"/>
          <w:szCs w:val="22"/>
        </w:rPr>
        <w:t>.</w:t>
      </w:r>
      <w:r w:rsidR="00497BD5" w:rsidRPr="00274F01">
        <w:rPr>
          <w:rFonts w:ascii="Arial" w:hAnsi="Arial" w:cs="Arial"/>
          <w:bCs/>
          <w:sz w:val="22"/>
          <w:szCs w:val="22"/>
        </w:rPr>
        <w:t xml:space="preserve"> </w:t>
      </w:r>
    </w:p>
    <w:p w:rsidR="001D08AE" w:rsidRPr="00274F01" w:rsidRDefault="001D08AE" w:rsidP="00E8019A">
      <w:pPr>
        <w:jc w:val="both"/>
        <w:rPr>
          <w:rFonts w:ascii="Arial" w:hAnsi="Arial" w:cs="Arial"/>
          <w:sz w:val="22"/>
          <w:szCs w:val="22"/>
        </w:rPr>
      </w:pPr>
      <w:r>
        <w:rPr>
          <w:rFonts w:ascii="Arial" w:hAnsi="Arial" w:cs="Arial"/>
          <w:bCs/>
          <w:sz w:val="22"/>
          <w:szCs w:val="22"/>
        </w:rPr>
        <w:t>Finally, 17.2% of respondents identify as being of Indigenous decent.</w:t>
      </w:r>
    </w:p>
    <w:p w:rsidR="00E8019A" w:rsidRPr="00E8019A" w:rsidRDefault="00497BD5" w:rsidP="00E8019A">
      <w:pPr>
        <w:pStyle w:val="Heading3"/>
        <w:spacing w:after="120"/>
        <w:jc w:val="both"/>
      </w:pPr>
      <w:r w:rsidRPr="008241B2">
        <w:t>Procedure</w:t>
      </w:r>
    </w:p>
    <w:p w:rsidR="001F507E" w:rsidRPr="00E8019A" w:rsidRDefault="001F507E" w:rsidP="00E8019A">
      <w:pPr>
        <w:spacing w:after="120"/>
        <w:jc w:val="both"/>
        <w:rPr>
          <w:rFonts w:ascii="Arial" w:hAnsi="Arial" w:cs="Arial"/>
          <w:sz w:val="22"/>
          <w:szCs w:val="22"/>
        </w:rPr>
      </w:pPr>
      <w:r w:rsidRPr="00E8019A">
        <w:rPr>
          <w:rFonts w:ascii="Arial" w:hAnsi="Arial" w:cs="Arial"/>
          <w:sz w:val="22"/>
          <w:szCs w:val="22"/>
        </w:rPr>
        <w:t xml:space="preserve">To be eligible for Youth Connections, </w:t>
      </w:r>
      <w:r w:rsidR="004B70DB" w:rsidRPr="00E8019A">
        <w:rPr>
          <w:rFonts w:ascii="Arial" w:hAnsi="Arial" w:cs="Arial"/>
          <w:sz w:val="22"/>
          <w:szCs w:val="22"/>
        </w:rPr>
        <w:t xml:space="preserve">a </w:t>
      </w:r>
      <w:r w:rsidRPr="00E8019A">
        <w:rPr>
          <w:rFonts w:ascii="Arial" w:hAnsi="Arial" w:cs="Arial"/>
          <w:sz w:val="22"/>
          <w:szCs w:val="22"/>
        </w:rPr>
        <w:t>young pe</w:t>
      </w:r>
      <w:r w:rsidR="004B70DB" w:rsidRPr="00E8019A">
        <w:rPr>
          <w:rFonts w:ascii="Arial" w:hAnsi="Arial" w:cs="Arial"/>
          <w:sz w:val="22"/>
          <w:szCs w:val="22"/>
        </w:rPr>
        <w:t>rson</w:t>
      </w:r>
      <w:r w:rsidRPr="00E8019A">
        <w:rPr>
          <w:rFonts w:ascii="Arial" w:hAnsi="Arial" w:cs="Arial"/>
          <w:sz w:val="22"/>
          <w:szCs w:val="22"/>
        </w:rPr>
        <w:t xml:space="preserve"> must be identified as being at risk of disconnecting from education or training (and therefore not attaining Year 12 or equivalent) and at risk of not making a successful transition to further study, </w:t>
      </w:r>
      <w:r w:rsidR="00C95FDC">
        <w:rPr>
          <w:rFonts w:ascii="Arial" w:hAnsi="Arial" w:cs="Arial"/>
          <w:sz w:val="22"/>
          <w:szCs w:val="22"/>
        </w:rPr>
        <w:t xml:space="preserve">post-secondary </w:t>
      </w:r>
      <w:r w:rsidRPr="00E8019A">
        <w:rPr>
          <w:rFonts w:ascii="Arial" w:hAnsi="Arial" w:cs="Arial"/>
          <w:sz w:val="22"/>
          <w:szCs w:val="22"/>
        </w:rPr>
        <w:t xml:space="preserve">training or employment. </w:t>
      </w:r>
    </w:p>
    <w:p w:rsidR="00497BD5" w:rsidRPr="00C10690" w:rsidRDefault="00497BD5" w:rsidP="00497BD5">
      <w:pPr>
        <w:spacing w:before="100" w:beforeAutospacing="1" w:after="100" w:afterAutospacing="1"/>
        <w:jc w:val="both"/>
        <w:rPr>
          <w:rFonts w:ascii="Arial" w:hAnsi="Arial" w:cs="Arial"/>
          <w:sz w:val="22"/>
          <w:szCs w:val="22"/>
        </w:rPr>
      </w:pPr>
      <w:r w:rsidRPr="00C10690">
        <w:rPr>
          <w:rFonts w:ascii="Arial" w:hAnsi="Arial" w:cs="Arial"/>
          <w:sz w:val="22"/>
          <w:szCs w:val="22"/>
          <w:lang w:eastAsia="zh-CN"/>
        </w:rPr>
        <w:t xml:space="preserve">Young </w:t>
      </w:r>
      <w:r w:rsidR="0008234B">
        <w:rPr>
          <w:rFonts w:ascii="Arial" w:hAnsi="Arial" w:cs="Arial"/>
          <w:sz w:val="22"/>
          <w:szCs w:val="22"/>
          <w:lang w:eastAsia="zh-CN"/>
        </w:rPr>
        <w:t xml:space="preserve">people referred to the program (e.g., by parents, teachers or Centrelink) or who presented </w:t>
      </w:r>
      <w:r w:rsidRPr="00C10690">
        <w:rPr>
          <w:rFonts w:ascii="Arial" w:hAnsi="Arial" w:cs="Arial"/>
          <w:sz w:val="22"/>
          <w:szCs w:val="22"/>
          <w:lang w:eastAsia="zh-CN"/>
        </w:rPr>
        <w:t>at one of a number of service providers across Australian</w:t>
      </w:r>
      <w:r w:rsidR="00C95FDC">
        <w:rPr>
          <w:rFonts w:ascii="Arial" w:hAnsi="Arial" w:cs="Arial"/>
          <w:sz w:val="22"/>
          <w:szCs w:val="22"/>
          <w:lang w:eastAsia="zh-CN"/>
        </w:rPr>
        <w:t xml:space="preserve"> (e.g., self-referral)</w:t>
      </w:r>
      <w:r w:rsidR="0008234B">
        <w:rPr>
          <w:rFonts w:ascii="Arial" w:hAnsi="Arial" w:cs="Arial"/>
          <w:sz w:val="22"/>
          <w:szCs w:val="22"/>
          <w:lang w:eastAsia="zh-CN"/>
        </w:rPr>
        <w:t>,</w:t>
      </w:r>
      <w:r w:rsidRPr="00C10690">
        <w:rPr>
          <w:rFonts w:ascii="Arial" w:hAnsi="Arial" w:cs="Arial"/>
          <w:sz w:val="22"/>
          <w:szCs w:val="22"/>
          <w:lang w:eastAsia="zh-CN"/>
        </w:rPr>
        <w:t xml:space="preserve"> were invited to participate in this research by their case managers at their first meeting together. </w:t>
      </w:r>
      <w:r w:rsidR="00C95FDC">
        <w:rPr>
          <w:rFonts w:ascii="Arial" w:hAnsi="Arial" w:cs="Arial"/>
          <w:sz w:val="22"/>
          <w:szCs w:val="22"/>
          <w:lang w:eastAsia="zh-CN"/>
        </w:rPr>
        <w:t>Participants and their parent/guardian</w:t>
      </w:r>
      <w:r w:rsidRPr="00C10690">
        <w:rPr>
          <w:rFonts w:ascii="Arial" w:hAnsi="Arial" w:cs="Arial"/>
          <w:sz w:val="22"/>
          <w:szCs w:val="22"/>
          <w:lang w:eastAsia="zh-CN"/>
        </w:rPr>
        <w:t xml:space="preserve"> were informed about the aims of the </w:t>
      </w:r>
      <w:r w:rsidR="00C95FDC">
        <w:rPr>
          <w:rFonts w:ascii="Arial" w:hAnsi="Arial" w:cs="Arial"/>
          <w:sz w:val="22"/>
          <w:szCs w:val="22"/>
          <w:lang w:eastAsia="zh-CN"/>
        </w:rPr>
        <w:t xml:space="preserve">wellbeing </w:t>
      </w:r>
      <w:r w:rsidRPr="00C10690">
        <w:rPr>
          <w:rFonts w:ascii="Arial" w:hAnsi="Arial" w:cs="Arial"/>
          <w:sz w:val="22"/>
          <w:szCs w:val="22"/>
          <w:lang w:eastAsia="zh-CN"/>
        </w:rPr>
        <w:t xml:space="preserve">research </w:t>
      </w:r>
      <w:r w:rsidR="00C95FDC">
        <w:rPr>
          <w:rFonts w:ascii="Arial" w:hAnsi="Arial" w:cs="Arial"/>
          <w:sz w:val="22"/>
          <w:szCs w:val="22"/>
          <w:lang w:eastAsia="zh-CN"/>
        </w:rPr>
        <w:t xml:space="preserve">project </w:t>
      </w:r>
      <w:r w:rsidRPr="00C10690">
        <w:rPr>
          <w:rFonts w:ascii="Arial" w:hAnsi="Arial" w:cs="Arial"/>
          <w:sz w:val="22"/>
          <w:szCs w:val="22"/>
          <w:lang w:eastAsia="zh-CN"/>
        </w:rPr>
        <w:t xml:space="preserve">and how their responses would be used. </w:t>
      </w:r>
      <w:r w:rsidRPr="00C10690">
        <w:rPr>
          <w:rFonts w:ascii="Arial" w:hAnsi="Arial" w:cs="Arial"/>
          <w:sz w:val="22"/>
          <w:szCs w:val="22"/>
        </w:rPr>
        <w:t xml:space="preserve">Young people were also informed that participation was completely voluntary and that they could withdraw their </w:t>
      </w:r>
      <w:r w:rsidR="008E7CB7">
        <w:rPr>
          <w:rFonts w:ascii="Arial" w:hAnsi="Arial" w:cs="Arial"/>
          <w:sz w:val="22"/>
          <w:szCs w:val="22"/>
        </w:rPr>
        <w:t>involvement</w:t>
      </w:r>
      <w:r w:rsidRPr="00C10690">
        <w:rPr>
          <w:rFonts w:ascii="Arial" w:hAnsi="Arial" w:cs="Arial"/>
          <w:sz w:val="22"/>
          <w:szCs w:val="22"/>
        </w:rPr>
        <w:t xml:space="preserve"> at any time</w:t>
      </w:r>
      <w:r w:rsidR="00C95FDC">
        <w:rPr>
          <w:rFonts w:ascii="Arial" w:hAnsi="Arial" w:cs="Arial"/>
          <w:sz w:val="22"/>
          <w:szCs w:val="22"/>
        </w:rPr>
        <w:t xml:space="preserve"> if they wished to do so.</w:t>
      </w:r>
    </w:p>
    <w:p w:rsidR="00497BD5" w:rsidRPr="00C10690" w:rsidRDefault="00497BD5" w:rsidP="00497BD5">
      <w:pPr>
        <w:spacing w:before="100" w:beforeAutospacing="1" w:after="100" w:afterAutospacing="1"/>
        <w:jc w:val="both"/>
        <w:rPr>
          <w:rFonts w:ascii="Arial" w:hAnsi="Arial" w:cs="Arial"/>
          <w:sz w:val="22"/>
          <w:szCs w:val="22"/>
          <w:lang w:eastAsia="zh-CN"/>
        </w:rPr>
      </w:pPr>
      <w:r w:rsidRPr="00C10690">
        <w:rPr>
          <w:rFonts w:ascii="Arial" w:hAnsi="Arial" w:cs="Arial"/>
          <w:sz w:val="22"/>
          <w:szCs w:val="22"/>
          <w:lang w:eastAsia="zh-CN"/>
        </w:rPr>
        <w:t xml:space="preserve">All </w:t>
      </w:r>
      <w:r w:rsidR="0008234B">
        <w:rPr>
          <w:rFonts w:ascii="Arial" w:hAnsi="Arial" w:cs="Arial"/>
          <w:sz w:val="22"/>
          <w:szCs w:val="22"/>
          <w:lang w:eastAsia="zh-CN"/>
        </w:rPr>
        <w:t xml:space="preserve">Youth </w:t>
      </w:r>
      <w:r w:rsidR="008E7CB7">
        <w:rPr>
          <w:rFonts w:ascii="Arial" w:hAnsi="Arial" w:cs="Arial"/>
          <w:sz w:val="22"/>
          <w:szCs w:val="22"/>
          <w:lang w:eastAsia="zh-CN"/>
        </w:rPr>
        <w:t>Connections</w:t>
      </w:r>
      <w:r w:rsidR="0008234B">
        <w:rPr>
          <w:rFonts w:ascii="Arial" w:hAnsi="Arial" w:cs="Arial"/>
          <w:sz w:val="22"/>
          <w:szCs w:val="22"/>
          <w:lang w:eastAsia="zh-CN"/>
        </w:rPr>
        <w:t xml:space="preserve"> participants</w:t>
      </w:r>
      <w:r w:rsidRPr="00C10690">
        <w:rPr>
          <w:rFonts w:ascii="Arial" w:hAnsi="Arial" w:cs="Arial"/>
          <w:sz w:val="22"/>
          <w:szCs w:val="22"/>
          <w:lang w:eastAsia="zh-CN"/>
        </w:rPr>
        <w:t xml:space="preserve"> who gave their consent to </w:t>
      </w:r>
      <w:r w:rsidR="0008234B">
        <w:rPr>
          <w:rFonts w:ascii="Arial" w:hAnsi="Arial" w:cs="Arial"/>
          <w:sz w:val="22"/>
          <w:szCs w:val="22"/>
          <w:lang w:eastAsia="zh-CN"/>
        </w:rPr>
        <w:t>take part</w:t>
      </w:r>
      <w:r w:rsidRPr="00C10690">
        <w:rPr>
          <w:rFonts w:ascii="Arial" w:hAnsi="Arial" w:cs="Arial"/>
          <w:sz w:val="22"/>
          <w:szCs w:val="22"/>
          <w:lang w:eastAsia="zh-CN"/>
        </w:rPr>
        <w:t xml:space="preserve"> in this research were verbally administered the PWI-SC by their case managers. Case managers then entered </w:t>
      </w:r>
      <w:r w:rsidR="00211CB8">
        <w:rPr>
          <w:rFonts w:ascii="Arial" w:hAnsi="Arial" w:cs="Arial"/>
          <w:sz w:val="22"/>
          <w:szCs w:val="22"/>
          <w:lang w:eastAsia="zh-CN"/>
        </w:rPr>
        <w:t>their</w:t>
      </w:r>
      <w:r w:rsidRPr="00C10690">
        <w:rPr>
          <w:rFonts w:ascii="Arial" w:hAnsi="Arial" w:cs="Arial"/>
          <w:sz w:val="22"/>
          <w:szCs w:val="22"/>
          <w:lang w:eastAsia="zh-CN"/>
        </w:rPr>
        <w:t xml:space="preserve"> data from the completed questionnaires into the YATMIS system</w:t>
      </w:r>
      <w:r w:rsidR="008E7CB7">
        <w:rPr>
          <w:rFonts w:ascii="Arial" w:hAnsi="Arial" w:cs="Arial"/>
          <w:sz w:val="22"/>
          <w:szCs w:val="22"/>
          <w:lang w:eastAsia="zh-CN"/>
        </w:rPr>
        <w:t xml:space="preserve"> (government database)</w:t>
      </w:r>
      <w:r w:rsidRPr="00C10690">
        <w:rPr>
          <w:rFonts w:ascii="Arial" w:hAnsi="Arial" w:cs="Arial"/>
          <w:sz w:val="22"/>
          <w:szCs w:val="22"/>
          <w:lang w:eastAsia="zh-CN"/>
        </w:rPr>
        <w:t>. A secondary, de-identified data set was then exported to the Project Leader</w:t>
      </w:r>
      <w:r w:rsidR="00485D80">
        <w:rPr>
          <w:rFonts w:ascii="Arial" w:hAnsi="Arial" w:cs="Arial"/>
          <w:sz w:val="22"/>
          <w:szCs w:val="22"/>
          <w:lang w:eastAsia="zh-CN"/>
        </w:rPr>
        <w:t xml:space="preserve">, </w:t>
      </w:r>
      <w:r w:rsidR="00377FC4">
        <w:rPr>
          <w:rFonts w:ascii="Arial" w:hAnsi="Arial" w:cs="Arial"/>
          <w:sz w:val="22"/>
          <w:szCs w:val="22"/>
          <w:lang w:eastAsia="zh-CN"/>
        </w:rPr>
        <w:t>Dr Adrian Tomyn,</w:t>
      </w:r>
      <w:r w:rsidRPr="00C10690">
        <w:rPr>
          <w:rFonts w:ascii="Arial" w:hAnsi="Arial" w:cs="Arial"/>
          <w:sz w:val="22"/>
          <w:szCs w:val="22"/>
          <w:lang w:eastAsia="zh-CN"/>
        </w:rPr>
        <w:t xml:space="preserve"> </w:t>
      </w:r>
      <w:r w:rsidR="008E7CB7">
        <w:rPr>
          <w:rFonts w:ascii="Arial" w:hAnsi="Arial" w:cs="Arial"/>
          <w:sz w:val="22"/>
          <w:szCs w:val="22"/>
          <w:lang w:eastAsia="zh-CN"/>
        </w:rPr>
        <w:t>in</w:t>
      </w:r>
      <w:r w:rsidR="00211CB8">
        <w:rPr>
          <w:rFonts w:ascii="Arial" w:hAnsi="Arial" w:cs="Arial"/>
          <w:sz w:val="22"/>
          <w:szCs w:val="22"/>
          <w:lang w:eastAsia="zh-CN"/>
        </w:rPr>
        <w:t xml:space="preserve"> Microsoft E</w:t>
      </w:r>
      <w:r w:rsidRPr="00C10690">
        <w:rPr>
          <w:rFonts w:ascii="Arial" w:hAnsi="Arial" w:cs="Arial"/>
          <w:sz w:val="22"/>
          <w:szCs w:val="22"/>
          <w:lang w:eastAsia="zh-CN"/>
        </w:rPr>
        <w:t>xcel</w:t>
      </w:r>
      <w:r w:rsidR="00211CB8">
        <w:rPr>
          <w:rFonts w:ascii="Arial" w:hAnsi="Arial" w:cs="Arial"/>
          <w:sz w:val="22"/>
          <w:szCs w:val="22"/>
          <w:lang w:eastAsia="zh-CN"/>
        </w:rPr>
        <w:t xml:space="preserve"> format</w:t>
      </w:r>
      <w:r w:rsidRPr="00C10690">
        <w:rPr>
          <w:rFonts w:ascii="Arial" w:hAnsi="Arial" w:cs="Arial"/>
          <w:sz w:val="22"/>
          <w:szCs w:val="22"/>
          <w:lang w:eastAsia="zh-CN"/>
        </w:rPr>
        <w:t xml:space="preserve">. The data were then exported from </w:t>
      </w:r>
      <w:r w:rsidR="00211CB8">
        <w:rPr>
          <w:rFonts w:ascii="Arial" w:hAnsi="Arial" w:cs="Arial"/>
          <w:sz w:val="22"/>
          <w:szCs w:val="22"/>
          <w:lang w:eastAsia="zh-CN"/>
        </w:rPr>
        <w:t>E</w:t>
      </w:r>
      <w:r w:rsidRPr="00C10690">
        <w:rPr>
          <w:rFonts w:ascii="Arial" w:hAnsi="Arial" w:cs="Arial"/>
          <w:sz w:val="22"/>
          <w:szCs w:val="22"/>
          <w:lang w:eastAsia="zh-CN"/>
        </w:rPr>
        <w:t xml:space="preserve">xcel into SPSS (Version </w:t>
      </w:r>
      <w:r w:rsidR="00377FC4">
        <w:rPr>
          <w:rFonts w:ascii="Arial" w:hAnsi="Arial" w:cs="Arial"/>
          <w:sz w:val="22"/>
          <w:szCs w:val="22"/>
          <w:lang w:eastAsia="zh-CN"/>
        </w:rPr>
        <w:t>20</w:t>
      </w:r>
      <w:r w:rsidRPr="00C10690">
        <w:rPr>
          <w:rFonts w:ascii="Arial" w:hAnsi="Arial" w:cs="Arial"/>
          <w:sz w:val="22"/>
          <w:szCs w:val="22"/>
          <w:lang w:eastAsia="zh-CN"/>
        </w:rPr>
        <w:t>.</w:t>
      </w:r>
      <w:r w:rsidR="003E7A1E">
        <w:rPr>
          <w:rFonts w:ascii="Arial" w:hAnsi="Arial" w:cs="Arial"/>
          <w:sz w:val="22"/>
          <w:szCs w:val="22"/>
          <w:lang w:eastAsia="zh-CN"/>
        </w:rPr>
        <w:t>1</w:t>
      </w:r>
      <w:r w:rsidRPr="00C10690">
        <w:rPr>
          <w:rFonts w:ascii="Arial" w:hAnsi="Arial" w:cs="Arial"/>
          <w:sz w:val="22"/>
          <w:szCs w:val="22"/>
          <w:lang w:eastAsia="zh-CN"/>
        </w:rPr>
        <w:t xml:space="preserve">) for data </w:t>
      </w:r>
      <w:r w:rsidR="003E7A1E">
        <w:rPr>
          <w:rFonts w:ascii="Arial" w:hAnsi="Arial" w:cs="Arial"/>
          <w:sz w:val="22"/>
          <w:szCs w:val="22"/>
          <w:lang w:eastAsia="zh-CN"/>
        </w:rPr>
        <w:t>cleaning</w:t>
      </w:r>
      <w:r w:rsidR="00211CB8">
        <w:rPr>
          <w:rFonts w:ascii="Arial" w:hAnsi="Arial" w:cs="Arial"/>
          <w:sz w:val="22"/>
          <w:szCs w:val="22"/>
          <w:lang w:eastAsia="zh-CN"/>
        </w:rPr>
        <w:t>,</w:t>
      </w:r>
      <w:r w:rsidR="003E7A1E">
        <w:rPr>
          <w:rFonts w:ascii="Arial" w:hAnsi="Arial" w:cs="Arial"/>
          <w:sz w:val="22"/>
          <w:szCs w:val="22"/>
          <w:lang w:eastAsia="zh-CN"/>
        </w:rPr>
        <w:t xml:space="preserve"> preparation</w:t>
      </w:r>
      <w:r w:rsidR="00211CB8">
        <w:rPr>
          <w:rFonts w:ascii="Arial" w:hAnsi="Arial" w:cs="Arial"/>
          <w:sz w:val="22"/>
          <w:szCs w:val="22"/>
          <w:lang w:eastAsia="zh-CN"/>
        </w:rPr>
        <w:t xml:space="preserve"> and</w:t>
      </w:r>
      <w:r w:rsidR="003E7A1E">
        <w:rPr>
          <w:rFonts w:ascii="Arial" w:hAnsi="Arial" w:cs="Arial"/>
          <w:sz w:val="22"/>
          <w:szCs w:val="22"/>
          <w:lang w:eastAsia="zh-CN"/>
        </w:rPr>
        <w:t xml:space="preserve"> </w:t>
      </w:r>
      <w:r w:rsidRPr="00C10690">
        <w:rPr>
          <w:rFonts w:ascii="Arial" w:hAnsi="Arial" w:cs="Arial"/>
          <w:sz w:val="22"/>
          <w:szCs w:val="22"/>
          <w:lang w:eastAsia="zh-CN"/>
        </w:rPr>
        <w:t>analysis</w:t>
      </w:r>
      <w:r w:rsidR="00211CB8">
        <w:rPr>
          <w:rFonts w:ascii="Arial" w:hAnsi="Arial" w:cs="Arial"/>
          <w:sz w:val="22"/>
          <w:szCs w:val="22"/>
          <w:lang w:eastAsia="zh-CN"/>
        </w:rPr>
        <w:t>.</w:t>
      </w:r>
    </w:p>
    <w:p w:rsidR="00497BD5" w:rsidRPr="009B296E" w:rsidRDefault="00497BD5" w:rsidP="009B296E">
      <w:pPr>
        <w:pStyle w:val="Heading3"/>
      </w:pPr>
      <w:bookmarkStart w:id="18" w:name="_Toc305484433"/>
      <w:bookmarkStart w:id="19" w:name="_Toc320513657"/>
      <w:bookmarkStart w:id="20" w:name="_Toc334619396"/>
      <w:r w:rsidRPr="008241B2">
        <w:t xml:space="preserve">Data analytic strategy and presentation of </w:t>
      </w:r>
      <w:r w:rsidR="008E7CB7">
        <w:t xml:space="preserve">the </w:t>
      </w:r>
      <w:r w:rsidRPr="008241B2">
        <w:t>results</w:t>
      </w:r>
      <w:bookmarkEnd w:id="18"/>
      <w:bookmarkEnd w:id="19"/>
      <w:bookmarkEnd w:id="20"/>
    </w:p>
    <w:p w:rsidR="00497BD5" w:rsidRPr="00274F01" w:rsidRDefault="00497BD5" w:rsidP="001626A4">
      <w:pPr>
        <w:jc w:val="both"/>
        <w:rPr>
          <w:rFonts w:ascii="Arial" w:hAnsi="Arial" w:cs="Arial"/>
          <w:sz w:val="22"/>
          <w:szCs w:val="22"/>
          <w:lang w:eastAsia="en-AU"/>
        </w:rPr>
      </w:pPr>
      <w:r w:rsidRPr="001626A4">
        <w:rPr>
          <w:rFonts w:ascii="Arial" w:hAnsi="Arial" w:cs="Arial"/>
          <w:i/>
          <w:iCs/>
          <w:sz w:val="22"/>
          <w:szCs w:val="22"/>
        </w:rPr>
        <w:t xml:space="preserve">Standardisation. </w:t>
      </w:r>
      <w:r w:rsidRPr="001626A4">
        <w:rPr>
          <w:rFonts w:ascii="Arial" w:hAnsi="Arial" w:cs="Arial"/>
          <w:sz w:val="22"/>
          <w:szCs w:val="22"/>
          <w:lang w:eastAsia="en-AU"/>
        </w:rPr>
        <w:t>All PWI</w:t>
      </w:r>
      <w:r w:rsidR="00A929C6">
        <w:rPr>
          <w:rFonts w:ascii="Arial" w:hAnsi="Arial" w:cs="Arial"/>
          <w:sz w:val="22"/>
          <w:szCs w:val="22"/>
          <w:lang w:eastAsia="en-AU"/>
        </w:rPr>
        <w:t>-SC</w:t>
      </w:r>
      <w:r w:rsidRPr="001626A4">
        <w:rPr>
          <w:rFonts w:ascii="Arial" w:hAnsi="Arial" w:cs="Arial"/>
          <w:sz w:val="22"/>
          <w:szCs w:val="22"/>
          <w:lang w:eastAsia="en-AU"/>
        </w:rPr>
        <w:t xml:space="preserve"> data have been converted to a Percentage of Scale Maximum (%SM) </w:t>
      </w:r>
      <w:r w:rsidR="008E7CB7">
        <w:rPr>
          <w:rFonts w:ascii="Arial" w:hAnsi="Arial" w:cs="Arial"/>
          <w:sz w:val="22"/>
          <w:szCs w:val="22"/>
          <w:lang w:eastAsia="en-AU"/>
        </w:rPr>
        <w:t xml:space="preserve">score </w:t>
      </w:r>
      <w:r w:rsidRPr="001626A4">
        <w:rPr>
          <w:rFonts w:ascii="Arial" w:hAnsi="Arial" w:cs="Arial"/>
          <w:sz w:val="22"/>
          <w:szCs w:val="22"/>
          <w:lang w:eastAsia="en-AU"/>
        </w:rPr>
        <w:t xml:space="preserve">which transforms the 0-10 </w:t>
      </w:r>
      <w:r w:rsidR="00135608">
        <w:rPr>
          <w:rFonts w:ascii="Arial" w:hAnsi="Arial" w:cs="Arial"/>
          <w:sz w:val="22"/>
          <w:szCs w:val="22"/>
          <w:lang w:eastAsia="en-AU"/>
        </w:rPr>
        <w:t xml:space="preserve">scale </w:t>
      </w:r>
      <w:r w:rsidR="00A83EE8" w:rsidRPr="001626A4">
        <w:rPr>
          <w:rFonts w:ascii="Arial" w:hAnsi="Arial" w:cs="Arial"/>
          <w:sz w:val="22"/>
          <w:szCs w:val="22"/>
          <w:lang w:eastAsia="en-AU"/>
        </w:rPr>
        <w:t>response</w:t>
      </w:r>
      <w:r w:rsidRPr="001626A4">
        <w:rPr>
          <w:rFonts w:ascii="Arial" w:hAnsi="Arial" w:cs="Arial"/>
          <w:sz w:val="22"/>
          <w:szCs w:val="22"/>
          <w:lang w:eastAsia="en-AU"/>
        </w:rPr>
        <w:t xml:space="preserve"> data onto a standardised 0–100 </w:t>
      </w:r>
      <w:r w:rsidR="00A83EE8" w:rsidRPr="001626A4">
        <w:rPr>
          <w:rFonts w:ascii="Arial" w:hAnsi="Arial" w:cs="Arial"/>
          <w:sz w:val="22"/>
          <w:szCs w:val="22"/>
          <w:lang w:eastAsia="en-AU"/>
        </w:rPr>
        <w:t xml:space="preserve">percentage point </w:t>
      </w:r>
      <w:r w:rsidRPr="001626A4">
        <w:rPr>
          <w:rFonts w:ascii="Arial" w:hAnsi="Arial" w:cs="Arial"/>
          <w:sz w:val="22"/>
          <w:szCs w:val="22"/>
          <w:lang w:eastAsia="en-AU"/>
        </w:rPr>
        <w:t>scale.</w:t>
      </w:r>
      <w:r w:rsidRPr="00274F01">
        <w:rPr>
          <w:rFonts w:ascii="Arial" w:hAnsi="Arial" w:cs="Arial"/>
          <w:sz w:val="22"/>
          <w:szCs w:val="22"/>
          <w:lang w:eastAsia="en-AU"/>
        </w:rPr>
        <w:t xml:space="preserve"> Throughout this report, the magnitude of differences presented between different groups of young people will be expressed in terms of percentage points</w:t>
      </w:r>
      <w:r w:rsidR="008E7CB7">
        <w:rPr>
          <w:rFonts w:ascii="Arial" w:hAnsi="Arial" w:cs="Arial"/>
          <w:sz w:val="22"/>
          <w:szCs w:val="22"/>
          <w:lang w:eastAsia="en-AU"/>
        </w:rPr>
        <w:t xml:space="preserve"> converted in this way</w:t>
      </w:r>
      <w:r w:rsidRPr="00274F01">
        <w:rPr>
          <w:rFonts w:ascii="Arial" w:hAnsi="Arial" w:cs="Arial"/>
          <w:sz w:val="22"/>
          <w:szCs w:val="22"/>
          <w:lang w:eastAsia="en-AU"/>
        </w:rPr>
        <w:t>.</w:t>
      </w:r>
    </w:p>
    <w:p w:rsidR="00A83EE8" w:rsidRPr="00E8019A" w:rsidRDefault="00497BD5" w:rsidP="00274F01">
      <w:pPr>
        <w:jc w:val="both"/>
        <w:rPr>
          <w:rFonts w:ascii="Arial" w:hAnsi="Arial" w:cs="Arial"/>
          <w:sz w:val="22"/>
          <w:szCs w:val="22"/>
        </w:rPr>
      </w:pPr>
      <w:r w:rsidRPr="00E8019A">
        <w:rPr>
          <w:rFonts w:ascii="Arial" w:hAnsi="Arial" w:cs="Arial"/>
          <w:i/>
          <w:iCs/>
          <w:sz w:val="22"/>
          <w:szCs w:val="22"/>
        </w:rPr>
        <w:t xml:space="preserve">Response set. </w:t>
      </w:r>
      <w:r w:rsidRPr="00E8019A">
        <w:rPr>
          <w:rFonts w:ascii="Arial" w:hAnsi="Arial" w:cs="Arial"/>
          <w:sz w:val="22"/>
          <w:szCs w:val="22"/>
        </w:rPr>
        <w:t>To ensure the integrity of the data, all responses have</w:t>
      </w:r>
      <w:r w:rsidR="00A83EE8" w:rsidRPr="00E8019A">
        <w:rPr>
          <w:rFonts w:ascii="Arial" w:hAnsi="Arial" w:cs="Arial"/>
          <w:sz w:val="22"/>
          <w:szCs w:val="22"/>
        </w:rPr>
        <w:t xml:space="preserve"> been examined for response set</w:t>
      </w:r>
      <w:r w:rsidRPr="00E8019A">
        <w:rPr>
          <w:rFonts w:ascii="Arial" w:hAnsi="Arial" w:cs="Arial"/>
          <w:sz w:val="22"/>
          <w:szCs w:val="22"/>
        </w:rPr>
        <w:t xml:space="preserve">. This occurs when a respondent consistently scores at the scale maximum (10) or minimum (0) for </w:t>
      </w:r>
      <w:r w:rsidR="001F507E" w:rsidRPr="00E8019A">
        <w:rPr>
          <w:rFonts w:ascii="Arial" w:hAnsi="Arial" w:cs="Arial"/>
          <w:sz w:val="22"/>
          <w:szCs w:val="22"/>
        </w:rPr>
        <w:t>all seven</w:t>
      </w:r>
      <w:r w:rsidRPr="00E8019A">
        <w:rPr>
          <w:rFonts w:ascii="Arial" w:hAnsi="Arial" w:cs="Arial"/>
          <w:sz w:val="22"/>
          <w:szCs w:val="22"/>
        </w:rPr>
        <w:t xml:space="preserve"> PWI-SC domains, often due to ‘acquiescence’ (a tendency to respond in the affirmative) or misunderstanding. Regardless of the cause, these data are considered unreliable and </w:t>
      </w:r>
      <w:r w:rsidR="002A6218" w:rsidRPr="00E8019A">
        <w:rPr>
          <w:rFonts w:ascii="Arial" w:hAnsi="Arial" w:cs="Arial"/>
          <w:sz w:val="22"/>
          <w:szCs w:val="22"/>
        </w:rPr>
        <w:t>were</w:t>
      </w:r>
      <w:r w:rsidRPr="00E8019A">
        <w:rPr>
          <w:rFonts w:ascii="Arial" w:hAnsi="Arial" w:cs="Arial"/>
          <w:sz w:val="22"/>
          <w:szCs w:val="22"/>
        </w:rPr>
        <w:t xml:space="preserve"> removed prior to the main analyses. </w:t>
      </w:r>
    </w:p>
    <w:p w:rsidR="00497BD5" w:rsidRPr="00E8019A" w:rsidRDefault="00C24CD3" w:rsidP="00E67DAF">
      <w:pPr>
        <w:jc w:val="both"/>
        <w:rPr>
          <w:rFonts w:ascii="Arial" w:hAnsi="Arial" w:cs="Arial"/>
          <w:sz w:val="22"/>
          <w:szCs w:val="22"/>
        </w:rPr>
      </w:pPr>
      <w:r w:rsidRPr="00467625">
        <w:rPr>
          <w:rFonts w:ascii="Arial" w:hAnsi="Arial" w:cs="Arial"/>
          <w:sz w:val="22"/>
          <w:szCs w:val="22"/>
        </w:rPr>
        <w:t>From a gran</w:t>
      </w:r>
      <w:r w:rsidR="0087514A">
        <w:rPr>
          <w:rFonts w:ascii="Arial" w:hAnsi="Arial" w:cs="Arial"/>
          <w:sz w:val="22"/>
          <w:szCs w:val="22"/>
        </w:rPr>
        <w:t>d</w:t>
      </w:r>
      <w:r w:rsidRPr="00467625">
        <w:rPr>
          <w:rFonts w:ascii="Arial" w:hAnsi="Arial" w:cs="Arial"/>
          <w:sz w:val="22"/>
          <w:szCs w:val="22"/>
        </w:rPr>
        <w:t xml:space="preserve"> total of 28,</w:t>
      </w:r>
      <w:r w:rsidR="004671D1">
        <w:rPr>
          <w:rFonts w:ascii="Arial" w:hAnsi="Arial" w:cs="Arial"/>
          <w:sz w:val="22"/>
          <w:szCs w:val="22"/>
        </w:rPr>
        <w:t>162 respondents</w:t>
      </w:r>
      <w:r w:rsidRPr="00467625">
        <w:rPr>
          <w:rFonts w:ascii="Arial" w:hAnsi="Arial" w:cs="Arial"/>
          <w:sz w:val="22"/>
          <w:szCs w:val="22"/>
        </w:rPr>
        <w:t xml:space="preserve">, </w:t>
      </w:r>
      <w:r w:rsidR="00C5780C" w:rsidRPr="00467625">
        <w:rPr>
          <w:rFonts w:ascii="Arial" w:hAnsi="Arial" w:cs="Arial"/>
          <w:sz w:val="22"/>
          <w:szCs w:val="22"/>
        </w:rPr>
        <w:t>4</w:t>
      </w:r>
      <w:r w:rsidR="004671D1">
        <w:rPr>
          <w:rFonts w:ascii="Arial" w:hAnsi="Arial" w:cs="Arial"/>
          <w:sz w:val="22"/>
          <w:szCs w:val="22"/>
        </w:rPr>
        <w:t>19</w:t>
      </w:r>
      <w:r w:rsidR="00497BD5" w:rsidRPr="00467625">
        <w:rPr>
          <w:rFonts w:ascii="Arial" w:hAnsi="Arial" w:cs="Arial"/>
          <w:sz w:val="22"/>
          <w:szCs w:val="22"/>
        </w:rPr>
        <w:t xml:space="preserve"> </w:t>
      </w:r>
      <w:r w:rsidR="00AA234A" w:rsidRPr="00467625">
        <w:rPr>
          <w:rFonts w:ascii="Arial" w:hAnsi="Arial" w:cs="Arial"/>
          <w:sz w:val="22"/>
          <w:szCs w:val="22"/>
        </w:rPr>
        <w:t>(1.</w:t>
      </w:r>
      <w:r w:rsidRPr="00467625">
        <w:rPr>
          <w:rFonts w:ascii="Arial" w:hAnsi="Arial" w:cs="Arial"/>
          <w:sz w:val="22"/>
          <w:szCs w:val="22"/>
        </w:rPr>
        <w:t>5</w:t>
      </w:r>
      <w:r w:rsidR="00AA234A" w:rsidRPr="00467625">
        <w:rPr>
          <w:rFonts w:ascii="Arial" w:hAnsi="Arial" w:cs="Arial"/>
          <w:sz w:val="22"/>
          <w:szCs w:val="22"/>
        </w:rPr>
        <w:t xml:space="preserve">%) </w:t>
      </w:r>
      <w:r w:rsidR="00497BD5" w:rsidRPr="00467625">
        <w:rPr>
          <w:rFonts w:ascii="Arial" w:hAnsi="Arial" w:cs="Arial"/>
          <w:sz w:val="22"/>
          <w:szCs w:val="22"/>
        </w:rPr>
        <w:t>response sets were ev</w:t>
      </w:r>
      <w:r w:rsidR="00A83EE8" w:rsidRPr="00467625">
        <w:rPr>
          <w:rFonts w:ascii="Arial" w:hAnsi="Arial" w:cs="Arial"/>
          <w:sz w:val="22"/>
          <w:szCs w:val="22"/>
        </w:rPr>
        <w:t>ident (</w:t>
      </w:r>
      <w:r w:rsidR="00C5780C" w:rsidRPr="00467625">
        <w:rPr>
          <w:rFonts w:ascii="Arial" w:hAnsi="Arial" w:cs="Arial"/>
          <w:sz w:val="22"/>
          <w:szCs w:val="22"/>
        </w:rPr>
        <w:t>4</w:t>
      </w:r>
      <w:r w:rsidR="004671D1">
        <w:rPr>
          <w:rFonts w:ascii="Arial" w:hAnsi="Arial" w:cs="Arial"/>
          <w:sz w:val="22"/>
          <w:szCs w:val="22"/>
        </w:rPr>
        <w:t>11</w:t>
      </w:r>
      <w:r w:rsidR="0078282C" w:rsidRPr="00467625">
        <w:rPr>
          <w:rFonts w:ascii="Arial" w:hAnsi="Arial" w:cs="Arial"/>
          <w:sz w:val="22"/>
          <w:szCs w:val="22"/>
        </w:rPr>
        <w:t xml:space="preserve"> x 100s and </w:t>
      </w:r>
      <w:r w:rsidRPr="00467625">
        <w:rPr>
          <w:rFonts w:ascii="Arial" w:hAnsi="Arial" w:cs="Arial"/>
          <w:sz w:val="22"/>
          <w:szCs w:val="22"/>
        </w:rPr>
        <w:t>8</w:t>
      </w:r>
      <w:r w:rsidR="00497BD5" w:rsidRPr="00467625">
        <w:rPr>
          <w:rFonts w:ascii="Arial" w:hAnsi="Arial" w:cs="Arial"/>
          <w:sz w:val="22"/>
          <w:szCs w:val="22"/>
        </w:rPr>
        <w:t xml:space="preserve"> x 0s</w:t>
      </w:r>
      <w:r w:rsidR="0078282C" w:rsidRPr="00467625">
        <w:rPr>
          <w:rFonts w:ascii="Arial" w:hAnsi="Arial" w:cs="Arial"/>
          <w:sz w:val="22"/>
          <w:szCs w:val="22"/>
        </w:rPr>
        <w:t>)</w:t>
      </w:r>
      <w:r w:rsidR="00497BD5" w:rsidRPr="00467625">
        <w:rPr>
          <w:rFonts w:ascii="Arial" w:hAnsi="Arial" w:cs="Arial"/>
          <w:sz w:val="22"/>
          <w:szCs w:val="22"/>
        </w:rPr>
        <w:t xml:space="preserve">. </w:t>
      </w:r>
      <w:r w:rsidR="00C5780C" w:rsidRPr="00467625">
        <w:rPr>
          <w:rFonts w:ascii="Arial" w:hAnsi="Arial" w:cs="Arial"/>
          <w:sz w:val="22"/>
          <w:szCs w:val="22"/>
        </w:rPr>
        <w:t>3</w:t>
      </w:r>
      <w:r w:rsidRPr="00467625">
        <w:rPr>
          <w:rFonts w:ascii="Arial" w:hAnsi="Arial" w:cs="Arial"/>
          <w:sz w:val="22"/>
          <w:szCs w:val="22"/>
        </w:rPr>
        <w:t>1</w:t>
      </w:r>
      <w:r w:rsidR="004671D1">
        <w:rPr>
          <w:rFonts w:ascii="Arial" w:hAnsi="Arial" w:cs="Arial"/>
          <w:sz w:val="22"/>
          <w:szCs w:val="22"/>
        </w:rPr>
        <w:t>7</w:t>
      </w:r>
      <w:r w:rsidR="00A83EE8" w:rsidRPr="00467625">
        <w:rPr>
          <w:rFonts w:ascii="Arial" w:hAnsi="Arial" w:cs="Arial"/>
          <w:sz w:val="22"/>
          <w:szCs w:val="22"/>
        </w:rPr>
        <w:t xml:space="preserve"> of the </w:t>
      </w:r>
      <w:r w:rsidR="00F20FEC" w:rsidRPr="00467625">
        <w:rPr>
          <w:rFonts w:ascii="Arial" w:hAnsi="Arial" w:cs="Arial"/>
          <w:sz w:val="22"/>
          <w:szCs w:val="22"/>
        </w:rPr>
        <w:t xml:space="preserve">100’s </w:t>
      </w:r>
      <w:r w:rsidR="00A83EE8" w:rsidRPr="00467625">
        <w:rPr>
          <w:rFonts w:ascii="Arial" w:hAnsi="Arial" w:cs="Arial"/>
          <w:sz w:val="22"/>
          <w:szCs w:val="22"/>
        </w:rPr>
        <w:t>were male</w:t>
      </w:r>
      <w:r w:rsidR="00497BD5" w:rsidRPr="00467625">
        <w:rPr>
          <w:rFonts w:ascii="Arial" w:hAnsi="Arial" w:cs="Arial"/>
          <w:sz w:val="22"/>
          <w:szCs w:val="22"/>
        </w:rPr>
        <w:t xml:space="preserve"> </w:t>
      </w:r>
      <w:r w:rsidR="00A83EE8" w:rsidRPr="00467625">
        <w:rPr>
          <w:rFonts w:ascii="Arial" w:hAnsi="Arial" w:cs="Arial"/>
          <w:sz w:val="22"/>
          <w:szCs w:val="22"/>
        </w:rPr>
        <w:t xml:space="preserve">respondents </w:t>
      </w:r>
      <w:r w:rsidR="00497BD5" w:rsidRPr="00467625">
        <w:rPr>
          <w:rFonts w:ascii="Arial" w:hAnsi="Arial" w:cs="Arial"/>
          <w:sz w:val="22"/>
          <w:szCs w:val="22"/>
        </w:rPr>
        <w:t>(7</w:t>
      </w:r>
      <w:r w:rsidRPr="00467625">
        <w:rPr>
          <w:rFonts w:ascii="Arial" w:hAnsi="Arial" w:cs="Arial"/>
          <w:sz w:val="22"/>
          <w:szCs w:val="22"/>
        </w:rPr>
        <w:t>7</w:t>
      </w:r>
      <w:r w:rsidR="00A83EE8" w:rsidRPr="00467625">
        <w:rPr>
          <w:rFonts w:ascii="Arial" w:hAnsi="Arial" w:cs="Arial"/>
          <w:sz w:val="22"/>
          <w:szCs w:val="22"/>
        </w:rPr>
        <w:t>.</w:t>
      </w:r>
      <w:r w:rsidR="004671D1">
        <w:rPr>
          <w:rFonts w:ascii="Arial" w:hAnsi="Arial" w:cs="Arial"/>
          <w:sz w:val="22"/>
          <w:szCs w:val="22"/>
        </w:rPr>
        <w:t>1</w:t>
      </w:r>
      <w:r w:rsidR="00A83EE8" w:rsidRPr="00467625">
        <w:rPr>
          <w:rFonts w:ascii="Arial" w:hAnsi="Arial" w:cs="Arial"/>
          <w:sz w:val="22"/>
          <w:szCs w:val="22"/>
        </w:rPr>
        <w:t>%)</w:t>
      </w:r>
      <w:r w:rsidR="00F20FEC" w:rsidRPr="00467625">
        <w:rPr>
          <w:rFonts w:ascii="Arial" w:hAnsi="Arial" w:cs="Arial"/>
          <w:sz w:val="22"/>
          <w:szCs w:val="22"/>
        </w:rPr>
        <w:t xml:space="preserve">; while </w:t>
      </w:r>
      <w:r w:rsidRPr="00467625">
        <w:rPr>
          <w:rFonts w:ascii="Arial" w:hAnsi="Arial" w:cs="Arial"/>
          <w:sz w:val="22"/>
          <w:szCs w:val="22"/>
        </w:rPr>
        <w:t>246</w:t>
      </w:r>
      <w:r w:rsidR="00497BD5" w:rsidRPr="00467625">
        <w:rPr>
          <w:rFonts w:ascii="Arial" w:hAnsi="Arial" w:cs="Arial"/>
          <w:sz w:val="22"/>
          <w:szCs w:val="22"/>
        </w:rPr>
        <w:t xml:space="preserve"> (</w:t>
      </w:r>
      <w:r w:rsidR="0078282C" w:rsidRPr="00467625">
        <w:rPr>
          <w:rFonts w:ascii="Arial" w:hAnsi="Arial" w:cs="Arial"/>
          <w:sz w:val="22"/>
          <w:szCs w:val="22"/>
        </w:rPr>
        <w:t>59.</w:t>
      </w:r>
      <w:r w:rsidR="004671D1">
        <w:rPr>
          <w:rFonts w:ascii="Arial" w:hAnsi="Arial" w:cs="Arial"/>
          <w:sz w:val="22"/>
          <w:szCs w:val="22"/>
        </w:rPr>
        <w:t>9</w:t>
      </w:r>
      <w:r w:rsidR="00497BD5" w:rsidRPr="00467625">
        <w:rPr>
          <w:rFonts w:ascii="Arial" w:hAnsi="Arial" w:cs="Arial"/>
          <w:sz w:val="22"/>
          <w:szCs w:val="22"/>
        </w:rPr>
        <w:t xml:space="preserve">%) were </w:t>
      </w:r>
      <w:r w:rsidR="00A83EE8" w:rsidRPr="00467625">
        <w:rPr>
          <w:rFonts w:ascii="Arial" w:hAnsi="Arial" w:cs="Arial"/>
          <w:sz w:val="22"/>
          <w:szCs w:val="22"/>
        </w:rPr>
        <w:t xml:space="preserve">aged </w:t>
      </w:r>
      <w:r w:rsidR="0078282C" w:rsidRPr="00467625">
        <w:rPr>
          <w:rFonts w:ascii="Arial" w:hAnsi="Arial" w:cs="Arial"/>
          <w:sz w:val="22"/>
          <w:szCs w:val="22"/>
        </w:rPr>
        <w:t xml:space="preserve">between 14 and </w:t>
      </w:r>
      <w:r w:rsidR="00497BD5" w:rsidRPr="00467625">
        <w:rPr>
          <w:rFonts w:ascii="Arial" w:hAnsi="Arial" w:cs="Arial"/>
          <w:sz w:val="22"/>
          <w:szCs w:val="22"/>
        </w:rPr>
        <w:t>16 years</w:t>
      </w:r>
      <w:r w:rsidR="00A83EE8" w:rsidRPr="00467625">
        <w:rPr>
          <w:rFonts w:ascii="Arial" w:hAnsi="Arial" w:cs="Arial"/>
          <w:sz w:val="22"/>
          <w:szCs w:val="22"/>
        </w:rPr>
        <w:t xml:space="preserve">. </w:t>
      </w:r>
      <w:r w:rsidRPr="00467625">
        <w:rPr>
          <w:rFonts w:ascii="Arial" w:hAnsi="Arial" w:cs="Arial"/>
          <w:sz w:val="22"/>
          <w:szCs w:val="22"/>
        </w:rPr>
        <w:t xml:space="preserve">Finally, of the 100’s, </w:t>
      </w:r>
      <w:r w:rsidR="00F20FEC" w:rsidRPr="00467625">
        <w:rPr>
          <w:rFonts w:ascii="Arial" w:hAnsi="Arial" w:cs="Arial"/>
          <w:sz w:val="22"/>
          <w:szCs w:val="22"/>
        </w:rPr>
        <w:t>1</w:t>
      </w:r>
      <w:r w:rsidRPr="00467625">
        <w:rPr>
          <w:rFonts w:ascii="Arial" w:hAnsi="Arial" w:cs="Arial"/>
          <w:sz w:val="22"/>
          <w:szCs w:val="22"/>
        </w:rPr>
        <w:t>5</w:t>
      </w:r>
      <w:r w:rsidR="004671D1">
        <w:rPr>
          <w:rFonts w:ascii="Arial" w:hAnsi="Arial" w:cs="Arial"/>
          <w:sz w:val="22"/>
          <w:szCs w:val="22"/>
        </w:rPr>
        <w:t>2</w:t>
      </w:r>
      <w:r w:rsidR="00F20FEC" w:rsidRPr="00467625">
        <w:rPr>
          <w:rFonts w:ascii="Arial" w:hAnsi="Arial" w:cs="Arial"/>
          <w:sz w:val="22"/>
          <w:szCs w:val="22"/>
        </w:rPr>
        <w:t xml:space="preserve"> </w:t>
      </w:r>
      <w:r w:rsidR="00A83EE8" w:rsidRPr="00467625">
        <w:rPr>
          <w:rFonts w:ascii="Arial" w:hAnsi="Arial" w:cs="Arial"/>
          <w:sz w:val="22"/>
          <w:szCs w:val="22"/>
        </w:rPr>
        <w:t>(</w:t>
      </w:r>
      <w:r w:rsidR="0078282C" w:rsidRPr="00467625">
        <w:rPr>
          <w:rFonts w:ascii="Arial" w:hAnsi="Arial" w:cs="Arial"/>
          <w:sz w:val="22"/>
          <w:szCs w:val="22"/>
        </w:rPr>
        <w:t>3</w:t>
      </w:r>
      <w:r w:rsidRPr="00467625">
        <w:rPr>
          <w:rFonts w:ascii="Arial" w:hAnsi="Arial" w:cs="Arial"/>
          <w:sz w:val="22"/>
          <w:szCs w:val="22"/>
        </w:rPr>
        <w:t>7</w:t>
      </w:r>
      <w:r w:rsidR="00A83EE8" w:rsidRPr="00467625">
        <w:rPr>
          <w:rFonts w:ascii="Arial" w:hAnsi="Arial" w:cs="Arial"/>
          <w:sz w:val="22"/>
          <w:szCs w:val="22"/>
        </w:rPr>
        <w:t>.</w:t>
      </w:r>
      <w:r w:rsidRPr="00467625">
        <w:rPr>
          <w:rFonts w:ascii="Arial" w:hAnsi="Arial" w:cs="Arial"/>
          <w:sz w:val="22"/>
          <w:szCs w:val="22"/>
        </w:rPr>
        <w:t>0</w:t>
      </w:r>
      <w:r w:rsidR="00A83EE8" w:rsidRPr="00467625">
        <w:rPr>
          <w:rFonts w:ascii="Arial" w:hAnsi="Arial" w:cs="Arial"/>
          <w:sz w:val="22"/>
          <w:szCs w:val="22"/>
        </w:rPr>
        <w:t xml:space="preserve">%) </w:t>
      </w:r>
      <w:r w:rsidR="00497BD5" w:rsidRPr="00467625">
        <w:rPr>
          <w:rFonts w:ascii="Arial" w:hAnsi="Arial" w:cs="Arial"/>
          <w:sz w:val="22"/>
          <w:szCs w:val="22"/>
        </w:rPr>
        <w:t>were Indigenous</w:t>
      </w:r>
      <w:r w:rsidRPr="00467625">
        <w:rPr>
          <w:rFonts w:ascii="Arial" w:hAnsi="Arial" w:cs="Arial"/>
          <w:sz w:val="22"/>
          <w:szCs w:val="22"/>
        </w:rPr>
        <w:t xml:space="preserve">, </w:t>
      </w:r>
      <w:r w:rsidR="00497BD5" w:rsidRPr="00467625">
        <w:rPr>
          <w:rFonts w:ascii="Arial" w:hAnsi="Arial" w:cs="Arial"/>
          <w:sz w:val="22"/>
          <w:szCs w:val="22"/>
        </w:rPr>
        <w:t xml:space="preserve">of which, </w:t>
      </w:r>
      <w:r w:rsidRPr="00467625">
        <w:rPr>
          <w:rFonts w:ascii="Arial" w:hAnsi="Arial" w:cs="Arial"/>
          <w:sz w:val="22"/>
          <w:szCs w:val="22"/>
        </w:rPr>
        <w:t>105</w:t>
      </w:r>
      <w:r w:rsidR="00497BD5" w:rsidRPr="00467625">
        <w:rPr>
          <w:rFonts w:ascii="Arial" w:hAnsi="Arial" w:cs="Arial"/>
          <w:sz w:val="22"/>
          <w:szCs w:val="22"/>
        </w:rPr>
        <w:t xml:space="preserve"> (6</w:t>
      </w:r>
      <w:r w:rsidR="004671D1">
        <w:rPr>
          <w:rFonts w:ascii="Arial" w:hAnsi="Arial" w:cs="Arial"/>
          <w:sz w:val="22"/>
          <w:szCs w:val="22"/>
        </w:rPr>
        <w:t>9</w:t>
      </w:r>
      <w:r w:rsidR="00497BD5" w:rsidRPr="00467625">
        <w:rPr>
          <w:rFonts w:ascii="Arial" w:hAnsi="Arial" w:cs="Arial"/>
          <w:sz w:val="22"/>
          <w:szCs w:val="22"/>
        </w:rPr>
        <w:t>.</w:t>
      </w:r>
      <w:r w:rsidR="004671D1">
        <w:rPr>
          <w:rFonts w:ascii="Arial" w:hAnsi="Arial" w:cs="Arial"/>
          <w:sz w:val="22"/>
          <w:szCs w:val="22"/>
        </w:rPr>
        <w:t>1</w:t>
      </w:r>
      <w:r w:rsidR="00497BD5" w:rsidRPr="00467625">
        <w:rPr>
          <w:rFonts w:ascii="Arial" w:hAnsi="Arial" w:cs="Arial"/>
          <w:sz w:val="22"/>
          <w:szCs w:val="22"/>
        </w:rPr>
        <w:t>%) were male.</w:t>
      </w:r>
      <w:r w:rsidR="00497BD5" w:rsidRPr="00E8019A">
        <w:rPr>
          <w:rFonts w:ascii="Arial" w:hAnsi="Arial" w:cs="Arial"/>
          <w:sz w:val="22"/>
          <w:szCs w:val="22"/>
        </w:rPr>
        <w:t xml:space="preserve"> </w:t>
      </w:r>
    </w:p>
    <w:p w:rsidR="00497BD5" w:rsidRPr="00C10690" w:rsidRDefault="00497BD5" w:rsidP="00497BD5">
      <w:pPr>
        <w:autoSpaceDE w:val="0"/>
        <w:autoSpaceDN w:val="0"/>
        <w:adjustRightInd w:val="0"/>
        <w:spacing w:before="100" w:beforeAutospacing="1" w:after="100" w:afterAutospacing="1"/>
        <w:jc w:val="both"/>
        <w:rPr>
          <w:rStyle w:val="apple-style-span"/>
          <w:rFonts w:ascii="Arial" w:hAnsi="Arial" w:cs="Arial"/>
          <w:sz w:val="22"/>
          <w:szCs w:val="22"/>
        </w:rPr>
      </w:pPr>
      <w:r w:rsidRPr="00C10690">
        <w:rPr>
          <w:rFonts w:ascii="Arial" w:hAnsi="Arial" w:cs="Arial"/>
          <w:i/>
          <w:iCs/>
          <w:sz w:val="22"/>
          <w:szCs w:val="22"/>
        </w:rPr>
        <w:t xml:space="preserve">Significance testing. </w:t>
      </w:r>
      <w:r w:rsidRPr="00C10690">
        <w:rPr>
          <w:rFonts w:ascii="Arial" w:hAnsi="Arial" w:cs="Arial"/>
          <w:sz w:val="22"/>
          <w:szCs w:val="22"/>
        </w:rPr>
        <w:t xml:space="preserve">All </w:t>
      </w:r>
      <w:r w:rsidRPr="00C10690">
        <w:rPr>
          <w:rFonts w:ascii="Arial" w:hAnsi="Arial" w:cs="Arial"/>
          <w:sz w:val="22"/>
          <w:szCs w:val="22"/>
          <w:lang w:eastAsia="en-AU"/>
        </w:rPr>
        <w:t xml:space="preserve">data </w:t>
      </w:r>
      <w:r w:rsidR="00A83EE8">
        <w:rPr>
          <w:rFonts w:ascii="Arial" w:hAnsi="Arial" w:cs="Arial"/>
          <w:sz w:val="22"/>
          <w:szCs w:val="22"/>
          <w:lang w:eastAsia="en-AU"/>
        </w:rPr>
        <w:t>were</w:t>
      </w:r>
      <w:r w:rsidRPr="00C10690">
        <w:rPr>
          <w:rFonts w:ascii="Arial" w:hAnsi="Arial" w:cs="Arial"/>
          <w:sz w:val="22"/>
          <w:szCs w:val="22"/>
          <w:lang w:eastAsia="en-AU"/>
        </w:rPr>
        <w:t xml:space="preserve"> analysed at the significance level of p &lt;.05, unless otherwise stated. To control for familywise error rate that frequently occurs when conducting multiple group comparisons, the </w:t>
      </w:r>
      <w:r w:rsidRPr="00C10690">
        <w:rPr>
          <w:rStyle w:val="apple-style-span"/>
          <w:rFonts w:ascii="Arial" w:hAnsi="Arial" w:cs="Arial"/>
          <w:sz w:val="22"/>
          <w:szCs w:val="22"/>
        </w:rPr>
        <w:t>Bonferroni test of significance of group differences was used. The Bonferroni method is a conservative test that allows multiple comparisons while maintaining the overall confidence coefficient. The Bonferroni method is also a valid approach when comparing groups of unequal sizes</w:t>
      </w:r>
      <w:r w:rsidR="00135608">
        <w:rPr>
          <w:rStyle w:val="apple-style-span"/>
          <w:rFonts w:ascii="Arial" w:hAnsi="Arial" w:cs="Arial"/>
          <w:sz w:val="22"/>
          <w:szCs w:val="22"/>
        </w:rPr>
        <w:t>, of which there are numerous presented throughout this report.</w:t>
      </w:r>
    </w:p>
    <w:p w:rsidR="00497BD5" w:rsidRPr="00C10690" w:rsidRDefault="00497BD5" w:rsidP="00497BD5">
      <w:pPr>
        <w:autoSpaceDE w:val="0"/>
        <w:autoSpaceDN w:val="0"/>
        <w:adjustRightInd w:val="0"/>
        <w:spacing w:before="100" w:beforeAutospacing="1" w:after="100" w:afterAutospacing="1"/>
        <w:jc w:val="both"/>
        <w:rPr>
          <w:rFonts w:ascii="Arial" w:hAnsi="Arial" w:cs="Arial"/>
          <w:sz w:val="22"/>
          <w:szCs w:val="22"/>
        </w:rPr>
      </w:pPr>
      <w:r w:rsidRPr="00C10690">
        <w:rPr>
          <w:rFonts w:ascii="Arial" w:hAnsi="Arial" w:cs="Arial"/>
          <w:sz w:val="22"/>
          <w:szCs w:val="22"/>
        </w:rPr>
        <w:t>For ANOVA, where the homogeneity of variance assumption has been violated, Dunnett’s T3 Post-Hoc Test has been used.  In the case of t-tests, the SPSS option for significance when equality of variance cannot be assumed was employed.</w:t>
      </w:r>
    </w:p>
    <w:p w:rsidR="00497BD5" w:rsidRPr="008241B2" w:rsidRDefault="00497BD5" w:rsidP="00B84811">
      <w:pPr>
        <w:pStyle w:val="Heading3"/>
      </w:pPr>
      <w:bookmarkStart w:id="21" w:name="_Toc305484434"/>
      <w:bookmarkStart w:id="22" w:name="_Toc320513658"/>
      <w:bookmarkStart w:id="23" w:name="_Toc334619397"/>
      <w:r w:rsidRPr="008241B2">
        <w:t>Comparative a</w:t>
      </w:r>
      <w:bookmarkEnd w:id="21"/>
      <w:r w:rsidRPr="008241B2">
        <w:t>dolescent data set</w:t>
      </w:r>
      <w:bookmarkEnd w:id="22"/>
      <w:bookmarkEnd w:id="23"/>
    </w:p>
    <w:p w:rsidR="009E3ED9" w:rsidRDefault="00497BD5" w:rsidP="00497BD5">
      <w:pPr>
        <w:autoSpaceDE w:val="0"/>
        <w:autoSpaceDN w:val="0"/>
        <w:adjustRightInd w:val="0"/>
        <w:spacing w:before="100" w:beforeAutospacing="1" w:after="100" w:afterAutospacing="1"/>
        <w:jc w:val="both"/>
        <w:rPr>
          <w:rFonts w:ascii="Arial" w:hAnsi="Arial" w:cs="Arial"/>
          <w:sz w:val="22"/>
          <w:szCs w:val="22"/>
        </w:rPr>
      </w:pPr>
      <w:r w:rsidRPr="00C10690">
        <w:rPr>
          <w:rFonts w:ascii="Arial" w:hAnsi="Arial" w:cs="Arial"/>
          <w:sz w:val="22"/>
          <w:szCs w:val="22"/>
        </w:rPr>
        <w:t xml:space="preserve">Throughout this report, comparisons will be made between the </w:t>
      </w:r>
      <w:r w:rsidR="00141D3C">
        <w:rPr>
          <w:rFonts w:ascii="Arial" w:hAnsi="Arial" w:cs="Arial"/>
          <w:sz w:val="22"/>
          <w:szCs w:val="22"/>
        </w:rPr>
        <w:t>2</w:t>
      </w:r>
      <w:r w:rsidR="00135608">
        <w:rPr>
          <w:rFonts w:ascii="Arial" w:hAnsi="Arial" w:cs="Arial"/>
          <w:sz w:val="22"/>
          <w:szCs w:val="22"/>
        </w:rPr>
        <w:t>7</w:t>
      </w:r>
      <w:r w:rsidR="00141D3C">
        <w:rPr>
          <w:rFonts w:ascii="Arial" w:hAnsi="Arial" w:cs="Arial"/>
          <w:sz w:val="22"/>
          <w:szCs w:val="22"/>
        </w:rPr>
        <w:t>,</w:t>
      </w:r>
      <w:r w:rsidR="00135608">
        <w:rPr>
          <w:rFonts w:ascii="Arial" w:hAnsi="Arial" w:cs="Arial"/>
          <w:sz w:val="22"/>
          <w:szCs w:val="22"/>
        </w:rPr>
        <w:t>743</w:t>
      </w:r>
      <w:r w:rsidRPr="00C10690">
        <w:rPr>
          <w:rFonts w:ascii="Arial" w:hAnsi="Arial" w:cs="Arial"/>
          <w:sz w:val="22"/>
          <w:szCs w:val="22"/>
        </w:rPr>
        <w:t xml:space="preserve"> YC participants and a convenience sample of 1</w:t>
      </w:r>
      <w:r w:rsidR="00B41B27">
        <w:rPr>
          <w:rFonts w:ascii="Arial" w:hAnsi="Arial" w:cs="Arial"/>
          <w:sz w:val="22"/>
          <w:szCs w:val="22"/>
        </w:rPr>
        <w:t>,</w:t>
      </w:r>
      <w:r w:rsidRPr="00C10690">
        <w:rPr>
          <w:rFonts w:ascii="Arial" w:hAnsi="Arial" w:cs="Arial"/>
          <w:sz w:val="22"/>
          <w:szCs w:val="22"/>
        </w:rPr>
        <w:t>329 Victorian high-school age students (44% female; 56% male) with a mean age of 14.75 years (</w:t>
      </w:r>
      <w:r w:rsidRPr="009E3ED9">
        <w:rPr>
          <w:rFonts w:ascii="Arial" w:hAnsi="Arial" w:cs="Arial"/>
          <w:i/>
          <w:sz w:val="22"/>
          <w:szCs w:val="22"/>
          <w:u w:val="single"/>
        </w:rPr>
        <w:t>SD</w:t>
      </w:r>
      <w:r w:rsidRPr="00C10690">
        <w:rPr>
          <w:rFonts w:ascii="Arial" w:hAnsi="Arial" w:cs="Arial"/>
          <w:sz w:val="22"/>
          <w:szCs w:val="22"/>
        </w:rPr>
        <w:t xml:space="preserve"> = 1.80 years). The comparative adolescent sample group is referred to as</w:t>
      </w:r>
      <w:r w:rsidR="009E3ED9">
        <w:rPr>
          <w:rFonts w:ascii="Arial" w:hAnsi="Arial" w:cs="Arial"/>
          <w:sz w:val="22"/>
          <w:szCs w:val="22"/>
        </w:rPr>
        <w:t xml:space="preserve"> the</w:t>
      </w:r>
      <w:r w:rsidRPr="00C10690">
        <w:rPr>
          <w:rFonts w:ascii="Arial" w:hAnsi="Arial" w:cs="Arial"/>
          <w:sz w:val="22"/>
          <w:szCs w:val="22"/>
        </w:rPr>
        <w:t xml:space="preserve"> ‘mainstream’ </w:t>
      </w:r>
      <w:r w:rsidR="009E3ED9">
        <w:rPr>
          <w:rFonts w:ascii="Arial" w:hAnsi="Arial" w:cs="Arial"/>
          <w:sz w:val="22"/>
          <w:szCs w:val="22"/>
        </w:rPr>
        <w:t xml:space="preserve">sample </w:t>
      </w:r>
      <w:r w:rsidRPr="00C10690">
        <w:rPr>
          <w:rFonts w:ascii="Arial" w:hAnsi="Arial" w:cs="Arial"/>
          <w:sz w:val="22"/>
          <w:szCs w:val="22"/>
        </w:rPr>
        <w:t xml:space="preserve">for the purpose of this report. </w:t>
      </w:r>
    </w:p>
    <w:p w:rsidR="00012476" w:rsidRDefault="00012476" w:rsidP="00497BD5">
      <w:pPr>
        <w:autoSpaceDE w:val="0"/>
        <w:autoSpaceDN w:val="0"/>
        <w:adjustRightInd w:val="0"/>
        <w:spacing w:before="100" w:beforeAutospacing="1" w:after="100" w:afterAutospacing="1"/>
        <w:jc w:val="both"/>
        <w:rPr>
          <w:rFonts w:ascii="Arial" w:hAnsi="Arial" w:cs="Arial"/>
          <w:sz w:val="22"/>
          <w:szCs w:val="22"/>
        </w:rPr>
      </w:pPr>
      <w:r w:rsidRPr="00C10690">
        <w:rPr>
          <w:rFonts w:ascii="Arial" w:hAnsi="Arial" w:cs="Arial"/>
          <w:sz w:val="22"/>
          <w:szCs w:val="22"/>
        </w:rPr>
        <w:t xml:space="preserve">It is important to reiterate that this sample is a convenience sample of Victorian high-school age children and not reflective of the qualities and characteristics of all adolescents </w:t>
      </w:r>
      <w:r w:rsidR="008E7CB7">
        <w:rPr>
          <w:rFonts w:ascii="Arial" w:hAnsi="Arial" w:cs="Arial"/>
          <w:sz w:val="22"/>
          <w:szCs w:val="22"/>
        </w:rPr>
        <w:t>across</w:t>
      </w:r>
      <w:r w:rsidRPr="00C10690">
        <w:rPr>
          <w:rFonts w:ascii="Arial" w:hAnsi="Arial" w:cs="Arial"/>
          <w:sz w:val="22"/>
          <w:szCs w:val="22"/>
        </w:rPr>
        <w:t xml:space="preserve"> Australia. Nonetheless, these comparisons will </w:t>
      </w:r>
      <w:r>
        <w:rPr>
          <w:rFonts w:ascii="Arial" w:hAnsi="Arial" w:cs="Arial"/>
          <w:sz w:val="22"/>
          <w:szCs w:val="22"/>
        </w:rPr>
        <w:t>provide</w:t>
      </w:r>
      <w:r w:rsidRPr="00C10690">
        <w:rPr>
          <w:rFonts w:ascii="Arial" w:hAnsi="Arial" w:cs="Arial"/>
          <w:sz w:val="22"/>
          <w:szCs w:val="22"/>
        </w:rPr>
        <w:t xml:space="preserve"> meaningful insight into the </w:t>
      </w:r>
      <w:r>
        <w:rPr>
          <w:rFonts w:ascii="Arial" w:hAnsi="Arial" w:cs="Arial"/>
          <w:sz w:val="22"/>
          <w:szCs w:val="22"/>
        </w:rPr>
        <w:t>personal wellbeing</w:t>
      </w:r>
      <w:r w:rsidRPr="00C10690">
        <w:rPr>
          <w:rFonts w:ascii="Arial" w:hAnsi="Arial" w:cs="Arial"/>
          <w:sz w:val="22"/>
          <w:szCs w:val="22"/>
        </w:rPr>
        <w:t xml:space="preserve"> of YC participants compared to a sample of young Australians who </w:t>
      </w:r>
      <w:r>
        <w:rPr>
          <w:rFonts w:ascii="Arial" w:hAnsi="Arial" w:cs="Arial"/>
          <w:sz w:val="22"/>
          <w:szCs w:val="22"/>
        </w:rPr>
        <w:t>do not typically</w:t>
      </w:r>
      <w:r w:rsidRPr="00C10690">
        <w:rPr>
          <w:rFonts w:ascii="Arial" w:hAnsi="Arial" w:cs="Arial"/>
          <w:sz w:val="22"/>
          <w:szCs w:val="22"/>
        </w:rPr>
        <w:t xml:space="preserve"> present with such complex backgrounds and needs.</w:t>
      </w:r>
    </w:p>
    <w:p w:rsidR="00012476" w:rsidRDefault="00012476" w:rsidP="00012476">
      <w:pPr>
        <w:spacing w:before="100" w:beforeAutospacing="1" w:after="100" w:afterAutospacing="1"/>
        <w:jc w:val="both"/>
        <w:rPr>
          <w:rFonts w:ascii="Arial" w:hAnsi="Arial" w:cs="Arial"/>
          <w:sz w:val="22"/>
          <w:szCs w:val="22"/>
        </w:rPr>
      </w:pPr>
      <w:r>
        <w:rPr>
          <w:rFonts w:ascii="Arial" w:hAnsi="Arial" w:cs="Arial"/>
          <w:sz w:val="22"/>
          <w:szCs w:val="22"/>
        </w:rPr>
        <w:t>Importantly, a</w:t>
      </w:r>
      <w:r w:rsidRPr="001B5AB5">
        <w:rPr>
          <w:rFonts w:ascii="Arial" w:hAnsi="Arial" w:cs="Arial"/>
          <w:sz w:val="22"/>
          <w:szCs w:val="22"/>
        </w:rPr>
        <w:t>s there were no 19 year olds in th</w:t>
      </w:r>
      <w:r w:rsidR="00694BD7">
        <w:rPr>
          <w:rFonts w:ascii="Arial" w:hAnsi="Arial" w:cs="Arial"/>
          <w:sz w:val="22"/>
          <w:szCs w:val="22"/>
        </w:rPr>
        <w:t>e</w:t>
      </w:r>
      <w:r w:rsidRPr="001B5AB5">
        <w:rPr>
          <w:rFonts w:ascii="Arial" w:hAnsi="Arial" w:cs="Arial"/>
          <w:sz w:val="22"/>
          <w:szCs w:val="22"/>
        </w:rPr>
        <w:t xml:space="preserve"> </w:t>
      </w:r>
      <w:r>
        <w:rPr>
          <w:rFonts w:ascii="Arial" w:hAnsi="Arial" w:cs="Arial"/>
          <w:sz w:val="22"/>
          <w:szCs w:val="22"/>
        </w:rPr>
        <w:t xml:space="preserve">mainstream </w:t>
      </w:r>
      <w:r w:rsidRPr="001B5AB5">
        <w:rPr>
          <w:rFonts w:ascii="Arial" w:hAnsi="Arial" w:cs="Arial"/>
          <w:sz w:val="22"/>
          <w:szCs w:val="22"/>
        </w:rPr>
        <w:t>sample, comparative data for this group were drawn from the first 28 surveys of the Australian Unity Wellbein</w:t>
      </w:r>
      <w:r>
        <w:rPr>
          <w:rFonts w:ascii="Arial" w:hAnsi="Arial" w:cs="Arial"/>
          <w:sz w:val="22"/>
          <w:szCs w:val="22"/>
        </w:rPr>
        <w:t xml:space="preserve">g Index. In total, data for 660 </w:t>
      </w:r>
      <w:r w:rsidRPr="001B5AB5">
        <w:rPr>
          <w:rFonts w:ascii="Arial" w:hAnsi="Arial" w:cs="Arial"/>
          <w:sz w:val="22"/>
          <w:szCs w:val="22"/>
        </w:rPr>
        <w:t>19 year olds sampled across Australia were included as an extension of the mainstream sample; however, their data did not undergo statistical analysis. These participants completed the adult PWI (IWG</w:t>
      </w:r>
      <w:r w:rsidR="00135608">
        <w:rPr>
          <w:rFonts w:ascii="Arial" w:hAnsi="Arial" w:cs="Arial"/>
          <w:sz w:val="22"/>
          <w:szCs w:val="22"/>
        </w:rPr>
        <w:t>,</w:t>
      </w:r>
      <w:r w:rsidRPr="001B5AB5">
        <w:rPr>
          <w:rFonts w:ascii="Arial" w:hAnsi="Arial" w:cs="Arial"/>
          <w:sz w:val="22"/>
          <w:szCs w:val="22"/>
        </w:rPr>
        <w:t xml:space="preserve"> 20</w:t>
      </w:r>
      <w:r w:rsidR="00135608">
        <w:rPr>
          <w:rFonts w:ascii="Arial" w:hAnsi="Arial" w:cs="Arial"/>
          <w:sz w:val="22"/>
          <w:szCs w:val="22"/>
        </w:rPr>
        <w:t>13</w:t>
      </w:r>
      <w:r w:rsidRPr="001B5AB5">
        <w:rPr>
          <w:rFonts w:ascii="Arial" w:hAnsi="Arial" w:cs="Arial"/>
          <w:sz w:val="22"/>
          <w:szCs w:val="22"/>
        </w:rPr>
        <w:t>), which functions equivalently to the PWI</w:t>
      </w:r>
      <w:r w:rsidR="00A929C6">
        <w:rPr>
          <w:rFonts w:ascii="Arial" w:hAnsi="Arial" w:cs="Arial"/>
          <w:sz w:val="22"/>
          <w:szCs w:val="22"/>
        </w:rPr>
        <w:t>-</w:t>
      </w:r>
      <w:r w:rsidR="002A6218">
        <w:rPr>
          <w:rFonts w:ascii="Arial" w:hAnsi="Arial" w:cs="Arial"/>
          <w:sz w:val="22"/>
          <w:szCs w:val="22"/>
        </w:rPr>
        <w:t xml:space="preserve"> </w:t>
      </w:r>
      <w:r w:rsidR="00A929C6">
        <w:rPr>
          <w:rFonts w:ascii="Arial" w:hAnsi="Arial" w:cs="Arial"/>
          <w:sz w:val="22"/>
          <w:szCs w:val="22"/>
        </w:rPr>
        <w:t>School C</w:t>
      </w:r>
      <w:r w:rsidR="002A6218">
        <w:rPr>
          <w:rFonts w:ascii="Arial" w:hAnsi="Arial" w:cs="Arial"/>
          <w:sz w:val="22"/>
          <w:szCs w:val="22"/>
        </w:rPr>
        <w:t>hildren</w:t>
      </w:r>
      <w:r w:rsidRPr="001B5AB5">
        <w:rPr>
          <w:rFonts w:ascii="Arial" w:hAnsi="Arial" w:cs="Arial"/>
          <w:sz w:val="22"/>
          <w:szCs w:val="22"/>
        </w:rPr>
        <w:t xml:space="preserve"> (Tomyn et al. 201</w:t>
      </w:r>
      <w:r w:rsidR="002A6218">
        <w:rPr>
          <w:rFonts w:ascii="Arial" w:hAnsi="Arial" w:cs="Arial"/>
          <w:sz w:val="22"/>
          <w:szCs w:val="22"/>
        </w:rPr>
        <w:t>1</w:t>
      </w:r>
      <w:r w:rsidRPr="001B5AB5">
        <w:rPr>
          <w:rFonts w:ascii="Arial" w:hAnsi="Arial" w:cs="Arial"/>
          <w:sz w:val="22"/>
          <w:szCs w:val="22"/>
        </w:rPr>
        <w:t xml:space="preserve">). </w:t>
      </w:r>
    </w:p>
    <w:p w:rsidR="00C10690" w:rsidRDefault="00497BD5" w:rsidP="00C10690">
      <w:pPr>
        <w:autoSpaceDE w:val="0"/>
        <w:autoSpaceDN w:val="0"/>
        <w:adjustRightInd w:val="0"/>
        <w:spacing w:before="100" w:beforeAutospacing="1" w:after="100" w:afterAutospacing="1"/>
        <w:jc w:val="both"/>
        <w:rPr>
          <w:rFonts w:ascii="Arial" w:hAnsi="Arial" w:cs="Arial"/>
          <w:sz w:val="22"/>
          <w:szCs w:val="22"/>
        </w:rPr>
      </w:pPr>
      <w:r w:rsidRPr="00C10690">
        <w:rPr>
          <w:rFonts w:ascii="Arial" w:hAnsi="Arial" w:cs="Arial"/>
          <w:sz w:val="22"/>
          <w:szCs w:val="22"/>
        </w:rPr>
        <w:t xml:space="preserve">The mainstream high-school sample completed the PWI-SC in their regular classroom time under conditions of </w:t>
      </w:r>
      <w:bookmarkStart w:id="24" w:name="_Toc334619398"/>
      <w:r w:rsidR="00C10690">
        <w:rPr>
          <w:rFonts w:ascii="Arial" w:hAnsi="Arial" w:cs="Arial"/>
          <w:sz w:val="22"/>
          <w:szCs w:val="22"/>
        </w:rPr>
        <w:t xml:space="preserve">privacy and informed consent.  </w:t>
      </w:r>
    </w:p>
    <w:p w:rsidR="00497BD5" w:rsidRPr="00C10690" w:rsidRDefault="00497BD5" w:rsidP="00C966F0">
      <w:pPr>
        <w:pStyle w:val="Heading2"/>
      </w:pPr>
      <w:r w:rsidRPr="00C10690">
        <w:br w:type="page"/>
      </w:r>
      <w:bookmarkStart w:id="25" w:name="_Toc335645048"/>
      <w:r w:rsidRPr="00C10690">
        <w:t>Glossary of terms</w:t>
      </w:r>
      <w:bookmarkEnd w:id="24"/>
      <w:bookmarkEnd w:id="25"/>
    </w:p>
    <w:p w:rsidR="00497BD5" w:rsidRPr="00C10690" w:rsidRDefault="00497BD5" w:rsidP="00497BD5">
      <w:pPr>
        <w:autoSpaceDE w:val="0"/>
        <w:autoSpaceDN w:val="0"/>
        <w:adjustRightInd w:val="0"/>
        <w:spacing w:before="100" w:beforeAutospacing="1" w:after="100" w:afterAutospacing="1"/>
        <w:jc w:val="both"/>
        <w:rPr>
          <w:rFonts w:ascii="Arial" w:hAnsi="Arial" w:cs="Arial"/>
          <w:sz w:val="22"/>
          <w:szCs w:val="22"/>
          <w:lang w:eastAsia="en-AU"/>
        </w:rPr>
      </w:pPr>
      <w:r w:rsidRPr="00903E83">
        <w:rPr>
          <w:rFonts w:ascii="Arial" w:hAnsi="Arial" w:cs="Arial"/>
          <w:bCs/>
          <w:i/>
          <w:iCs/>
          <w:sz w:val="22"/>
          <w:szCs w:val="22"/>
          <w:lang w:eastAsia="en-AU"/>
        </w:rPr>
        <w:t>Subjective wellbeing (SWB).</w:t>
      </w:r>
      <w:r w:rsidRPr="00C10690">
        <w:rPr>
          <w:rFonts w:ascii="Arial" w:hAnsi="Arial" w:cs="Arial"/>
          <w:b/>
          <w:bCs/>
          <w:iCs/>
          <w:sz w:val="22"/>
          <w:szCs w:val="22"/>
          <w:lang w:eastAsia="en-AU"/>
        </w:rPr>
        <w:t xml:space="preserve"> </w:t>
      </w:r>
      <w:r w:rsidRPr="00C10690">
        <w:rPr>
          <w:rFonts w:ascii="Arial" w:hAnsi="Arial" w:cs="Arial"/>
          <w:bCs/>
          <w:iCs/>
          <w:sz w:val="22"/>
          <w:szCs w:val="22"/>
          <w:lang w:eastAsia="en-AU"/>
        </w:rPr>
        <w:t xml:space="preserve">The scientific term for </w:t>
      </w:r>
      <w:r w:rsidR="00571DF7">
        <w:rPr>
          <w:rFonts w:ascii="Arial" w:hAnsi="Arial" w:cs="Arial"/>
          <w:bCs/>
          <w:iCs/>
          <w:sz w:val="22"/>
          <w:szCs w:val="22"/>
          <w:lang w:eastAsia="en-AU"/>
        </w:rPr>
        <w:t>mood happiness</w:t>
      </w:r>
      <w:r w:rsidRPr="00C10690">
        <w:rPr>
          <w:rFonts w:ascii="Arial" w:hAnsi="Arial" w:cs="Arial"/>
          <w:bCs/>
          <w:iCs/>
          <w:sz w:val="22"/>
          <w:szCs w:val="22"/>
          <w:lang w:eastAsia="en-AU"/>
        </w:rPr>
        <w:t xml:space="preserve"> and </w:t>
      </w:r>
      <w:r w:rsidRPr="00C10690">
        <w:rPr>
          <w:rFonts w:ascii="Arial" w:hAnsi="Arial" w:cs="Arial"/>
          <w:sz w:val="22"/>
          <w:szCs w:val="22"/>
          <w:lang w:eastAsia="en-AU"/>
        </w:rPr>
        <w:t xml:space="preserve">the construct measured by the Personal Wellbeing Index (PWI). </w:t>
      </w:r>
      <w:r w:rsidR="009E3ED9">
        <w:rPr>
          <w:rFonts w:ascii="Arial" w:hAnsi="Arial" w:cs="Arial"/>
          <w:sz w:val="22"/>
          <w:szCs w:val="22"/>
          <w:lang w:eastAsia="en-AU"/>
        </w:rPr>
        <w:t>SWB</w:t>
      </w:r>
      <w:r w:rsidRPr="00C10690">
        <w:rPr>
          <w:rFonts w:ascii="Arial" w:hAnsi="Arial" w:cs="Arial"/>
          <w:sz w:val="22"/>
          <w:szCs w:val="22"/>
          <w:lang w:eastAsia="en-AU"/>
        </w:rPr>
        <w:t xml:space="preserve"> reflects a person’s level of happiness/satisfaction with their lives</w:t>
      </w:r>
      <w:r w:rsidR="009E3ED9">
        <w:rPr>
          <w:rFonts w:ascii="Arial" w:hAnsi="Arial" w:cs="Arial"/>
          <w:sz w:val="22"/>
          <w:szCs w:val="22"/>
          <w:lang w:eastAsia="en-AU"/>
        </w:rPr>
        <w:t xml:space="preserve"> and is synonymous with ‘personal wellbeing’.</w:t>
      </w:r>
    </w:p>
    <w:p w:rsidR="009E3ED9" w:rsidRPr="009E3ED9" w:rsidRDefault="009E3ED9" w:rsidP="00497BD5">
      <w:pPr>
        <w:autoSpaceDE w:val="0"/>
        <w:autoSpaceDN w:val="0"/>
        <w:adjustRightInd w:val="0"/>
        <w:spacing w:before="100" w:beforeAutospacing="1" w:after="100" w:afterAutospacing="1"/>
        <w:jc w:val="both"/>
        <w:rPr>
          <w:rFonts w:ascii="Arial" w:hAnsi="Arial" w:cs="Arial"/>
          <w:sz w:val="22"/>
          <w:szCs w:val="22"/>
          <w:lang w:eastAsia="en-AU"/>
        </w:rPr>
      </w:pPr>
      <w:r w:rsidRPr="00903E83">
        <w:rPr>
          <w:rFonts w:ascii="Arial" w:hAnsi="Arial" w:cs="Arial"/>
          <w:bCs/>
          <w:i/>
          <w:iCs/>
          <w:sz w:val="22"/>
          <w:szCs w:val="22"/>
          <w:lang w:eastAsia="en-AU"/>
        </w:rPr>
        <w:t>‘</w:t>
      </w:r>
      <w:r>
        <w:rPr>
          <w:rFonts w:ascii="Arial" w:hAnsi="Arial" w:cs="Arial"/>
          <w:bCs/>
          <w:i/>
          <w:iCs/>
          <w:sz w:val="22"/>
          <w:szCs w:val="22"/>
          <w:lang w:eastAsia="en-AU"/>
        </w:rPr>
        <w:t>Personal wellbeing’ or ‘w</w:t>
      </w:r>
      <w:r w:rsidRPr="00903E83">
        <w:rPr>
          <w:rFonts w:ascii="Arial" w:hAnsi="Arial" w:cs="Arial"/>
          <w:bCs/>
          <w:i/>
          <w:iCs/>
          <w:sz w:val="22"/>
          <w:szCs w:val="22"/>
          <w:lang w:eastAsia="en-AU"/>
        </w:rPr>
        <w:t>ellbeing’.</w:t>
      </w:r>
      <w:r w:rsidRPr="00C10690">
        <w:rPr>
          <w:rFonts w:ascii="Arial" w:hAnsi="Arial" w:cs="Arial"/>
          <w:b/>
          <w:bCs/>
          <w:iCs/>
          <w:sz w:val="22"/>
          <w:szCs w:val="22"/>
          <w:lang w:eastAsia="en-AU"/>
        </w:rPr>
        <w:t xml:space="preserve"> </w:t>
      </w:r>
      <w:r w:rsidRPr="00C10690">
        <w:rPr>
          <w:rFonts w:ascii="Arial" w:hAnsi="Arial" w:cs="Arial"/>
          <w:bCs/>
          <w:iCs/>
          <w:sz w:val="22"/>
          <w:szCs w:val="22"/>
          <w:lang w:eastAsia="en-AU"/>
        </w:rPr>
        <w:t>Synonymous with</w:t>
      </w:r>
      <w:r>
        <w:rPr>
          <w:rFonts w:ascii="Arial" w:hAnsi="Arial" w:cs="Arial"/>
          <w:sz w:val="22"/>
          <w:szCs w:val="22"/>
          <w:lang w:eastAsia="en-AU"/>
        </w:rPr>
        <w:t xml:space="preserve"> </w:t>
      </w:r>
      <w:r w:rsidR="002A6218">
        <w:rPr>
          <w:rFonts w:ascii="Arial" w:hAnsi="Arial" w:cs="Arial"/>
          <w:sz w:val="22"/>
          <w:szCs w:val="22"/>
          <w:lang w:eastAsia="en-AU"/>
        </w:rPr>
        <w:t>‘</w:t>
      </w:r>
      <w:r>
        <w:rPr>
          <w:rFonts w:ascii="Arial" w:hAnsi="Arial" w:cs="Arial"/>
          <w:sz w:val="22"/>
          <w:szCs w:val="22"/>
          <w:lang w:eastAsia="en-AU"/>
        </w:rPr>
        <w:t>subjective wellbeing</w:t>
      </w:r>
      <w:r w:rsidR="002A6218">
        <w:rPr>
          <w:rFonts w:ascii="Arial" w:hAnsi="Arial" w:cs="Arial"/>
          <w:sz w:val="22"/>
          <w:szCs w:val="22"/>
          <w:lang w:eastAsia="en-AU"/>
        </w:rPr>
        <w:t>’</w:t>
      </w:r>
      <w:r>
        <w:rPr>
          <w:rFonts w:ascii="Arial" w:hAnsi="Arial" w:cs="Arial"/>
          <w:sz w:val="22"/>
          <w:szCs w:val="22"/>
          <w:lang w:eastAsia="en-AU"/>
        </w:rPr>
        <w:t>.</w:t>
      </w:r>
    </w:p>
    <w:p w:rsidR="00497BD5" w:rsidRPr="00C10690" w:rsidRDefault="00571DF7" w:rsidP="00497BD5">
      <w:pPr>
        <w:autoSpaceDE w:val="0"/>
        <w:autoSpaceDN w:val="0"/>
        <w:adjustRightInd w:val="0"/>
        <w:spacing w:before="100" w:beforeAutospacing="1" w:after="100" w:afterAutospacing="1"/>
        <w:jc w:val="both"/>
        <w:rPr>
          <w:rFonts w:ascii="Arial" w:hAnsi="Arial" w:cs="Arial"/>
          <w:sz w:val="22"/>
          <w:szCs w:val="22"/>
          <w:lang w:eastAsia="en-AU"/>
        </w:rPr>
      </w:pPr>
      <w:r>
        <w:rPr>
          <w:rFonts w:ascii="Arial" w:hAnsi="Arial" w:cs="Arial"/>
          <w:bCs/>
          <w:i/>
          <w:iCs/>
          <w:sz w:val="22"/>
          <w:szCs w:val="22"/>
          <w:lang w:eastAsia="en-AU"/>
        </w:rPr>
        <w:t xml:space="preserve">The </w:t>
      </w:r>
      <w:r w:rsidR="00497BD5" w:rsidRPr="00903E83">
        <w:rPr>
          <w:rFonts w:ascii="Arial" w:hAnsi="Arial" w:cs="Arial"/>
          <w:bCs/>
          <w:i/>
          <w:iCs/>
          <w:sz w:val="22"/>
          <w:szCs w:val="22"/>
          <w:lang w:eastAsia="en-AU"/>
        </w:rPr>
        <w:t>Personal Wellbeing Index - School Children (PWI-SC).</w:t>
      </w:r>
      <w:r w:rsidR="00497BD5" w:rsidRPr="00C10690">
        <w:rPr>
          <w:rFonts w:ascii="Arial" w:hAnsi="Arial" w:cs="Arial"/>
          <w:bCs/>
          <w:iCs/>
          <w:sz w:val="22"/>
          <w:szCs w:val="22"/>
          <w:lang w:eastAsia="en-AU"/>
        </w:rPr>
        <w:t xml:space="preserve"> </w:t>
      </w:r>
      <w:r w:rsidR="0009543D">
        <w:rPr>
          <w:rFonts w:ascii="Arial" w:hAnsi="Arial" w:cs="Arial"/>
          <w:sz w:val="22"/>
          <w:szCs w:val="22"/>
          <w:lang w:eastAsia="en-AU"/>
        </w:rPr>
        <w:t>T</w:t>
      </w:r>
      <w:r>
        <w:rPr>
          <w:rFonts w:ascii="Arial" w:hAnsi="Arial" w:cs="Arial"/>
          <w:sz w:val="22"/>
          <w:szCs w:val="22"/>
          <w:lang w:eastAsia="en-AU"/>
        </w:rPr>
        <w:t xml:space="preserve">he measure of SWB. </w:t>
      </w:r>
      <w:r w:rsidR="0009543D">
        <w:rPr>
          <w:rFonts w:ascii="Arial" w:hAnsi="Arial" w:cs="Arial"/>
          <w:sz w:val="22"/>
          <w:szCs w:val="22"/>
          <w:lang w:eastAsia="en-AU"/>
        </w:rPr>
        <w:t>The PWI-SC</w:t>
      </w:r>
      <w:r>
        <w:rPr>
          <w:rFonts w:ascii="Arial" w:hAnsi="Arial" w:cs="Arial"/>
          <w:sz w:val="22"/>
          <w:szCs w:val="22"/>
          <w:lang w:eastAsia="en-AU"/>
        </w:rPr>
        <w:t xml:space="preserve"> </w:t>
      </w:r>
      <w:r w:rsidR="00497BD5" w:rsidRPr="00C10690">
        <w:rPr>
          <w:rFonts w:ascii="Arial" w:hAnsi="Arial" w:cs="Arial"/>
          <w:sz w:val="22"/>
          <w:szCs w:val="22"/>
          <w:lang w:eastAsia="en-AU"/>
        </w:rPr>
        <w:t xml:space="preserve">comprises seven domains rated on an 11-point </w:t>
      </w:r>
      <w:r>
        <w:rPr>
          <w:rFonts w:ascii="Arial" w:hAnsi="Arial" w:cs="Arial"/>
          <w:sz w:val="22"/>
          <w:szCs w:val="22"/>
          <w:lang w:eastAsia="en-AU"/>
        </w:rPr>
        <w:t xml:space="preserve">end-defined </w:t>
      </w:r>
      <w:r w:rsidR="009E3ED9" w:rsidRPr="009E3ED9">
        <w:rPr>
          <w:rFonts w:ascii="Arial" w:hAnsi="Arial" w:cs="Arial"/>
          <w:sz w:val="22"/>
          <w:szCs w:val="22"/>
          <w:lang w:eastAsia="en-AU"/>
        </w:rPr>
        <w:t xml:space="preserve">Very </w:t>
      </w:r>
      <w:r w:rsidR="00497BD5" w:rsidRPr="009E3ED9">
        <w:rPr>
          <w:rFonts w:ascii="Arial" w:hAnsi="Arial" w:cs="Arial"/>
          <w:sz w:val="22"/>
          <w:szCs w:val="22"/>
          <w:lang w:eastAsia="en-AU"/>
        </w:rPr>
        <w:t>Sad</w:t>
      </w:r>
      <w:r w:rsidR="009E3ED9" w:rsidRPr="009E3ED9">
        <w:rPr>
          <w:rFonts w:ascii="Arial" w:hAnsi="Arial" w:cs="Arial"/>
          <w:sz w:val="22"/>
          <w:szCs w:val="22"/>
          <w:lang w:eastAsia="en-AU"/>
        </w:rPr>
        <w:t xml:space="preserve"> </w:t>
      </w:r>
      <w:r w:rsidR="00497BD5" w:rsidRPr="009E3ED9">
        <w:rPr>
          <w:rFonts w:ascii="Arial" w:hAnsi="Arial" w:cs="Arial"/>
          <w:sz w:val="22"/>
          <w:szCs w:val="22"/>
          <w:lang w:eastAsia="en-AU"/>
        </w:rPr>
        <w:t>-</w:t>
      </w:r>
      <w:r w:rsidR="009E3ED9" w:rsidRPr="009E3ED9">
        <w:rPr>
          <w:rFonts w:ascii="Arial" w:hAnsi="Arial" w:cs="Arial"/>
          <w:sz w:val="22"/>
          <w:szCs w:val="22"/>
          <w:lang w:eastAsia="en-AU"/>
        </w:rPr>
        <w:t xml:space="preserve"> Very </w:t>
      </w:r>
      <w:r w:rsidR="00497BD5" w:rsidRPr="009E3ED9">
        <w:rPr>
          <w:rFonts w:ascii="Arial" w:hAnsi="Arial" w:cs="Arial"/>
          <w:sz w:val="22"/>
          <w:szCs w:val="22"/>
          <w:lang w:eastAsia="en-AU"/>
        </w:rPr>
        <w:t>Happy</w:t>
      </w:r>
      <w:r w:rsidR="00497BD5" w:rsidRPr="00C10690">
        <w:rPr>
          <w:rFonts w:ascii="Arial" w:hAnsi="Arial" w:cs="Arial"/>
          <w:sz w:val="22"/>
          <w:szCs w:val="22"/>
          <w:lang w:eastAsia="en-AU"/>
        </w:rPr>
        <w:t xml:space="preserve"> scale. The seven domains are averaged to form a single composite variable, standardised on</w:t>
      </w:r>
      <w:r w:rsidR="009E3ED9">
        <w:rPr>
          <w:rFonts w:ascii="Arial" w:hAnsi="Arial" w:cs="Arial"/>
          <w:sz w:val="22"/>
          <w:szCs w:val="22"/>
          <w:lang w:eastAsia="en-AU"/>
        </w:rPr>
        <w:t>to</w:t>
      </w:r>
      <w:r w:rsidR="00497BD5" w:rsidRPr="00C10690">
        <w:rPr>
          <w:rFonts w:ascii="Arial" w:hAnsi="Arial" w:cs="Arial"/>
          <w:sz w:val="22"/>
          <w:szCs w:val="22"/>
          <w:lang w:eastAsia="en-AU"/>
        </w:rPr>
        <w:t xml:space="preserve"> a 0-100</w:t>
      </w:r>
      <w:r w:rsidR="009E3ED9">
        <w:rPr>
          <w:rFonts w:ascii="Arial" w:hAnsi="Arial" w:cs="Arial"/>
          <w:sz w:val="22"/>
          <w:szCs w:val="22"/>
          <w:lang w:eastAsia="en-AU"/>
        </w:rPr>
        <w:t xml:space="preserve"> point </w:t>
      </w:r>
      <w:r w:rsidR="009E3ED9" w:rsidRPr="00C10690">
        <w:rPr>
          <w:rFonts w:ascii="Arial" w:hAnsi="Arial" w:cs="Arial"/>
          <w:sz w:val="22"/>
          <w:szCs w:val="22"/>
          <w:lang w:eastAsia="en-AU"/>
        </w:rPr>
        <w:t>scale</w:t>
      </w:r>
      <w:r w:rsidR="00497BD5" w:rsidRPr="00C10690">
        <w:rPr>
          <w:rFonts w:ascii="Arial" w:hAnsi="Arial" w:cs="Arial"/>
          <w:sz w:val="22"/>
          <w:szCs w:val="22"/>
          <w:lang w:eastAsia="en-AU"/>
        </w:rPr>
        <w:t>.</w:t>
      </w:r>
    </w:p>
    <w:p w:rsidR="00497BD5" w:rsidRPr="00C10690" w:rsidRDefault="00497BD5" w:rsidP="00497BD5">
      <w:pPr>
        <w:autoSpaceDE w:val="0"/>
        <w:autoSpaceDN w:val="0"/>
        <w:adjustRightInd w:val="0"/>
        <w:spacing w:before="100" w:beforeAutospacing="1" w:after="100" w:afterAutospacing="1"/>
        <w:jc w:val="both"/>
        <w:rPr>
          <w:rFonts w:ascii="Arial" w:hAnsi="Arial" w:cs="Arial"/>
          <w:sz w:val="22"/>
          <w:szCs w:val="22"/>
        </w:rPr>
      </w:pPr>
      <w:r w:rsidRPr="00903E83">
        <w:rPr>
          <w:rFonts w:ascii="Arial" w:hAnsi="Arial" w:cs="Arial"/>
          <w:bCs/>
          <w:i/>
          <w:iCs/>
          <w:sz w:val="22"/>
          <w:szCs w:val="22"/>
          <w:lang w:eastAsia="en-AU"/>
        </w:rPr>
        <w:t>Subjective Wellbeing Homeostasis Theory.</w:t>
      </w:r>
      <w:r w:rsidRPr="00C10690">
        <w:rPr>
          <w:rFonts w:ascii="Arial" w:hAnsi="Arial" w:cs="Arial"/>
          <w:b/>
          <w:bCs/>
          <w:iCs/>
          <w:sz w:val="22"/>
          <w:szCs w:val="22"/>
          <w:lang w:eastAsia="en-AU"/>
        </w:rPr>
        <w:t xml:space="preserve"> </w:t>
      </w:r>
      <w:r w:rsidRPr="00C10690">
        <w:rPr>
          <w:rFonts w:ascii="Arial" w:hAnsi="Arial" w:cs="Arial"/>
          <w:sz w:val="22"/>
          <w:szCs w:val="22"/>
        </w:rPr>
        <w:t xml:space="preserve">This theory proposes that SWB is actively maintained and </w:t>
      </w:r>
      <w:r w:rsidR="00571DF7">
        <w:rPr>
          <w:rFonts w:ascii="Arial" w:hAnsi="Arial" w:cs="Arial"/>
          <w:sz w:val="22"/>
          <w:szCs w:val="22"/>
        </w:rPr>
        <w:t>defended</w:t>
      </w:r>
      <w:r w:rsidRPr="00C10690">
        <w:rPr>
          <w:rFonts w:ascii="Arial" w:hAnsi="Arial" w:cs="Arial"/>
          <w:sz w:val="22"/>
          <w:szCs w:val="22"/>
        </w:rPr>
        <w:t xml:space="preserve"> around a ‘set-point’</w:t>
      </w:r>
      <w:r w:rsidR="00694BD7">
        <w:rPr>
          <w:rFonts w:ascii="Arial" w:hAnsi="Arial" w:cs="Arial"/>
          <w:sz w:val="22"/>
          <w:szCs w:val="22"/>
        </w:rPr>
        <w:t xml:space="preserve"> </w:t>
      </w:r>
      <w:r w:rsidRPr="00C10690">
        <w:rPr>
          <w:rFonts w:ascii="Arial" w:hAnsi="Arial" w:cs="Arial"/>
          <w:sz w:val="22"/>
          <w:szCs w:val="22"/>
        </w:rPr>
        <w:t>in much the same way as body temperature.</w:t>
      </w:r>
    </w:p>
    <w:p w:rsidR="00497BD5" w:rsidRPr="00C10690" w:rsidRDefault="00497BD5" w:rsidP="00497BD5">
      <w:pPr>
        <w:autoSpaceDE w:val="0"/>
        <w:autoSpaceDN w:val="0"/>
        <w:adjustRightInd w:val="0"/>
        <w:spacing w:before="100" w:beforeAutospacing="1" w:after="100" w:afterAutospacing="1"/>
        <w:jc w:val="both"/>
        <w:rPr>
          <w:rFonts w:ascii="Arial" w:hAnsi="Arial" w:cs="Arial"/>
          <w:sz w:val="22"/>
          <w:szCs w:val="22"/>
        </w:rPr>
      </w:pPr>
      <w:r w:rsidRPr="00903E83">
        <w:rPr>
          <w:rFonts w:ascii="Arial" w:hAnsi="Arial" w:cs="Arial"/>
          <w:bCs/>
          <w:i/>
          <w:iCs/>
          <w:sz w:val="22"/>
          <w:szCs w:val="22"/>
        </w:rPr>
        <w:t>Subjective wellbeing homeostasis</w:t>
      </w:r>
      <w:r w:rsidRPr="00C10690">
        <w:rPr>
          <w:rFonts w:ascii="Arial" w:hAnsi="Arial" w:cs="Arial"/>
          <w:b/>
          <w:bCs/>
          <w:iCs/>
          <w:sz w:val="22"/>
          <w:szCs w:val="22"/>
        </w:rPr>
        <w:t xml:space="preserve">. </w:t>
      </w:r>
      <w:r w:rsidRPr="00C10690">
        <w:rPr>
          <w:rFonts w:ascii="Arial" w:hAnsi="Arial" w:cs="Arial"/>
          <w:sz w:val="22"/>
          <w:szCs w:val="22"/>
        </w:rPr>
        <w:t xml:space="preserve">The </w:t>
      </w:r>
      <w:r w:rsidRPr="00C10690">
        <w:rPr>
          <w:rFonts w:ascii="Arial" w:hAnsi="Arial" w:cs="Arial"/>
          <w:sz w:val="22"/>
          <w:szCs w:val="22"/>
          <w:u w:val="single"/>
        </w:rPr>
        <w:t>process</w:t>
      </w:r>
      <w:r w:rsidRPr="00C10690">
        <w:rPr>
          <w:rFonts w:ascii="Arial" w:hAnsi="Arial" w:cs="Arial"/>
          <w:sz w:val="22"/>
          <w:szCs w:val="22"/>
        </w:rPr>
        <w:t xml:space="preserve"> </w:t>
      </w:r>
      <w:r w:rsidR="00571DF7">
        <w:rPr>
          <w:rFonts w:ascii="Arial" w:hAnsi="Arial" w:cs="Arial"/>
          <w:sz w:val="22"/>
          <w:szCs w:val="22"/>
        </w:rPr>
        <w:t>which maintains</w:t>
      </w:r>
      <w:r w:rsidRPr="00C10690">
        <w:rPr>
          <w:rFonts w:ascii="Arial" w:hAnsi="Arial" w:cs="Arial"/>
          <w:sz w:val="22"/>
          <w:szCs w:val="22"/>
        </w:rPr>
        <w:t xml:space="preserve"> </w:t>
      </w:r>
      <w:r w:rsidR="00571DF7">
        <w:rPr>
          <w:rFonts w:ascii="Arial" w:hAnsi="Arial" w:cs="Arial"/>
          <w:sz w:val="22"/>
          <w:szCs w:val="22"/>
        </w:rPr>
        <w:t xml:space="preserve">a person’s </w:t>
      </w:r>
      <w:r w:rsidRPr="00C10690">
        <w:rPr>
          <w:rFonts w:ascii="Arial" w:hAnsi="Arial" w:cs="Arial"/>
          <w:sz w:val="22"/>
          <w:szCs w:val="22"/>
        </w:rPr>
        <w:t xml:space="preserve">SWB around </w:t>
      </w:r>
      <w:r w:rsidR="00571DF7">
        <w:rPr>
          <w:rFonts w:ascii="Arial" w:hAnsi="Arial" w:cs="Arial"/>
          <w:sz w:val="22"/>
          <w:szCs w:val="22"/>
        </w:rPr>
        <w:t>their biologically determined</w:t>
      </w:r>
      <w:r w:rsidRPr="00C10690">
        <w:rPr>
          <w:rFonts w:ascii="Arial" w:hAnsi="Arial" w:cs="Arial"/>
          <w:sz w:val="22"/>
          <w:szCs w:val="22"/>
        </w:rPr>
        <w:t xml:space="preserve"> ‘set-point’.</w:t>
      </w:r>
    </w:p>
    <w:p w:rsidR="00497BD5" w:rsidRPr="00C10690" w:rsidRDefault="00903E83" w:rsidP="00497BD5">
      <w:pPr>
        <w:autoSpaceDE w:val="0"/>
        <w:autoSpaceDN w:val="0"/>
        <w:adjustRightInd w:val="0"/>
        <w:spacing w:before="100" w:beforeAutospacing="1" w:after="100" w:afterAutospacing="1"/>
        <w:jc w:val="both"/>
        <w:rPr>
          <w:rFonts w:ascii="Arial" w:hAnsi="Arial" w:cs="Arial"/>
          <w:b/>
          <w:bCs/>
          <w:iCs/>
          <w:sz w:val="22"/>
          <w:szCs w:val="22"/>
        </w:rPr>
      </w:pPr>
      <w:r>
        <w:rPr>
          <w:rFonts w:ascii="Arial" w:hAnsi="Arial" w:cs="Arial"/>
          <w:bCs/>
          <w:i/>
          <w:iCs/>
          <w:sz w:val="22"/>
          <w:szCs w:val="22"/>
        </w:rPr>
        <w:t>Post-hoc test</w:t>
      </w:r>
      <w:r w:rsidR="00497BD5" w:rsidRPr="00903E83">
        <w:rPr>
          <w:rFonts w:ascii="Arial" w:hAnsi="Arial" w:cs="Arial"/>
          <w:bCs/>
          <w:i/>
          <w:iCs/>
          <w:sz w:val="22"/>
          <w:szCs w:val="22"/>
        </w:rPr>
        <w:t>.</w:t>
      </w:r>
      <w:r w:rsidR="00497BD5" w:rsidRPr="00C10690">
        <w:rPr>
          <w:rFonts w:ascii="Arial" w:hAnsi="Arial" w:cs="Arial"/>
          <w:b/>
          <w:bCs/>
          <w:iCs/>
          <w:sz w:val="22"/>
          <w:szCs w:val="22"/>
        </w:rPr>
        <w:t xml:space="preserve"> </w:t>
      </w:r>
      <w:r w:rsidR="00497BD5" w:rsidRPr="00C10690">
        <w:rPr>
          <w:rFonts w:ascii="Arial" w:hAnsi="Arial" w:cs="Arial"/>
          <w:bCs/>
          <w:iCs/>
          <w:sz w:val="22"/>
          <w:szCs w:val="22"/>
        </w:rPr>
        <w:t>T</w:t>
      </w:r>
      <w:r w:rsidR="00497BD5" w:rsidRPr="00C10690">
        <w:rPr>
          <w:rFonts w:ascii="Arial" w:hAnsi="Arial" w:cs="Arial"/>
          <w:sz w:val="22"/>
          <w:szCs w:val="22"/>
        </w:rPr>
        <w:t xml:space="preserve">est </w:t>
      </w:r>
      <w:r w:rsidR="009E3ED9">
        <w:rPr>
          <w:rFonts w:ascii="Arial" w:hAnsi="Arial" w:cs="Arial"/>
          <w:sz w:val="22"/>
          <w:szCs w:val="22"/>
        </w:rPr>
        <w:t xml:space="preserve">of </w:t>
      </w:r>
      <w:r w:rsidR="00497BD5" w:rsidRPr="00C10690">
        <w:rPr>
          <w:rFonts w:ascii="Arial" w:hAnsi="Arial" w:cs="Arial"/>
          <w:sz w:val="22"/>
          <w:szCs w:val="22"/>
        </w:rPr>
        <w:t>the significance of difference between two or more group mean scores. Post-hoc tests are presented throughout Part B of this report</w:t>
      </w:r>
      <w:r w:rsidR="009E3ED9">
        <w:rPr>
          <w:rFonts w:ascii="Arial" w:hAnsi="Arial" w:cs="Arial"/>
          <w:sz w:val="22"/>
          <w:szCs w:val="22"/>
        </w:rPr>
        <w:t xml:space="preserve"> and </w:t>
      </w:r>
      <w:r w:rsidR="0009543D">
        <w:rPr>
          <w:rFonts w:ascii="Arial" w:hAnsi="Arial" w:cs="Arial"/>
          <w:sz w:val="22"/>
          <w:szCs w:val="22"/>
        </w:rPr>
        <w:t xml:space="preserve">discussed where relevant in </w:t>
      </w:r>
      <w:r w:rsidR="009E3ED9">
        <w:rPr>
          <w:rFonts w:ascii="Arial" w:hAnsi="Arial" w:cs="Arial"/>
          <w:sz w:val="22"/>
          <w:szCs w:val="22"/>
        </w:rPr>
        <w:t>Part A.</w:t>
      </w:r>
    </w:p>
    <w:p w:rsidR="00497BD5" w:rsidRPr="00C10690" w:rsidRDefault="00497BD5" w:rsidP="00497BD5">
      <w:pPr>
        <w:autoSpaceDE w:val="0"/>
        <w:autoSpaceDN w:val="0"/>
        <w:adjustRightInd w:val="0"/>
        <w:spacing w:before="100" w:beforeAutospacing="1" w:after="100" w:afterAutospacing="1"/>
        <w:jc w:val="both"/>
        <w:rPr>
          <w:rFonts w:ascii="Arial" w:hAnsi="Arial" w:cs="Arial"/>
          <w:bCs/>
          <w:iCs/>
          <w:sz w:val="22"/>
          <w:szCs w:val="22"/>
          <w:lang w:eastAsia="en-AU"/>
        </w:rPr>
      </w:pPr>
      <w:r w:rsidRPr="00903E83">
        <w:rPr>
          <w:rFonts w:ascii="Arial" w:hAnsi="Arial" w:cs="Arial"/>
          <w:bCs/>
          <w:i/>
          <w:iCs/>
          <w:sz w:val="22"/>
          <w:szCs w:val="22"/>
          <w:lang w:eastAsia="en-AU"/>
        </w:rPr>
        <w:t>Significant or significance testing.</w:t>
      </w:r>
      <w:r w:rsidRPr="00C10690">
        <w:rPr>
          <w:rFonts w:ascii="Arial" w:hAnsi="Arial" w:cs="Arial"/>
          <w:b/>
          <w:bCs/>
          <w:iCs/>
          <w:sz w:val="22"/>
          <w:szCs w:val="22"/>
          <w:lang w:eastAsia="en-AU"/>
        </w:rPr>
        <w:t xml:space="preserve"> </w:t>
      </w:r>
      <w:r w:rsidRPr="00C10690">
        <w:rPr>
          <w:rFonts w:ascii="Arial" w:hAnsi="Arial" w:cs="Arial"/>
          <w:bCs/>
          <w:iCs/>
          <w:sz w:val="22"/>
          <w:szCs w:val="22"/>
          <w:lang w:eastAsia="en-AU"/>
        </w:rPr>
        <w:t xml:space="preserve">A statistical exploration of how likely a result is to occur by chance alone. A difference between two mean scores that is significant (p &lt; .05) is likely to reflect a true difference between the means and is unlikely to have occurred by chance. Significance level is represented by the </w:t>
      </w:r>
      <w:r w:rsidR="009E3ED9">
        <w:rPr>
          <w:rFonts w:ascii="Arial" w:hAnsi="Arial" w:cs="Arial"/>
          <w:bCs/>
          <w:iCs/>
          <w:sz w:val="22"/>
          <w:szCs w:val="22"/>
          <w:lang w:eastAsia="en-AU"/>
        </w:rPr>
        <w:t>‘</w:t>
      </w:r>
      <w:r w:rsidRPr="00C10690">
        <w:rPr>
          <w:rFonts w:ascii="Arial" w:hAnsi="Arial" w:cs="Arial"/>
          <w:bCs/>
          <w:iCs/>
          <w:sz w:val="22"/>
          <w:szCs w:val="22"/>
          <w:lang w:eastAsia="en-AU"/>
        </w:rPr>
        <w:t>p</w:t>
      </w:r>
      <w:r w:rsidR="009E3ED9">
        <w:rPr>
          <w:rFonts w:ascii="Arial" w:hAnsi="Arial" w:cs="Arial"/>
          <w:bCs/>
          <w:iCs/>
          <w:sz w:val="22"/>
          <w:szCs w:val="22"/>
          <w:lang w:eastAsia="en-AU"/>
        </w:rPr>
        <w:t>’</w:t>
      </w:r>
      <w:r w:rsidRPr="00C10690">
        <w:rPr>
          <w:rFonts w:ascii="Arial" w:hAnsi="Arial" w:cs="Arial"/>
          <w:bCs/>
          <w:iCs/>
          <w:sz w:val="22"/>
          <w:szCs w:val="22"/>
          <w:lang w:eastAsia="en-AU"/>
        </w:rPr>
        <w:t xml:space="preserve"> </w:t>
      </w:r>
      <w:r w:rsidR="009E3ED9">
        <w:rPr>
          <w:rFonts w:ascii="Arial" w:hAnsi="Arial" w:cs="Arial"/>
          <w:bCs/>
          <w:iCs/>
          <w:sz w:val="22"/>
          <w:szCs w:val="22"/>
          <w:lang w:eastAsia="en-AU"/>
        </w:rPr>
        <w:t>value,</w:t>
      </w:r>
      <w:r w:rsidRPr="00C10690">
        <w:rPr>
          <w:rFonts w:ascii="Arial" w:hAnsi="Arial" w:cs="Arial"/>
          <w:bCs/>
          <w:iCs/>
          <w:sz w:val="22"/>
          <w:szCs w:val="22"/>
          <w:lang w:eastAsia="en-AU"/>
        </w:rPr>
        <w:t xml:space="preserve"> with smaller numbers indicating greater significance. Throughout this report, the minimum significance criteria </w:t>
      </w:r>
      <w:r w:rsidR="009E3ED9">
        <w:rPr>
          <w:rFonts w:ascii="Arial" w:hAnsi="Arial" w:cs="Arial"/>
          <w:bCs/>
          <w:iCs/>
          <w:sz w:val="22"/>
          <w:szCs w:val="22"/>
          <w:lang w:eastAsia="en-AU"/>
        </w:rPr>
        <w:t xml:space="preserve">employed </w:t>
      </w:r>
      <w:r w:rsidRPr="00C10690">
        <w:rPr>
          <w:rFonts w:ascii="Arial" w:hAnsi="Arial" w:cs="Arial"/>
          <w:bCs/>
          <w:iCs/>
          <w:sz w:val="22"/>
          <w:szCs w:val="22"/>
          <w:lang w:eastAsia="en-AU"/>
        </w:rPr>
        <w:t xml:space="preserve">is p &lt; .05 – </w:t>
      </w:r>
      <w:r w:rsidR="009E3ED9">
        <w:rPr>
          <w:rFonts w:ascii="Arial" w:hAnsi="Arial" w:cs="Arial"/>
          <w:bCs/>
          <w:iCs/>
          <w:sz w:val="22"/>
          <w:szCs w:val="22"/>
          <w:lang w:eastAsia="en-AU"/>
        </w:rPr>
        <w:t>in other words,</w:t>
      </w:r>
      <w:r w:rsidRPr="00C10690">
        <w:rPr>
          <w:rFonts w:ascii="Arial" w:hAnsi="Arial" w:cs="Arial"/>
          <w:bCs/>
          <w:iCs/>
          <w:sz w:val="22"/>
          <w:szCs w:val="22"/>
          <w:lang w:eastAsia="en-AU"/>
        </w:rPr>
        <w:t xml:space="preserve"> we can be 95% confident that a result did NOT occur by chance. </w:t>
      </w:r>
    </w:p>
    <w:p w:rsidR="00497BD5" w:rsidRPr="00C10690" w:rsidRDefault="00497BD5" w:rsidP="00497BD5">
      <w:pPr>
        <w:autoSpaceDE w:val="0"/>
        <w:autoSpaceDN w:val="0"/>
        <w:adjustRightInd w:val="0"/>
        <w:spacing w:before="100" w:beforeAutospacing="1" w:after="100" w:afterAutospacing="1"/>
        <w:jc w:val="both"/>
        <w:rPr>
          <w:rFonts w:ascii="Arial" w:hAnsi="Arial" w:cs="Arial"/>
          <w:b/>
          <w:bCs/>
          <w:iCs/>
          <w:sz w:val="22"/>
          <w:szCs w:val="22"/>
          <w:lang w:eastAsia="en-AU"/>
        </w:rPr>
      </w:pPr>
      <w:r w:rsidRPr="00903E83">
        <w:rPr>
          <w:rFonts w:ascii="Arial" w:hAnsi="Arial" w:cs="Arial"/>
          <w:bCs/>
          <w:i/>
          <w:iCs/>
          <w:sz w:val="22"/>
          <w:szCs w:val="22"/>
          <w:lang w:eastAsia="en-AU"/>
        </w:rPr>
        <w:t>Mean or mean score (M).</w:t>
      </w:r>
      <w:r w:rsidRPr="00C10690">
        <w:rPr>
          <w:rFonts w:ascii="Arial" w:hAnsi="Arial" w:cs="Arial"/>
          <w:b/>
          <w:bCs/>
          <w:iCs/>
          <w:sz w:val="22"/>
          <w:szCs w:val="22"/>
          <w:lang w:eastAsia="en-AU"/>
        </w:rPr>
        <w:t xml:space="preserve"> </w:t>
      </w:r>
      <w:r w:rsidRPr="00C10690">
        <w:rPr>
          <w:rFonts w:ascii="Arial" w:hAnsi="Arial" w:cs="Arial"/>
          <w:bCs/>
          <w:iCs/>
          <w:sz w:val="22"/>
          <w:szCs w:val="22"/>
          <w:lang w:eastAsia="en-AU"/>
        </w:rPr>
        <w:t xml:space="preserve">The combined </w:t>
      </w:r>
      <w:r w:rsidR="002A6218" w:rsidRPr="00C10690">
        <w:rPr>
          <w:rFonts w:ascii="Arial" w:hAnsi="Arial" w:cs="Arial"/>
          <w:bCs/>
          <w:iCs/>
          <w:sz w:val="22"/>
          <w:szCs w:val="22"/>
          <w:lang w:eastAsia="en-AU"/>
        </w:rPr>
        <w:t>average scores</w:t>
      </w:r>
      <w:r w:rsidRPr="00C10690">
        <w:rPr>
          <w:rFonts w:ascii="Arial" w:hAnsi="Arial" w:cs="Arial"/>
          <w:bCs/>
          <w:iCs/>
          <w:sz w:val="22"/>
          <w:szCs w:val="22"/>
          <w:lang w:eastAsia="en-AU"/>
        </w:rPr>
        <w:t xml:space="preserve"> for a group of respondents on a particular variable.</w:t>
      </w:r>
      <w:r w:rsidRPr="00C10690">
        <w:rPr>
          <w:rFonts w:ascii="Arial" w:hAnsi="Arial" w:cs="Arial"/>
          <w:b/>
          <w:bCs/>
          <w:iCs/>
          <w:sz w:val="22"/>
          <w:szCs w:val="22"/>
          <w:lang w:eastAsia="en-AU"/>
        </w:rPr>
        <w:t xml:space="preserve"> </w:t>
      </w:r>
    </w:p>
    <w:p w:rsidR="00497BD5" w:rsidRPr="00C10690" w:rsidRDefault="00497BD5" w:rsidP="00497BD5">
      <w:pPr>
        <w:autoSpaceDE w:val="0"/>
        <w:autoSpaceDN w:val="0"/>
        <w:adjustRightInd w:val="0"/>
        <w:spacing w:before="100" w:beforeAutospacing="1" w:after="100" w:afterAutospacing="1"/>
        <w:jc w:val="both"/>
        <w:rPr>
          <w:rFonts w:ascii="Arial" w:hAnsi="Arial" w:cs="Arial"/>
          <w:bCs/>
          <w:iCs/>
          <w:sz w:val="22"/>
          <w:szCs w:val="22"/>
          <w:lang w:eastAsia="en-AU"/>
        </w:rPr>
      </w:pPr>
      <w:r w:rsidRPr="00903E83">
        <w:rPr>
          <w:rFonts w:ascii="Arial" w:hAnsi="Arial" w:cs="Arial"/>
          <w:bCs/>
          <w:i/>
          <w:iCs/>
          <w:sz w:val="22"/>
          <w:szCs w:val="22"/>
          <w:lang w:eastAsia="en-AU"/>
        </w:rPr>
        <w:t>Standard deviation (SD).</w:t>
      </w:r>
      <w:r w:rsidRPr="00C10690">
        <w:rPr>
          <w:rFonts w:ascii="Arial" w:hAnsi="Arial" w:cs="Arial"/>
          <w:b/>
          <w:bCs/>
          <w:iCs/>
          <w:sz w:val="22"/>
          <w:szCs w:val="22"/>
          <w:lang w:eastAsia="en-AU"/>
        </w:rPr>
        <w:t xml:space="preserve"> </w:t>
      </w:r>
      <w:r w:rsidR="002A6218" w:rsidRPr="002A6218">
        <w:rPr>
          <w:rFonts w:ascii="Arial" w:hAnsi="Arial" w:cs="Arial"/>
          <w:bCs/>
          <w:iCs/>
          <w:sz w:val="22"/>
          <w:szCs w:val="22"/>
          <w:lang w:eastAsia="en-AU"/>
        </w:rPr>
        <w:t xml:space="preserve">A </w:t>
      </w:r>
      <w:r w:rsidRPr="00C10690">
        <w:rPr>
          <w:rFonts w:ascii="Arial" w:hAnsi="Arial" w:cs="Arial"/>
          <w:bCs/>
          <w:iCs/>
          <w:sz w:val="22"/>
          <w:szCs w:val="22"/>
          <w:lang w:eastAsia="en-AU"/>
        </w:rPr>
        <w:t xml:space="preserve">SD is the measure of the spread of scores around a mean value. Lower standard deviations indicate a lower dispersion of scores round the mean, and vice versa. </w:t>
      </w:r>
    </w:p>
    <w:p w:rsidR="00497BD5" w:rsidRPr="00C10690" w:rsidRDefault="00497BD5" w:rsidP="00497BD5">
      <w:pPr>
        <w:autoSpaceDE w:val="0"/>
        <w:autoSpaceDN w:val="0"/>
        <w:adjustRightInd w:val="0"/>
        <w:spacing w:before="100" w:beforeAutospacing="1" w:after="100" w:afterAutospacing="1"/>
        <w:jc w:val="both"/>
        <w:rPr>
          <w:rFonts w:ascii="Arial" w:hAnsi="Arial" w:cs="Arial"/>
          <w:b/>
          <w:sz w:val="22"/>
          <w:szCs w:val="22"/>
        </w:rPr>
      </w:pPr>
      <w:r w:rsidRPr="00903E83">
        <w:rPr>
          <w:rFonts w:ascii="Arial" w:hAnsi="Arial" w:cs="Arial"/>
          <w:i/>
          <w:sz w:val="22"/>
          <w:szCs w:val="22"/>
        </w:rPr>
        <w:t>Youth Connections (YC).</w:t>
      </w:r>
      <w:r w:rsidRPr="00C10690">
        <w:rPr>
          <w:rFonts w:ascii="Arial" w:hAnsi="Arial" w:cs="Arial"/>
          <w:b/>
          <w:sz w:val="22"/>
          <w:szCs w:val="22"/>
        </w:rPr>
        <w:t xml:space="preserve"> </w:t>
      </w:r>
      <w:r w:rsidRPr="00C10690">
        <w:rPr>
          <w:rFonts w:ascii="Arial" w:hAnsi="Arial" w:cs="Arial"/>
          <w:sz w:val="22"/>
          <w:szCs w:val="22"/>
        </w:rPr>
        <w:t xml:space="preserve">Abbreviation when referring to </w:t>
      </w:r>
      <w:r w:rsidR="002A6218">
        <w:rPr>
          <w:rFonts w:ascii="Arial" w:hAnsi="Arial" w:cs="Arial"/>
          <w:sz w:val="22"/>
          <w:szCs w:val="22"/>
        </w:rPr>
        <w:t>‘</w:t>
      </w:r>
      <w:r w:rsidRPr="00C10690">
        <w:rPr>
          <w:rFonts w:ascii="Arial" w:hAnsi="Arial" w:cs="Arial"/>
          <w:sz w:val="22"/>
          <w:szCs w:val="22"/>
        </w:rPr>
        <w:t>Youth Connections</w:t>
      </w:r>
      <w:r w:rsidR="002A6218">
        <w:rPr>
          <w:rFonts w:ascii="Arial" w:hAnsi="Arial" w:cs="Arial"/>
          <w:sz w:val="22"/>
          <w:szCs w:val="22"/>
        </w:rPr>
        <w:t>’ or the ‘Youth Connections’ Program</w:t>
      </w:r>
      <w:r w:rsidR="009E3ED9">
        <w:rPr>
          <w:rFonts w:ascii="Arial" w:hAnsi="Arial" w:cs="Arial"/>
          <w:sz w:val="22"/>
          <w:szCs w:val="22"/>
        </w:rPr>
        <w:t>.</w:t>
      </w:r>
    </w:p>
    <w:p w:rsidR="00497BD5" w:rsidRPr="00C10690" w:rsidRDefault="00497BD5" w:rsidP="00497BD5">
      <w:pPr>
        <w:autoSpaceDE w:val="0"/>
        <w:autoSpaceDN w:val="0"/>
        <w:adjustRightInd w:val="0"/>
        <w:spacing w:before="100" w:beforeAutospacing="1" w:after="100" w:afterAutospacing="1"/>
        <w:jc w:val="both"/>
        <w:rPr>
          <w:rFonts w:ascii="Arial" w:hAnsi="Arial" w:cs="Arial"/>
          <w:sz w:val="22"/>
          <w:szCs w:val="22"/>
          <w:lang w:eastAsia="en-AU"/>
        </w:rPr>
      </w:pPr>
      <w:r w:rsidRPr="00903E83">
        <w:rPr>
          <w:rFonts w:ascii="Arial" w:hAnsi="Arial" w:cs="Arial"/>
          <w:i/>
          <w:sz w:val="22"/>
          <w:szCs w:val="22"/>
        </w:rPr>
        <w:t>Connection level.</w:t>
      </w:r>
      <w:r w:rsidRPr="00C10690">
        <w:rPr>
          <w:rFonts w:ascii="Arial" w:hAnsi="Arial" w:cs="Arial"/>
          <w:b/>
          <w:sz w:val="22"/>
          <w:szCs w:val="22"/>
        </w:rPr>
        <w:t xml:space="preserve"> </w:t>
      </w:r>
      <w:r w:rsidRPr="00C10690">
        <w:rPr>
          <w:rFonts w:ascii="Arial" w:hAnsi="Arial" w:cs="Arial"/>
          <w:sz w:val="22"/>
          <w:szCs w:val="22"/>
          <w:lang w:eastAsia="en-AU"/>
        </w:rPr>
        <w:t xml:space="preserve">Young people have been classified into one of three groups, depending on their level of risk of disengaging, or if they already disengaged from education, and/or family and the community. </w:t>
      </w:r>
      <w:r w:rsidR="003F3809">
        <w:rPr>
          <w:rFonts w:ascii="Arial" w:hAnsi="Arial" w:cs="Arial"/>
          <w:sz w:val="22"/>
          <w:szCs w:val="22"/>
          <w:lang w:eastAsia="en-AU"/>
        </w:rPr>
        <w:t>These are:</w:t>
      </w:r>
    </w:p>
    <w:p w:rsidR="00497BD5" w:rsidRPr="00C10690" w:rsidRDefault="00497BD5" w:rsidP="00497BD5">
      <w:pPr>
        <w:autoSpaceDE w:val="0"/>
        <w:autoSpaceDN w:val="0"/>
        <w:adjustRightInd w:val="0"/>
        <w:spacing w:before="100" w:beforeAutospacing="1" w:after="100" w:afterAutospacing="1"/>
        <w:jc w:val="both"/>
        <w:rPr>
          <w:rFonts w:ascii="Arial" w:hAnsi="Arial" w:cs="Arial"/>
          <w:sz w:val="22"/>
          <w:szCs w:val="22"/>
        </w:rPr>
      </w:pPr>
      <w:r w:rsidRPr="00903E83">
        <w:rPr>
          <w:rFonts w:ascii="Arial" w:hAnsi="Arial" w:cs="Arial"/>
          <w:i/>
          <w:sz w:val="22"/>
          <w:szCs w:val="22"/>
        </w:rPr>
        <w:t>Connection level 1.</w:t>
      </w:r>
      <w:r w:rsidRPr="00C10690">
        <w:rPr>
          <w:rFonts w:ascii="Arial" w:hAnsi="Arial" w:cs="Arial"/>
          <w:b/>
          <w:sz w:val="22"/>
          <w:szCs w:val="22"/>
        </w:rPr>
        <w:t xml:space="preserve"> </w:t>
      </w:r>
      <w:r w:rsidRPr="00C10690">
        <w:rPr>
          <w:rFonts w:ascii="Arial" w:hAnsi="Arial" w:cs="Arial"/>
          <w:sz w:val="22"/>
          <w:szCs w:val="22"/>
        </w:rPr>
        <w:t>Young people</w:t>
      </w:r>
      <w:r w:rsidR="004A126F">
        <w:rPr>
          <w:rFonts w:ascii="Arial" w:hAnsi="Arial" w:cs="Arial"/>
          <w:sz w:val="22"/>
          <w:szCs w:val="22"/>
        </w:rPr>
        <w:t xml:space="preserve"> currently attending </w:t>
      </w:r>
      <w:r w:rsidRPr="00C10690">
        <w:rPr>
          <w:rFonts w:ascii="Arial" w:hAnsi="Arial" w:cs="Arial"/>
          <w:sz w:val="22"/>
          <w:szCs w:val="22"/>
        </w:rPr>
        <w:t>school who are most at risk of disengaging</w:t>
      </w:r>
      <w:r w:rsidR="004A126F">
        <w:rPr>
          <w:rFonts w:ascii="Arial" w:hAnsi="Arial" w:cs="Arial"/>
          <w:sz w:val="22"/>
          <w:szCs w:val="22"/>
        </w:rPr>
        <w:t xml:space="preserve">. </w:t>
      </w:r>
      <w:r w:rsidRPr="00C10690">
        <w:rPr>
          <w:rFonts w:ascii="Arial" w:hAnsi="Arial" w:cs="Arial"/>
          <w:sz w:val="22"/>
          <w:szCs w:val="22"/>
        </w:rPr>
        <w:t>Young people receiving these services may have personal barriers impacting</w:t>
      </w:r>
      <w:r w:rsidR="00E54F9B">
        <w:rPr>
          <w:rFonts w:ascii="Arial" w:hAnsi="Arial" w:cs="Arial"/>
          <w:sz w:val="22"/>
          <w:szCs w:val="22"/>
        </w:rPr>
        <w:t xml:space="preserve"> their</w:t>
      </w:r>
      <w:r w:rsidRPr="00C10690">
        <w:rPr>
          <w:rFonts w:ascii="Arial" w:hAnsi="Arial" w:cs="Arial"/>
          <w:sz w:val="22"/>
          <w:szCs w:val="22"/>
        </w:rPr>
        <w:t xml:space="preserve"> school participation and behaviour, and other factors such as low literacy/numeracy</w:t>
      </w:r>
      <w:r w:rsidR="004A126F">
        <w:rPr>
          <w:rFonts w:ascii="Arial" w:hAnsi="Arial" w:cs="Arial"/>
          <w:sz w:val="22"/>
          <w:szCs w:val="22"/>
        </w:rPr>
        <w:t>, disability and sociali</w:t>
      </w:r>
      <w:r w:rsidR="004D6BC8">
        <w:rPr>
          <w:rFonts w:ascii="Arial" w:hAnsi="Arial" w:cs="Arial"/>
          <w:sz w:val="22"/>
          <w:szCs w:val="22"/>
        </w:rPr>
        <w:t>s</w:t>
      </w:r>
      <w:r w:rsidR="004A126F">
        <w:rPr>
          <w:rFonts w:ascii="Arial" w:hAnsi="Arial" w:cs="Arial"/>
          <w:sz w:val="22"/>
          <w:szCs w:val="22"/>
        </w:rPr>
        <w:t>ation issues</w:t>
      </w:r>
      <w:r w:rsidRPr="00C10690">
        <w:rPr>
          <w:rFonts w:ascii="Arial" w:hAnsi="Arial" w:cs="Arial"/>
          <w:sz w:val="22"/>
          <w:szCs w:val="22"/>
        </w:rPr>
        <w:t>.</w:t>
      </w:r>
    </w:p>
    <w:p w:rsidR="00497BD5" w:rsidRPr="00C10690" w:rsidRDefault="00497BD5" w:rsidP="00497BD5">
      <w:pPr>
        <w:autoSpaceDE w:val="0"/>
        <w:autoSpaceDN w:val="0"/>
        <w:adjustRightInd w:val="0"/>
        <w:spacing w:before="100" w:beforeAutospacing="1" w:after="100" w:afterAutospacing="1"/>
        <w:jc w:val="both"/>
        <w:rPr>
          <w:rFonts w:ascii="Arial" w:hAnsi="Arial" w:cs="Arial"/>
          <w:sz w:val="22"/>
          <w:szCs w:val="22"/>
        </w:rPr>
      </w:pPr>
      <w:r w:rsidRPr="00903E83">
        <w:rPr>
          <w:rFonts w:ascii="Arial" w:hAnsi="Arial" w:cs="Arial"/>
          <w:i/>
          <w:sz w:val="22"/>
          <w:szCs w:val="22"/>
        </w:rPr>
        <w:t>Connection level 2a.</w:t>
      </w:r>
      <w:r w:rsidRPr="00C10690">
        <w:rPr>
          <w:rFonts w:ascii="Arial" w:hAnsi="Arial" w:cs="Arial"/>
          <w:b/>
          <w:sz w:val="22"/>
          <w:szCs w:val="22"/>
        </w:rPr>
        <w:t xml:space="preserve"> </w:t>
      </w:r>
      <w:r w:rsidRPr="00C10690">
        <w:rPr>
          <w:rFonts w:ascii="Arial" w:hAnsi="Arial" w:cs="Arial"/>
          <w:sz w:val="22"/>
          <w:szCs w:val="22"/>
        </w:rPr>
        <w:t xml:space="preserve">Young people who are </w:t>
      </w:r>
      <w:r w:rsidR="00E54F9B">
        <w:rPr>
          <w:rFonts w:ascii="Arial" w:hAnsi="Arial" w:cs="Arial"/>
          <w:sz w:val="22"/>
          <w:szCs w:val="22"/>
        </w:rPr>
        <w:t xml:space="preserve">presently enrolled </w:t>
      </w:r>
      <w:r w:rsidRPr="00C10690">
        <w:rPr>
          <w:rFonts w:ascii="Arial" w:hAnsi="Arial" w:cs="Arial"/>
          <w:sz w:val="22"/>
          <w:szCs w:val="22"/>
        </w:rPr>
        <w:t>in school</w:t>
      </w:r>
      <w:r w:rsidR="00E54F9B">
        <w:rPr>
          <w:rFonts w:ascii="Arial" w:hAnsi="Arial" w:cs="Arial"/>
          <w:sz w:val="22"/>
          <w:szCs w:val="22"/>
        </w:rPr>
        <w:t>, but</w:t>
      </w:r>
      <w:r w:rsidRPr="00C10690">
        <w:rPr>
          <w:rFonts w:ascii="Arial" w:hAnsi="Arial" w:cs="Arial"/>
          <w:sz w:val="22"/>
          <w:szCs w:val="22"/>
        </w:rPr>
        <w:t xml:space="preserve"> at imminent risk of disengaging, or have recently disengaged (within the last 3 months) from school or another education environment.</w:t>
      </w:r>
    </w:p>
    <w:p w:rsidR="00497BD5" w:rsidRPr="00C10690" w:rsidRDefault="00497BD5" w:rsidP="00497BD5">
      <w:pPr>
        <w:autoSpaceDE w:val="0"/>
        <w:autoSpaceDN w:val="0"/>
        <w:adjustRightInd w:val="0"/>
        <w:spacing w:before="100" w:beforeAutospacing="1" w:after="100" w:afterAutospacing="1"/>
        <w:jc w:val="both"/>
        <w:rPr>
          <w:rFonts w:ascii="Arial" w:hAnsi="Arial" w:cs="Arial"/>
          <w:sz w:val="22"/>
          <w:szCs w:val="22"/>
        </w:rPr>
      </w:pPr>
      <w:r w:rsidRPr="00903E83">
        <w:rPr>
          <w:rFonts w:ascii="Arial" w:hAnsi="Arial" w:cs="Arial"/>
          <w:i/>
          <w:sz w:val="22"/>
          <w:szCs w:val="22"/>
        </w:rPr>
        <w:t>Connection level</w:t>
      </w:r>
      <w:r w:rsidRPr="00903E83">
        <w:rPr>
          <w:rFonts w:ascii="Arial" w:hAnsi="Arial" w:cs="Arial"/>
          <w:bCs/>
          <w:i/>
          <w:sz w:val="22"/>
          <w:szCs w:val="22"/>
        </w:rPr>
        <w:t xml:space="preserve"> 2b.</w:t>
      </w:r>
      <w:r w:rsidRPr="00C10690">
        <w:rPr>
          <w:rFonts w:ascii="Arial" w:hAnsi="Arial" w:cs="Arial"/>
          <w:b/>
          <w:bCs/>
          <w:sz w:val="22"/>
          <w:szCs w:val="22"/>
        </w:rPr>
        <w:t xml:space="preserve"> </w:t>
      </w:r>
      <w:r w:rsidRPr="00C10690">
        <w:rPr>
          <w:rFonts w:ascii="Arial" w:hAnsi="Arial" w:cs="Arial"/>
          <w:bCs/>
          <w:sz w:val="22"/>
          <w:szCs w:val="22"/>
        </w:rPr>
        <w:t>Y</w:t>
      </w:r>
      <w:r w:rsidRPr="00C10690">
        <w:rPr>
          <w:rFonts w:ascii="Arial" w:hAnsi="Arial" w:cs="Arial"/>
          <w:sz w:val="22"/>
          <w:szCs w:val="22"/>
        </w:rPr>
        <w:t xml:space="preserve">oung people who are severely disengaged from school, education, training or work, family and community. It is expected that these young people have not attended school for </w:t>
      </w:r>
      <w:r w:rsidR="00E54F9B">
        <w:rPr>
          <w:rFonts w:ascii="Arial" w:hAnsi="Arial" w:cs="Arial"/>
          <w:sz w:val="22"/>
          <w:szCs w:val="22"/>
        </w:rPr>
        <w:t xml:space="preserve">a period of </w:t>
      </w:r>
      <w:r w:rsidRPr="00C10690">
        <w:rPr>
          <w:rFonts w:ascii="Arial" w:hAnsi="Arial" w:cs="Arial"/>
          <w:sz w:val="22"/>
          <w:szCs w:val="22"/>
        </w:rPr>
        <w:t xml:space="preserve">at least 3 months. </w:t>
      </w:r>
    </w:p>
    <w:p w:rsidR="00497BD5" w:rsidRPr="00C10690" w:rsidRDefault="00497BD5" w:rsidP="00497BD5">
      <w:pPr>
        <w:autoSpaceDE w:val="0"/>
        <w:autoSpaceDN w:val="0"/>
        <w:adjustRightInd w:val="0"/>
        <w:spacing w:before="100" w:beforeAutospacing="1" w:after="100" w:afterAutospacing="1"/>
        <w:jc w:val="both"/>
        <w:rPr>
          <w:rFonts w:ascii="Arial" w:hAnsi="Arial" w:cs="Arial"/>
          <w:sz w:val="22"/>
          <w:szCs w:val="22"/>
        </w:rPr>
      </w:pPr>
      <w:r w:rsidRPr="00C10690">
        <w:rPr>
          <w:rFonts w:ascii="Arial" w:hAnsi="Arial" w:cs="Arial"/>
          <w:sz w:val="22"/>
          <w:szCs w:val="22"/>
        </w:rPr>
        <w:t>All young people, regardless of Connection level, may have multiple barriers, highly complex personal situations and no plans to complete/re</w:t>
      </w:r>
      <w:r w:rsidRPr="00C10690">
        <w:rPr>
          <w:rFonts w:ascii="Cambria Math" w:hAnsi="Cambria Math" w:cs="Cambria Math"/>
          <w:sz w:val="22"/>
          <w:szCs w:val="22"/>
        </w:rPr>
        <w:t>‐</w:t>
      </w:r>
      <w:r w:rsidRPr="00C10690">
        <w:rPr>
          <w:rFonts w:ascii="Arial" w:hAnsi="Arial" w:cs="Arial"/>
          <w:sz w:val="22"/>
          <w:szCs w:val="22"/>
        </w:rPr>
        <w:t>engage with year 12 or equivalent.</w:t>
      </w:r>
    </w:p>
    <w:p w:rsidR="00497BD5" w:rsidRPr="00C10690" w:rsidRDefault="00497BD5" w:rsidP="00497BD5">
      <w:pPr>
        <w:autoSpaceDE w:val="0"/>
        <w:autoSpaceDN w:val="0"/>
        <w:adjustRightInd w:val="0"/>
        <w:spacing w:before="100" w:beforeAutospacing="1" w:after="100" w:afterAutospacing="1"/>
        <w:jc w:val="both"/>
        <w:rPr>
          <w:rFonts w:ascii="Arial" w:hAnsi="Arial" w:cs="Arial"/>
          <w:b/>
          <w:sz w:val="22"/>
          <w:szCs w:val="22"/>
        </w:rPr>
      </w:pPr>
      <w:r w:rsidRPr="00903E83">
        <w:rPr>
          <w:rFonts w:ascii="Arial" w:hAnsi="Arial" w:cs="Arial"/>
          <w:i/>
          <w:sz w:val="22"/>
          <w:szCs w:val="22"/>
        </w:rPr>
        <w:t>Accessibility/Remoteness Index of Australia (ARIA).</w:t>
      </w:r>
      <w:r w:rsidRPr="00C10690">
        <w:rPr>
          <w:rFonts w:ascii="Arial" w:hAnsi="Arial" w:cs="Arial"/>
          <w:b/>
          <w:sz w:val="22"/>
          <w:szCs w:val="22"/>
        </w:rPr>
        <w:t xml:space="preserve"> </w:t>
      </w:r>
      <w:r w:rsidRPr="00C10690">
        <w:rPr>
          <w:rFonts w:ascii="Arial" w:hAnsi="Arial" w:cs="Arial"/>
          <w:sz w:val="22"/>
          <w:szCs w:val="22"/>
        </w:rPr>
        <w:t xml:space="preserve">A standard classification and index of remoteness for the whole of the country.  </w:t>
      </w:r>
      <w:r w:rsidRPr="00C10690">
        <w:rPr>
          <w:rFonts w:ascii="Arial" w:hAnsi="Arial" w:cs="Arial"/>
          <w:sz w:val="22"/>
          <w:szCs w:val="22"/>
          <w:shd w:val="clear" w:color="auto" w:fill="FFFFFF"/>
        </w:rPr>
        <w:t>Geographical areas are given a score (continuous between 0 to 15) based on the road distance to service towns of different sizes. Scores for regions are derived by averaging scores of 1 km</w:t>
      </w:r>
      <w:r w:rsidRPr="00C10690">
        <w:rPr>
          <w:rFonts w:ascii="Arial" w:hAnsi="Arial" w:cs="Arial"/>
          <w:sz w:val="22"/>
          <w:szCs w:val="22"/>
          <w:shd w:val="clear" w:color="auto" w:fill="FFFFFF"/>
          <w:vertAlign w:val="superscript"/>
        </w:rPr>
        <w:t>2</w:t>
      </w:r>
      <w:r w:rsidRPr="00C10690">
        <w:rPr>
          <w:rStyle w:val="apple-converted-space"/>
          <w:rFonts w:ascii="Arial" w:hAnsi="Arial" w:cs="Arial"/>
          <w:sz w:val="22"/>
          <w:szCs w:val="22"/>
          <w:shd w:val="clear" w:color="auto" w:fill="FFFFFF"/>
        </w:rPr>
        <w:t> </w:t>
      </w:r>
      <w:r w:rsidRPr="00C10690">
        <w:rPr>
          <w:rFonts w:ascii="Arial" w:hAnsi="Arial" w:cs="Arial"/>
          <w:sz w:val="22"/>
          <w:szCs w:val="22"/>
          <w:shd w:val="clear" w:color="auto" w:fill="FFFFFF"/>
        </w:rPr>
        <w:t xml:space="preserve">grid. The index scores can be classified into various categories. </w:t>
      </w:r>
      <w:r w:rsidRPr="00C10690">
        <w:rPr>
          <w:rFonts w:ascii="Arial" w:hAnsi="Arial" w:cs="Arial"/>
          <w:sz w:val="22"/>
          <w:szCs w:val="22"/>
        </w:rPr>
        <w:t xml:space="preserve">The five </w:t>
      </w:r>
      <w:r w:rsidRPr="00C10690">
        <w:rPr>
          <w:rFonts w:ascii="Arial" w:hAnsi="Arial" w:cs="Arial"/>
          <w:sz w:val="22"/>
          <w:szCs w:val="22"/>
          <w:u w:val="single"/>
        </w:rPr>
        <w:t>Remoteness Areas</w:t>
      </w:r>
      <w:r w:rsidRPr="00C10690">
        <w:rPr>
          <w:rFonts w:ascii="Arial" w:hAnsi="Arial" w:cs="Arial"/>
          <w:sz w:val="22"/>
          <w:szCs w:val="22"/>
        </w:rPr>
        <w:t xml:space="preserve"> are*:</w:t>
      </w:r>
    </w:p>
    <w:p w:rsidR="00497BD5" w:rsidRPr="00C10690" w:rsidRDefault="00497BD5" w:rsidP="00D92F32">
      <w:pPr>
        <w:pStyle w:val="ListParagraph"/>
        <w:numPr>
          <w:ilvl w:val="0"/>
          <w:numId w:val="11"/>
        </w:numPr>
        <w:shd w:val="clear" w:color="auto" w:fill="FFFFFF"/>
        <w:spacing w:before="100" w:beforeAutospacing="1" w:after="100" w:afterAutospacing="1"/>
        <w:rPr>
          <w:rFonts w:ascii="Arial" w:hAnsi="Arial" w:cs="Arial"/>
          <w:color w:val="000000"/>
          <w:sz w:val="22"/>
          <w:szCs w:val="22"/>
          <w:lang w:eastAsia="en-AU"/>
        </w:rPr>
      </w:pPr>
      <w:r w:rsidRPr="00C10690">
        <w:rPr>
          <w:rFonts w:ascii="Arial" w:hAnsi="Arial" w:cs="Arial"/>
          <w:color w:val="000000"/>
          <w:sz w:val="22"/>
          <w:szCs w:val="22"/>
          <w:u w:val="single"/>
          <w:lang w:eastAsia="en-AU"/>
        </w:rPr>
        <w:t>Major Cities</w:t>
      </w:r>
      <w:r w:rsidRPr="00C10690">
        <w:rPr>
          <w:rFonts w:ascii="Arial" w:hAnsi="Arial" w:cs="Arial"/>
          <w:color w:val="000000"/>
          <w:sz w:val="22"/>
          <w:szCs w:val="22"/>
          <w:lang w:eastAsia="en-AU"/>
        </w:rPr>
        <w:t xml:space="preserve"> (ARIA score 0 &lt;= 0.20) - relatively unrestricted accessibility to a wide range of goods and services and opportunities for social interaction.</w:t>
      </w:r>
    </w:p>
    <w:p w:rsidR="00497BD5" w:rsidRPr="00C10690" w:rsidRDefault="00497BD5" w:rsidP="00497BD5">
      <w:pPr>
        <w:pStyle w:val="ListParagraph"/>
        <w:shd w:val="clear" w:color="auto" w:fill="FFFFFF"/>
        <w:spacing w:before="100" w:beforeAutospacing="1" w:after="100" w:afterAutospacing="1"/>
        <w:rPr>
          <w:rFonts w:ascii="Arial" w:hAnsi="Arial" w:cs="Arial"/>
          <w:color w:val="000000"/>
          <w:sz w:val="22"/>
          <w:szCs w:val="22"/>
          <w:lang w:eastAsia="en-AU"/>
        </w:rPr>
      </w:pPr>
    </w:p>
    <w:p w:rsidR="00497BD5" w:rsidRPr="00C10690" w:rsidRDefault="00497BD5" w:rsidP="00D92F32">
      <w:pPr>
        <w:pStyle w:val="ListParagraph"/>
        <w:numPr>
          <w:ilvl w:val="0"/>
          <w:numId w:val="11"/>
        </w:numPr>
        <w:shd w:val="clear" w:color="auto" w:fill="FFFFFF"/>
        <w:spacing w:before="100" w:beforeAutospacing="1" w:after="100" w:afterAutospacing="1"/>
        <w:rPr>
          <w:rFonts w:ascii="Arial" w:hAnsi="Arial" w:cs="Arial"/>
          <w:color w:val="000000"/>
          <w:sz w:val="22"/>
          <w:szCs w:val="22"/>
          <w:lang w:eastAsia="en-AU"/>
        </w:rPr>
      </w:pPr>
      <w:r w:rsidRPr="00C10690">
        <w:rPr>
          <w:rFonts w:ascii="Arial" w:hAnsi="Arial" w:cs="Arial"/>
          <w:color w:val="000000"/>
          <w:sz w:val="22"/>
          <w:szCs w:val="22"/>
          <w:u w:val="single"/>
          <w:lang w:eastAsia="en-AU"/>
        </w:rPr>
        <w:t>Inner Regional</w:t>
      </w:r>
      <w:r w:rsidRPr="00C10690">
        <w:rPr>
          <w:rFonts w:ascii="Arial" w:hAnsi="Arial" w:cs="Arial"/>
          <w:color w:val="000000"/>
          <w:sz w:val="22"/>
          <w:szCs w:val="22"/>
          <w:lang w:eastAsia="en-AU"/>
        </w:rPr>
        <w:t xml:space="preserve"> (ARIA score greater than 0.2</w:t>
      </w:r>
      <w:r w:rsidR="00AD723E">
        <w:rPr>
          <w:rFonts w:ascii="Arial" w:hAnsi="Arial" w:cs="Arial"/>
          <w:color w:val="000000"/>
          <w:sz w:val="22"/>
          <w:szCs w:val="22"/>
          <w:lang w:eastAsia="en-AU"/>
        </w:rPr>
        <w:t>0</w:t>
      </w:r>
      <w:r w:rsidRPr="00C10690">
        <w:rPr>
          <w:rFonts w:ascii="Arial" w:hAnsi="Arial" w:cs="Arial"/>
          <w:color w:val="000000"/>
          <w:sz w:val="22"/>
          <w:szCs w:val="22"/>
          <w:lang w:eastAsia="en-AU"/>
        </w:rPr>
        <w:t> to &lt;=2.40) - some restrictions to accessibility of some goods, services and opportunities for social interaction.</w:t>
      </w:r>
    </w:p>
    <w:p w:rsidR="00497BD5" w:rsidRPr="00C10690" w:rsidRDefault="00497BD5" w:rsidP="00497BD5">
      <w:pPr>
        <w:pStyle w:val="ListParagraph"/>
        <w:spacing w:before="100" w:beforeAutospacing="1" w:after="100" w:afterAutospacing="1"/>
        <w:rPr>
          <w:rFonts w:ascii="Arial" w:hAnsi="Arial" w:cs="Arial"/>
          <w:color w:val="000000"/>
          <w:sz w:val="22"/>
          <w:szCs w:val="22"/>
          <w:lang w:eastAsia="en-AU"/>
        </w:rPr>
      </w:pPr>
    </w:p>
    <w:p w:rsidR="00497BD5" w:rsidRPr="00C10690" w:rsidRDefault="00497BD5" w:rsidP="00D92F32">
      <w:pPr>
        <w:pStyle w:val="ListParagraph"/>
        <w:numPr>
          <w:ilvl w:val="0"/>
          <w:numId w:val="11"/>
        </w:numPr>
        <w:shd w:val="clear" w:color="auto" w:fill="FFFFFF"/>
        <w:spacing w:before="100" w:beforeAutospacing="1" w:after="100" w:afterAutospacing="1"/>
        <w:rPr>
          <w:rFonts w:ascii="Arial" w:hAnsi="Arial" w:cs="Arial"/>
          <w:color w:val="000000"/>
          <w:sz w:val="22"/>
          <w:szCs w:val="22"/>
          <w:lang w:eastAsia="en-AU"/>
        </w:rPr>
      </w:pPr>
      <w:r w:rsidRPr="00C10690">
        <w:rPr>
          <w:rFonts w:ascii="Arial" w:hAnsi="Arial" w:cs="Arial"/>
          <w:color w:val="000000"/>
          <w:sz w:val="22"/>
          <w:szCs w:val="22"/>
          <w:u w:val="single"/>
          <w:lang w:eastAsia="en-AU"/>
        </w:rPr>
        <w:t>Outer Regional</w:t>
      </w:r>
      <w:r w:rsidRPr="00C10690">
        <w:rPr>
          <w:rFonts w:ascii="Arial" w:hAnsi="Arial" w:cs="Arial"/>
          <w:color w:val="000000"/>
          <w:sz w:val="22"/>
          <w:szCs w:val="22"/>
          <w:lang w:eastAsia="en-AU"/>
        </w:rPr>
        <w:t xml:space="preserve"> (ARIA score greater than 2.40 to &lt;=5.92) - significantly restricted accessibility of goods, services and opportunities for social interaction.</w:t>
      </w:r>
    </w:p>
    <w:p w:rsidR="00497BD5" w:rsidRPr="00C10690" w:rsidRDefault="00497BD5" w:rsidP="00497BD5">
      <w:pPr>
        <w:pStyle w:val="ListParagraph"/>
        <w:spacing w:before="100" w:beforeAutospacing="1" w:after="100" w:afterAutospacing="1"/>
        <w:rPr>
          <w:rFonts w:ascii="Arial" w:hAnsi="Arial" w:cs="Arial"/>
          <w:color w:val="000000"/>
          <w:sz w:val="22"/>
          <w:szCs w:val="22"/>
          <w:lang w:eastAsia="en-AU"/>
        </w:rPr>
      </w:pPr>
    </w:p>
    <w:p w:rsidR="00497BD5" w:rsidRPr="00C10690" w:rsidRDefault="00497BD5" w:rsidP="00D92F32">
      <w:pPr>
        <w:pStyle w:val="ListParagraph"/>
        <w:numPr>
          <w:ilvl w:val="0"/>
          <w:numId w:val="11"/>
        </w:numPr>
        <w:shd w:val="clear" w:color="auto" w:fill="FFFFFF"/>
        <w:spacing w:before="100" w:beforeAutospacing="1" w:after="100" w:afterAutospacing="1"/>
        <w:rPr>
          <w:rFonts w:ascii="Arial" w:hAnsi="Arial" w:cs="Arial"/>
          <w:color w:val="000000"/>
          <w:sz w:val="22"/>
          <w:szCs w:val="22"/>
          <w:lang w:eastAsia="en-AU"/>
        </w:rPr>
      </w:pPr>
      <w:r w:rsidRPr="00C10690">
        <w:rPr>
          <w:rFonts w:ascii="Arial" w:hAnsi="Arial" w:cs="Arial"/>
          <w:color w:val="000000"/>
          <w:sz w:val="22"/>
          <w:szCs w:val="22"/>
          <w:u w:val="single"/>
          <w:lang w:eastAsia="en-AU"/>
        </w:rPr>
        <w:t>Remote</w:t>
      </w:r>
      <w:r w:rsidRPr="00C10690">
        <w:rPr>
          <w:rFonts w:ascii="Arial" w:hAnsi="Arial" w:cs="Arial"/>
          <w:color w:val="000000"/>
          <w:sz w:val="22"/>
          <w:szCs w:val="22"/>
          <w:lang w:eastAsia="en-AU"/>
        </w:rPr>
        <w:t xml:space="preserve"> (ARIA score greater than 5.92 to &lt;=10.53) - very restricted accessibility of goods, services and opportunities for social interaction.</w:t>
      </w:r>
    </w:p>
    <w:p w:rsidR="00497BD5" w:rsidRPr="00C10690" w:rsidRDefault="00497BD5" w:rsidP="00497BD5">
      <w:pPr>
        <w:pStyle w:val="ListParagraph"/>
        <w:spacing w:before="100" w:beforeAutospacing="1" w:after="100" w:afterAutospacing="1"/>
        <w:rPr>
          <w:rFonts w:ascii="Arial" w:hAnsi="Arial" w:cs="Arial"/>
          <w:color w:val="000000"/>
          <w:sz w:val="22"/>
          <w:szCs w:val="22"/>
          <w:lang w:eastAsia="en-AU"/>
        </w:rPr>
      </w:pPr>
    </w:p>
    <w:p w:rsidR="00497BD5" w:rsidRPr="00A25595" w:rsidRDefault="00497BD5" w:rsidP="00D92F32">
      <w:pPr>
        <w:pStyle w:val="ListParagraph"/>
        <w:numPr>
          <w:ilvl w:val="0"/>
          <w:numId w:val="11"/>
        </w:numPr>
        <w:shd w:val="clear" w:color="auto" w:fill="FFFFFF"/>
        <w:spacing w:before="100" w:beforeAutospacing="1" w:after="100" w:afterAutospacing="1"/>
        <w:rPr>
          <w:rFonts w:ascii="Arial" w:hAnsi="Arial" w:cs="Arial"/>
          <w:sz w:val="22"/>
          <w:szCs w:val="22"/>
          <w:lang w:eastAsia="en-AU"/>
        </w:rPr>
      </w:pPr>
      <w:r w:rsidRPr="00A25595">
        <w:rPr>
          <w:rFonts w:ascii="Arial" w:hAnsi="Arial" w:cs="Arial"/>
          <w:sz w:val="22"/>
          <w:szCs w:val="22"/>
          <w:u w:val="single"/>
          <w:lang w:eastAsia="en-AU"/>
        </w:rPr>
        <w:t>Very Remote</w:t>
      </w:r>
      <w:r w:rsidRPr="00A25595">
        <w:rPr>
          <w:rFonts w:ascii="Arial" w:hAnsi="Arial" w:cs="Arial"/>
          <w:sz w:val="22"/>
          <w:szCs w:val="22"/>
          <w:lang w:eastAsia="en-AU"/>
        </w:rPr>
        <w:t xml:space="preserve"> (ARIA score greater than 10.53 to &lt;=15</w:t>
      </w:r>
      <w:r w:rsidR="0070688B">
        <w:rPr>
          <w:rFonts w:ascii="Arial" w:hAnsi="Arial" w:cs="Arial"/>
          <w:sz w:val="22"/>
          <w:szCs w:val="22"/>
          <w:lang w:eastAsia="en-AU"/>
        </w:rPr>
        <w:t>.00</w:t>
      </w:r>
      <w:r w:rsidRPr="00A25595">
        <w:rPr>
          <w:rFonts w:ascii="Arial" w:hAnsi="Arial" w:cs="Arial"/>
          <w:sz w:val="22"/>
          <w:szCs w:val="22"/>
          <w:lang w:eastAsia="en-AU"/>
        </w:rPr>
        <w:t>) - very little accessibility of goods, services and opportunities for social interaction.</w:t>
      </w:r>
    </w:p>
    <w:p w:rsidR="00497BD5" w:rsidRPr="00B84811" w:rsidRDefault="00497BD5" w:rsidP="00497BD5">
      <w:pPr>
        <w:spacing w:before="100" w:beforeAutospacing="1" w:after="100" w:afterAutospacing="1"/>
        <w:jc w:val="both"/>
        <w:rPr>
          <w:rStyle w:val="Hyperlink"/>
          <w:rFonts w:ascii="Arial" w:hAnsi="Arial" w:cs="Arial"/>
          <w:color w:val="000000" w:themeColor="text1"/>
          <w:sz w:val="22"/>
          <w:szCs w:val="22"/>
        </w:rPr>
      </w:pPr>
      <w:r w:rsidRPr="00B84811">
        <w:rPr>
          <w:rFonts w:ascii="Arial" w:hAnsi="Arial" w:cs="Arial"/>
          <w:color w:val="000000" w:themeColor="text1"/>
          <w:sz w:val="22"/>
          <w:szCs w:val="22"/>
        </w:rPr>
        <w:t>*Source:</w:t>
      </w:r>
      <w:r w:rsidR="002A71C5" w:rsidRPr="00B84811">
        <w:rPr>
          <w:rFonts w:ascii="Arial" w:hAnsi="Arial" w:cs="Arial"/>
          <w:color w:val="000000" w:themeColor="text1"/>
          <w:sz w:val="22"/>
          <w:szCs w:val="22"/>
        </w:rPr>
        <w:t xml:space="preserve"> </w:t>
      </w:r>
      <w:hyperlink r:id="rId23" w:history="1">
        <w:r w:rsidR="002A71C5" w:rsidRPr="00B84811">
          <w:rPr>
            <w:rStyle w:val="Hyperlink"/>
            <w:rFonts w:ascii="Arial" w:hAnsi="Arial" w:cs="Arial"/>
            <w:color w:val="000000" w:themeColor="text1"/>
            <w:sz w:val="22"/>
            <w:szCs w:val="22"/>
          </w:rPr>
          <w:t>Website to ARIA classification</w:t>
        </w:r>
      </w:hyperlink>
    </w:p>
    <w:p w:rsidR="002A71C5" w:rsidRPr="00B84811" w:rsidRDefault="00595CD6" w:rsidP="00497BD5">
      <w:pPr>
        <w:spacing w:before="100" w:beforeAutospacing="1" w:after="100" w:afterAutospacing="1"/>
        <w:jc w:val="both"/>
        <w:rPr>
          <w:rFonts w:ascii="Arial" w:hAnsi="Arial" w:cs="Arial"/>
          <w:color w:val="000000" w:themeColor="text1"/>
          <w:sz w:val="22"/>
          <w:szCs w:val="22"/>
        </w:rPr>
      </w:pPr>
      <w:hyperlink r:id="rId24" w:history="1">
        <w:r w:rsidR="002A71C5" w:rsidRPr="00B84811">
          <w:rPr>
            <w:rStyle w:val="Hyperlink"/>
            <w:rFonts w:ascii="Arial" w:hAnsi="Arial" w:cs="Arial"/>
            <w:color w:val="000000" w:themeColor="text1"/>
            <w:sz w:val="22"/>
            <w:szCs w:val="22"/>
          </w:rPr>
          <w:t>http://www.oesr.qld.gov.au/about-statistics/statistical-standards/national/aria.php</w:t>
        </w:r>
      </w:hyperlink>
    </w:p>
    <w:p w:rsidR="00BF367A" w:rsidRDefault="00BF367A">
      <w:pPr>
        <w:rPr>
          <w:rFonts w:asciiTheme="majorHAnsi" w:hAnsiTheme="majorHAnsi"/>
          <w:color w:val="DA1F28" w:themeColor="accent2"/>
          <w:sz w:val="32"/>
          <w:szCs w:val="32"/>
        </w:rPr>
      </w:pPr>
      <w:bookmarkStart w:id="26" w:name="_Toc320513660"/>
      <w:bookmarkStart w:id="27" w:name="_Toc334619399"/>
      <w:r>
        <w:br w:type="page"/>
      </w:r>
    </w:p>
    <w:p w:rsidR="00497BD5" w:rsidRPr="00B56481" w:rsidRDefault="00251191" w:rsidP="00E64294">
      <w:pPr>
        <w:pStyle w:val="Heading1"/>
        <w:rPr>
          <w:sz w:val="31"/>
          <w:szCs w:val="31"/>
        </w:rPr>
      </w:pPr>
      <w:bookmarkStart w:id="28" w:name="_Toc386464274"/>
      <w:r w:rsidRPr="00B56481">
        <w:rPr>
          <w:sz w:val="31"/>
          <w:szCs w:val="31"/>
        </w:rPr>
        <w:t>2</w:t>
      </w:r>
      <w:r w:rsidRPr="00B56481">
        <w:rPr>
          <w:sz w:val="31"/>
          <w:szCs w:val="31"/>
        </w:rPr>
        <w:tab/>
      </w:r>
      <w:r w:rsidR="00B56481" w:rsidRPr="00B56481">
        <w:rPr>
          <w:sz w:val="31"/>
          <w:szCs w:val="31"/>
        </w:rPr>
        <w:t>Overall s</w:t>
      </w:r>
      <w:r w:rsidR="00497BD5" w:rsidRPr="00B56481">
        <w:rPr>
          <w:sz w:val="31"/>
          <w:szCs w:val="31"/>
        </w:rPr>
        <w:t xml:space="preserve">ubjective wellbeing and domain </w:t>
      </w:r>
      <w:r w:rsidR="007D2FEB" w:rsidRPr="00B56481">
        <w:rPr>
          <w:sz w:val="31"/>
          <w:szCs w:val="31"/>
        </w:rPr>
        <w:t xml:space="preserve">happiness </w:t>
      </w:r>
      <w:r w:rsidR="00497BD5" w:rsidRPr="00B56481">
        <w:rPr>
          <w:sz w:val="31"/>
          <w:szCs w:val="31"/>
        </w:rPr>
        <w:t>scores</w:t>
      </w:r>
      <w:bookmarkEnd w:id="26"/>
      <w:bookmarkEnd w:id="27"/>
      <w:bookmarkEnd w:id="28"/>
    </w:p>
    <w:p w:rsidR="00497BD5" w:rsidRPr="00497BD5" w:rsidRDefault="00497BD5" w:rsidP="00760A6C">
      <w:pPr>
        <w:spacing w:before="240" w:after="0"/>
        <w:jc w:val="both"/>
        <w:rPr>
          <w:rFonts w:ascii="Arial" w:hAnsi="Arial" w:cs="Arial"/>
          <w:noProof/>
          <w:sz w:val="22"/>
          <w:szCs w:val="22"/>
          <w:lang w:val="en-AU" w:eastAsia="en-AU"/>
        </w:rPr>
      </w:pPr>
      <w:r w:rsidRPr="00497BD5">
        <w:rPr>
          <w:rFonts w:ascii="Arial" w:hAnsi="Arial" w:cs="Arial"/>
          <w:sz w:val="22"/>
          <w:szCs w:val="22"/>
        </w:rPr>
        <w:t xml:space="preserve">Figure 2.1 shows </w:t>
      </w:r>
      <w:r w:rsidR="003F3809" w:rsidRPr="00497BD5">
        <w:rPr>
          <w:rFonts w:ascii="Arial" w:hAnsi="Arial" w:cs="Arial"/>
          <w:sz w:val="22"/>
          <w:szCs w:val="22"/>
        </w:rPr>
        <w:t xml:space="preserve">mean </w:t>
      </w:r>
      <w:r w:rsidRPr="00497BD5">
        <w:rPr>
          <w:rFonts w:ascii="Arial" w:hAnsi="Arial" w:cs="Arial"/>
          <w:sz w:val="22"/>
          <w:szCs w:val="22"/>
        </w:rPr>
        <w:t>subjective wellbeing (</w:t>
      </w:r>
      <w:r w:rsidR="003F3809">
        <w:rPr>
          <w:rFonts w:ascii="Arial" w:hAnsi="Arial" w:cs="Arial"/>
          <w:sz w:val="22"/>
          <w:szCs w:val="22"/>
        </w:rPr>
        <w:t>represented by ‘</w:t>
      </w:r>
      <w:r w:rsidRPr="00497BD5">
        <w:rPr>
          <w:rFonts w:ascii="Arial" w:hAnsi="Arial" w:cs="Arial"/>
          <w:sz w:val="22"/>
          <w:szCs w:val="22"/>
        </w:rPr>
        <w:t>PWI</w:t>
      </w:r>
      <w:r w:rsidR="003F3809">
        <w:rPr>
          <w:rFonts w:ascii="Arial" w:hAnsi="Arial" w:cs="Arial"/>
          <w:sz w:val="22"/>
          <w:szCs w:val="22"/>
        </w:rPr>
        <w:t>’</w:t>
      </w:r>
      <w:r w:rsidRPr="00497BD5">
        <w:rPr>
          <w:rFonts w:ascii="Arial" w:hAnsi="Arial" w:cs="Arial"/>
          <w:sz w:val="22"/>
          <w:szCs w:val="22"/>
        </w:rPr>
        <w:t xml:space="preserve">) and </w:t>
      </w:r>
      <w:r w:rsidR="00372D4C">
        <w:rPr>
          <w:rFonts w:ascii="Arial" w:hAnsi="Arial" w:cs="Arial"/>
          <w:sz w:val="22"/>
          <w:szCs w:val="22"/>
        </w:rPr>
        <w:t xml:space="preserve">domain happiness scores </w:t>
      </w:r>
      <w:r w:rsidRPr="00497BD5">
        <w:rPr>
          <w:rFonts w:ascii="Arial" w:hAnsi="Arial" w:cs="Arial"/>
          <w:sz w:val="22"/>
          <w:szCs w:val="22"/>
        </w:rPr>
        <w:t xml:space="preserve">for the entire sample of </w:t>
      </w:r>
      <w:r w:rsidR="002467F4">
        <w:rPr>
          <w:rFonts w:ascii="Arial" w:hAnsi="Arial" w:cs="Arial"/>
          <w:sz w:val="22"/>
          <w:szCs w:val="22"/>
        </w:rPr>
        <w:t>2</w:t>
      </w:r>
      <w:r w:rsidR="00104FFB">
        <w:rPr>
          <w:rFonts w:ascii="Arial" w:hAnsi="Arial" w:cs="Arial"/>
          <w:sz w:val="22"/>
          <w:szCs w:val="22"/>
        </w:rPr>
        <w:t>7</w:t>
      </w:r>
      <w:r w:rsidRPr="00497BD5">
        <w:rPr>
          <w:rFonts w:ascii="Arial" w:hAnsi="Arial" w:cs="Arial"/>
          <w:sz w:val="22"/>
          <w:szCs w:val="22"/>
        </w:rPr>
        <w:t>,</w:t>
      </w:r>
      <w:r w:rsidR="00104FFB">
        <w:rPr>
          <w:rFonts w:ascii="Arial" w:hAnsi="Arial" w:cs="Arial"/>
          <w:sz w:val="22"/>
          <w:szCs w:val="22"/>
        </w:rPr>
        <w:t>743</w:t>
      </w:r>
      <w:r w:rsidRPr="00497BD5">
        <w:rPr>
          <w:rFonts w:ascii="Arial" w:hAnsi="Arial" w:cs="Arial"/>
          <w:sz w:val="22"/>
          <w:szCs w:val="22"/>
        </w:rPr>
        <w:t xml:space="preserve"> Youth Connections (YC) participants </w:t>
      </w:r>
      <w:r w:rsidR="004F4966">
        <w:rPr>
          <w:rFonts w:ascii="Arial" w:hAnsi="Arial" w:cs="Arial"/>
          <w:sz w:val="22"/>
          <w:szCs w:val="22"/>
        </w:rPr>
        <w:t>compared to the</w:t>
      </w:r>
      <w:r w:rsidR="001F489F">
        <w:rPr>
          <w:rFonts w:ascii="Arial" w:hAnsi="Arial" w:cs="Arial"/>
          <w:sz w:val="22"/>
          <w:szCs w:val="22"/>
        </w:rPr>
        <w:t xml:space="preserve"> comparative sample of</w:t>
      </w:r>
      <w:r w:rsidRPr="00497BD5">
        <w:rPr>
          <w:rFonts w:ascii="Arial" w:hAnsi="Arial" w:cs="Arial"/>
          <w:sz w:val="22"/>
          <w:szCs w:val="22"/>
        </w:rPr>
        <w:t xml:space="preserve"> 1,329 mainstream </w:t>
      </w:r>
      <w:r w:rsidR="00372D4C">
        <w:rPr>
          <w:rFonts w:ascii="Arial" w:hAnsi="Arial" w:cs="Arial"/>
          <w:sz w:val="22"/>
          <w:szCs w:val="22"/>
        </w:rPr>
        <w:t>young people</w:t>
      </w:r>
      <w:r w:rsidRPr="00497BD5">
        <w:rPr>
          <w:rFonts w:ascii="Arial" w:hAnsi="Arial" w:cs="Arial"/>
          <w:sz w:val="22"/>
          <w:szCs w:val="22"/>
        </w:rPr>
        <w:t>. More information is available in Table B2.2.</w:t>
      </w:r>
      <w:r w:rsidRPr="00497BD5">
        <w:rPr>
          <w:rFonts w:ascii="Arial" w:hAnsi="Arial" w:cs="Arial"/>
          <w:noProof/>
          <w:sz w:val="22"/>
          <w:szCs w:val="22"/>
          <w:lang w:val="en-AU" w:eastAsia="en-AU"/>
        </w:rPr>
        <w:t xml:space="preserve"> </w:t>
      </w:r>
    </w:p>
    <w:p w:rsidR="00497BD5" w:rsidRPr="00497BD5" w:rsidRDefault="00020612" w:rsidP="005C7FEC">
      <w:pPr>
        <w:spacing w:after="0"/>
        <w:jc w:val="center"/>
        <w:rPr>
          <w:rFonts w:ascii="Arial" w:hAnsi="Arial" w:cs="Arial"/>
          <w:sz w:val="22"/>
          <w:szCs w:val="22"/>
        </w:rPr>
      </w:pPr>
      <w:r>
        <w:rPr>
          <w:rFonts w:ascii="Arial" w:hAnsi="Arial" w:cs="Arial"/>
          <w:noProof/>
          <w:sz w:val="22"/>
          <w:szCs w:val="22"/>
          <w:lang w:val="en-AU" w:eastAsia="en-AU"/>
        </w:rPr>
        <w:drawing>
          <wp:inline distT="0" distB="0" distL="0" distR="0" wp14:anchorId="3EAABE4C" wp14:editId="37532DA5">
            <wp:extent cx="5955527" cy="2385392"/>
            <wp:effectExtent l="0" t="0" r="7620" b="0"/>
            <wp:docPr id="41" name="Picture 41" descr="Comparison between Youth Connections and Mainstream SWB data"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227" t="2209" r="2576" b="3138"/>
                    <a:stretch/>
                  </pic:blipFill>
                  <pic:spPr bwMode="auto">
                    <a:xfrm>
                      <a:off x="0" y="0"/>
                      <a:ext cx="5955240" cy="2385277"/>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Default="00497BD5" w:rsidP="00A129EE">
      <w:pPr>
        <w:pStyle w:val="Caption"/>
        <w:spacing w:after="0"/>
        <w:jc w:val="center"/>
        <w:rPr>
          <w:rFonts w:ascii="Arial" w:hAnsi="Arial" w:cs="Arial"/>
          <w:b w:val="0"/>
          <w:color w:val="auto"/>
          <w:sz w:val="22"/>
          <w:szCs w:val="22"/>
        </w:rPr>
      </w:pPr>
      <w:bookmarkStart w:id="29" w:name="_Toc386447623"/>
      <w:bookmarkStart w:id="30" w:name="_Ref265072473"/>
      <w:bookmarkStart w:id="31" w:name="_Toc229471140"/>
      <w:bookmarkStart w:id="32" w:name="_Toc273965742"/>
      <w:bookmarkStart w:id="33" w:name="_Toc283907196"/>
      <w:r w:rsidRPr="00E64294">
        <w:rPr>
          <w:rFonts w:ascii="Arial" w:hAnsi="Arial" w:cs="Arial"/>
          <w:b w:val="0"/>
          <w:color w:val="auto"/>
          <w:sz w:val="22"/>
          <w:szCs w:val="22"/>
        </w:rPr>
        <w:t xml:space="preserve">Figure </w:t>
      </w:r>
      <w:r w:rsidR="008241B2">
        <w:rPr>
          <w:rFonts w:ascii="Arial" w:hAnsi="Arial" w:cs="Arial"/>
          <w:b w:val="0"/>
          <w:color w:val="auto"/>
          <w:sz w:val="22"/>
          <w:szCs w:val="22"/>
        </w:rPr>
        <w:t>2</w:t>
      </w:r>
      <w:r w:rsidRPr="00E64294">
        <w:rPr>
          <w:rFonts w:ascii="Arial" w:hAnsi="Arial" w:cs="Arial"/>
          <w:b w:val="0"/>
          <w:color w:val="auto"/>
          <w:sz w:val="22"/>
          <w:szCs w:val="22"/>
        </w:rPr>
        <w:t>.</w:t>
      </w:r>
      <w:r w:rsidRPr="00E64294">
        <w:rPr>
          <w:rFonts w:ascii="Arial" w:hAnsi="Arial" w:cs="Arial"/>
          <w:b w:val="0"/>
          <w:color w:val="auto"/>
          <w:sz w:val="22"/>
          <w:szCs w:val="22"/>
        </w:rPr>
        <w:fldChar w:fldCharType="begin"/>
      </w:r>
      <w:r w:rsidRPr="00E64294">
        <w:rPr>
          <w:rFonts w:ascii="Arial" w:hAnsi="Arial" w:cs="Arial"/>
          <w:b w:val="0"/>
          <w:color w:val="auto"/>
          <w:sz w:val="22"/>
          <w:szCs w:val="22"/>
        </w:rPr>
        <w:instrText xml:space="preserve"> SEQ Figure \* ARABIC \s 1 </w:instrText>
      </w:r>
      <w:r w:rsidRPr="00E64294">
        <w:rPr>
          <w:rFonts w:ascii="Arial" w:hAnsi="Arial" w:cs="Arial"/>
          <w:b w:val="0"/>
          <w:color w:val="auto"/>
          <w:sz w:val="22"/>
          <w:szCs w:val="22"/>
        </w:rPr>
        <w:fldChar w:fldCharType="separate"/>
      </w:r>
      <w:r w:rsidR="00763F9C">
        <w:rPr>
          <w:rFonts w:ascii="Arial" w:hAnsi="Arial" w:cs="Arial"/>
          <w:b w:val="0"/>
          <w:noProof/>
          <w:color w:val="auto"/>
          <w:sz w:val="22"/>
          <w:szCs w:val="22"/>
        </w:rPr>
        <w:t>1</w:t>
      </w:r>
      <w:r w:rsidRPr="00E64294">
        <w:rPr>
          <w:rFonts w:ascii="Arial" w:hAnsi="Arial" w:cs="Arial"/>
          <w:b w:val="0"/>
          <w:color w:val="auto"/>
          <w:sz w:val="22"/>
          <w:szCs w:val="22"/>
        </w:rPr>
        <w:fldChar w:fldCharType="end"/>
      </w:r>
      <w:r w:rsidRPr="00E64294">
        <w:rPr>
          <w:rFonts w:ascii="Arial" w:hAnsi="Arial" w:cs="Arial"/>
          <w:b w:val="0"/>
          <w:color w:val="auto"/>
          <w:sz w:val="22"/>
          <w:szCs w:val="22"/>
        </w:rPr>
        <w:t xml:space="preserve">: Comparison between Youth Connections and Mainstream </w:t>
      </w:r>
      <w:r w:rsidR="00121E2F">
        <w:rPr>
          <w:rFonts w:ascii="Arial" w:hAnsi="Arial" w:cs="Arial"/>
          <w:b w:val="0"/>
          <w:color w:val="auto"/>
          <w:sz w:val="22"/>
          <w:szCs w:val="22"/>
        </w:rPr>
        <w:t xml:space="preserve">SWB </w:t>
      </w:r>
      <w:r w:rsidR="00AE1831">
        <w:rPr>
          <w:rFonts w:ascii="Arial" w:hAnsi="Arial" w:cs="Arial"/>
          <w:b w:val="0"/>
          <w:color w:val="auto"/>
          <w:sz w:val="22"/>
          <w:szCs w:val="22"/>
        </w:rPr>
        <w:t>data</w:t>
      </w:r>
      <w:bookmarkEnd w:id="29"/>
    </w:p>
    <w:p w:rsidR="00A129EE" w:rsidRDefault="00A129EE" w:rsidP="00A129EE">
      <w:pPr>
        <w:spacing w:after="0"/>
      </w:pPr>
    </w:p>
    <w:p w:rsidR="002467F4" w:rsidRDefault="00AE1831" w:rsidP="002467F4">
      <w:pPr>
        <w:jc w:val="both"/>
        <w:rPr>
          <w:rFonts w:ascii="Arial" w:hAnsi="Arial" w:cs="Arial"/>
          <w:sz w:val="22"/>
          <w:szCs w:val="22"/>
        </w:rPr>
      </w:pPr>
      <w:r>
        <w:rPr>
          <w:rFonts w:ascii="Arial" w:hAnsi="Arial" w:cs="Arial"/>
          <w:sz w:val="22"/>
          <w:szCs w:val="22"/>
        </w:rPr>
        <w:t>Mean</w:t>
      </w:r>
      <w:r w:rsidR="00497BD5" w:rsidRPr="00E64294">
        <w:rPr>
          <w:rFonts w:ascii="Arial" w:hAnsi="Arial" w:cs="Arial"/>
          <w:sz w:val="22"/>
          <w:szCs w:val="22"/>
        </w:rPr>
        <w:t xml:space="preserve"> SWB </w:t>
      </w:r>
      <w:r>
        <w:rPr>
          <w:rFonts w:ascii="Arial" w:hAnsi="Arial" w:cs="Arial"/>
          <w:sz w:val="22"/>
          <w:szCs w:val="22"/>
        </w:rPr>
        <w:t>for YC participants (</w:t>
      </w:r>
      <w:r w:rsidR="00497BD5" w:rsidRPr="00E64294">
        <w:rPr>
          <w:rFonts w:ascii="Arial" w:hAnsi="Arial" w:cs="Arial"/>
          <w:sz w:val="22"/>
          <w:szCs w:val="22"/>
        </w:rPr>
        <w:t>72.</w:t>
      </w:r>
      <w:r w:rsidR="00104FFB">
        <w:rPr>
          <w:rFonts w:ascii="Arial" w:hAnsi="Arial" w:cs="Arial"/>
          <w:sz w:val="22"/>
          <w:szCs w:val="22"/>
        </w:rPr>
        <w:t>48</w:t>
      </w:r>
      <w:r w:rsidR="00497BD5" w:rsidRPr="00E64294">
        <w:rPr>
          <w:rFonts w:ascii="Arial" w:hAnsi="Arial" w:cs="Arial"/>
          <w:sz w:val="22"/>
          <w:szCs w:val="22"/>
        </w:rPr>
        <w:t xml:space="preserve"> points</w:t>
      </w:r>
      <w:r>
        <w:rPr>
          <w:rFonts w:ascii="Arial" w:hAnsi="Arial" w:cs="Arial"/>
          <w:sz w:val="22"/>
          <w:szCs w:val="22"/>
        </w:rPr>
        <w:t>)</w:t>
      </w:r>
      <w:r w:rsidR="00497BD5" w:rsidRPr="00E64294">
        <w:rPr>
          <w:rFonts w:ascii="Arial" w:hAnsi="Arial" w:cs="Arial"/>
          <w:sz w:val="22"/>
          <w:szCs w:val="22"/>
        </w:rPr>
        <w:t xml:space="preserve"> is significantly lower than </w:t>
      </w:r>
      <w:r w:rsidR="001F489F">
        <w:rPr>
          <w:rFonts w:ascii="Arial" w:hAnsi="Arial" w:cs="Arial"/>
          <w:sz w:val="22"/>
          <w:szCs w:val="22"/>
        </w:rPr>
        <w:t xml:space="preserve">mainstream </w:t>
      </w:r>
      <w:r w:rsidR="00AC63CB">
        <w:rPr>
          <w:rFonts w:ascii="Arial" w:hAnsi="Arial" w:cs="Arial"/>
          <w:sz w:val="22"/>
          <w:szCs w:val="22"/>
        </w:rPr>
        <w:t>(</w:t>
      </w:r>
      <w:r w:rsidR="001F489F">
        <w:rPr>
          <w:rFonts w:ascii="Arial" w:hAnsi="Arial" w:cs="Arial"/>
          <w:sz w:val="22"/>
          <w:szCs w:val="22"/>
        </w:rPr>
        <w:t>76.51</w:t>
      </w:r>
      <w:r w:rsidR="00AC63CB">
        <w:rPr>
          <w:rFonts w:ascii="Arial" w:hAnsi="Arial" w:cs="Arial"/>
          <w:sz w:val="22"/>
          <w:szCs w:val="22"/>
        </w:rPr>
        <w:t xml:space="preserve"> points).</w:t>
      </w:r>
      <w:r w:rsidR="00497BD5" w:rsidRPr="00E64294">
        <w:rPr>
          <w:rFonts w:ascii="Arial" w:hAnsi="Arial" w:cs="Arial"/>
          <w:sz w:val="22"/>
          <w:szCs w:val="22"/>
        </w:rPr>
        <w:t xml:space="preserve"> </w:t>
      </w:r>
      <w:r w:rsidRPr="00497BD5">
        <w:rPr>
          <w:rFonts w:ascii="Arial" w:hAnsi="Arial" w:cs="Arial"/>
          <w:sz w:val="22"/>
          <w:szCs w:val="22"/>
        </w:rPr>
        <w:t>Th</w:t>
      </w:r>
      <w:r w:rsidR="002467F4">
        <w:rPr>
          <w:rFonts w:ascii="Arial" w:hAnsi="Arial" w:cs="Arial"/>
          <w:sz w:val="22"/>
          <w:szCs w:val="22"/>
        </w:rPr>
        <w:t>e</w:t>
      </w:r>
      <w:r>
        <w:rPr>
          <w:rFonts w:ascii="Arial" w:hAnsi="Arial" w:cs="Arial"/>
          <w:sz w:val="22"/>
          <w:szCs w:val="22"/>
        </w:rPr>
        <w:t xml:space="preserve"> </w:t>
      </w:r>
      <w:r w:rsidR="002467F4">
        <w:rPr>
          <w:rFonts w:ascii="Arial" w:hAnsi="Arial" w:cs="Arial"/>
          <w:sz w:val="22"/>
          <w:szCs w:val="22"/>
        </w:rPr>
        <w:t xml:space="preserve">lower mean indicates </w:t>
      </w:r>
      <w:r w:rsidR="003C5FB2">
        <w:rPr>
          <w:rFonts w:ascii="Arial" w:hAnsi="Arial" w:cs="Arial"/>
          <w:sz w:val="22"/>
          <w:szCs w:val="22"/>
        </w:rPr>
        <w:t xml:space="preserve">that </w:t>
      </w:r>
      <w:r w:rsidR="00AC63CB">
        <w:rPr>
          <w:rFonts w:ascii="Arial" w:hAnsi="Arial" w:cs="Arial"/>
          <w:sz w:val="22"/>
          <w:szCs w:val="22"/>
        </w:rPr>
        <w:t>they</w:t>
      </w:r>
      <w:r w:rsidR="002467F4">
        <w:rPr>
          <w:rFonts w:ascii="Arial" w:hAnsi="Arial" w:cs="Arial"/>
          <w:sz w:val="22"/>
          <w:szCs w:val="22"/>
        </w:rPr>
        <w:t xml:space="preserve"> are experiencing a level </w:t>
      </w:r>
      <w:r w:rsidR="00AC63CB">
        <w:rPr>
          <w:rFonts w:ascii="Arial" w:hAnsi="Arial" w:cs="Arial"/>
          <w:sz w:val="22"/>
          <w:szCs w:val="22"/>
        </w:rPr>
        <w:t xml:space="preserve">of collective </w:t>
      </w:r>
      <w:r w:rsidR="002467F4">
        <w:rPr>
          <w:rFonts w:ascii="Arial" w:hAnsi="Arial" w:cs="Arial"/>
          <w:sz w:val="22"/>
          <w:szCs w:val="22"/>
        </w:rPr>
        <w:t>challenge</w:t>
      </w:r>
      <w:r w:rsidR="00AC63CB">
        <w:rPr>
          <w:rFonts w:ascii="Arial" w:hAnsi="Arial" w:cs="Arial"/>
          <w:sz w:val="22"/>
          <w:szCs w:val="22"/>
        </w:rPr>
        <w:t xml:space="preserve"> in their life</w:t>
      </w:r>
      <w:r w:rsidR="002467F4">
        <w:rPr>
          <w:rFonts w:ascii="Arial" w:hAnsi="Arial" w:cs="Arial"/>
          <w:sz w:val="22"/>
          <w:szCs w:val="22"/>
        </w:rPr>
        <w:t xml:space="preserve"> </w:t>
      </w:r>
      <w:r w:rsidR="00AC63CB">
        <w:rPr>
          <w:rFonts w:ascii="Arial" w:hAnsi="Arial" w:cs="Arial"/>
          <w:sz w:val="22"/>
          <w:szCs w:val="22"/>
        </w:rPr>
        <w:t xml:space="preserve">which is compromising their wellbeing, </w:t>
      </w:r>
      <w:r w:rsidR="002467F4">
        <w:rPr>
          <w:rFonts w:ascii="Arial" w:hAnsi="Arial" w:cs="Arial"/>
          <w:sz w:val="22"/>
          <w:szCs w:val="22"/>
        </w:rPr>
        <w:t xml:space="preserve">placing </w:t>
      </w:r>
      <w:r w:rsidR="00AC63CB">
        <w:rPr>
          <w:rFonts w:ascii="Arial" w:hAnsi="Arial" w:cs="Arial"/>
          <w:sz w:val="22"/>
          <w:szCs w:val="22"/>
        </w:rPr>
        <w:t xml:space="preserve">a </w:t>
      </w:r>
      <w:r w:rsidR="002467F4">
        <w:rPr>
          <w:rFonts w:ascii="Arial" w:hAnsi="Arial" w:cs="Arial"/>
          <w:sz w:val="22"/>
          <w:szCs w:val="22"/>
        </w:rPr>
        <w:t>higher</w:t>
      </w:r>
      <w:r w:rsidR="00AC63CB">
        <w:rPr>
          <w:rFonts w:ascii="Arial" w:hAnsi="Arial" w:cs="Arial"/>
          <w:sz w:val="22"/>
          <w:szCs w:val="22"/>
        </w:rPr>
        <w:t xml:space="preserve"> than normal</w:t>
      </w:r>
      <w:r w:rsidR="002467F4">
        <w:rPr>
          <w:rFonts w:ascii="Arial" w:hAnsi="Arial" w:cs="Arial"/>
          <w:sz w:val="22"/>
          <w:szCs w:val="22"/>
        </w:rPr>
        <w:t xml:space="preserve"> </w:t>
      </w:r>
      <w:r w:rsidR="00AC63CB">
        <w:rPr>
          <w:rFonts w:ascii="Arial" w:hAnsi="Arial" w:cs="Arial"/>
          <w:sz w:val="22"/>
          <w:szCs w:val="22"/>
        </w:rPr>
        <w:t>proportion</w:t>
      </w:r>
      <w:r w:rsidRPr="00497BD5">
        <w:rPr>
          <w:rFonts w:ascii="Arial" w:hAnsi="Arial" w:cs="Arial"/>
          <w:sz w:val="22"/>
          <w:szCs w:val="22"/>
        </w:rPr>
        <w:t xml:space="preserve"> </w:t>
      </w:r>
      <w:r w:rsidR="003C5FB2">
        <w:rPr>
          <w:rFonts w:ascii="Arial" w:hAnsi="Arial" w:cs="Arial"/>
          <w:sz w:val="22"/>
          <w:szCs w:val="22"/>
        </w:rPr>
        <w:t xml:space="preserve">of young people </w:t>
      </w:r>
      <w:r w:rsidR="002467F4">
        <w:rPr>
          <w:rFonts w:ascii="Arial" w:hAnsi="Arial" w:cs="Arial"/>
          <w:sz w:val="22"/>
          <w:szCs w:val="22"/>
        </w:rPr>
        <w:t>at</w:t>
      </w:r>
      <w:r w:rsidRPr="00497BD5">
        <w:rPr>
          <w:rFonts w:ascii="Arial" w:hAnsi="Arial" w:cs="Arial"/>
          <w:sz w:val="22"/>
          <w:szCs w:val="22"/>
        </w:rPr>
        <w:t>-risk for depression</w:t>
      </w:r>
      <w:r w:rsidR="002467F4">
        <w:rPr>
          <w:rFonts w:ascii="Arial" w:hAnsi="Arial" w:cs="Arial"/>
          <w:sz w:val="22"/>
          <w:szCs w:val="22"/>
        </w:rPr>
        <w:t>.</w:t>
      </w:r>
    </w:p>
    <w:p w:rsidR="00AE1831" w:rsidRDefault="00AC63CB" w:rsidP="002467F4">
      <w:pPr>
        <w:jc w:val="both"/>
        <w:rPr>
          <w:rFonts w:ascii="Arial" w:hAnsi="Arial" w:cs="Arial"/>
          <w:sz w:val="22"/>
          <w:szCs w:val="22"/>
        </w:rPr>
      </w:pPr>
      <w:r>
        <w:rPr>
          <w:rFonts w:ascii="Arial" w:hAnsi="Arial" w:cs="Arial"/>
          <w:sz w:val="22"/>
          <w:szCs w:val="22"/>
        </w:rPr>
        <w:t>D</w:t>
      </w:r>
      <w:r w:rsidR="00AE1831">
        <w:rPr>
          <w:rFonts w:ascii="Arial" w:hAnsi="Arial" w:cs="Arial"/>
          <w:sz w:val="22"/>
          <w:szCs w:val="22"/>
        </w:rPr>
        <w:t>espite their</w:t>
      </w:r>
      <w:r w:rsidR="00AE1831" w:rsidRPr="00497BD5">
        <w:rPr>
          <w:rFonts w:ascii="Arial" w:hAnsi="Arial" w:cs="Arial"/>
          <w:sz w:val="22"/>
          <w:szCs w:val="22"/>
        </w:rPr>
        <w:t xml:space="preserve"> complex backgrou</w:t>
      </w:r>
      <w:r w:rsidR="00AE1831">
        <w:rPr>
          <w:rFonts w:ascii="Arial" w:hAnsi="Arial" w:cs="Arial"/>
          <w:sz w:val="22"/>
          <w:szCs w:val="22"/>
        </w:rPr>
        <w:t>nds and personal circumstances</w:t>
      </w:r>
      <w:r w:rsidR="002467F4">
        <w:rPr>
          <w:rFonts w:ascii="Arial" w:hAnsi="Arial" w:cs="Arial"/>
          <w:sz w:val="22"/>
          <w:szCs w:val="22"/>
        </w:rPr>
        <w:t xml:space="preserve">, </w:t>
      </w:r>
      <w:r>
        <w:rPr>
          <w:rFonts w:ascii="Arial" w:hAnsi="Arial" w:cs="Arial"/>
          <w:sz w:val="22"/>
          <w:szCs w:val="22"/>
        </w:rPr>
        <w:t xml:space="preserve">mean SWB for YC participants </w:t>
      </w:r>
      <w:r w:rsidR="002467F4">
        <w:rPr>
          <w:rFonts w:ascii="Arial" w:hAnsi="Arial" w:cs="Arial"/>
          <w:sz w:val="22"/>
          <w:szCs w:val="22"/>
        </w:rPr>
        <w:t xml:space="preserve">is above the </w:t>
      </w:r>
      <w:r w:rsidR="002467F4" w:rsidRPr="00497BD5">
        <w:rPr>
          <w:rFonts w:ascii="Arial" w:hAnsi="Arial" w:cs="Arial"/>
          <w:sz w:val="22"/>
          <w:szCs w:val="22"/>
        </w:rPr>
        <w:t xml:space="preserve">normal 70+ range indicating that </w:t>
      </w:r>
      <w:r w:rsidR="003C5FB2">
        <w:rPr>
          <w:rFonts w:ascii="Arial" w:hAnsi="Arial" w:cs="Arial"/>
          <w:sz w:val="22"/>
          <w:szCs w:val="22"/>
        </w:rPr>
        <w:t>a</w:t>
      </w:r>
      <w:r w:rsidR="002467F4" w:rsidRPr="00497BD5">
        <w:rPr>
          <w:rFonts w:ascii="Arial" w:hAnsi="Arial" w:cs="Arial"/>
          <w:sz w:val="22"/>
          <w:szCs w:val="22"/>
        </w:rPr>
        <w:t xml:space="preserve"> majority are</w:t>
      </w:r>
      <w:r w:rsidR="00E934C6">
        <w:rPr>
          <w:rFonts w:ascii="Arial" w:hAnsi="Arial" w:cs="Arial"/>
          <w:sz w:val="22"/>
          <w:szCs w:val="22"/>
        </w:rPr>
        <w:t xml:space="preserve"> currently</w:t>
      </w:r>
      <w:r w:rsidR="002467F4" w:rsidRPr="00497BD5">
        <w:rPr>
          <w:rFonts w:ascii="Arial" w:hAnsi="Arial" w:cs="Arial"/>
          <w:sz w:val="22"/>
          <w:szCs w:val="22"/>
        </w:rPr>
        <w:t xml:space="preserve"> maintaining a</w:t>
      </w:r>
      <w:r w:rsidR="002467F4">
        <w:rPr>
          <w:rFonts w:ascii="Arial" w:hAnsi="Arial" w:cs="Arial"/>
          <w:sz w:val="22"/>
          <w:szCs w:val="22"/>
        </w:rPr>
        <w:t xml:space="preserve"> relatively</w:t>
      </w:r>
      <w:r w:rsidR="002467F4" w:rsidRPr="00497BD5">
        <w:rPr>
          <w:rFonts w:ascii="Arial" w:hAnsi="Arial" w:cs="Arial"/>
          <w:sz w:val="22"/>
          <w:szCs w:val="22"/>
        </w:rPr>
        <w:t xml:space="preserve"> normal l</w:t>
      </w:r>
      <w:r w:rsidR="002467F4">
        <w:rPr>
          <w:rFonts w:ascii="Arial" w:hAnsi="Arial" w:cs="Arial"/>
          <w:sz w:val="22"/>
          <w:szCs w:val="22"/>
        </w:rPr>
        <w:t xml:space="preserve">evel of </w:t>
      </w:r>
      <w:r w:rsidR="00E934C6">
        <w:rPr>
          <w:rFonts w:ascii="Arial" w:hAnsi="Arial" w:cs="Arial"/>
          <w:sz w:val="22"/>
          <w:szCs w:val="22"/>
        </w:rPr>
        <w:t>personal wellbeing.</w:t>
      </w:r>
    </w:p>
    <w:p w:rsidR="00497BD5" w:rsidRPr="00E64294" w:rsidRDefault="002467F4" w:rsidP="00A758F9">
      <w:pPr>
        <w:jc w:val="both"/>
        <w:rPr>
          <w:rFonts w:ascii="Arial" w:hAnsi="Arial" w:cs="Arial"/>
          <w:sz w:val="22"/>
          <w:szCs w:val="22"/>
        </w:rPr>
      </w:pPr>
      <w:r>
        <w:rPr>
          <w:rFonts w:ascii="Arial" w:hAnsi="Arial" w:cs="Arial"/>
          <w:sz w:val="22"/>
          <w:szCs w:val="22"/>
        </w:rPr>
        <w:t xml:space="preserve">Examination of PWI domain scores reveals potential sources of </w:t>
      </w:r>
      <w:r w:rsidR="000E5156">
        <w:rPr>
          <w:rFonts w:ascii="Arial" w:hAnsi="Arial" w:cs="Arial"/>
          <w:sz w:val="22"/>
          <w:szCs w:val="22"/>
        </w:rPr>
        <w:t>challenge among</w:t>
      </w:r>
      <w:r>
        <w:rPr>
          <w:rFonts w:ascii="Arial" w:hAnsi="Arial" w:cs="Arial"/>
          <w:sz w:val="22"/>
          <w:szCs w:val="22"/>
        </w:rPr>
        <w:t xml:space="preserve"> the YC sample. Compared to mainstream, YC participants </w:t>
      </w:r>
      <w:r w:rsidR="00882826">
        <w:rPr>
          <w:rFonts w:ascii="Arial" w:hAnsi="Arial" w:cs="Arial"/>
          <w:sz w:val="22"/>
          <w:szCs w:val="22"/>
        </w:rPr>
        <w:t>score</w:t>
      </w:r>
      <w:r w:rsidR="00D32D10">
        <w:rPr>
          <w:rFonts w:ascii="Arial" w:hAnsi="Arial" w:cs="Arial"/>
          <w:sz w:val="22"/>
          <w:szCs w:val="22"/>
        </w:rPr>
        <w:t>d</w:t>
      </w:r>
      <w:r w:rsidR="00882826">
        <w:rPr>
          <w:rFonts w:ascii="Arial" w:hAnsi="Arial" w:cs="Arial"/>
          <w:sz w:val="22"/>
          <w:szCs w:val="22"/>
        </w:rPr>
        <w:t xml:space="preserve"> significantly lower on Standard of Living</w:t>
      </w:r>
      <w:r w:rsidR="00104FFB">
        <w:rPr>
          <w:rFonts w:ascii="Arial" w:hAnsi="Arial" w:cs="Arial"/>
          <w:sz w:val="22"/>
          <w:szCs w:val="22"/>
        </w:rPr>
        <w:t xml:space="preserve"> (9.98 points)</w:t>
      </w:r>
      <w:r w:rsidR="00882826">
        <w:rPr>
          <w:rFonts w:ascii="Arial" w:hAnsi="Arial" w:cs="Arial"/>
          <w:sz w:val="22"/>
          <w:szCs w:val="22"/>
        </w:rPr>
        <w:t>, Health</w:t>
      </w:r>
      <w:r w:rsidR="00104FFB">
        <w:rPr>
          <w:rFonts w:ascii="Arial" w:hAnsi="Arial" w:cs="Arial"/>
          <w:sz w:val="22"/>
          <w:szCs w:val="22"/>
        </w:rPr>
        <w:t xml:space="preserve"> (5.75 points)</w:t>
      </w:r>
      <w:r w:rsidR="00882826">
        <w:rPr>
          <w:rFonts w:ascii="Arial" w:hAnsi="Arial" w:cs="Arial"/>
          <w:sz w:val="22"/>
          <w:szCs w:val="22"/>
        </w:rPr>
        <w:t xml:space="preserve">, </w:t>
      </w:r>
      <w:r w:rsidR="00104FFB">
        <w:rPr>
          <w:rFonts w:ascii="Arial" w:hAnsi="Arial" w:cs="Arial"/>
          <w:sz w:val="22"/>
          <w:szCs w:val="22"/>
        </w:rPr>
        <w:t xml:space="preserve">Future Security (5.67 points), </w:t>
      </w:r>
      <w:r w:rsidR="00882826">
        <w:rPr>
          <w:rFonts w:ascii="Arial" w:hAnsi="Arial" w:cs="Arial"/>
          <w:sz w:val="22"/>
          <w:szCs w:val="22"/>
        </w:rPr>
        <w:t>Achieving in Life</w:t>
      </w:r>
      <w:r w:rsidR="00104FFB">
        <w:rPr>
          <w:rFonts w:ascii="Arial" w:hAnsi="Arial" w:cs="Arial"/>
          <w:sz w:val="22"/>
          <w:szCs w:val="22"/>
        </w:rPr>
        <w:t xml:space="preserve"> (3.53 points) and </w:t>
      </w:r>
      <w:r w:rsidR="00882826">
        <w:rPr>
          <w:rFonts w:ascii="Arial" w:hAnsi="Arial" w:cs="Arial"/>
          <w:sz w:val="22"/>
          <w:szCs w:val="22"/>
        </w:rPr>
        <w:t>Safety</w:t>
      </w:r>
      <w:r w:rsidR="00104FFB">
        <w:rPr>
          <w:rFonts w:ascii="Arial" w:hAnsi="Arial" w:cs="Arial"/>
          <w:sz w:val="22"/>
          <w:szCs w:val="22"/>
        </w:rPr>
        <w:t xml:space="preserve"> (2.08 points)</w:t>
      </w:r>
      <w:r w:rsidR="00882826">
        <w:rPr>
          <w:rFonts w:ascii="Arial" w:hAnsi="Arial" w:cs="Arial"/>
          <w:sz w:val="22"/>
          <w:szCs w:val="22"/>
        </w:rPr>
        <w:t>.</w:t>
      </w:r>
    </w:p>
    <w:p w:rsidR="00497BD5" w:rsidRPr="0040288D" w:rsidRDefault="00104FFB" w:rsidP="00A758F9">
      <w:pPr>
        <w:spacing w:before="100" w:beforeAutospacing="1" w:after="100" w:afterAutospacing="1"/>
        <w:jc w:val="both"/>
        <w:rPr>
          <w:rFonts w:ascii="Arial" w:hAnsi="Arial" w:cs="Arial"/>
          <w:sz w:val="22"/>
          <w:szCs w:val="22"/>
        </w:rPr>
      </w:pPr>
      <w:r>
        <w:rPr>
          <w:rFonts w:ascii="Arial" w:hAnsi="Arial" w:cs="Arial"/>
          <w:sz w:val="22"/>
          <w:szCs w:val="22"/>
        </w:rPr>
        <w:t xml:space="preserve">The very </w:t>
      </w:r>
      <w:r w:rsidR="00BA2550">
        <w:rPr>
          <w:rFonts w:ascii="Arial" w:hAnsi="Arial" w:cs="Arial"/>
          <w:sz w:val="22"/>
          <w:szCs w:val="22"/>
        </w:rPr>
        <w:t>low</w:t>
      </w:r>
      <w:r w:rsidR="00497BD5" w:rsidRPr="00497BD5">
        <w:rPr>
          <w:rFonts w:ascii="Arial" w:hAnsi="Arial" w:cs="Arial"/>
          <w:sz w:val="22"/>
          <w:szCs w:val="22"/>
        </w:rPr>
        <w:t xml:space="preserve"> mean score for Standard of </w:t>
      </w:r>
      <w:r w:rsidR="00497BD5" w:rsidRPr="0040288D">
        <w:rPr>
          <w:rFonts w:ascii="Arial" w:hAnsi="Arial" w:cs="Arial"/>
          <w:sz w:val="22"/>
          <w:szCs w:val="22"/>
        </w:rPr>
        <w:t xml:space="preserve">Living </w:t>
      </w:r>
      <w:r w:rsidR="00882826" w:rsidRPr="0040288D">
        <w:rPr>
          <w:rFonts w:ascii="Arial" w:hAnsi="Arial" w:cs="Arial"/>
          <w:sz w:val="22"/>
          <w:szCs w:val="22"/>
        </w:rPr>
        <w:t xml:space="preserve">suggests that many YC participants </w:t>
      </w:r>
      <w:r>
        <w:rPr>
          <w:rFonts w:ascii="Arial" w:hAnsi="Arial" w:cs="Arial"/>
          <w:sz w:val="22"/>
          <w:szCs w:val="22"/>
        </w:rPr>
        <w:t>are very</w:t>
      </w:r>
      <w:r w:rsidR="00AE1831" w:rsidRPr="0040288D">
        <w:rPr>
          <w:rFonts w:ascii="Arial" w:hAnsi="Arial" w:cs="Arial"/>
          <w:sz w:val="22"/>
          <w:szCs w:val="22"/>
        </w:rPr>
        <w:t xml:space="preserve"> </w:t>
      </w:r>
      <w:r w:rsidR="00882826" w:rsidRPr="0040288D">
        <w:rPr>
          <w:rFonts w:ascii="Arial" w:hAnsi="Arial" w:cs="Arial"/>
          <w:sz w:val="22"/>
          <w:szCs w:val="22"/>
        </w:rPr>
        <w:t>aware of their economic disadvantage.</w:t>
      </w:r>
      <w:r w:rsidR="00497BD5" w:rsidRPr="0040288D">
        <w:rPr>
          <w:rFonts w:ascii="Arial" w:hAnsi="Arial" w:cs="Arial"/>
          <w:sz w:val="22"/>
          <w:szCs w:val="22"/>
        </w:rPr>
        <w:t xml:space="preserve"> </w:t>
      </w:r>
      <w:r w:rsidR="00AE1831" w:rsidRPr="0040288D">
        <w:rPr>
          <w:rFonts w:ascii="Arial" w:hAnsi="Arial" w:cs="Arial"/>
          <w:sz w:val="22"/>
          <w:szCs w:val="22"/>
        </w:rPr>
        <w:t xml:space="preserve">Indeed, </w:t>
      </w:r>
      <w:r w:rsidR="00497BD5" w:rsidRPr="0040288D">
        <w:rPr>
          <w:rFonts w:ascii="Arial" w:hAnsi="Arial" w:cs="Arial"/>
          <w:sz w:val="22"/>
          <w:szCs w:val="22"/>
        </w:rPr>
        <w:t>2</w:t>
      </w:r>
      <w:r w:rsidR="0040288D" w:rsidRPr="0040288D">
        <w:rPr>
          <w:rFonts w:ascii="Arial" w:hAnsi="Arial" w:cs="Arial"/>
          <w:sz w:val="22"/>
          <w:szCs w:val="22"/>
        </w:rPr>
        <w:t>7</w:t>
      </w:r>
      <w:r w:rsidR="00497BD5" w:rsidRPr="0040288D">
        <w:rPr>
          <w:rFonts w:ascii="Arial" w:hAnsi="Arial" w:cs="Arial"/>
          <w:sz w:val="22"/>
          <w:szCs w:val="22"/>
        </w:rPr>
        <w:t>.</w:t>
      </w:r>
      <w:r>
        <w:rPr>
          <w:rFonts w:ascii="Arial" w:hAnsi="Arial" w:cs="Arial"/>
          <w:sz w:val="22"/>
          <w:szCs w:val="22"/>
        </w:rPr>
        <w:t>2</w:t>
      </w:r>
      <w:r w:rsidR="00497BD5" w:rsidRPr="0040288D">
        <w:rPr>
          <w:rFonts w:ascii="Arial" w:hAnsi="Arial" w:cs="Arial"/>
          <w:sz w:val="22"/>
          <w:szCs w:val="22"/>
        </w:rPr>
        <w:t xml:space="preserve">% of young people sampled are receiving Centrelink income support, with </w:t>
      </w:r>
      <w:r>
        <w:rPr>
          <w:rFonts w:ascii="Arial" w:hAnsi="Arial" w:cs="Arial"/>
          <w:sz w:val="22"/>
          <w:szCs w:val="22"/>
        </w:rPr>
        <w:t>28.9% are</w:t>
      </w:r>
      <w:r w:rsidR="00497BD5" w:rsidRPr="0040288D">
        <w:rPr>
          <w:rFonts w:ascii="Arial" w:hAnsi="Arial" w:cs="Arial"/>
          <w:sz w:val="22"/>
          <w:szCs w:val="22"/>
        </w:rPr>
        <w:t xml:space="preserve"> categorised as experiencing ‘financial distress’. </w:t>
      </w:r>
      <w:r w:rsidR="00B3083B" w:rsidRPr="0040288D">
        <w:rPr>
          <w:rFonts w:ascii="Arial" w:hAnsi="Arial" w:cs="Arial"/>
          <w:sz w:val="22"/>
          <w:szCs w:val="22"/>
        </w:rPr>
        <w:t>Moreover, s</w:t>
      </w:r>
      <w:r w:rsidR="00497BD5" w:rsidRPr="0040288D">
        <w:rPr>
          <w:rFonts w:ascii="Arial" w:hAnsi="Arial" w:cs="Arial"/>
          <w:sz w:val="22"/>
          <w:szCs w:val="22"/>
        </w:rPr>
        <w:t>ocial comparisons to adults, peers and other young people represented on television</w:t>
      </w:r>
      <w:r w:rsidR="00B3083B" w:rsidRPr="0040288D">
        <w:rPr>
          <w:rFonts w:ascii="Arial" w:hAnsi="Arial" w:cs="Arial"/>
          <w:sz w:val="22"/>
          <w:szCs w:val="22"/>
        </w:rPr>
        <w:t>,</w:t>
      </w:r>
      <w:r w:rsidR="00497BD5" w:rsidRPr="0040288D">
        <w:rPr>
          <w:rFonts w:ascii="Arial" w:hAnsi="Arial" w:cs="Arial"/>
          <w:sz w:val="22"/>
          <w:szCs w:val="22"/>
        </w:rPr>
        <w:t xml:space="preserve"> in print media </w:t>
      </w:r>
      <w:r w:rsidR="00B3083B" w:rsidRPr="0040288D">
        <w:rPr>
          <w:rFonts w:ascii="Arial" w:hAnsi="Arial" w:cs="Arial"/>
          <w:sz w:val="22"/>
          <w:szCs w:val="22"/>
        </w:rPr>
        <w:t xml:space="preserve">and </w:t>
      </w:r>
      <w:r w:rsidR="00801D04">
        <w:rPr>
          <w:rFonts w:ascii="Arial" w:hAnsi="Arial" w:cs="Arial"/>
          <w:sz w:val="22"/>
          <w:szCs w:val="22"/>
        </w:rPr>
        <w:t xml:space="preserve">on </w:t>
      </w:r>
      <w:r w:rsidR="00B3083B" w:rsidRPr="0040288D">
        <w:rPr>
          <w:rFonts w:ascii="Arial" w:hAnsi="Arial" w:cs="Arial"/>
          <w:sz w:val="22"/>
          <w:szCs w:val="22"/>
        </w:rPr>
        <w:t xml:space="preserve">social networking sites </w:t>
      </w:r>
      <w:r w:rsidR="00497BD5" w:rsidRPr="0040288D">
        <w:rPr>
          <w:rFonts w:ascii="Arial" w:hAnsi="Arial" w:cs="Arial"/>
          <w:sz w:val="22"/>
          <w:szCs w:val="22"/>
        </w:rPr>
        <w:t>who appear to have more money and/or material possessions, may contribute</w:t>
      </w:r>
      <w:r w:rsidR="001C233F" w:rsidRPr="0040288D">
        <w:rPr>
          <w:rFonts w:ascii="Arial" w:hAnsi="Arial" w:cs="Arial"/>
          <w:sz w:val="22"/>
          <w:szCs w:val="22"/>
        </w:rPr>
        <w:t>, in part,</w:t>
      </w:r>
      <w:r w:rsidR="00497BD5" w:rsidRPr="0040288D">
        <w:rPr>
          <w:rFonts w:ascii="Arial" w:hAnsi="Arial" w:cs="Arial"/>
          <w:sz w:val="22"/>
          <w:szCs w:val="22"/>
        </w:rPr>
        <w:t xml:space="preserve"> to lower perceived happiness with this domain.</w:t>
      </w:r>
    </w:p>
    <w:p w:rsidR="00497BD5" w:rsidRPr="00497BD5" w:rsidRDefault="00104FFB" w:rsidP="00A758F9">
      <w:pPr>
        <w:pStyle w:val="Normalpara"/>
        <w:spacing w:before="100" w:beforeAutospacing="1" w:after="100" w:afterAutospacing="1" w:line="276" w:lineRule="auto"/>
        <w:rPr>
          <w:rFonts w:ascii="Arial" w:hAnsi="Arial" w:cs="Arial"/>
          <w:sz w:val="22"/>
          <w:szCs w:val="22"/>
        </w:rPr>
      </w:pPr>
      <w:r>
        <w:rPr>
          <w:rFonts w:ascii="Arial" w:hAnsi="Arial" w:cs="Arial"/>
          <w:sz w:val="22"/>
          <w:szCs w:val="22"/>
        </w:rPr>
        <w:t>A low</w:t>
      </w:r>
      <w:r w:rsidR="00497BD5" w:rsidRPr="0040288D">
        <w:rPr>
          <w:rFonts w:ascii="Arial" w:hAnsi="Arial" w:cs="Arial"/>
          <w:sz w:val="22"/>
          <w:szCs w:val="22"/>
        </w:rPr>
        <w:t xml:space="preserve"> mean sc</w:t>
      </w:r>
      <w:r w:rsidR="003F3809" w:rsidRPr="0040288D">
        <w:rPr>
          <w:rFonts w:ascii="Arial" w:hAnsi="Arial" w:cs="Arial"/>
          <w:sz w:val="22"/>
          <w:szCs w:val="22"/>
        </w:rPr>
        <w:t xml:space="preserve">ore </w:t>
      </w:r>
      <w:r>
        <w:rPr>
          <w:rFonts w:ascii="Arial" w:hAnsi="Arial" w:cs="Arial"/>
          <w:sz w:val="22"/>
          <w:szCs w:val="22"/>
        </w:rPr>
        <w:t xml:space="preserve">for the </w:t>
      </w:r>
      <w:r w:rsidR="003F3809" w:rsidRPr="0040288D">
        <w:rPr>
          <w:rFonts w:ascii="Arial" w:hAnsi="Arial" w:cs="Arial"/>
          <w:sz w:val="22"/>
          <w:szCs w:val="22"/>
        </w:rPr>
        <w:t xml:space="preserve">Health </w:t>
      </w:r>
      <w:r>
        <w:rPr>
          <w:rFonts w:ascii="Arial" w:hAnsi="Arial" w:cs="Arial"/>
          <w:sz w:val="22"/>
          <w:szCs w:val="22"/>
        </w:rPr>
        <w:t xml:space="preserve">domain </w:t>
      </w:r>
      <w:r w:rsidR="003F3809" w:rsidRPr="0040288D">
        <w:rPr>
          <w:rFonts w:ascii="Arial" w:hAnsi="Arial" w:cs="Arial"/>
          <w:sz w:val="22"/>
          <w:szCs w:val="22"/>
        </w:rPr>
        <w:t xml:space="preserve">suggests that many young people </w:t>
      </w:r>
      <w:r w:rsidR="00882826" w:rsidRPr="0040288D">
        <w:rPr>
          <w:rFonts w:ascii="Arial" w:hAnsi="Arial" w:cs="Arial"/>
          <w:sz w:val="22"/>
          <w:szCs w:val="22"/>
        </w:rPr>
        <w:t xml:space="preserve">may </w:t>
      </w:r>
      <w:r w:rsidR="003F3809" w:rsidRPr="0040288D">
        <w:rPr>
          <w:rFonts w:ascii="Arial" w:hAnsi="Arial" w:cs="Arial"/>
          <w:sz w:val="22"/>
          <w:szCs w:val="22"/>
        </w:rPr>
        <w:t xml:space="preserve">have concerns about their physical </w:t>
      </w:r>
      <w:r w:rsidR="000E5156">
        <w:rPr>
          <w:rFonts w:ascii="Arial" w:hAnsi="Arial" w:cs="Arial"/>
          <w:sz w:val="22"/>
          <w:szCs w:val="22"/>
        </w:rPr>
        <w:t>and/</w:t>
      </w:r>
      <w:r w:rsidR="003F3809" w:rsidRPr="0040288D">
        <w:rPr>
          <w:rFonts w:ascii="Arial" w:hAnsi="Arial" w:cs="Arial"/>
          <w:sz w:val="22"/>
          <w:szCs w:val="22"/>
        </w:rPr>
        <w:t xml:space="preserve">or </w:t>
      </w:r>
      <w:r w:rsidR="000E5156">
        <w:rPr>
          <w:rFonts w:ascii="Arial" w:hAnsi="Arial" w:cs="Arial"/>
          <w:sz w:val="22"/>
          <w:szCs w:val="22"/>
        </w:rPr>
        <w:t>psychological</w:t>
      </w:r>
      <w:r w:rsidR="003F3809" w:rsidRPr="0040288D">
        <w:rPr>
          <w:rFonts w:ascii="Arial" w:hAnsi="Arial" w:cs="Arial"/>
          <w:sz w:val="22"/>
          <w:szCs w:val="22"/>
        </w:rPr>
        <w:t xml:space="preserve"> </w:t>
      </w:r>
      <w:r w:rsidR="000E5156">
        <w:rPr>
          <w:rFonts w:ascii="Arial" w:hAnsi="Arial" w:cs="Arial"/>
          <w:sz w:val="22"/>
          <w:szCs w:val="22"/>
        </w:rPr>
        <w:t>wellbeing</w:t>
      </w:r>
      <w:r w:rsidR="004F4966" w:rsidRPr="0040288D">
        <w:rPr>
          <w:rFonts w:ascii="Arial" w:hAnsi="Arial" w:cs="Arial"/>
          <w:sz w:val="22"/>
          <w:szCs w:val="22"/>
        </w:rPr>
        <w:t xml:space="preserve"> and may not be accessing the services they require</w:t>
      </w:r>
      <w:r w:rsidR="003F3809" w:rsidRPr="0040288D">
        <w:rPr>
          <w:rFonts w:ascii="Arial" w:hAnsi="Arial" w:cs="Arial"/>
          <w:sz w:val="22"/>
          <w:szCs w:val="22"/>
        </w:rPr>
        <w:t xml:space="preserve">. </w:t>
      </w:r>
      <w:r w:rsidR="00AE1831" w:rsidRPr="0040288D">
        <w:rPr>
          <w:rFonts w:ascii="Arial" w:hAnsi="Arial" w:cs="Arial"/>
          <w:sz w:val="22"/>
          <w:szCs w:val="22"/>
        </w:rPr>
        <w:t>In support of this,</w:t>
      </w:r>
      <w:r w:rsidR="003F3809" w:rsidRPr="0040288D">
        <w:rPr>
          <w:rFonts w:ascii="Arial" w:hAnsi="Arial" w:cs="Arial"/>
          <w:sz w:val="22"/>
          <w:szCs w:val="22"/>
        </w:rPr>
        <w:t xml:space="preserve"> 5</w:t>
      </w:r>
      <w:r>
        <w:rPr>
          <w:rFonts w:ascii="Arial" w:hAnsi="Arial" w:cs="Arial"/>
          <w:sz w:val="22"/>
          <w:szCs w:val="22"/>
        </w:rPr>
        <w:t>7</w:t>
      </w:r>
      <w:r w:rsidR="0040288D" w:rsidRPr="0040288D">
        <w:rPr>
          <w:rFonts w:ascii="Arial" w:hAnsi="Arial" w:cs="Arial"/>
          <w:sz w:val="22"/>
          <w:szCs w:val="22"/>
        </w:rPr>
        <w:t>.</w:t>
      </w:r>
      <w:r>
        <w:rPr>
          <w:rFonts w:ascii="Arial" w:hAnsi="Arial" w:cs="Arial"/>
          <w:sz w:val="22"/>
          <w:szCs w:val="22"/>
        </w:rPr>
        <w:t>0</w:t>
      </w:r>
      <w:r w:rsidR="003F3809" w:rsidRPr="0040288D">
        <w:rPr>
          <w:rFonts w:ascii="Arial" w:hAnsi="Arial" w:cs="Arial"/>
          <w:sz w:val="22"/>
          <w:szCs w:val="22"/>
        </w:rPr>
        <w:t>% of YC participants</w:t>
      </w:r>
      <w:r w:rsidR="003F3809">
        <w:rPr>
          <w:rFonts w:ascii="Arial" w:hAnsi="Arial" w:cs="Arial"/>
          <w:sz w:val="22"/>
          <w:szCs w:val="22"/>
        </w:rPr>
        <w:t xml:space="preserve"> are classified as having low self-esteem</w:t>
      </w:r>
      <w:r>
        <w:rPr>
          <w:rFonts w:ascii="Arial" w:hAnsi="Arial" w:cs="Arial"/>
          <w:sz w:val="22"/>
          <w:szCs w:val="22"/>
        </w:rPr>
        <w:t xml:space="preserve">, </w:t>
      </w:r>
      <w:r w:rsidR="006F2429">
        <w:rPr>
          <w:rFonts w:ascii="Arial" w:hAnsi="Arial" w:cs="Arial"/>
          <w:sz w:val="22"/>
          <w:szCs w:val="22"/>
        </w:rPr>
        <w:t>30</w:t>
      </w:r>
      <w:r w:rsidR="00E93628">
        <w:rPr>
          <w:rFonts w:ascii="Arial" w:hAnsi="Arial" w:cs="Arial"/>
          <w:sz w:val="22"/>
          <w:szCs w:val="22"/>
        </w:rPr>
        <w:t>.</w:t>
      </w:r>
      <w:r w:rsidR="006F2429">
        <w:rPr>
          <w:rFonts w:ascii="Arial" w:hAnsi="Arial" w:cs="Arial"/>
          <w:sz w:val="22"/>
          <w:szCs w:val="22"/>
        </w:rPr>
        <w:t>4</w:t>
      </w:r>
      <w:r w:rsidR="00E93628">
        <w:rPr>
          <w:rFonts w:ascii="Arial" w:hAnsi="Arial" w:cs="Arial"/>
          <w:sz w:val="22"/>
          <w:szCs w:val="22"/>
        </w:rPr>
        <w:t>%</w:t>
      </w:r>
      <w:r w:rsidR="003F3809">
        <w:rPr>
          <w:rFonts w:ascii="Arial" w:hAnsi="Arial" w:cs="Arial"/>
          <w:sz w:val="22"/>
          <w:szCs w:val="22"/>
        </w:rPr>
        <w:t xml:space="preserve"> </w:t>
      </w:r>
      <w:r w:rsidR="006F2429">
        <w:rPr>
          <w:rFonts w:ascii="Arial" w:hAnsi="Arial" w:cs="Arial"/>
          <w:sz w:val="22"/>
          <w:szCs w:val="22"/>
        </w:rPr>
        <w:t xml:space="preserve">have </w:t>
      </w:r>
      <w:r w:rsidR="00E93628">
        <w:rPr>
          <w:rFonts w:ascii="Arial" w:hAnsi="Arial" w:cs="Arial"/>
          <w:sz w:val="22"/>
          <w:szCs w:val="22"/>
        </w:rPr>
        <w:t>a suspected or diagnosed mental health issue</w:t>
      </w:r>
      <w:r w:rsidR="006F2429">
        <w:rPr>
          <w:rFonts w:ascii="Arial" w:hAnsi="Arial" w:cs="Arial"/>
          <w:sz w:val="22"/>
          <w:szCs w:val="22"/>
        </w:rPr>
        <w:t>; while 4.0% have a disability. Thus, i</w:t>
      </w:r>
      <w:r w:rsidR="003F3809">
        <w:rPr>
          <w:rFonts w:ascii="Arial" w:hAnsi="Arial" w:cs="Arial"/>
          <w:sz w:val="22"/>
          <w:szCs w:val="22"/>
        </w:rPr>
        <w:t xml:space="preserve">t is </w:t>
      </w:r>
      <w:r w:rsidR="00882826">
        <w:rPr>
          <w:rFonts w:ascii="Arial" w:hAnsi="Arial" w:cs="Arial"/>
          <w:sz w:val="22"/>
          <w:szCs w:val="22"/>
        </w:rPr>
        <w:t>imperative</w:t>
      </w:r>
      <w:r w:rsidR="003F3809">
        <w:rPr>
          <w:rFonts w:ascii="Arial" w:hAnsi="Arial" w:cs="Arial"/>
          <w:sz w:val="22"/>
          <w:szCs w:val="22"/>
        </w:rPr>
        <w:t xml:space="preserve"> that young people </w:t>
      </w:r>
      <w:r w:rsidR="004F4966">
        <w:rPr>
          <w:rFonts w:ascii="Arial" w:hAnsi="Arial" w:cs="Arial"/>
          <w:sz w:val="22"/>
          <w:szCs w:val="22"/>
        </w:rPr>
        <w:t>are aware of and utili</w:t>
      </w:r>
      <w:r w:rsidR="001F489F">
        <w:rPr>
          <w:rFonts w:ascii="Arial" w:hAnsi="Arial" w:cs="Arial"/>
          <w:sz w:val="22"/>
          <w:szCs w:val="22"/>
        </w:rPr>
        <w:t>s</w:t>
      </w:r>
      <w:r w:rsidR="004F4966">
        <w:rPr>
          <w:rFonts w:ascii="Arial" w:hAnsi="Arial" w:cs="Arial"/>
          <w:sz w:val="22"/>
          <w:szCs w:val="22"/>
        </w:rPr>
        <w:t>e health</w:t>
      </w:r>
      <w:r w:rsidR="003F3809">
        <w:rPr>
          <w:rFonts w:ascii="Arial" w:hAnsi="Arial" w:cs="Arial"/>
          <w:sz w:val="22"/>
          <w:szCs w:val="22"/>
        </w:rPr>
        <w:t xml:space="preserve"> services</w:t>
      </w:r>
      <w:r w:rsidR="001F489F">
        <w:rPr>
          <w:rFonts w:ascii="Arial" w:hAnsi="Arial" w:cs="Arial"/>
          <w:sz w:val="22"/>
          <w:szCs w:val="22"/>
        </w:rPr>
        <w:t xml:space="preserve"> that are available to them.</w:t>
      </w:r>
    </w:p>
    <w:p w:rsidR="00497BD5" w:rsidRPr="00497BD5" w:rsidRDefault="00497BD5" w:rsidP="00A758F9">
      <w:pPr>
        <w:pStyle w:val="Normalpara"/>
        <w:spacing w:before="100" w:beforeAutospacing="1" w:after="100" w:afterAutospacing="1" w:line="276" w:lineRule="auto"/>
        <w:rPr>
          <w:rFonts w:ascii="Arial" w:hAnsi="Arial" w:cs="Arial"/>
          <w:sz w:val="22"/>
          <w:szCs w:val="22"/>
        </w:rPr>
      </w:pPr>
      <w:r w:rsidRPr="00497BD5">
        <w:rPr>
          <w:rFonts w:ascii="Arial" w:hAnsi="Arial" w:cs="Arial"/>
          <w:sz w:val="22"/>
          <w:szCs w:val="22"/>
        </w:rPr>
        <w:t xml:space="preserve">A lower mean score for the domain of Achieving in Life </w:t>
      </w:r>
      <w:r w:rsidR="0046568E">
        <w:rPr>
          <w:rFonts w:ascii="Arial" w:hAnsi="Arial" w:cs="Arial"/>
          <w:sz w:val="22"/>
          <w:szCs w:val="22"/>
        </w:rPr>
        <w:t>appears</w:t>
      </w:r>
      <w:r w:rsidRPr="00497BD5">
        <w:rPr>
          <w:rFonts w:ascii="Arial" w:hAnsi="Arial" w:cs="Arial"/>
          <w:sz w:val="22"/>
          <w:szCs w:val="22"/>
        </w:rPr>
        <w:t xml:space="preserve"> consistent with the level of disengagement that characterises this group of young people, particularly with respect to education. Australian society places great importance and pressure on young people to complete school and successfully transition to post-secondary education and/or training. </w:t>
      </w:r>
      <w:r w:rsidR="000E5156">
        <w:rPr>
          <w:rFonts w:ascii="Arial" w:hAnsi="Arial" w:cs="Arial"/>
          <w:sz w:val="22"/>
          <w:szCs w:val="22"/>
        </w:rPr>
        <w:t>D</w:t>
      </w:r>
      <w:r w:rsidRPr="00497BD5">
        <w:rPr>
          <w:rFonts w:ascii="Arial" w:hAnsi="Arial" w:cs="Arial"/>
          <w:sz w:val="22"/>
          <w:szCs w:val="22"/>
        </w:rPr>
        <w:t>ifficulties at school which result in poor attendance and/or performance may be a cause, at least in part, to a lower mean score on this item which asks “</w:t>
      </w:r>
      <w:r w:rsidRPr="0046568E">
        <w:rPr>
          <w:rFonts w:ascii="Arial" w:hAnsi="Arial" w:cs="Arial"/>
          <w:i/>
          <w:sz w:val="22"/>
          <w:szCs w:val="22"/>
        </w:rPr>
        <w:t>How happy are you with the things you want to be good at?</w:t>
      </w:r>
      <w:r w:rsidR="00233F31" w:rsidRPr="0046568E">
        <w:rPr>
          <w:rFonts w:ascii="Arial" w:hAnsi="Arial" w:cs="Arial"/>
          <w:i/>
          <w:sz w:val="22"/>
          <w:szCs w:val="22"/>
        </w:rPr>
        <w:t>”</w:t>
      </w:r>
    </w:p>
    <w:p w:rsidR="007B0BCB" w:rsidRDefault="001F489F" w:rsidP="007B0BCB">
      <w:pPr>
        <w:autoSpaceDE w:val="0"/>
        <w:autoSpaceDN w:val="0"/>
        <w:adjustRightInd w:val="0"/>
        <w:spacing w:before="100" w:beforeAutospacing="1" w:after="100" w:afterAutospacing="1"/>
        <w:jc w:val="both"/>
        <w:rPr>
          <w:rFonts w:ascii="Arial" w:eastAsia="SimSun" w:hAnsi="Arial" w:cs="Arial"/>
          <w:sz w:val="22"/>
          <w:szCs w:val="22"/>
        </w:rPr>
      </w:pPr>
      <w:r>
        <w:rPr>
          <w:rFonts w:ascii="Arial" w:hAnsi="Arial" w:cs="Arial"/>
          <w:sz w:val="22"/>
          <w:szCs w:val="22"/>
        </w:rPr>
        <w:t xml:space="preserve">The </w:t>
      </w:r>
      <w:r w:rsidR="006F2429">
        <w:rPr>
          <w:rFonts w:ascii="Arial" w:hAnsi="Arial" w:cs="Arial"/>
          <w:sz w:val="22"/>
          <w:szCs w:val="22"/>
        </w:rPr>
        <w:t xml:space="preserve">very </w:t>
      </w:r>
      <w:r>
        <w:rPr>
          <w:rFonts w:ascii="Arial" w:hAnsi="Arial" w:cs="Arial"/>
          <w:sz w:val="22"/>
          <w:szCs w:val="22"/>
        </w:rPr>
        <w:t xml:space="preserve">low mean </w:t>
      </w:r>
      <w:r w:rsidR="00497BD5" w:rsidRPr="00497BD5">
        <w:rPr>
          <w:rFonts w:ascii="Arial" w:hAnsi="Arial" w:cs="Arial"/>
          <w:sz w:val="22"/>
          <w:szCs w:val="22"/>
        </w:rPr>
        <w:t xml:space="preserve">for the domain of Future Security </w:t>
      </w:r>
      <w:r>
        <w:rPr>
          <w:rFonts w:ascii="Arial" w:hAnsi="Arial" w:cs="Arial"/>
          <w:sz w:val="22"/>
          <w:szCs w:val="22"/>
        </w:rPr>
        <w:t xml:space="preserve">is </w:t>
      </w:r>
      <w:r w:rsidR="00006992">
        <w:rPr>
          <w:rFonts w:ascii="Arial" w:hAnsi="Arial" w:cs="Arial"/>
          <w:sz w:val="22"/>
          <w:szCs w:val="22"/>
        </w:rPr>
        <w:t xml:space="preserve">also </w:t>
      </w:r>
      <w:r>
        <w:rPr>
          <w:rFonts w:ascii="Arial" w:hAnsi="Arial" w:cs="Arial"/>
          <w:sz w:val="22"/>
          <w:szCs w:val="22"/>
        </w:rPr>
        <w:t xml:space="preserve">concerning. However, it is intuitive that </w:t>
      </w:r>
      <w:r w:rsidR="00006992">
        <w:rPr>
          <w:rFonts w:ascii="Arial" w:hAnsi="Arial" w:cs="Arial"/>
          <w:sz w:val="22"/>
          <w:szCs w:val="22"/>
        </w:rPr>
        <w:t xml:space="preserve">for many young people, </w:t>
      </w:r>
      <w:r>
        <w:rPr>
          <w:rFonts w:ascii="Arial" w:hAnsi="Arial" w:cs="Arial"/>
          <w:sz w:val="22"/>
          <w:szCs w:val="22"/>
        </w:rPr>
        <w:t>p</w:t>
      </w:r>
      <w:r w:rsidR="00497BD5" w:rsidRPr="00497BD5">
        <w:rPr>
          <w:rFonts w:ascii="Arial" w:hAnsi="Arial" w:cs="Arial"/>
          <w:sz w:val="22"/>
          <w:szCs w:val="22"/>
        </w:rPr>
        <w:t xml:space="preserve">erceived lower standard of living in </w:t>
      </w:r>
      <w:r w:rsidR="00863B74">
        <w:rPr>
          <w:rFonts w:ascii="Arial" w:hAnsi="Arial" w:cs="Arial"/>
          <w:sz w:val="22"/>
          <w:szCs w:val="22"/>
        </w:rPr>
        <w:t>addition</w:t>
      </w:r>
      <w:r w:rsidR="00497BD5" w:rsidRPr="00497BD5">
        <w:rPr>
          <w:rFonts w:ascii="Arial" w:hAnsi="Arial" w:cs="Arial"/>
          <w:sz w:val="22"/>
          <w:szCs w:val="22"/>
        </w:rPr>
        <w:t xml:space="preserve"> with </w:t>
      </w:r>
      <w:r w:rsidR="00863B74">
        <w:rPr>
          <w:rFonts w:ascii="Arial" w:hAnsi="Arial" w:cs="Arial"/>
          <w:sz w:val="22"/>
          <w:szCs w:val="22"/>
        </w:rPr>
        <w:t>to a</w:t>
      </w:r>
      <w:r w:rsidR="00497BD5" w:rsidRPr="00497BD5">
        <w:rPr>
          <w:rFonts w:ascii="Arial" w:hAnsi="Arial" w:cs="Arial"/>
          <w:sz w:val="22"/>
          <w:szCs w:val="22"/>
        </w:rPr>
        <w:t xml:space="preserve"> lower sense of what one is achieving </w:t>
      </w:r>
      <w:r w:rsidR="00863B74">
        <w:rPr>
          <w:rFonts w:ascii="Arial" w:hAnsi="Arial" w:cs="Arial"/>
          <w:sz w:val="22"/>
          <w:szCs w:val="22"/>
        </w:rPr>
        <w:t>will</w:t>
      </w:r>
      <w:r w:rsidR="00497BD5" w:rsidRPr="00497BD5">
        <w:rPr>
          <w:rFonts w:ascii="Arial" w:hAnsi="Arial" w:cs="Arial"/>
          <w:sz w:val="22"/>
          <w:szCs w:val="22"/>
        </w:rPr>
        <w:t xml:space="preserve"> foster a negative outlook and uncertainty about </w:t>
      </w:r>
      <w:r w:rsidR="00497BD5" w:rsidRPr="001C233F">
        <w:rPr>
          <w:rFonts w:ascii="Arial" w:hAnsi="Arial" w:cs="Arial"/>
          <w:i/>
          <w:sz w:val="22"/>
          <w:szCs w:val="22"/>
        </w:rPr>
        <w:t>‘</w:t>
      </w:r>
      <w:r w:rsidR="00497BD5" w:rsidRPr="001C233F">
        <w:rPr>
          <w:rFonts w:ascii="Arial" w:eastAsia="SimSun" w:hAnsi="Arial" w:cs="Arial"/>
          <w:i/>
          <w:sz w:val="22"/>
          <w:szCs w:val="22"/>
        </w:rPr>
        <w:t>what may happen later on in life’</w:t>
      </w:r>
      <w:r w:rsidR="00497BD5" w:rsidRPr="00497BD5">
        <w:rPr>
          <w:rFonts w:ascii="Arial" w:eastAsia="SimSun" w:hAnsi="Arial" w:cs="Arial"/>
          <w:sz w:val="22"/>
          <w:szCs w:val="22"/>
        </w:rPr>
        <w:t xml:space="preserve">. Such a pessimistic outlook </w:t>
      </w:r>
      <w:r w:rsidR="001B14D6">
        <w:rPr>
          <w:rFonts w:ascii="Arial" w:eastAsia="SimSun" w:hAnsi="Arial" w:cs="Arial"/>
          <w:sz w:val="22"/>
          <w:szCs w:val="22"/>
        </w:rPr>
        <w:t>is</w:t>
      </w:r>
      <w:r w:rsidR="00497BD5" w:rsidRPr="00497BD5">
        <w:rPr>
          <w:rFonts w:ascii="Arial" w:eastAsia="SimSun" w:hAnsi="Arial" w:cs="Arial"/>
          <w:sz w:val="22"/>
          <w:szCs w:val="22"/>
        </w:rPr>
        <w:t xml:space="preserve"> counterproductive and may </w:t>
      </w:r>
      <w:r w:rsidR="001C233F">
        <w:rPr>
          <w:rFonts w:ascii="Arial" w:eastAsia="SimSun" w:hAnsi="Arial" w:cs="Arial"/>
          <w:sz w:val="22"/>
          <w:szCs w:val="22"/>
        </w:rPr>
        <w:t>have a negative</w:t>
      </w:r>
      <w:r w:rsidR="00497BD5" w:rsidRPr="00497BD5">
        <w:rPr>
          <w:rFonts w:ascii="Arial" w:eastAsia="SimSun" w:hAnsi="Arial" w:cs="Arial"/>
          <w:sz w:val="22"/>
          <w:szCs w:val="22"/>
        </w:rPr>
        <w:t xml:space="preserve"> impact </w:t>
      </w:r>
      <w:r w:rsidR="001C233F">
        <w:rPr>
          <w:rFonts w:ascii="Arial" w:eastAsia="SimSun" w:hAnsi="Arial" w:cs="Arial"/>
          <w:sz w:val="22"/>
          <w:szCs w:val="22"/>
        </w:rPr>
        <w:t xml:space="preserve">on </w:t>
      </w:r>
      <w:r w:rsidR="00AE1831">
        <w:rPr>
          <w:rFonts w:ascii="Arial" w:eastAsia="SimSun" w:hAnsi="Arial" w:cs="Arial"/>
          <w:sz w:val="22"/>
          <w:szCs w:val="22"/>
        </w:rPr>
        <w:t>many</w:t>
      </w:r>
      <w:r w:rsidR="00362E75">
        <w:rPr>
          <w:rFonts w:ascii="Arial" w:eastAsia="SimSun" w:hAnsi="Arial" w:cs="Arial"/>
          <w:sz w:val="22"/>
          <w:szCs w:val="22"/>
        </w:rPr>
        <w:t xml:space="preserve"> participants’</w:t>
      </w:r>
      <w:r w:rsidR="001B14D6">
        <w:rPr>
          <w:rFonts w:ascii="Arial" w:eastAsia="SimSun" w:hAnsi="Arial" w:cs="Arial"/>
          <w:sz w:val="22"/>
          <w:szCs w:val="22"/>
        </w:rPr>
        <w:t xml:space="preserve"> motivation </w:t>
      </w:r>
      <w:r w:rsidR="00250DC4">
        <w:rPr>
          <w:rFonts w:ascii="Arial" w:eastAsia="SimSun" w:hAnsi="Arial" w:cs="Arial"/>
          <w:sz w:val="22"/>
          <w:szCs w:val="22"/>
        </w:rPr>
        <w:t>to</w:t>
      </w:r>
      <w:r w:rsidR="001B14D6">
        <w:rPr>
          <w:rFonts w:ascii="Arial" w:eastAsia="SimSun" w:hAnsi="Arial" w:cs="Arial"/>
          <w:sz w:val="22"/>
          <w:szCs w:val="22"/>
        </w:rPr>
        <w:t xml:space="preserve"> </w:t>
      </w:r>
      <w:r w:rsidR="00801D04">
        <w:rPr>
          <w:rFonts w:ascii="Arial" w:eastAsia="SimSun" w:hAnsi="Arial" w:cs="Arial"/>
          <w:sz w:val="22"/>
          <w:szCs w:val="22"/>
        </w:rPr>
        <w:t>re-engage with education</w:t>
      </w:r>
      <w:r w:rsidR="00863B74">
        <w:rPr>
          <w:rFonts w:ascii="Arial" w:eastAsia="SimSun" w:hAnsi="Arial" w:cs="Arial"/>
          <w:sz w:val="22"/>
          <w:szCs w:val="22"/>
        </w:rPr>
        <w:t xml:space="preserve"> and make </w:t>
      </w:r>
      <w:r w:rsidR="004214CF">
        <w:rPr>
          <w:rFonts w:ascii="Arial" w:eastAsia="SimSun" w:hAnsi="Arial" w:cs="Arial"/>
          <w:sz w:val="22"/>
          <w:szCs w:val="22"/>
        </w:rPr>
        <w:t xml:space="preserve">more </w:t>
      </w:r>
      <w:r w:rsidR="00863B74">
        <w:rPr>
          <w:rFonts w:ascii="Arial" w:eastAsia="SimSun" w:hAnsi="Arial" w:cs="Arial"/>
          <w:sz w:val="22"/>
          <w:szCs w:val="22"/>
        </w:rPr>
        <w:t>sensible life choices</w:t>
      </w:r>
      <w:r w:rsidR="00801D04">
        <w:rPr>
          <w:rFonts w:ascii="Arial" w:eastAsia="SimSun" w:hAnsi="Arial" w:cs="Arial"/>
          <w:sz w:val="22"/>
          <w:szCs w:val="22"/>
        </w:rPr>
        <w:t>.</w:t>
      </w:r>
    </w:p>
    <w:p w:rsidR="00497BD5" w:rsidRPr="007B0BCB" w:rsidRDefault="00497BD5" w:rsidP="007B0BCB">
      <w:pPr>
        <w:autoSpaceDE w:val="0"/>
        <w:autoSpaceDN w:val="0"/>
        <w:adjustRightInd w:val="0"/>
        <w:spacing w:before="100" w:beforeAutospacing="1" w:after="100" w:afterAutospacing="1"/>
        <w:jc w:val="both"/>
        <w:rPr>
          <w:rFonts w:ascii="Arial" w:eastAsia="SimSun" w:hAnsi="Arial" w:cs="Arial"/>
          <w:sz w:val="22"/>
          <w:szCs w:val="22"/>
        </w:rPr>
      </w:pPr>
      <w:r w:rsidRPr="00497BD5">
        <w:rPr>
          <w:rFonts w:ascii="Arial" w:hAnsi="Arial" w:cs="Arial"/>
          <w:sz w:val="22"/>
          <w:szCs w:val="22"/>
        </w:rPr>
        <w:t xml:space="preserve">On a more positive note, </w:t>
      </w:r>
      <w:r w:rsidR="00F76DBB">
        <w:rPr>
          <w:rFonts w:ascii="Arial" w:hAnsi="Arial" w:cs="Arial"/>
          <w:sz w:val="22"/>
          <w:szCs w:val="22"/>
        </w:rPr>
        <w:t>the</w:t>
      </w:r>
      <w:r w:rsidRPr="00497BD5">
        <w:rPr>
          <w:rFonts w:ascii="Arial" w:hAnsi="Arial" w:cs="Arial"/>
          <w:sz w:val="22"/>
          <w:szCs w:val="22"/>
        </w:rPr>
        <w:t xml:space="preserve"> mean </w:t>
      </w:r>
      <w:r w:rsidR="00250DC4">
        <w:rPr>
          <w:rFonts w:ascii="Arial" w:hAnsi="Arial" w:cs="Arial"/>
          <w:sz w:val="22"/>
          <w:szCs w:val="22"/>
        </w:rPr>
        <w:t>for</w:t>
      </w:r>
      <w:r w:rsidRPr="00497BD5">
        <w:rPr>
          <w:rFonts w:ascii="Arial" w:hAnsi="Arial" w:cs="Arial"/>
          <w:sz w:val="22"/>
          <w:szCs w:val="22"/>
        </w:rPr>
        <w:t xml:space="preserve"> </w:t>
      </w:r>
      <w:r w:rsidR="00250DC4">
        <w:rPr>
          <w:rFonts w:ascii="Arial" w:hAnsi="Arial" w:cs="Arial"/>
          <w:sz w:val="22"/>
          <w:szCs w:val="22"/>
        </w:rPr>
        <w:t xml:space="preserve">the domain of </w:t>
      </w:r>
      <w:r w:rsidRPr="00497BD5">
        <w:rPr>
          <w:rFonts w:ascii="Arial" w:hAnsi="Arial" w:cs="Arial"/>
          <w:sz w:val="22"/>
          <w:szCs w:val="22"/>
        </w:rPr>
        <w:t>Community Connection was</w:t>
      </w:r>
      <w:r w:rsidR="00250DC4">
        <w:rPr>
          <w:rFonts w:ascii="Arial" w:hAnsi="Arial" w:cs="Arial"/>
          <w:sz w:val="22"/>
          <w:szCs w:val="22"/>
        </w:rPr>
        <w:t xml:space="preserve"> no</w:t>
      </w:r>
      <w:r w:rsidR="001F489F">
        <w:rPr>
          <w:rFonts w:ascii="Arial" w:hAnsi="Arial" w:cs="Arial"/>
          <w:sz w:val="22"/>
          <w:szCs w:val="22"/>
        </w:rPr>
        <w:t xml:space="preserve"> different to </w:t>
      </w:r>
      <w:r w:rsidRPr="00497BD5">
        <w:rPr>
          <w:rFonts w:ascii="Arial" w:hAnsi="Arial" w:cs="Arial"/>
          <w:sz w:val="22"/>
          <w:szCs w:val="22"/>
        </w:rPr>
        <w:t>mainstream</w:t>
      </w:r>
      <w:r w:rsidR="001F489F">
        <w:rPr>
          <w:rFonts w:ascii="Arial" w:hAnsi="Arial" w:cs="Arial"/>
          <w:sz w:val="22"/>
          <w:szCs w:val="22"/>
        </w:rPr>
        <w:t xml:space="preserve">. </w:t>
      </w:r>
      <w:r w:rsidRPr="00497BD5">
        <w:rPr>
          <w:rFonts w:ascii="Arial" w:hAnsi="Arial" w:cs="Arial"/>
          <w:sz w:val="22"/>
          <w:szCs w:val="22"/>
        </w:rPr>
        <w:t>Th</w:t>
      </w:r>
      <w:r w:rsidR="00F76DBB">
        <w:rPr>
          <w:rFonts w:ascii="Arial" w:hAnsi="Arial" w:cs="Arial"/>
          <w:sz w:val="22"/>
          <w:szCs w:val="22"/>
        </w:rPr>
        <w:t xml:space="preserve">is </w:t>
      </w:r>
      <w:r w:rsidRPr="00497BD5">
        <w:rPr>
          <w:rFonts w:ascii="Arial" w:hAnsi="Arial" w:cs="Arial"/>
          <w:sz w:val="22"/>
          <w:szCs w:val="22"/>
        </w:rPr>
        <w:t>suggest</w:t>
      </w:r>
      <w:r w:rsidR="00F76DBB">
        <w:rPr>
          <w:rFonts w:ascii="Arial" w:hAnsi="Arial" w:cs="Arial"/>
          <w:sz w:val="22"/>
          <w:szCs w:val="22"/>
        </w:rPr>
        <w:t>s</w:t>
      </w:r>
      <w:r w:rsidRPr="00497BD5">
        <w:rPr>
          <w:rFonts w:ascii="Arial" w:hAnsi="Arial" w:cs="Arial"/>
          <w:sz w:val="22"/>
          <w:szCs w:val="22"/>
        </w:rPr>
        <w:t xml:space="preserve"> that many young people are likely to be connecting, at least to some extent, with people and services outside of their home and in their local communities. For many young people, honoring their commitment to </w:t>
      </w:r>
      <w:r w:rsidR="00250DC4">
        <w:rPr>
          <w:rFonts w:ascii="Arial" w:hAnsi="Arial" w:cs="Arial"/>
          <w:sz w:val="22"/>
          <w:szCs w:val="22"/>
        </w:rPr>
        <w:t xml:space="preserve">actively </w:t>
      </w:r>
      <w:r w:rsidRPr="00497BD5">
        <w:rPr>
          <w:rFonts w:ascii="Arial" w:hAnsi="Arial" w:cs="Arial"/>
          <w:sz w:val="22"/>
          <w:szCs w:val="22"/>
        </w:rPr>
        <w:t xml:space="preserve">participate in the YC </w:t>
      </w:r>
      <w:r w:rsidR="00E934C6">
        <w:rPr>
          <w:rFonts w:ascii="Arial" w:hAnsi="Arial" w:cs="Arial"/>
          <w:sz w:val="22"/>
          <w:szCs w:val="22"/>
        </w:rPr>
        <w:t>P</w:t>
      </w:r>
      <w:r w:rsidRPr="00497BD5">
        <w:rPr>
          <w:rFonts w:ascii="Arial" w:hAnsi="Arial" w:cs="Arial"/>
          <w:sz w:val="22"/>
          <w:szCs w:val="22"/>
        </w:rPr>
        <w:t xml:space="preserve">rogram and meeting with their </w:t>
      </w:r>
      <w:r w:rsidR="00F76DBB">
        <w:rPr>
          <w:rFonts w:ascii="Arial" w:hAnsi="Arial" w:cs="Arial"/>
          <w:sz w:val="22"/>
          <w:szCs w:val="22"/>
        </w:rPr>
        <w:t>case managers</w:t>
      </w:r>
      <w:r w:rsidR="00A758F9">
        <w:rPr>
          <w:rFonts w:ascii="Arial" w:hAnsi="Arial" w:cs="Arial"/>
          <w:sz w:val="22"/>
          <w:szCs w:val="22"/>
        </w:rPr>
        <w:t xml:space="preserve"> is evidence of their </w:t>
      </w:r>
      <w:r w:rsidR="00250DC4">
        <w:rPr>
          <w:rFonts w:ascii="Arial" w:hAnsi="Arial" w:cs="Arial"/>
          <w:sz w:val="22"/>
          <w:szCs w:val="22"/>
        </w:rPr>
        <w:t>willingness</w:t>
      </w:r>
      <w:r w:rsidR="00A758F9">
        <w:rPr>
          <w:rFonts w:ascii="Arial" w:hAnsi="Arial" w:cs="Arial"/>
          <w:sz w:val="22"/>
          <w:szCs w:val="22"/>
        </w:rPr>
        <w:t xml:space="preserve"> to </w:t>
      </w:r>
      <w:r w:rsidRPr="00497BD5">
        <w:rPr>
          <w:rFonts w:ascii="Arial" w:hAnsi="Arial" w:cs="Arial"/>
          <w:sz w:val="22"/>
          <w:szCs w:val="22"/>
        </w:rPr>
        <w:t>improve their circumstances</w:t>
      </w:r>
      <w:r w:rsidR="001C233F">
        <w:rPr>
          <w:rFonts w:ascii="Arial" w:hAnsi="Arial" w:cs="Arial"/>
          <w:sz w:val="22"/>
          <w:szCs w:val="22"/>
        </w:rPr>
        <w:t>.</w:t>
      </w:r>
    </w:p>
    <w:p w:rsidR="00497BD5" w:rsidRPr="00497BD5" w:rsidRDefault="00497BD5" w:rsidP="00A758F9">
      <w:pPr>
        <w:pStyle w:val="Normalpara"/>
        <w:spacing w:before="100" w:beforeAutospacing="1" w:after="100" w:afterAutospacing="1" w:line="276" w:lineRule="auto"/>
        <w:rPr>
          <w:rFonts w:ascii="Arial" w:hAnsi="Arial" w:cs="Arial"/>
          <w:sz w:val="22"/>
          <w:szCs w:val="22"/>
        </w:rPr>
      </w:pPr>
      <w:r w:rsidRPr="00497BD5">
        <w:rPr>
          <w:rFonts w:ascii="Arial" w:hAnsi="Arial" w:cs="Arial"/>
          <w:sz w:val="22"/>
          <w:szCs w:val="22"/>
        </w:rPr>
        <w:t xml:space="preserve">Similarly, the mean for the domain of Relationships was </w:t>
      </w:r>
      <w:r w:rsidR="00250DC4">
        <w:rPr>
          <w:rFonts w:ascii="Arial" w:hAnsi="Arial" w:cs="Arial"/>
          <w:sz w:val="22"/>
          <w:szCs w:val="22"/>
        </w:rPr>
        <w:t>no</w:t>
      </w:r>
      <w:r w:rsidRPr="00497BD5">
        <w:rPr>
          <w:rFonts w:ascii="Arial" w:hAnsi="Arial" w:cs="Arial"/>
          <w:sz w:val="22"/>
          <w:szCs w:val="22"/>
        </w:rPr>
        <w:t xml:space="preserve"> different to mainstream</w:t>
      </w:r>
      <w:r w:rsidR="001F489F">
        <w:rPr>
          <w:rFonts w:ascii="Arial" w:hAnsi="Arial" w:cs="Arial"/>
          <w:sz w:val="22"/>
          <w:szCs w:val="22"/>
        </w:rPr>
        <w:t>.</w:t>
      </w:r>
      <w:r w:rsidRPr="00497BD5">
        <w:rPr>
          <w:rFonts w:ascii="Arial" w:hAnsi="Arial" w:cs="Arial"/>
          <w:sz w:val="22"/>
          <w:szCs w:val="22"/>
        </w:rPr>
        <w:t xml:space="preserve"> This is</w:t>
      </w:r>
      <w:r w:rsidR="00A85543">
        <w:rPr>
          <w:rFonts w:ascii="Arial" w:hAnsi="Arial" w:cs="Arial"/>
          <w:sz w:val="22"/>
          <w:szCs w:val="22"/>
        </w:rPr>
        <w:t xml:space="preserve"> a very positive outcome </w:t>
      </w:r>
      <w:r w:rsidRPr="00497BD5">
        <w:rPr>
          <w:rFonts w:ascii="Arial" w:hAnsi="Arial" w:cs="Arial"/>
          <w:sz w:val="22"/>
          <w:szCs w:val="22"/>
        </w:rPr>
        <w:t xml:space="preserve">because </w:t>
      </w:r>
      <w:r w:rsidR="001F489F">
        <w:rPr>
          <w:rFonts w:ascii="Arial" w:hAnsi="Arial" w:cs="Arial"/>
          <w:sz w:val="22"/>
          <w:szCs w:val="22"/>
        </w:rPr>
        <w:t xml:space="preserve">close interpersonal </w:t>
      </w:r>
      <w:r w:rsidRPr="00497BD5">
        <w:rPr>
          <w:rFonts w:ascii="Arial" w:hAnsi="Arial" w:cs="Arial"/>
          <w:sz w:val="22"/>
          <w:szCs w:val="22"/>
        </w:rPr>
        <w:t>relationships</w:t>
      </w:r>
      <w:r w:rsidR="001F489F">
        <w:rPr>
          <w:rFonts w:ascii="Arial" w:hAnsi="Arial" w:cs="Arial"/>
          <w:sz w:val="22"/>
          <w:szCs w:val="22"/>
        </w:rPr>
        <w:t xml:space="preserve"> </w:t>
      </w:r>
      <w:r w:rsidR="00A85543">
        <w:rPr>
          <w:rFonts w:ascii="Arial" w:hAnsi="Arial" w:cs="Arial"/>
          <w:sz w:val="22"/>
          <w:szCs w:val="22"/>
        </w:rPr>
        <w:t>with friends and/or family</w:t>
      </w:r>
      <w:r w:rsidRPr="00497BD5">
        <w:rPr>
          <w:rFonts w:ascii="Arial" w:hAnsi="Arial" w:cs="Arial"/>
          <w:sz w:val="22"/>
          <w:szCs w:val="22"/>
        </w:rPr>
        <w:t xml:space="preserve"> </w:t>
      </w:r>
      <w:r w:rsidR="00A85543">
        <w:rPr>
          <w:rFonts w:ascii="Arial" w:hAnsi="Arial" w:cs="Arial"/>
          <w:sz w:val="22"/>
          <w:szCs w:val="22"/>
        </w:rPr>
        <w:t>can be</w:t>
      </w:r>
      <w:r w:rsidR="00A85543" w:rsidRPr="00497BD5">
        <w:rPr>
          <w:rFonts w:ascii="Arial" w:hAnsi="Arial" w:cs="Arial"/>
          <w:sz w:val="22"/>
          <w:szCs w:val="22"/>
        </w:rPr>
        <w:t xml:space="preserve"> an important source</w:t>
      </w:r>
      <w:r w:rsidRPr="00497BD5">
        <w:rPr>
          <w:rFonts w:ascii="Arial" w:hAnsi="Arial" w:cs="Arial"/>
          <w:sz w:val="22"/>
          <w:szCs w:val="22"/>
        </w:rPr>
        <w:t xml:space="preserve"> of comfort, reassurance and support</w:t>
      </w:r>
      <w:r w:rsidR="00A85543">
        <w:rPr>
          <w:rFonts w:ascii="Arial" w:hAnsi="Arial" w:cs="Arial"/>
          <w:sz w:val="22"/>
          <w:szCs w:val="22"/>
        </w:rPr>
        <w:t xml:space="preserve"> </w:t>
      </w:r>
      <w:r w:rsidRPr="00497BD5">
        <w:rPr>
          <w:rFonts w:ascii="Arial" w:hAnsi="Arial" w:cs="Arial"/>
          <w:sz w:val="22"/>
          <w:szCs w:val="22"/>
        </w:rPr>
        <w:t xml:space="preserve">during difficult times. Research conducted on the Australian adult population as part of the Australian Unity Wellbeing Index highlights the important role </w:t>
      </w:r>
      <w:r w:rsidR="00362E75">
        <w:rPr>
          <w:rFonts w:ascii="Arial" w:hAnsi="Arial" w:cs="Arial"/>
          <w:sz w:val="22"/>
          <w:szCs w:val="22"/>
        </w:rPr>
        <w:t xml:space="preserve">that </w:t>
      </w:r>
      <w:r w:rsidRPr="00497BD5">
        <w:rPr>
          <w:rFonts w:ascii="Arial" w:hAnsi="Arial" w:cs="Arial"/>
          <w:sz w:val="22"/>
          <w:szCs w:val="22"/>
        </w:rPr>
        <w:t>mutual and supportive relationships have on personal wellbeing</w:t>
      </w:r>
      <w:r w:rsidR="00FA4667">
        <w:rPr>
          <w:rFonts w:ascii="Arial" w:hAnsi="Arial" w:cs="Arial"/>
          <w:sz w:val="22"/>
          <w:szCs w:val="22"/>
        </w:rPr>
        <w:t>, for example, by</w:t>
      </w:r>
      <w:r w:rsidR="00E934C6">
        <w:rPr>
          <w:rFonts w:ascii="Arial" w:hAnsi="Arial" w:cs="Arial"/>
          <w:sz w:val="22"/>
          <w:szCs w:val="22"/>
        </w:rPr>
        <w:t xml:space="preserve"> </w:t>
      </w:r>
      <w:r w:rsidR="00FA4667">
        <w:rPr>
          <w:rFonts w:ascii="Arial" w:hAnsi="Arial" w:cs="Arial"/>
          <w:sz w:val="22"/>
          <w:szCs w:val="22"/>
        </w:rPr>
        <w:t xml:space="preserve">acting as a </w:t>
      </w:r>
      <w:r w:rsidR="00E934C6">
        <w:rPr>
          <w:rFonts w:ascii="Arial" w:hAnsi="Arial" w:cs="Arial"/>
          <w:sz w:val="22"/>
          <w:szCs w:val="22"/>
        </w:rPr>
        <w:t>‘buffer</w:t>
      </w:r>
      <w:r w:rsidR="00FA4667">
        <w:rPr>
          <w:rFonts w:ascii="Arial" w:hAnsi="Arial" w:cs="Arial"/>
          <w:sz w:val="22"/>
          <w:szCs w:val="22"/>
        </w:rPr>
        <w:t>’</w:t>
      </w:r>
      <w:r w:rsidR="00E934C6">
        <w:rPr>
          <w:rFonts w:ascii="Arial" w:hAnsi="Arial" w:cs="Arial"/>
          <w:sz w:val="22"/>
          <w:szCs w:val="22"/>
        </w:rPr>
        <w:t xml:space="preserve"> </w:t>
      </w:r>
      <w:r w:rsidR="00FA4667">
        <w:rPr>
          <w:rFonts w:ascii="Arial" w:hAnsi="Arial" w:cs="Arial"/>
          <w:sz w:val="22"/>
          <w:szCs w:val="22"/>
        </w:rPr>
        <w:t xml:space="preserve">against the </w:t>
      </w:r>
      <w:r w:rsidR="00E934C6">
        <w:rPr>
          <w:rFonts w:ascii="Arial" w:hAnsi="Arial" w:cs="Arial"/>
          <w:sz w:val="22"/>
          <w:szCs w:val="22"/>
        </w:rPr>
        <w:t>effect</w:t>
      </w:r>
      <w:r w:rsidR="00FA4667">
        <w:rPr>
          <w:rFonts w:ascii="Arial" w:hAnsi="Arial" w:cs="Arial"/>
          <w:sz w:val="22"/>
          <w:szCs w:val="22"/>
        </w:rPr>
        <w:t>s</w:t>
      </w:r>
      <w:r w:rsidR="00E934C6">
        <w:rPr>
          <w:rFonts w:ascii="Arial" w:hAnsi="Arial" w:cs="Arial"/>
          <w:sz w:val="22"/>
          <w:szCs w:val="22"/>
        </w:rPr>
        <w:t xml:space="preserve"> </w:t>
      </w:r>
      <w:r w:rsidR="00FA4667">
        <w:rPr>
          <w:rFonts w:ascii="Arial" w:hAnsi="Arial" w:cs="Arial"/>
          <w:sz w:val="22"/>
          <w:szCs w:val="22"/>
        </w:rPr>
        <w:t>of</w:t>
      </w:r>
      <w:r w:rsidR="00E934C6">
        <w:rPr>
          <w:rFonts w:ascii="Arial" w:hAnsi="Arial" w:cs="Arial"/>
          <w:sz w:val="22"/>
          <w:szCs w:val="22"/>
        </w:rPr>
        <w:t xml:space="preserve"> </w:t>
      </w:r>
      <w:r w:rsidR="00FA4667">
        <w:rPr>
          <w:rFonts w:ascii="Arial" w:hAnsi="Arial" w:cs="Arial"/>
          <w:sz w:val="22"/>
          <w:szCs w:val="22"/>
        </w:rPr>
        <w:t>emotional harm.</w:t>
      </w:r>
    </w:p>
    <w:p w:rsidR="00497BD5" w:rsidRPr="00274F01" w:rsidRDefault="00497BD5" w:rsidP="00274F01">
      <w:pPr>
        <w:jc w:val="both"/>
        <w:rPr>
          <w:rFonts w:ascii="Arial" w:hAnsi="Arial" w:cs="Arial"/>
          <w:sz w:val="22"/>
          <w:szCs w:val="22"/>
        </w:rPr>
      </w:pPr>
      <w:r w:rsidRPr="00274F01">
        <w:rPr>
          <w:rFonts w:ascii="Arial" w:hAnsi="Arial" w:cs="Arial"/>
          <w:sz w:val="22"/>
          <w:szCs w:val="22"/>
        </w:rPr>
        <w:t xml:space="preserve">Finally, although statistically significantly lower than the mainstream sample </w:t>
      </w:r>
      <w:r w:rsidR="00F76DBB" w:rsidRPr="00274F01">
        <w:rPr>
          <w:rFonts w:ascii="Arial" w:hAnsi="Arial" w:cs="Arial"/>
          <w:sz w:val="22"/>
          <w:szCs w:val="22"/>
        </w:rPr>
        <w:t xml:space="preserve">mean </w:t>
      </w:r>
      <w:r w:rsidRPr="00274F01">
        <w:rPr>
          <w:rFonts w:ascii="Arial" w:hAnsi="Arial" w:cs="Arial"/>
          <w:sz w:val="22"/>
          <w:szCs w:val="22"/>
        </w:rPr>
        <w:t xml:space="preserve">(which is most likely an artifact of large sample size), </w:t>
      </w:r>
      <w:r w:rsidR="00F76DBB" w:rsidRPr="00274F01">
        <w:rPr>
          <w:rFonts w:ascii="Arial" w:hAnsi="Arial" w:cs="Arial"/>
          <w:sz w:val="22"/>
          <w:szCs w:val="22"/>
        </w:rPr>
        <w:t>the mean for the domain of</w:t>
      </w:r>
      <w:r w:rsidRPr="00274F01">
        <w:rPr>
          <w:rFonts w:ascii="Arial" w:hAnsi="Arial" w:cs="Arial"/>
          <w:sz w:val="22"/>
          <w:szCs w:val="22"/>
        </w:rPr>
        <w:t xml:space="preserve"> Safety</w:t>
      </w:r>
      <w:r w:rsidR="00F76DBB" w:rsidRPr="00274F01">
        <w:rPr>
          <w:rFonts w:ascii="Arial" w:hAnsi="Arial" w:cs="Arial"/>
          <w:sz w:val="22"/>
          <w:szCs w:val="22"/>
        </w:rPr>
        <w:t xml:space="preserve"> </w:t>
      </w:r>
      <w:r w:rsidR="00A85543">
        <w:rPr>
          <w:rFonts w:ascii="Arial" w:hAnsi="Arial" w:cs="Arial"/>
          <w:sz w:val="22"/>
          <w:szCs w:val="22"/>
        </w:rPr>
        <w:t>(79.</w:t>
      </w:r>
      <w:r w:rsidR="006F2429">
        <w:rPr>
          <w:rFonts w:ascii="Arial" w:hAnsi="Arial" w:cs="Arial"/>
          <w:sz w:val="22"/>
          <w:szCs w:val="22"/>
        </w:rPr>
        <w:t>21</w:t>
      </w:r>
      <w:r w:rsidR="00A85543">
        <w:rPr>
          <w:rFonts w:ascii="Arial" w:hAnsi="Arial" w:cs="Arial"/>
          <w:sz w:val="22"/>
          <w:szCs w:val="22"/>
        </w:rPr>
        <w:t xml:space="preserve"> points) </w:t>
      </w:r>
      <w:r w:rsidR="00F76DBB" w:rsidRPr="00274F01">
        <w:rPr>
          <w:rFonts w:ascii="Arial" w:hAnsi="Arial" w:cs="Arial"/>
          <w:sz w:val="22"/>
          <w:szCs w:val="22"/>
        </w:rPr>
        <w:t xml:space="preserve">is encouraging and </w:t>
      </w:r>
      <w:r w:rsidRPr="00274F01">
        <w:rPr>
          <w:rFonts w:ascii="Arial" w:hAnsi="Arial" w:cs="Arial"/>
          <w:sz w:val="22"/>
          <w:szCs w:val="22"/>
        </w:rPr>
        <w:t>suggests that many young people</w:t>
      </w:r>
      <w:r w:rsidR="00FA4667">
        <w:rPr>
          <w:rFonts w:ascii="Arial" w:hAnsi="Arial" w:cs="Arial"/>
          <w:sz w:val="22"/>
          <w:szCs w:val="22"/>
        </w:rPr>
        <w:t xml:space="preserve"> enrolled in Youth Connections</w:t>
      </w:r>
      <w:r w:rsidRPr="00274F01">
        <w:rPr>
          <w:rFonts w:ascii="Arial" w:hAnsi="Arial" w:cs="Arial"/>
          <w:sz w:val="22"/>
          <w:szCs w:val="22"/>
        </w:rPr>
        <w:t xml:space="preserve"> feel safe and secure.</w:t>
      </w:r>
    </w:p>
    <w:p w:rsidR="00E76D0D" w:rsidRPr="00274F01" w:rsidRDefault="00E76D0D" w:rsidP="00274F01">
      <w:pPr>
        <w:jc w:val="both"/>
        <w:rPr>
          <w:rFonts w:ascii="Arial" w:eastAsia="SimSun" w:hAnsi="Arial" w:cs="Arial"/>
          <w:sz w:val="22"/>
          <w:szCs w:val="22"/>
          <w:lang w:eastAsia="zh-CN"/>
        </w:rPr>
      </w:pPr>
      <w:r w:rsidRPr="00274F01">
        <w:rPr>
          <w:rFonts w:ascii="Arial" w:hAnsi="Arial" w:cs="Arial"/>
          <w:sz w:val="22"/>
          <w:szCs w:val="22"/>
        </w:rPr>
        <w:br w:type="page"/>
      </w:r>
    </w:p>
    <w:p w:rsidR="00497BD5" w:rsidRPr="00274F01" w:rsidRDefault="00497BD5" w:rsidP="00274F01">
      <w:pPr>
        <w:jc w:val="both"/>
        <w:rPr>
          <w:rFonts w:ascii="Arial" w:hAnsi="Arial" w:cs="Arial"/>
          <w:sz w:val="22"/>
          <w:szCs w:val="22"/>
        </w:rPr>
      </w:pPr>
      <w:r w:rsidRPr="00171A13">
        <w:rPr>
          <w:rFonts w:ascii="Arial" w:hAnsi="Arial" w:cs="Arial"/>
          <w:sz w:val="22"/>
          <w:szCs w:val="22"/>
        </w:rPr>
        <w:t>Figure 2.2</w:t>
      </w:r>
      <w:r w:rsidRPr="00274F01">
        <w:rPr>
          <w:rFonts w:ascii="Arial" w:hAnsi="Arial" w:cs="Arial"/>
          <w:sz w:val="22"/>
          <w:szCs w:val="22"/>
        </w:rPr>
        <w:t xml:space="preserve"> displays the proportion of YC participants and mainstream adolescents categorised into the </w:t>
      </w:r>
      <w:r w:rsidR="000D3F36" w:rsidRPr="00497BD5">
        <w:rPr>
          <w:rFonts w:ascii="Arial" w:hAnsi="Arial" w:cs="Arial"/>
          <w:sz w:val="22"/>
          <w:szCs w:val="22"/>
        </w:rPr>
        <w:t>normal,</w:t>
      </w:r>
      <w:r w:rsidR="000D3F36">
        <w:rPr>
          <w:rFonts w:ascii="Arial" w:hAnsi="Arial" w:cs="Arial"/>
          <w:sz w:val="22"/>
          <w:szCs w:val="22"/>
        </w:rPr>
        <w:t xml:space="preserve"> challenged or high-risk group</w:t>
      </w:r>
      <w:r w:rsidR="000D3F36" w:rsidRPr="00497BD5">
        <w:rPr>
          <w:rFonts w:ascii="Arial" w:hAnsi="Arial" w:cs="Arial"/>
          <w:sz w:val="22"/>
          <w:szCs w:val="22"/>
        </w:rPr>
        <w:t xml:space="preserve"> </w:t>
      </w:r>
      <w:r w:rsidRPr="00274F01">
        <w:rPr>
          <w:rFonts w:ascii="Arial" w:hAnsi="Arial" w:cs="Arial"/>
          <w:sz w:val="22"/>
          <w:szCs w:val="22"/>
        </w:rPr>
        <w:t>based on their overall PWI score. More information is available in Table B2.3.</w:t>
      </w:r>
    </w:p>
    <w:p w:rsidR="00497BD5" w:rsidRPr="00274F01" w:rsidRDefault="00171A13" w:rsidP="00274F01">
      <w:pPr>
        <w:jc w:val="center"/>
        <w:rPr>
          <w:rFonts w:ascii="Arial" w:hAnsi="Arial" w:cs="Arial"/>
          <w:b/>
          <w:sz w:val="22"/>
          <w:szCs w:val="22"/>
        </w:rPr>
      </w:pPr>
      <w:r>
        <w:rPr>
          <w:rFonts w:ascii="Arial" w:hAnsi="Arial" w:cs="Arial"/>
          <w:b/>
          <w:noProof/>
          <w:sz w:val="22"/>
          <w:szCs w:val="22"/>
          <w:lang w:val="en-AU" w:eastAsia="en-AU"/>
        </w:rPr>
        <w:drawing>
          <wp:inline distT="0" distB="0" distL="0" distR="0" wp14:anchorId="0D0AEA16" wp14:editId="76C30AFB">
            <wp:extent cx="4460400" cy="2520000"/>
            <wp:effectExtent l="0" t="0" r="0" b="0"/>
            <wp:docPr id="9" name="Picture 9" descr="Distribution of young people in each PWI group compared to mainstream" title="Figure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0400" cy="2520000"/>
                    </a:xfrm>
                    <a:prstGeom prst="rect">
                      <a:avLst/>
                    </a:prstGeom>
                    <a:noFill/>
                  </pic:spPr>
                </pic:pic>
              </a:graphicData>
            </a:graphic>
          </wp:inline>
        </w:drawing>
      </w:r>
    </w:p>
    <w:p w:rsidR="00497BD5" w:rsidRPr="00274F01" w:rsidRDefault="00497BD5" w:rsidP="00210261">
      <w:pPr>
        <w:jc w:val="center"/>
        <w:rPr>
          <w:rFonts w:ascii="Arial" w:hAnsi="Arial" w:cs="Arial"/>
          <w:color w:val="000000"/>
          <w:sz w:val="22"/>
          <w:szCs w:val="22"/>
        </w:rPr>
      </w:pPr>
      <w:bookmarkStart w:id="34" w:name="_Toc334619415"/>
      <w:bookmarkStart w:id="35" w:name="_Toc386447624"/>
      <w:r w:rsidRPr="00274F01">
        <w:rPr>
          <w:rFonts w:ascii="Arial" w:hAnsi="Arial" w:cs="Arial"/>
          <w:color w:val="000000"/>
          <w:sz w:val="22"/>
          <w:szCs w:val="22"/>
        </w:rPr>
        <w:t xml:space="preserve">Figure </w:t>
      </w:r>
      <w:r w:rsidR="008241B2" w:rsidRPr="00274F01">
        <w:rPr>
          <w:rFonts w:ascii="Arial" w:hAnsi="Arial" w:cs="Arial"/>
          <w:color w:val="000000"/>
          <w:sz w:val="22"/>
          <w:szCs w:val="22"/>
        </w:rPr>
        <w:t>2</w:t>
      </w:r>
      <w:r w:rsidRPr="00274F01">
        <w:rPr>
          <w:rFonts w:ascii="Arial" w:hAnsi="Arial" w:cs="Arial"/>
          <w:color w:val="000000"/>
          <w:sz w:val="22"/>
          <w:szCs w:val="22"/>
        </w:rPr>
        <w:t>.</w:t>
      </w:r>
      <w:r w:rsidRPr="00274F01">
        <w:rPr>
          <w:rFonts w:ascii="Arial" w:hAnsi="Arial" w:cs="Arial"/>
          <w:color w:val="000000"/>
          <w:sz w:val="22"/>
          <w:szCs w:val="22"/>
        </w:rPr>
        <w:fldChar w:fldCharType="begin"/>
      </w:r>
      <w:r w:rsidRPr="00274F01">
        <w:rPr>
          <w:rFonts w:ascii="Arial" w:hAnsi="Arial" w:cs="Arial"/>
          <w:color w:val="000000"/>
          <w:sz w:val="22"/>
          <w:szCs w:val="22"/>
        </w:rPr>
        <w:instrText xml:space="preserve"> SEQ Figure \* ARABIC \s 1 </w:instrText>
      </w:r>
      <w:r w:rsidRPr="00274F01">
        <w:rPr>
          <w:rFonts w:ascii="Arial" w:hAnsi="Arial" w:cs="Arial"/>
          <w:color w:val="000000"/>
          <w:sz w:val="22"/>
          <w:szCs w:val="22"/>
        </w:rPr>
        <w:fldChar w:fldCharType="separate"/>
      </w:r>
      <w:r w:rsidR="00763F9C">
        <w:rPr>
          <w:rFonts w:ascii="Arial" w:hAnsi="Arial" w:cs="Arial"/>
          <w:noProof/>
          <w:color w:val="000000"/>
          <w:sz w:val="22"/>
          <w:szCs w:val="22"/>
        </w:rPr>
        <w:t>2</w:t>
      </w:r>
      <w:r w:rsidRPr="00274F01">
        <w:rPr>
          <w:rFonts w:ascii="Arial" w:hAnsi="Arial" w:cs="Arial"/>
          <w:color w:val="000000"/>
          <w:sz w:val="22"/>
          <w:szCs w:val="22"/>
        </w:rPr>
        <w:fldChar w:fldCharType="end"/>
      </w:r>
      <w:bookmarkEnd w:id="30"/>
      <w:r w:rsidRPr="00274F01">
        <w:rPr>
          <w:rFonts w:ascii="Arial" w:hAnsi="Arial" w:cs="Arial"/>
          <w:color w:val="000000"/>
          <w:sz w:val="22"/>
          <w:szCs w:val="22"/>
        </w:rPr>
        <w:t xml:space="preserve">:  </w:t>
      </w:r>
      <w:bookmarkEnd w:id="31"/>
      <w:bookmarkEnd w:id="32"/>
      <w:bookmarkEnd w:id="33"/>
      <w:r w:rsidRPr="00274F01">
        <w:rPr>
          <w:rFonts w:ascii="Arial" w:hAnsi="Arial" w:cs="Arial"/>
          <w:sz w:val="22"/>
          <w:szCs w:val="22"/>
        </w:rPr>
        <w:t>Distribution of young people in each PWI group compared to mainstream</w:t>
      </w:r>
      <w:bookmarkEnd w:id="34"/>
      <w:bookmarkEnd w:id="35"/>
    </w:p>
    <w:p w:rsidR="0017771F" w:rsidRPr="00274F01" w:rsidRDefault="00497BD5" w:rsidP="00274F01">
      <w:pPr>
        <w:jc w:val="both"/>
        <w:rPr>
          <w:rFonts w:ascii="Arial" w:hAnsi="Arial" w:cs="Arial"/>
          <w:sz w:val="22"/>
          <w:szCs w:val="22"/>
        </w:rPr>
      </w:pPr>
      <w:r w:rsidRPr="00274F01">
        <w:rPr>
          <w:rFonts w:ascii="Arial" w:hAnsi="Arial" w:cs="Arial"/>
          <w:sz w:val="22"/>
          <w:szCs w:val="22"/>
        </w:rPr>
        <w:t>62.</w:t>
      </w:r>
      <w:r w:rsidR="00540F9E">
        <w:rPr>
          <w:rFonts w:ascii="Arial" w:hAnsi="Arial" w:cs="Arial"/>
          <w:sz w:val="22"/>
          <w:szCs w:val="22"/>
        </w:rPr>
        <w:t>6</w:t>
      </w:r>
      <w:r w:rsidRPr="00274F01">
        <w:rPr>
          <w:rFonts w:ascii="Arial" w:hAnsi="Arial" w:cs="Arial"/>
          <w:sz w:val="22"/>
          <w:szCs w:val="22"/>
        </w:rPr>
        <w:t xml:space="preserve">% of YC participants </w:t>
      </w:r>
      <w:r w:rsidR="00F76DBB" w:rsidRPr="00274F01">
        <w:rPr>
          <w:rFonts w:ascii="Arial" w:hAnsi="Arial" w:cs="Arial"/>
          <w:sz w:val="22"/>
          <w:szCs w:val="22"/>
        </w:rPr>
        <w:t>score</w:t>
      </w:r>
      <w:r w:rsidR="00D32D10">
        <w:rPr>
          <w:rFonts w:ascii="Arial" w:hAnsi="Arial" w:cs="Arial"/>
          <w:sz w:val="22"/>
          <w:szCs w:val="22"/>
        </w:rPr>
        <w:t>d</w:t>
      </w:r>
      <w:r w:rsidR="00F76DBB" w:rsidRPr="00274F01">
        <w:rPr>
          <w:rFonts w:ascii="Arial" w:hAnsi="Arial" w:cs="Arial"/>
          <w:sz w:val="22"/>
          <w:szCs w:val="22"/>
        </w:rPr>
        <w:t xml:space="preserve"> in the normal range for</w:t>
      </w:r>
      <w:r w:rsidRPr="00274F01">
        <w:rPr>
          <w:rFonts w:ascii="Arial" w:hAnsi="Arial" w:cs="Arial"/>
          <w:sz w:val="22"/>
          <w:szCs w:val="22"/>
        </w:rPr>
        <w:t xml:space="preserve"> </w:t>
      </w:r>
      <w:r w:rsidR="0032352B">
        <w:rPr>
          <w:rFonts w:ascii="Arial" w:hAnsi="Arial" w:cs="Arial"/>
          <w:sz w:val="22"/>
          <w:szCs w:val="22"/>
        </w:rPr>
        <w:t>personal wellbeing</w:t>
      </w:r>
      <w:r w:rsidR="009D26D5">
        <w:rPr>
          <w:rFonts w:ascii="Arial" w:hAnsi="Arial" w:cs="Arial"/>
          <w:sz w:val="22"/>
          <w:szCs w:val="22"/>
        </w:rPr>
        <w:t>,</w:t>
      </w:r>
      <w:r w:rsidRPr="00274F01">
        <w:rPr>
          <w:rFonts w:ascii="Arial" w:hAnsi="Arial" w:cs="Arial"/>
          <w:sz w:val="22"/>
          <w:szCs w:val="22"/>
        </w:rPr>
        <w:t xml:space="preserve"> however, </w:t>
      </w:r>
      <w:r w:rsidR="009D26D5">
        <w:rPr>
          <w:rFonts w:ascii="Arial" w:hAnsi="Arial" w:cs="Arial"/>
          <w:sz w:val="22"/>
          <w:szCs w:val="22"/>
        </w:rPr>
        <w:t xml:space="preserve">this proportion </w:t>
      </w:r>
      <w:r w:rsidRPr="00274F01">
        <w:rPr>
          <w:rFonts w:ascii="Arial" w:hAnsi="Arial" w:cs="Arial"/>
          <w:sz w:val="22"/>
          <w:szCs w:val="22"/>
        </w:rPr>
        <w:t>is significantly lower than the three-quarters of mainstream adolescents who</w:t>
      </w:r>
      <w:r w:rsidR="009D26D5">
        <w:rPr>
          <w:rFonts w:ascii="Arial" w:hAnsi="Arial" w:cs="Arial"/>
          <w:sz w:val="22"/>
          <w:szCs w:val="22"/>
        </w:rPr>
        <w:t xml:space="preserve"> also</w:t>
      </w:r>
      <w:r w:rsidRPr="00274F01">
        <w:rPr>
          <w:rFonts w:ascii="Arial" w:hAnsi="Arial" w:cs="Arial"/>
          <w:sz w:val="22"/>
          <w:szCs w:val="22"/>
        </w:rPr>
        <w:t xml:space="preserve"> score in this range. </w:t>
      </w:r>
    </w:p>
    <w:p w:rsidR="00497BD5" w:rsidRPr="00274F01" w:rsidRDefault="00497BD5" w:rsidP="00274F01">
      <w:pPr>
        <w:jc w:val="both"/>
        <w:rPr>
          <w:rFonts w:ascii="Arial" w:hAnsi="Arial" w:cs="Arial"/>
          <w:sz w:val="22"/>
          <w:szCs w:val="22"/>
        </w:rPr>
      </w:pPr>
      <w:r w:rsidRPr="00274F01">
        <w:rPr>
          <w:rFonts w:ascii="Arial" w:hAnsi="Arial" w:cs="Arial"/>
          <w:sz w:val="22"/>
          <w:szCs w:val="22"/>
        </w:rPr>
        <w:t>YC participants are almost two times more likely than mainstream adolescents (9.</w:t>
      </w:r>
      <w:r w:rsidR="00540F9E">
        <w:rPr>
          <w:rFonts w:ascii="Arial" w:hAnsi="Arial" w:cs="Arial"/>
          <w:sz w:val="22"/>
          <w:szCs w:val="22"/>
        </w:rPr>
        <w:t>6</w:t>
      </w:r>
      <w:r w:rsidRPr="00274F01">
        <w:rPr>
          <w:rFonts w:ascii="Arial" w:hAnsi="Arial" w:cs="Arial"/>
          <w:sz w:val="22"/>
          <w:szCs w:val="22"/>
        </w:rPr>
        <w:t>% versus 5.0%) to s</w:t>
      </w:r>
      <w:bookmarkStart w:id="36" w:name="OLE_LINK1"/>
      <w:bookmarkStart w:id="37" w:name="OLE_LINK2"/>
      <w:r w:rsidRPr="00274F01">
        <w:rPr>
          <w:rFonts w:ascii="Arial" w:hAnsi="Arial" w:cs="Arial"/>
          <w:sz w:val="22"/>
          <w:szCs w:val="22"/>
        </w:rPr>
        <w:t>core 50 or less on the PWI and who are most likely depressed or a high-risk for depression.</w:t>
      </w:r>
    </w:p>
    <w:p w:rsidR="00497BD5" w:rsidRPr="00274F01" w:rsidRDefault="00497BD5" w:rsidP="00274F01">
      <w:pPr>
        <w:jc w:val="both"/>
        <w:rPr>
          <w:rFonts w:ascii="Arial" w:hAnsi="Arial" w:cs="Arial"/>
          <w:sz w:val="22"/>
          <w:szCs w:val="22"/>
        </w:rPr>
      </w:pPr>
      <w:r w:rsidRPr="00274F01">
        <w:rPr>
          <w:rFonts w:ascii="Arial" w:hAnsi="Arial" w:cs="Arial"/>
          <w:sz w:val="22"/>
          <w:szCs w:val="22"/>
        </w:rPr>
        <w:t>A further 2</w:t>
      </w:r>
      <w:r w:rsidR="006B061F">
        <w:rPr>
          <w:rFonts w:ascii="Arial" w:hAnsi="Arial" w:cs="Arial"/>
          <w:sz w:val="22"/>
          <w:szCs w:val="22"/>
        </w:rPr>
        <w:t>7</w:t>
      </w:r>
      <w:r w:rsidRPr="00274F01">
        <w:rPr>
          <w:rFonts w:ascii="Arial" w:hAnsi="Arial" w:cs="Arial"/>
          <w:sz w:val="22"/>
          <w:szCs w:val="22"/>
        </w:rPr>
        <w:t>.</w:t>
      </w:r>
      <w:r w:rsidR="006B061F">
        <w:rPr>
          <w:rFonts w:ascii="Arial" w:hAnsi="Arial" w:cs="Arial"/>
          <w:sz w:val="22"/>
          <w:szCs w:val="22"/>
        </w:rPr>
        <w:t>8</w:t>
      </w:r>
      <w:r w:rsidRPr="00274F01">
        <w:rPr>
          <w:rFonts w:ascii="Arial" w:hAnsi="Arial" w:cs="Arial"/>
          <w:sz w:val="22"/>
          <w:szCs w:val="22"/>
        </w:rPr>
        <w:t xml:space="preserve">% of </w:t>
      </w:r>
      <w:r w:rsidR="0032352B">
        <w:rPr>
          <w:rFonts w:ascii="Arial" w:hAnsi="Arial" w:cs="Arial"/>
          <w:sz w:val="22"/>
          <w:szCs w:val="22"/>
        </w:rPr>
        <w:t xml:space="preserve">YC </w:t>
      </w:r>
      <w:r w:rsidRPr="00274F01">
        <w:rPr>
          <w:rFonts w:ascii="Arial" w:hAnsi="Arial" w:cs="Arial"/>
          <w:sz w:val="22"/>
          <w:szCs w:val="22"/>
        </w:rPr>
        <w:t>participants score</w:t>
      </w:r>
      <w:r w:rsidR="00D32D10">
        <w:rPr>
          <w:rFonts w:ascii="Arial" w:hAnsi="Arial" w:cs="Arial"/>
          <w:sz w:val="22"/>
          <w:szCs w:val="22"/>
        </w:rPr>
        <w:t>d</w:t>
      </w:r>
      <w:r w:rsidRPr="00274F01">
        <w:rPr>
          <w:rFonts w:ascii="Arial" w:hAnsi="Arial" w:cs="Arial"/>
          <w:sz w:val="22"/>
          <w:szCs w:val="22"/>
        </w:rPr>
        <w:t xml:space="preserve"> between 51-69 points, (compared to only 19.8% of main</w:t>
      </w:r>
      <w:r w:rsidR="009D26D5">
        <w:rPr>
          <w:rFonts w:ascii="Arial" w:hAnsi="Arial" w:cs="Arial"/>
          <w:sz w:val="22"/>
          <w:szCs w:val="22"/>
        </w:rPr>
        <w:t>stream), suggesting they</w:t>
      </w:r>
      <w:r w:rsidR="00634D08" w:rsidRPr="00274F01">
        <w:rPr>
          <w:rFonts w:ascii="Arial" w:hAnsi="Arial" w:cs="Arial"/>
          <w:sz w:val="22"/>
          <w:szCs w:val="22"/>
        </w:rPr>
        <w:t xml:space="preserve"> </w:t>
      </w:r>
      <w:r w:rsidRPr="00274F01">
        <w:rPr>
          <w:rFonts w:ascii="Arial" w:hAnsi="Arial" w:cs="Arial"/>
          <w:sz w:val="22"/>
          <w:szCs w:val="22"/>
        </w:rPr>
        <w:t>are significantly more likely to be experiencing a level</w:t>
      </w:r>
      <w:r w:rsidR="0032352B">
        <w:rPr>
          <w:rFonts w:ascii="Arial" w:hAnsi="Arial" w:cs="Arial"/>
          <w:sz w:val="22"/>
          <w:szCs w:val="22"/>
        </w:rPr>
        <w:t xml:space="preserve"> of challenge in their lives, resulting in the experience of lower than normal </w:t>
      </w:r>
      <w:r w:rsidRPr="00274F01">
        <w:rPr>
          <w:rFonts w:ascii="Arial" w:hAnsi="Arial" w:cs="Arial"/>
          <w:sz w:val="22"/>
          <w:szCs w:val="22"/>
        </w:rPr>
        <w:t>personal wellbeing</w:t>
      </w:r>
      <w:bookmarkEnd w:id="36"/>
      <w:bookmarkEnd w:id="37"/>
      <w:r w:rsidR="0032352B">
        <w:rPr>
          <w:rFonts w:ascii="Arial" w:hAnsi="Arial" w:cs="Arial"/>
          <w:sz w:val="22"/>
          <w:szCs w:val="22"/>
        </w:rPr>
        <w:t>.</w:t>
      </w:r>
    </w:p>
    <w:p w:rsidR="00497BD5" w:rsidRPr="00274F01" w:rsidRDefault="00497BD5" w:rsidP="00274F01">
      <w:pPr>
        <w:jc w:val="both"/>
        <w:rPr>
          <w:rFonts w:ascii="Arial" w:hAnsi="Arial" w:cs="Arial"/>
          <w:sz w:val="22"/>
          <w:szCs w:val="22"/>
        </w:rPr>
      </w:pPr>
      <w:r w:rsidRPr="00274F01">
        <w:rPr>
          <w:rFonts w:ascii="Arial" w:hAnsi="Arial" w:cs="Arial"/>
          <w:sz w:val="22"/>
          <w:szCs w:val="22"/>
        </w:rPr>
        <w:t>Collectively, these results suggest that while the majority of YC participants ar</w:t>
      </w:r>
      <w:r w:rsidR="007F2065" w:rsidRPr="00274F01">
        <w:rPr>
          <w:rFonts w:ascii="Arial" w:hAnsi="Arial" w:cs="Arial"/>
          <w:sz w:val="22"/>
          <w:szCs w:val="22"/>
        </w:rPr>
        <w:t>e</w:t>
      </w:r>
      <w:r w:rsidRPr="00274F01">
        <w:rPr>
          <w:rFonts w:ascii="Arial" w:hAnsi="Arial" w:cs="Arial"/>
          <w:sz w:val="22"/>
          <w:szCs w:val="22"/>
        </w:rPr>
        <w:t xml:space="preserve"> maintaining a normal level of SWB, demonstrating psychological resilience under challenging life circumstances, a considerably higher proportion </w:t>
      </w:r>
      <w:r w:rsidR="00362E75">
        <w:rPr>
          <w:rFonts w:ascii="Arial" w:hAnsi="Arial" w:cs="Arial"/>
          <w:sz w:val="22"/>
          <w:szCs w:val="22"/>
        </w:rPr>
        <w:t>than</w:t>
      </w:r>
      <w:r w:rsidRPr="00274F01">
        <w:rPr>
          <w:rFonts w:ascii="Arial" w:hAnsi="Arial" w:cs="Arial"/>
          <w:sz w:val="22"/>
          <w:szCs w:val="22"/>
        </w:rPr>
        <w:t xml:space="preserve"> mainstream are likely to be depressed, or </w:t>
      </w:r>
      <w:r w:rsidR="00362E75">
        <w:rPr>
          <w:rFonts w:ascii="Arial" w:hAnsi="Arial" w:cs="Arial"/>
          <w:sz w:val="22"/>
          <w:szCs w:val="22"/>
        </w:rPr>
        <w:t xml:space="preserve">a </w:t>
      </w:r>
      <w:r w:rsidRPr="00274F01">
        <w:rPr>
          <w:rFonts w:ascii="Arial" w:hAnsi="Arial" w:cs="Arial"/>
          <w:sz w:val="22"/>
          <w:szCs w:val="22"/>
        </w:rPr>
        <w:t xml:space="preserve">high-risk for depression and in </w:t>
      </w:r>
      <w:r w:rsidR="00405D9B">
        <w:rPr>
          <w:rFonts w:ascii="Arial" w:hAnsi="Arial" w:cs="Arial"/>
          <w:sz w:val="22"/>
          <w:szCs w:val="22"/>
        </w:rPr>
        <w:t xml:space="preserve">great </w:t>
      </w:r>
      <w:r w:rsidRPr="00274F01">
        <w:rPr>
          <w:rFonts w:ascii="Arial" w:hAnsi="Arial" w:cs="Arial"/>
          <w:sz w:val="22"/>
          <w:szCs w:val="22"/>
        </w:rPr>
        <w:t>need of supp</w:t>
      </w:r>
      <w:r w:rsidR="00A85543">
        <w:rPr>
          <w:rFonts w:ascii="Arial" w:hAnsi="Arial" w:cs="Arial"/>
          <w:sz w:val="22"/>
          <w:szCs w:val="22"/>
        </w:rPr>
        <w:t>ortive services. Moreover, the</w:t>
      </w:r>
      <w:r w:rsidRPr="00274F01">
        <w:rPr>
          <w:rFonts w:ascii="Arial" w:hAnsi="Arial" w:cs="Arial"/>
          <w:sz w:val="22"/>
          <w:szCs w:val="22"/>
        </w:rPr>
        <w:t xml:space="preserve"> data suggest that </w:t>
      </w:r>
      <w:r w:rsidR="00405D9B">
        <w:rPr>
          <w:rFonts w:ascii="Arial" w:hAnsi="Arial" w:cs="Arial"/>
          <w:sz w:val="22"/>
          <w:szCs w:val="22"/>
        </w:rPr>
        <w:t xml:space="preserve">disengaged </w:t>
      </w:r>
      <w:r w:rsidRPr="00274F01">
        <w:rPr>
          <w:rFonts w:ascii="Arial" w:hAnsi="Arial" w:cs="Arial"/>
          <w:sz w:val="22"/>
          <w:szCs w:val="22"/>
        </w:rPr>
        <w:t xml:space="preserve">young people are most likely to benefit from a program </w:t>
      </w:r>
      <w:r w:rsidR="00A85543">
        <w:rPr>
          <w:rFonts w:ascii="Arial" w:hAnsi="Arial" w:cs="Arial"/>
          <w:sz w:val="22"/>
          <w:szCs w:val="22"/>
        </w:rPr>
        <w:t>such as</w:t>
      </w:r>
      <w:r w:rsidRPr="00274F01">
        <w:rPr>
          <w:rFonts w:ascii="Arial" w:hAnsi="Arial" w:cs="Arial"/>
          <w:sz w:val="22"/>
          <w:szCs w:val="22"/>
        </w:rPr>
        <w:t xml:space="preserve"> YC and support the Australian Federal Government</w:t>
      </w:r>
      <w:r w:rsidR="006B0EA8">
        <w:rPr>
          <w:rFonts w:ascii="Arial" w:hAnsi="Arial" w:cs="Arial"/>
          <w:sz w:val="22"/>
          <w:szCs w:val="22"/>
        </w:rPr>
        <w:t>’</w:t>
      </w:r>
      <w:r w:rsidRPr="00274F01">
        <w:rPr>
          <w:rFonts w:ascii="Arial" w:hAnsi="Arial" w:cs="Arial"/>
          <w:sz w:val="22"/>
          <w:szCs w:val="22"/>
        </w:rPr>
        <w:t>s substantial investment in servicing the needs of th</w:t>
      </w:r>
      <w:r w:rsidR="00362E75">
        <w:rPr>
          <w:rFonts w:ascii="Arial" w:hAnsi="Arial" w:cs="Arial"/>
          <w:sz w:val="22"/>
          <w:szCs w:val="22"/>
        </w:rPr>
        <w:t>is</w:t>
      </w:r>
      <w:r w:rsidRPr="00274F01">
        <w:rPr>
          <w:rFonts w:ascii="Arial" w:hAnsi="Arial" w:cs="Arial"/>
          <w:sz w:val="22"/>
          <w:szCs w:val="22"/>
        </w:rPr>
        <w:t xml:space="preserve"> </w:t>
      </w:r>
      <w:r w:rsidR="00371F45">
        <w:rPr>
          <w:rFonts w:ascii="Arial" w:hAnsi="Arial" w:cs="Arial"/>
          <w:sz w:val="22"/>
          <w:szCs w:val="22"/>
        </w:rPr>
        <w:t xml:space="preserve">disadvantaged </w:t>
      </w:r>
      <w:r w:rsidR="00362E75">
        <w:rPr>
          <w:rFonts w:ascii="Arial" w:hAnsi="Arial" w:cs="Arial"/>
          <w:sz w:val="22"/>
          <w:szCs w:val="22"/>
        </w:rPr>
        <w:t>group.</w:t>
      </w:r>
    </w:p>
    <w:p w:rsidR="00E76D0D" w:rsidRDefault="00E76D0D">
      <w:pPr>
        <w:rPr>
          <w:rFonts w:ascii="Arial" w:eastAsiaTheme="minorEastAsia" w:hAnsi="Arial" w:cs="Arial"/>
          <w:sz w:val="22"/>
          <w:szCs w:val="22"/>
          <w:lang w:eastAsia="en-US"/>
        </w:rPr>
      </w:pPr>
      <w:r>
        <w:rPr>
          <w:sz w:val="22"/>
          <w:szCs w:val="22"/>
        </w:rPr>
        <w:br w:type="page"/>
      </w:r>
    </w:p>
    <w:p w:rsidR="00497BD5" w:rsidRPr="00274F01" w:rsidRDefault="00497BD5" w:rsidP="009535E3">
      <w:pPr>
        <w:spacing w:after="0"/>
        <w:jc w:val="both"/>
        <w:rPr>
          <w:rFonts w:ascii="Arial" w:hAnsi="Arial" w:cs="Arial"/>
          <w:sz w:val="22"/>
          <w:szCs w:val="22"/>
        </w:rPr>
      </w:pPr>
      <w:r w:rsidRPr="00274F01">
        <w:rPr>
          <w:rFonts w:ascii="Arial" w:hAnsi="Arial" w:cs="Arial"/>
          <w:sz w:val="22"/>
          <w:szCs w:val="22"/>
        </w:rPr>
        <w:t xml:space="preserve">Figure 2.3 below is presented as a provocative insight into </w:t>
      </w:r>
      <w:r w:rsidR="00DB41DB" w:rsidRPr="00274F01">
        <w:rPr>
          <w:rFonts w:ascii="Arial" w:hAnsi="Arial" w:cs="Arial"/>
          <w:sz w:val="22"/>
          <w:szCs w:val="22"/>
        </w:rPr>
        <w:t>personal wellbeing of</w:t>
      </w:r>
      <w:r w:rsidRPr="00274F01">
        <w:rPr>
          <w:rFonts w:ascii="Arial" w:hAnsi="Arial" w:cs="Arial"/>
          <w:sz w:val="22"/>
          <w:szCs w:val="22"/>
        </w:rPr>
        <w:t xml:space="preserve"> the </w:t>
      </w:r>
      <w:r w:rsidR="006B061F">
        <w:rPr>
          <w:rFonts w:ascii="Arial" w:hAnsi="Arial" w:cs="Arial"/>
          <w:sz w:val="22"/>
          <w:szCs w:val="22"/>
        </w:rPr>
        <w:t>2</w:t>
      </w:r>
      <w:r w:rsidRPr="00274F01">
        <w:rPr>
          <w:rFonts w:ascii="Arial" w:hAnsi="Arial" w:cs="Arial"/>
          <w:sz w:val="22"/>
          <w:szCs w:val="22"/>
        </w:rPr>
        <w:t>,</w:t>
      </w:r>
      <w:r w:rsidR="00540F9E">
        <w:rPr>
          <w:rFonts w:ascii="Arial" w:hAnsi="Arial" w:cs="Arial"/>
          <w:sz w:val="22"/>
          <w:szCs w:val="22"/>
        </w:rPr>
        <w:t>656</w:t>
      </w:r>
      <w:r w:rsidRPr="00274F01">
        <w:rPr>
          <w:rFonts w:ascii="Arial" w:hAnsi="Arial" w:cs="Arial"/>
          <w:sz w:val="22"/>
          <w:szCs w:val="22"/>
        </w:rPr>
        <w:t xml:space="preserve"> participants (9.</w:t>
      </w:r>
      <w:r w:rsidR="00540F9E">
        <w:rPr>
          <w:rFonts w:ascii="Arial" w:hAnsi="Arial" w:cs="Arial"/>
          <w:sz w:val="22"/>
          <w:szCs w:val="22"/>
        </w:rPr>
        <w:t>6</w:t>
      </w:r>
      <w:r w:rsidRPr="00274F01">
        <w:rPr>
          <w:rFonts w:ascii="Arial" w:hAnsi="Arial" w:cs="Arial"/>
          <w:sz w:val="22"/>
          <w:szCs w:val="22"/>
        </w:rPr>
        <w:t xml:space="preserve">%) </w:t>
      </w:r>
      <w:r w:rsidR="00371F45" w:rsidRPr="00274F01">
        <w:rPr>
          <w:rFonts w:ascii="Arial" w:hAnsi="Arial" w:cs="Arial"/>
          <w:sz w:val="22"/>
          <w:szCs w:val="22"/>
        </w:rPr>
        <w:t>that</w:t>
      </w:r>
      <w:r w:rsidRPr="00274F01">
        <w:rPr>
          <w:rFonts w:ascii="Arial" w:hAnsi="Arial" w:cs="Arial"/>
          <w:sz w:val="22"/>
          <w:szCs w:val="22"/>
        </w:rPr>
        <w:t xml:space="preserve"> score</w:t>
      </w:r>
      <w:r w:rsidR="00371F45">
        <w:rPr>
          <w:rFonts w:ascii="Arial" w:hAnsi="Arial" w:cs="Arial"/>
          <w:sz w:val="22"/>
          <w:szCs w:val="22"/>
        </w:rPr>
        <w:t>d</w:t>
      </w:r>
      <w:r w:rsidRPr="00274F01">
        <w:rPr>
          <w:rFonts w:ascii="Arial" w:hAnsi="Arial" w:cs="Arial"/>
          <w:sz w:val="22"/>
          <w:szCs w:val="22"/>
        </w:rPr>
        <w:t xml:space="preserve"> in the high-risk range </w:t>
      </w:r>
      <w:r w:rsidR="00371F45">
        <w:rPr>
          <w:rFonts w:ascii="Arial" w:hAnsi="Arial" w:cs="Arial"/>
          <w:sz w:val="22"/>
          <w:szCs w:val="22"/>
        </w:rPr>
        <w:t xml:space="preserve">for personal wellbeing </w:t>
      </w:r>
      <w:r w:rsidRPr="00274F01">
        <w:rPr>
          <w:rFonts w:ascii="Arial" w:hAnsi="Arial" w:cs="Arial"/>
          <w:sz w:val="22"/>
          <w:szCs w:val="22"/>
        </w:rPr>
        <w:t xml:space="preserve">compared to the </w:t>
      </w:r>
      <w:r w:rsidR="00DD0ECF" w:rsidRPr="00274F01">
        <w:rPr>
          <w:rFonts w:ascii="Arial" w:hAnsi="Arial" w:cs="Arial"/>
          <w:sz w:val="22"/>
          <w:szCs w:val="22"/>
        </w:rPr>
        <w:t>1</w:t>
      </w:r>
      <w:r w:rsidR="00540F9E">
        <w:rPr>
          <w:rFonts w:ascii="Arial" w:hAnsi="Arial" w:cs="Arial"/>
          <w:sz w:val="22"/>
          <w:szCs w:val="22"/>
        </w:rPr>
        <w:t>7</w:t>
      </w:r>
      <w:r w:rsidR="00DD0ECF" w:rsidRPr="00274F01">
        <w:rPr>
          <w:rFonts w:ascii="Arial" w:hAnsi="Arial" w:cs="Arial"/>
          <w:sz w:val="22"/>
          <w:szCs w:val="22"/>
        </w:rPr>
        <w:t>,</w:t>
      </w:r>
      <w:r w:rsidR="00540F9E">
        <w:rPr>
          <w:rFonts w:ascii="Arial" w:hAnsi="Arial" w:cs="Arial"/>
          <w:sz w:val="22"/>
          <w:szCs w:val="22"/>
        </w:rPr>
        <w:t>369</w:t>
      </w:r>
      <w:r w:rsidRPr="00274F01">
        <w:rPr>
          <w:rFonts w:ascii="Arial" w:hAnsi="Arial" w:cs="Arial"/>
          <w:sz w:val="22"/>
          <w:szCs w:val="22"/>
        </w:rPr>
        <w:t xml:space="preserve"> (62.</w:t>
      </w:r>
      <w:r w:rsidR="00540F9E">
        <w:rPr>
          <w:rFonts w:ascii="Arial" w:hAnsi="Arial" w:cs="Arial"/>
          <w:sz w:val="22"/>
          <w:szCs w:val="22"/>
        </w:rPr>
        <w:t>6</w:t>
      </w:r>
      <w:r w:rsidRPr="00274F01">
        <w:rPr>
          <w:rFonts w:ascii="Arial" w:hAnsi="Arial" w:cs="Arial"/>
          <w:sz w:val="22"/>
          <w:szCs w:val="22"/>
        </w:rPr>
        <w:t xml:space="preserve">%) participants </w:t>
      </w:r>
      <w:r w:rsidR="00371F45">
        <w:rPr>
          <w:rFonts w:ascii="Arial" w:hAnsi="Arial" w:cs="Arial"/>
          <w:sz w:val="22"/>
          <w:szCs w:val="22"/>
        </w:rPr>
        <w:t>that</w:t>
      </w:r>
      <w:r w:rsidRPr="00274F01">
        <w:rPr>
          <w:rFonts w:ascii="Arial" w:hAnsi="Arial" w:cs="Arial"/>
          <w:sz w:val="22"/>
          <w:szCs w:val="22"/>
        </w:rPr>
        <w:t xml:space="preserve"> score</w:t>
      </w:r>
      <w:r w:rsidR="00371F45">
        <w:rPr>
          <w:rFonts w:ascii="Arial" w:hAnsi="Arial" w:cs="Arial"/>
          <w:sz w:val="22"/>
          <w:szCs w:val="22"/>
        </w:rPr>
        <w:t>d</w:t>
      </w:r>
      <w:r w:rsidRPr="00274F01">
        <w:rPr>
          <w:rFonts w:ascii="Arial" w:hAnsi="Arial" w:cs="Arial"/>
          <w:sz w:val="22"/>
          <w:szCs w:val="22"/>
        </w:rPr>
        <w:t xml:space="preserve"> in the </w:t>
      </w:r>
      <w:r w:rsidR="009A3361" w:rsidRPr="00274F01">
        <w:rPr>
          <w:rFonts w:ascii="Arial" w:hAnsi="Arial" w:cs="Arial"/>
          <w:sz w:val="22"/>
          <w:szCs w:val="22"/>
        </w:rPr>
        <w:t xml:space="preserve">normal 70+ range. </w:t>
      </w:r>
      <w:r w:rsidRPr="00274F01">
        <w:rPr>
          <w:rFonts w:ascii="Arial" w:hAnsi="Arial" w:cs="Arial"/>
          <w:sz w:val="22"/>
          <w:szCs w:val="22"/>
        </w:rPr>
        <w:t>More information is available in Table B2.4.</w:t>
      </w:r>
    </w:p>
    <w:p w:rsidR="00497BD5" w:rsidRPr="00274F01" w:rsidRDefault="007F0993" w:rsidP="00274F01">
      <w:pPr>
        <w:jc w:val="center"/>
        <w:rPr>
          <w:rFonts w:ascii="Arial" w:hAnsi="Arial" w:cs="Arial"/>
          <w:color w:val="000000"/>
          <w:sz w:val="22"/>
          <w:szCs w:val="22"/>
        </w:rPr>
      </w:pPr>
      <w:r>
        <w:rPr>
          <w:rFonts w:ascii="Arial" w:hAnsi="Arial" w:cs="Arial"/>
          <w:noProof/>
          <w:color w:val="000000"/>
          <w:sz w:val="22"/>
          <w:szCs w:val="22"/>
          <w:lang w:val="en-AU" w:eastAsia="en-AU"/>
        </w:rPr>
        <w:drawing>
          <wp:inline distT="0" distB="0" distL="0" distR="0" wp14:anchorId="338939D8" wp14:editId="327CD448">
            <wp:extent cx="5967629" cy="2178658"/>
            <wp:effectExtent l="0" t="0" r="0" b="0"/>
            <wp:docPr id="76" name="Picture 76" descr="Mean PWI and domain happiness scores for normal and high-risk young people" title="Figure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831" t="3681" r="3052" b="3214"/>
                    <a:stretch/>
                  </pic:blipFill>
                  <pic:spPr bwMode="auto">
                    <a:xfrm>
                      <a:off x="0" y="0"/>
                      <a:ext cx="5965870" cy="2178016"/>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274F01" w:rsidRDefault="00497BD5" w:rsidP="00274F01">
      <w:pPr>
        <w:rPr>
          <w:rFonts w:ascii="Arial" w:hAnsi="Arial" w:cs="Arial"/>
          <w:sz w:val="22"/>
          <w:szCs w:val="22"/>
        </w:rPr>
      </w:pPr>
      <w:bookmarkStart w:id="38" w:name="_Toc386447625"/>
      <w:r w:rsidRPr="00274F01">
        <w:rPr>
          <w:rFonts w:ascii="Arial" w:hAnsi="Arial" w:cs="Arial"/>
          <w:sz w:val="22"/>
          <w:szCs w:val="22"/>
        </w:rPr>
        <w:t xml:space="preserve">Figure </w:t>
      </w:r>
      <w:r w:rsidR="008241B2" w:rsidRPr="00274F01">
        <w:rPr>
          <w:rFonts w:ascii="Arial" w:hAnsi="Arial" w:cs="Arial"/>
          <w:sz w:val="22"/>
          <w:szCs w:val="22"/>
        </w:rPr>
        <w:t>2</w:t>
      </w:r>
      <w:r w:rsidRPr="00274F01">
        <w:rPr>
          <w:rFonts w:ascii="Arial" w:hAnsi="Arial" w:cs="Arial"/>
          <w:sz w:val="22"/>
          <w:szCs w:val="22"/>
        </w:rPr>
        <w:t>.</w:t>
      </w:r>
      <w:r w:rsidRPr="00274F01">
        <w:rPr>
          <w:rFonts w:ascii="Arial" w:hAnsi="Arial" w:cs="Arial"/>
          <w:sz w:val="22"/>
          <w:szCs w:val="22"/>
        </w:rPr>
        <w:fldChar w:fldCharType="begin"/>
      </w:r>
      <w:r w:rsidRPr="00274F01">
        <w:rPr>
          <w:rFonts w:ascii="Arial" w:hAnsi="Arial" w:cs="Arial"/>
          <w:sz w:val="22"/>
          <w:szCs w:val="22"/>
        </w:rPr>
        <w:instrText xml:space="preserve"> SEQ Figure \* ARABIC \s 1 </w:instrText>
      </w:r>
      <w:r w:rsidRPr="00274F01">
        <w:rPr>
          <w:rFonts w:ascii="Arial" w:hAnsi="Arial" w:cs="Arial"/>
          <w:sz w:val="22"/>
          <w:szCs w:val="22"/>
        </w:rPr>
        <w:fldChar w:fldCharType="separate"/>
      </w:r>
      <w:r w:rsidR="00763F9C">
        <w:rPr>
          <w:rFonts w:ascii="Arial" w:hAnsi="Arial" w:cs="Arial"/>
          <w:noProof/>
          <w:sz w:val="22"/>
          <w:szCs w:val="22"/>
        </w:rPr>
        <w:t>3</w:t>
      </w:r>
      <w:r w:rsidRPr="00274F01">
        <w:rPr>
          <w:rFonts w:ascii="Arial" w:hAnsi="Arial" w:cs="Arial"/>
          <w:sz w:val="22"/>
          <w:szCs w:val="22"/>
        </w:rPr>
        <w:fldChar w:fldCharType="end"/>
      </w:r>
      <w:r w:rsidRPr="00274F01">
        <w:rPr>
          <w:rFonts w:ascii="Arial" w:hAnsi="Arial" w:cs="Arial"/>
          <w:sz w:val="22"/>
          <w:szCs w:val="22"/>
        </w:rPr>
        <w:t xml:space="preserve">: </w:t>
      </w:r>
      <w:r w:rsidR="00FF1C84" w:rsidRPr="00274F01">
        <w:rPr>
          <w:rFonts w:ascii="Arial" w:hAnsi="Arial" w:cs="Arial"/>
          <w:sz w:val="22"/>
          <w:szCs w:val="22"/>
        </w:rPr>
        <w:t>Mean</w:t>
      </w:r>
      <w:r w:rsidRPr="00274F01">
        <w:rPr>
          <w:rFonts w:ascii="Arial" w:hAnsi="Arial" w:cs="Arial"/>
          <w:sz w:val="22"/>
          <w:szCs w:val="22"/>
        </w:rPr>
        <w:t xml:space="preserve"> PWI and domain happiness scores for normal and high-risk </w:t>
      </w:r>
      <w:r w:rsidR="00FF1C84" w:rsidRPr="00274F01">
        <w:rPr>
          <w:rFonts w:ascii="Arial" w:hAnsi="Arial" w:cs="Arial"/>
          <w:sz w:val="22"/>
          <w:szCs w:val="22"/>
        </w:rPr>
        <w:t>young people</w:t>
      </w:r>
      <w:bookmarkEnd w:id="38"/>
    </w:p>
    <w:p w:rsidR="00FF1C84" w:rsidRPr="00274F01" w:rsidRDefault="00F76F84" w:rsidP="00D820E0">
      <w:pPr>
        <w:jc w:val="both"/>
        <w:rPr>
          <w:rFonts w:ascii="Arial" w:hAnsi="Arial" w:cs="Arial"/>
          <w:sz w:val="22"/>
          <w:szCs w:val="22"/>
        </w:rPr>
      </w:pPr>
      <w:r>
        <w:rPr>
          <w:rFonts w:ascii="Arial" w:hAnsi="Arial" w:cs="Arial"/>
          <w:sz w:val="22"/>
          <w:szCs w:val="22"/>
        </w:rPr>
        <w:t>The difference</w:t>
      </w:r>
      <w:r w:rsidR="00497BD5" w:rsidRPr="00274F01">
        <w:rPr>
          <w:rFonts w:ascii="Arial" w:hAnsi="Arial" w:cs="Arial"/>
          <w:sz w:val="22"/>
          <w:szCs w:val="22"/>
        </w:rPr>
        <w:t xml:space="preserve"> in mean </w:t>
      </w:r>
      <w:r w:rsidR="00FF1C84" w:rsidRPr="00274F01">
        <w:rPr>
          <w:rFonts w:ascii="Arial" w:hAnsi="Arial" w:cs="Arial"/>
          <w:sz w:val="22"/>
          <w:szCs w:val="22"/>
        </w:rPr>
        <w:t xml:space="preserve">personal wellbeing </w:t>
      </w:r>
      <w:r w:rsidR="00497BD5" w:rsidRPr="00274F01">
        <w:rPr>
          <w:rFonts w:ascii="Arial" w:hAnsi="Arial" w:cs="Arial"/>
          <w:sz w:val="22"/>
          <w:szCs w:val="22"/>
        </w:rPr>
        <w:t>and domai</w:t>
      </w:r>
      <w:r w:rsidR="00CD5565" w:rsidRPr="00274F01">
        <w:rPr>
          <w:rFonts w:ascii="Arial" w:hAnsi="Arial" w:cs="Arial"/>
          <w:sz w:val="22"/>
          <w:szCs w:val="22"/>
        </w:rPr>
        <w:t xml:space="preserve">n happiness scores </w:t>
      </w:r>
      <w:r w:rsidR="00FF1C84" w:rsidRPr="00274F01">
        <w:rPr>
          <w:rFonts w:ascii="Arial" w:hAnsi="Arial" w:cs="Arial"/>
          <w:sz w:val="22"/>
          <w:szCs w:val="22"/>
        </w:rPr>
        <w:t>between the</w:t>
      </w:r>
      <w:r w:rsidR="001C233F" w:rsidRPr="00274F01">
        <w:rPr>
          <w:rFonts w:ascii="Arial" w:hAnsi="Arial" w:cs="Arial"/>
          <w:sz w:val="22"/>
          <w:szCs w:val="22"/>
        </w:rPr>
        <w:t xml:space="preserve"> two groups </w:t>
      </w:r>
      <w:r w:rsidR="009C1198">
        <w:rPr>
          <w:rFonts w:ascii="Arial" w:hAnsi="Arial" w:cs="Arial"/>
          <w:sz w:val="22"/>
          <w:szCs w:val="22"/>
        </w:rPr>
        <w:t>is</w:t>
      </w:r>
      <w:r w:rsidR="00CD5565" w:rsidRPr="00274F01">
        <w:rPr>
          <w:rFonts w:ascii="Arial" w:hAnsi="Arial" w:cs="Arial"/>
          <w:sz w:val="22"/>
          <w:szCs w:val="22"/>
        </w:rPr>
        <w:t xml:space="preserve"> striking. Sadly, all mean scores for the high-risk group are less than 50 points and </w:t>
      </w:r>
      <w:r w:rsidR="00FF1C84" w:rsidRPr="00274F01">
        <w:rPr>
          <w:rFonts w:ascii="Arial" w:hAnsi="Arial" w:cs="Arial"/>
          <w:sz w:val="22"/>
          <w:szCs w:val="22"/>
        </w:rPr>
        <w:t xml:space="preserve">lie </w:t>
      </w:r>
      <w:r w:rsidR="00480841" w:rsidRPr="00274F01">
        <w:rPr>
          <w:rFonts w:ascii="Arial" w:hAnsi="Arial" w:cs="Arial"/>
          <w:sz w:val="22"/>
          <w:szCs w:val="22"/>
        </w:rPr>
        <w:t>in the</w:t>
      </w:r>
      <w:r w:rsidR="00CD5565" w:rsidRPr="00274F01">
        <w:rPr>
          <w:rFonts w:ascii="Arial" w:hAnsi="Arial" w:cs="Arial"/>
          <w:sz w:val="22"/>
          <w:szCs w:val="22"/>
        </w:rPr>
        <w:t xml:space="preserve"> ‘Sad’ range of the </w:t>
      </w:r>
      <w:r w:rsidR="00FF1C84" w:rsidRPr="00274F01">
        <w:rPr>
          <w:rFonts w:ascii="Arial" w:hAnsi="Arial" w:cs="Arial"/>
          <w:sz w:val="22"/>
          <w:szCs w:val="22"/>
        </w:rPr>
        <w:t xml:space="preserve">Very Sad - </w:t>
      </w:r>
      <w:r w:rsidR="00CD5565" w:rsidRPr="00274F01">
        <w:rPr>
          <w:rFonts w:ascii="Arial" w:hAnsi="Arial" w:cs="Arial"/>
          <w:sz w:val="22"/>
          <w:szCs w:val="22"/>
        </w:rPr>
        <w:t>V</w:t>
      </w:r>
      <w:r w:rsidR="00FF1C84" w:rsidRPr="00274F01">
        <w:rPr>
          <w:rFonts w:ascii="Arial" w:hAnsi="Arial" w:cs="Arial"/>
          <w:sz w:val="22"/>
          <w:szCs w:val="22"/>
        </w:rPr>
        <w:t>ery Happy</w:t>
      </w:r>
      <w:r w:rsidR="00CD5565" w:rsidRPr="00274F01">
        <w:rPr>
          <w:rFonts w:ascii="Arial" w:hAnsi="Arial" w:cs="Arial"/>
          <w:sz w:val="22"/>
          <w:szCs w:val="22"/>
        </w:rPr>
        <w:t xml:space="preserve"> </w:t>
      </w:r>
      <w:r w:rsidR="00FF1C84" w:rsidRPr="00274F01">
        <w:rPr>
          <w:rFonts w:ascii="Arial" w:hAnsi="Arial" w:cs="Arial"/>
          <w:sz w:val="22"/>
          <w:szCs w:val="22"/>
        </w:rPr>
        <w:t xml:space="preserve">rating </w:t>
      </w:r>
      <w:r w:rsidR="00CD5565" w:rsidRPr="00274F01">
        <w:rPr>
          <w:rFonts w:ascii="Arial" w:hAnsi="Arial" w:cs="Arial"/>
          <w:sz w:val="22"/>
          <w:szCs w:val="22"/>
        </w:rPr>
        <w:t>scale</w:t>
      </w:r>
      <w:r w:rsidR="008E7502" w:rsidRPr="00274F01">
        <w:rPr>
          <w:rFonts w:ascii="Arial" w:hAnsi="Arial" w:cs="Arial"/>
          <w:sz w:val="22"/>
          <w:szCs w:val="22"/>
        </w:rPr>
        <w:t>.</w:t>
      </w:r>
    </w:p>
    <w:p w:rsidR="00585618" w:rsidRDefault="009A3361" w:rsidP="00585618">
      <w:pPr>
        <w:jc w:val="both"/>
        <w:rPr>
          <w:rFonts w:ascii="Arial" w:hAnsi="Arial" w:cs="Arial"/>
          <w:sz w:val="22"/>
          <w:szCs w:val="22"/>
        </w:rPr>
      </w:pPr>
      <w:r w:rsidRPr="00274F01">
        <w:rPr>
          <w:rFonts w:ascii="Arial" w:hAnsi="Arial" w:cs="Arial"/>
          <w:sz w:val="22"/>
          <w:szCs w:val="22"/>
        </w:rPr>
        <w:t>Mean</w:t>
      </w:r>
      <w:r w:rsidR="00FF1C84" w:rsidRPr="00274F01">
        <w:rPr>
          <w:rFonts w:ascii="Arial" w:hAnsi="Arial" w:cs="Arial"/>
          <w:sz w:val="22"/>
          <w:szCs w:val="22"/>
        </w:rPr>
        <w:t xml:space="preserve"> scores for the high-risk group</w:t>
      </w:r>
      <w:r w:rsidR="001C233F" w:rsidRPr="00274F01">
        <w:rPr>
          <w:rFonts w:ascii="Arial" w:hAnsi="Arial" w:cs="Arial"/>
          <w:sz w:val="22"/>
          <w:szCs w:val="22"/>
        </w:rPr>
        <w:t xml:space="preserve"> </w:t>
      </w:r>
      <w:r w:rsidR="00FF1C84" w:rsidRPr="00274F01">
        <w:rPr>
          <w:rFonts w:ascii="Arial" w:hAnsi="Arial" w:cs="Arial"/>
          <w:sz w:val="22"/>
          <w:szCs w:val="22"/>
        </w:rPr>
        <w:t>suggest</w:t>
      </w:r>
      <w:r w:rsidR="001C233F" w:rsidRPr="00274F01">
        <w:rPr>
          <w:rFonts w:ascii="Arial" w:hAnsi="Arial" w:cs="Arial"/>
          <w:sz w:val="22"/>
          <w:szCs w:val="22"/>
        </w:rPr>
        <w:t xml:space="preserve"> </w:t>
      </w:r>
      <w:r w:rsidR="00497BD5" w:rsidRPr="00274F01">
        <w:rPr>
          <w:rFonts w:ascii="Arial" w:hAnsi="Arial" w:cs="Arial"/>
          <w:sz w:val="22"/>
          <w:szCs w:val="22"/>
        </w:rPr>
        <w:t>chronic and pervasive challenge</w:t>
      </w:r>
      <w:r w:rsidR="00FF1C84" w:rsidRPr="00274F01">
        <w:rPr>
          <w:rFonts w:ascii="Arial" w:hAnsi="Arial" w:cs="Arial"/>
          <w:sz w:val="22"/>
          <w:szCs w:val="22"/>
        </w:rPr>
        <w:t>s</w:t>
      </w:r>
      <w:r w:rsidR="00497BD5" w:rsidRPr="00274F01">
        <w:rPr>
          <w:rFonts w:ascii="Arial" w:hAnsi="Arial" w:cs="Arial"/>
          <w:sz w:val="22"/>
          <w:szCs w:val="22"/>
        </w:rPr>
        <w:t xml:space="preserve"> to the</w:t>
      </w:r>
      <w:r w:rsidR="00FF1C84" w:rsidRPr="00274F01">
        <w:rPr>
          <w:rFonts w:ascii="Arial" w:hAnsi="Arial" w:cs="Arial"/>
          <w:sz w:val="22"/>
          <w:szCs w:val="22"/>
        </w:rPr>
        <w:t>ir</w:t>
      </w:r>
      <w:r w:rsidR="00497BD5" w:rsidRPr="00274F01">
        <w:rPr>
          <w:rFonts w:ascii="Arial" w:hAnsi="Arial" w:cs="Arial"/>
          <w:sz w:val="22"/>
          <w:szCs w:val="22"/>
        </w:rPr>
        <w:t xml:space="preserve"> personal wellbeing and this is precisely the </w:t>
      </w:r>
      <w:r w:rsidR="00783817" w:rsidRPr="00274F01">
        <w:rPr>
          <w:rFonts w:ascii="Arial" w:hAnsi="Arial" w:cs="Arial"/>
          <w:sz w:val="22"/>
          <w:szCs w:val="22"/>
        </w:rPr>
        <w:t xml:space="preserve">domain </w:t>
      </w:r>
      <w:r w:rsidR="00497BD5" w:rsidRPr="00274F01">
        <w:rPr>
          <w:rFonts w:ascii="Arial" w:hAnsi="Arial" w:cs="Arial"/>
          <w:sz w:val="22"/>
          <w:szCs w:val="22"/>
        </w:rPr>
        <w:t>profile that we would expect from a group of people who are</w:t>
      </w:r>
      <w:r w:rsidR="004C111B" w:rsidRPr="00274F01">
        <w:rPr>
          <w:rFonts w:ascii="Arial" w:hAnsi="Arial" w:cs="Arial"/>
          <w:sz w:val="22"/>
          <w:szCs w:val="22"/>
        </w:rPr>
        <w:t>, on average,</w:t>
      </w:r>
      <w:r w:rsidR="00497BD5" w:rsidRPr="00274F01">
        <w:rPr>
          <w:rFonts w:ascii="Arial" w:hAnsi="Arial" w:cs="Arial"/>
          <w:sz w:val="22"/>
          <w:szCs w:val="22"/>
        </w:rPr>
        <w:t xml:space="preserve"> </w:t>
      </w:r>
      <w:r w:rsidR="004C111B" w:rsidRPr="00274F01">
        <w:rPr>
          <w:rFonts w:ascii="Arial" w:hAnsi="Arial" w:cs="Arial"/>
          <w:sz w:val="22"/>
          <w:szCs w:val="22"/>
        </w:rPr>
        <w:t xml:space="preserve">moderately-highly </w:t>
      </w:r>
      <w:r w:rsidR="00497BD5" w:rsidRPr="00274F01">
        <w:rPr>
          <w:rFonts w:ascii="Arial" w:hAnsi="Arial" w:cs="Arial"/>
          <w:sz w:val="22"/>
          <w:szCs w:val="22"/>
        </w:rPr>
        <w:t>depressed</w:t>
      </w:r>
      <w:r w:rsidR="00F76F84">
        <w:rPr>
          <w:rFonts w:ascii="Arial" w:hAnsi="Arial" w:cs="Arial"/>
          <w:sz w:val="22"/>
          <w:szCs w:val="22"/>
        </w:rPr>
        <w:t xml:space="preserve"> and with little hope for the future. </w:t>
      </w:r>
      <w:r w:rsidRPr="00274F01">
        <w:rPr>
          <w:rFonts w:ascii="Arial" w:hAnsi="Arial" w:cs="Arial"/>
          <w:sz w:val="22"/>
          <w:szCs w:val="22"/>
        </w:rPr>
        <w:t xml:space="preserve">It is </w:t>
      </w:r>
      <w:r w:rsidR="00371F45">
        <w:rPr>
          <w:rFonts w:ascii="Arial" w:hAnsi="Arial" w:cs="Arial"/>
          <w:sz w:val="22"/>
          <w:szCs w:val="22"/>
        </w:rPr>
        <w:t>very</w:t>
      </w:r>
      <w:r w:rsidRPr="00274F01">
        <w:rPr>
          <w:rFonts w:ascii="Arial" w:hAnsi="Arial" w:cs="Arial"/>
          <w:sz w:val="22"/>
          <w:szCs w:val="22"/>
        </w:rPr>
        <w:t xml:space="preserve"> likely that many of these young people are on a trajectory toward </w:t>
      </w:r>
      <w:r w:rsidR="00371F45">
        <w:rPr>
          <w:rFonts w:ascii="Arial" w:hAnsi="Arial" w:cs="Arial"/>
          <w:sz w:val="22"/>
          <w:szCs w:val="22"/>
        </w:rPr>
        <w:t xml:space="preserve">experiencing </w:t>
      </w:r>
      <w:r w:rsidRPr="00274F01">
        <w:rPr>
          <w:rFonts w:ascii="Arial" w:hAnsi="Arial" w:cs="Arial"/>
          <w:sz w:val="22"/>
          <w:szCs w:val="22"/>
        </w:rPr>
        <w:t xml:space="preserve">a lifetime of </w:t>
      </w:r>
      <w:r w:rsidR="00F76F84">
        <w:rPr>
          <w:rFonts w:ascii="Arial" w:hAnsi="Arial" w:cs="Arial"/>
          <w:sz w:val="22"/>
          <w:szCs w:val="22"/>
        </w:rPr>
        <w:t xml:space="preserve">social and economic </w:t>
      </w:r>
      <w:r w:rsidRPr="00274F01">
        <w:rPr>
          <w:rFonts w:ascii="Arial" w:hAnsi="Arial" w:cs="Arial"/>
          <w:sz w:val="22"/>
          <w:szCs w:val="22"/>
        </w:rPr>
        <w:t xml:space="preserve">disadvantage </w:t>
      </w:r>
      <w:r w:rsidR="00F76F84">
        <w:rPr>
          <w:rFonts w:ascii="Arial" w:hAnsi="Arial" w:cs="Arial"/>
          <w:sz w:val="22"/>
          <w:szCs w:val="22"/>
        </w:rPr>
        <w:t xml:space="preserve">and </w:t>
      </w:r>
      <w:r w:rsidR="009C1198">
        <w:rPr>
          <w:rFonts w:ascii="Arial" w:hAnsi="Arial" w:cs="Arial"/>
          <w:sz w:val="22"/>
          <w:szCs w:val="22"/>
        </w:rPr>
        <w:t xml:space="preserve">crippled by </w:t>
      </w:r>
      <w:r w:rsidR="00F76F84">
        <w:rPr>
          <w:rFonts w:ascii="Arial" w:hAnsi="Arial" w:cs="Arial"/>
          <w:sz w:val="22"/>
          <w:szCs w:val="22"/>
        </w:rPr>
        <w:t xml:space="preserve">poor mental health </w:t>
      </w:r>
      <w:r w:rsidR="00371F45">
        <w:rPr>
          <w:rFonts w:ascii="Arial" w:hAnsi="Arial" w:cs="Arial"/>
          <w:sz w:val="22"/>
          <w:szCs w:val="22"/>
        </w:rPr>
        <w:t>if their circumstances do not improve</w:t>
      </w:r>
      <w:r w:rsidR="00330B56" w:rsidRPr="00274F01">
        <w:rPr>
          <w:rFonts w:ascii="Arial" w:hAnsi="Arial" w:cs="Arial"/>
          <w:sz w:val="22"/>
          <w:szCs w:val="22"/>
        </w:rPr>
        <w:t>.</w:t>
      </w:r>
      <w:r w:rsidRPr="00274F01">
        <w:rPr>
          <w:rFonts w:ascii="Arial" w:hAnsi="Arial" w:cs="Arial"/>
          <w:sz w:val="22"/>
          <w:szCs w:val="22"/>
        </w:rPr>
        <w:t xml:space="preserve"> </w:t>
      </w:r>
    </w:p>
    <w:p w:rsidR="00585618" w:rsidRDefault="00585618">
      <w:pPr>
        <w:rPr>
          <w:rFonts w:asciiTheme="majorHAnsi" w:hAnsiTheme="majorHAnsi"/>
          <w:color w:val="DA1F28" w:themeColor="accent2"/>
          <w:sz w:val="32"/>
          <w:szCs w:val="32"/>
        </w:rPr>
      </w:pPr>
      <w:r>
        <w:br w:type="page"/>
      </w:r>
    </w:p>
    <w:p w:rsidR="00497BD5" w:rsidRPr="00E64294" w:rsidRDefault="00251191" w:rsidP="00E64294">
      <w:pPr>
        <w:pStyle w:val="Heading1"/>
      </w:pPr>
      <w:bookmarkStart w:id="39" w:name="_Toc386464275"/>
      <w:r>
        <w:t>3</w:t>
      </w:r>
      <w:r>
        <w:tab/>
      </w:r>
      <w:r w:rsidR="00497BD5" w:rsidRPr="00E64294">
        <w:t>Gender</w:t>
      </w:r>
      <w:bookmarkEnd w:id="39"/>
    </w:p>
    <w:p w:rsidR="00497BD5" w:rsidRPr="00497BD5" w:rsidRDefault="00A93B37" w:rsidP="00760A6C">
      <w:pPr>
        <w:spacing w:before="100" w:beforeAutospacing="1" w:after="100" w:afterAutospacing="1"/>
        <w:jc w:val="both"/>
        <w:rPr>
          <w:rFonts w:ascii="Arial" w:hAnsi="Arial" w:cs="Arial"/>
          <w:sz w:val="22"/>
          <w:szCs w:val="22"/>
        </w:rPr>
      </w:pPr>
      <w:bookmarkStart w:id="40" w:name="_Ref33419979"/>
      <w:bookmarkStart w:id="41" w:name="_Ref33420011"/>
      <w:bookmarkStart w:id="42" w:name="_Ref33420068"/>
      <w:r>
        <w:rPr>
          <w:rFonts w:ascii="Arial" w:hAnsi="Arial" w:cs="Arial"/>
          <w:sz w:val="22"/>
          <w:szCs w:val="22"/>
        </w:rPr>
        <w:t>1</w:t>
      </w:r>
      <w:r w:rsidR="006B1459">
        <w:rPr>
          <w:rFonts w:ascii="Arial" w:hAnsi="Arial" w:cs="Arial"/>
          <w:sz w:val="22"/>
          <w:szCs w:val="22"/>
        </w:rPr>
        <w:t>2</w:t>
      </w:r>
      <w:r w:rsidR="00B84811">
        <w:rPr>
          <w:rFonts w:ascii="Arial" w:hAnsi="Arial" w:cs="Arial"/>
          <w:sz w:val="22"/>
          <w:szCs w:val="22"/>
        </w:rPr>
        <w:t>,</w:t>
      </w:r>
      <w:r w:rsidR="006B1459">
        <w:rPr>
          <w:rFonts w:ascii="Arial" w:hAnsi="Arial" w:cs="Arial"/>
          <w:sz w:val="22"/>
          <w:szCs w:val="22"/>
        </w:rPr>
        <w:t>993</w:t>
      </w:r>
      <w:r w:rsidR="00497BD5" w:rsidRPr="00497BD5">
        <w:rPr>
          <w:rFonts w:ascii="Arial" w:hAnsi="Arial" w:cs="Arial"/>
          <w:sz w:val="22"/>
          <w:szCs w:val="22"/>
        </w:rPr>
        <w:t xml:space="preserve"> females (4</w:t>
      </w:r>
      <w:r w:rsidR="004C111B">
        <w:rPr>
          <w:rFonts w:ascii="Arial" w:hAnsi="Arial" w:cs="Arial"/>
          <w:sz w:val="22"/>
          <w:szCs w:val="22"/>
        </w:rPr>
        <w:t>6.</w:t>
      </w:r>
      <w:r w:rsidR="006B1459">
        <w:rPr>
          <w:rFonts w:ascii="Arial" w:hAnsi="Arial" w:cs="Arial"/>
          <w:sz w:val="22"/>
          <w:szCs w:val="22"/>
        </w:rPr>
        <w:t>8</w:t>
      </w:r>
      <w:r w:rsidR="00497BD5" w:rsidRPr="00497BD5">
        <w:rPr>
          <w:rFonts w:ascii="Arial" w:hAnsi="Arial" w:cs="Arial"/>
          <w:sz w:val="22"/>
          <w:szCs w:val="22"/>
        </w:rPr>
        <w:t xml:space="preserve">%) and </w:t>
      </w:r>
      <w:r>
        <w:rPr>
          <w:rFonts w:ascii="Arial" w:hAnsi="Arial" w:cs="Arial"/>
          <w:sz w:val="22"/>
          <w:szCs w:val="22"/>
        </w:rPr>
        <w:t>1</w:t>
      </w:r>
      <w:r w:rsidR="006B1459">
        <w:rPr>
          <w:rFonts w:ascii="Arial" w:hAnsi="Arial" w:cs="Arial"/>
          <w:sz w:val="22"/>
          <w:szCs w:val="22"/>
        </w:rPr>
        <w:t>4</w:t>
      </w:r>
      <w:r w:rsidR="00B84811">
        <w:rPr>
          <w:rFonts w:ascii="Arial" w:hAnsi="Arial" w:cs="Arial"/>
          <w:sz w:val="22"/>
          <w:szCs w:val="22"/>
        </w:rPr>
        <w:t>,</w:t>
      </w:r>
      <w:r w:rsidR="006B1459">
        <w:rPr>
          <w:rFonts w:ascii="Arial" w:hAnsi="Arial" w:cs="Arial"/>
          <w:sz w:val="22"/>
          <w:szCs w:val="22"/>
        </w:rPr>
        <w:t>750</w:t>
      </w:r>
      <w:r w:rsidR="00497BD5" w:rsidRPr="00497BD5">
        <w:rPr>
          <w:rFonts w:ascii="Arial" w:hAnsi="Arial" w:cs="Arial"/>
          <w:sz w:val="22"/>
          <w:szCs w:val="22"/>
        </w:rPr>
        <w:t xml:space="preserve"> males (53</w:t>
      </w:r>
      <w:r w:rsidR="004C111B">
        <w:rPr>
          <w:rFonts w:ascii="Arial" w:hAnsi="Arial" w:cs="Arial"/>
          <w:sz w:val="22"/>
          <w:szCs w:val="22"/>
        </w:rPr>
        <w:t>.</w:t>
      </w:r>
      <w:r w:rsidR="006B1459">
        <w:rPr>
          <w:rFonts w:ascii="Arial" w:hAnsi="Arial" w:cs="Arial"/>
          <w:sz w:val="22"/>
          <w:szCs w:val="22"/>
        </w:rPr>
        <w:t>2</w:t>
      </w:r>
      <w:r w:rsidR="00497BD5" w:rsidRPr="00497BD5">
        <w:rPr>
          <w:rFonts w:ascii="Arial" w:hAnsi="Arial" w:cs="Arial"/>
          <w:sz w:val="22"/>
          <w:szCs w:val="22"/>
        </w:rPr>
        <w:t>%)</w:t>
      </w:r>
      <w:r w:rsidR="00EE5C70">
        <w:rPr>
          <w:rFonts w:ascii="Arial" w:hAnsi="Arial" w:cs="Arial"/>
          <w:sz w:val="22"/>
          <w:szCs w:val="22"/>
        </w:rPr>
        <w:t xml:space="preserve"> </w:t>
      </w:r>
      <w:r w:rsidR="0010018D">
        <w:rPr>
          <w:rFonts w:ascii="Arial" w:hAnsi="Arial" w:cs="Arial"/>
          <w:sz w:val="22"/>
          <w:szCs w:val="22"/>
        </w:rPr>
        <w:t xml:space="preserve">participated in this research. </w:t>
      </w:r>
      <w:r w:rsidR="00497BD5" w:rsidRPr="00497BD5">
        <w:rPr>
          <w:rFonts w:ascii="Arial" w:hAnsi="Arial" w:cs="Arial"/>
          <w:sz w:val="22"/>
          <w:szCs w:val="22"/>
        </w:rPr>
        <w:t xml:space="preserve">Figure 3.1 shows </w:t>
      </w:r>
      <w:r w:rsidR="001068BD">
        <w:rPr>
          <w:rFonts w:ascii="Arial" w:hAnsi="Arial" w:cs="Arial"/>
          <w:sz w:val="22"/>
          <w:szCs w:val="22"/>
        </w:rPr>
        <w:t>mean</w:t>
      </w:r>
      <w:r w:rsidR="00497BD5" w:rsidRPr="00497BD5">
        <w:rPr>
          <w:rFonts w:ascii="Arial" w:hAnsi="Arial" w:cs="Arial"/>
          <w:sz w:val="22"/>
          <w:szCs w:val="22"/>
        </w:rPr>
        <w:t xml:space="preserve"> SWB for female and male respondents (orange and blue bars respectively). More information is provided in Table C3.1.</w:t>
      </w:r>
    </w:p>
    <w:p w:rsidR="00497BD5" w:rsidRPr="00497BD5" w:rsidRDefault="005364C8" w:rsidP="00A60E72">
      <w:pPr>
        <w:spacing w:after="0"/>
        <w:ind w:left="113"/>
        <w:jc w:val="center"/>
        <w:rPr>
          <w:rFonts w:ascii="Arial" w:hAnsi="Arial" w:cs="Arial"/>
          <w:sz w:val="22"/>
          <w:szCs w:val="22"/>
        </w:rPr>
      </w:pPr>
      <w:r>
        <w:rPr>
          <w:rFonts w:ascii="Arial" w:hAnsi="Arial" w:cs="Arial"/>
          <w:noProof/>
          <w:sz w:val="22"/>
          <w:szCs w:val="22"/>
          <w:lang w:val="en-AU" w:eastAsia="en-AU"/>
        </w:rPr>
        <w:drawing>
          <wp:inline distT="0" distB="0" distL="0" distR="0" wp14:anchorId="79E8AC90" wp14:editId="6E310B6B">
            <wp:extent cx="3723306" cy="2431832"/>
            <wp:effectExtent l="0" t="0" r="0" b="0"/>
            <wp:docPr id="2" name="Picture 2" descr="Mean PWI scores for females and males" title="Figure 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7534"/>
                    <a:stretch/>
                  </pic:blipFill>
                  <pic:spPr bwMode="auto">
                    <a:xfrm>
                      <a:off x="0" y="0"/>
                      <a:ext cx="3733393" cy="2438420"/>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60E72">
      <w:pPr>
        <w:pStyle w:val="Caption-Figures"/>
        <w:spacing w:after="0"/>
        <w:ind w:left="113"/>
        <w:rPr>
          <w:rFonts w:cs="Arial"/>
          <w:sz w:val="22"/>
          <w:szCs w:val="22"/>
        </w:rPr>
      </w:pPr>
      <w:bookmarkStart w:id="43" w:name="_Toc334619417"/>
      <w:bookmarkStart w:id="44" w:name="_Toc386447626"/>
      <w:r w:rsidRPr="00497BD5">
        <w:rPr>
          <w:rFonts w:cs="Arial"/>
          <w:sz w:val="22"/>
          <w:szCs w:val="22"/>
        </w:rPr>
        <w:t xml:space="preserve">Figure </w:t>
      </w:r>
      <w:r w:rsidR="008241B2">
        <w:rPr>
          <w:rFonts w:cs="Arial"/>
          <w:sz w:val="22"/>
          <w:szCs w:val="22"/>
        </w:rPr>
        <w:t>3</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w:t>
      </w:r>
      <w:r w:rsidRPr="00497BD5">
        <w:rPr>
          <w:rFonts w:cs="Arial"/>
          <w:sz w:val="22"/>
          <w:szCs w:val="22"/>
        </w:rPr>
        <w:fldChar w:fldCharType="end"/>
      </w:r>
      <w:r w:rsidRPr="00497BD5">
        <w:rPr>
          <w:rFonts w:cs="Arial"/>
          <w:sz w:val="22"/>
          <w:szCs w:val="22"/>
        </w:rPr>
        <w:t xml:space="preserve">:  </w:t>
      </w:r>
      <w:r w:rsidR="001068BD">
        <w:rPr>
          <w:rFonts w:cs="Arial"/>
          <w:sz w:val="22"/>
          <w:szCs w:val="22"/>
        </w:rPr>
        <w:t>Mean</w:t>
      </w:r>
      <w:r w:rsidRPr="00497BD5">
        <w:rPr>
          <w:rFonts w:cs="Arial"/>
          <w:sz w:val="22"/>
          <w:szCs w:val="22"/>
        </w:rPr>
        <w:t xml:space="preserve"> PWI scores for females and males</w:t>
      </w:r>
      <w:bookmarkEnd w:id="43"/>
      <w:bookmarkEnd w:id="44"/>
    </w:p>
    <w:bookmarkEnd w:id="40"/>
    <w:bookmarkEnd w:id="41"/>
    <w:bookmarkEnd w:id="42"/>
    <w:p w:rsidR="00497BD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Mean SWB for males </w:t>
      </w:r>
      <w:r w:rsidR="001C233F">
        <w:rPr>
          <w:rFonts w:ascii="Arial" w:hAnsi="Arial" w:cs="Arial"/>
          <w:sz w:val="22"/>
          <w:szCs w:val="22"/>
        </w:rPr>
        <w:t>(</w:t>
      </w:r>
      <w:r w:rsidRPr="00497BD5">
        <w:rPr>
          <w:rFonts w:ascii="Arial" w:hAnsi="Arial" w:cs="Arial"/>
          <w:sz w:val="22"/>
          <w:szCs w:val="22"/>
        </w:rPr>
        <w:t>74.</w:t>
      </w:r>
      <w:r w:rsidR="00100724">
        <w:rPr>
          <w:rFonts w:ascii="Arial" w:hAnsi="Arial" w:cs="Arial"/>
          <w:sz w:val="22"/>
          <w:szCs w:val="22"/>
        </w:rPr>
        <w:t>8</w:t>
      </w:r>
      <w:r w:rsidR="00540F9E">
        <w:rPr>
          <w:rFonts w:ascii="Arial" w:hAnsi="Arial" w:cs="Arial"/>
          <w:sz w:val="22"/>
          <w:szCs w:val="22"/>
        </w:rPr>
        <w:t>3</w:t>
      </w:r>
      <w:r w:rsidR="00032E14">
        <w:rPr>
          <w:rFonts w:ascii="Arial" w:hAnsi="Arial" w:cs="Arial"/>
          <w:sz w:val="22"/>
          <w:szCs w:val="22"/>
        </w:rPr>
        <w:t xml:space="preserve"> points</w:t>
      </w:r>
      <w:r w:rsidRPr="00497BD5">
        <w:rPr>
          <w:rFonts w:ascii="Arial" w:hAnsi="Arial" w:cs="Arial"/>
          <w:sz w:val="22"/>
          <w:szCs w:val="22"/>
        </w:rPr>
        <w:t>) is significantly higher than for females (</w:t>
      </w:r>
      <w:r w:rsidR="00540F9E">
        <w:rPr>
          <w:rFonts w:ascii="Arial" w:hAnsi="Arial" w:cs="Arial"/>
          <w:sz w:val="22"/>
          <w:szCs w:val="22"/>
        </w:rPr>
        <w:t>69</w:t>
      </w:r>
      <w:r w:rsidRPr="00497BD5">
        <w:rPr>
          <w:rFonts w:ascii="Arial" w:hAnsi="Arial" w:cs="Arial"/>
          <w:sz w:val="22"/>
          <w:szCs w:val="22"/>
        </w:rPr>
        <w:t>.</w:t>
      </w:r>
      <w:r w:rsidR="00807CFE">
        <w:rPr>
          <w:rFonts w:ascii="Arial" w:hAnsi="Arial" w:cs="Arial"/>
          <w:sz w:val="22"/>
          <w:szCs w:val="22"/>
        </w:rPr>
        <w:t>8</w:t>
      </w:r>
      <w:r w:rsidR="00540F9E">
        <w:rPr>
          <w:rFonts w:ascii="Arial" w:hAnsi="Arial" w:cs="Arial"/>
          <w:sz w:val="22"/>
          <w:szCs w:val="22"/>
        </w:rPr>
        <w:t>2</w:t>
      </w:r>
      <w:r w:rsidR="00032E14">
        <w:rPr>
          <w:rFonts w:ascii="Arial" w:hAnsi="Arial" w:cs="Arial"/>
          <w:sz w:val="22"/>
          <w:szCs w:val="22"/>
        </w:rPr>
        <w:t xml:space="preserve"> points</w:t>
      </w:r>
      <w:r w:rsidRPr="00497BD5">
        <w:rPr>
          <w:rFonts w:ascii="Arial" w:hAnsi="Arial" w:cs="Arial"/>
          <w:sz w:val="22"/>
          <w:szCs w:val="22"/>
        </w:rPr>
        <w:t>).</w:t>
      </w:r>
      <w:r w:rsidR="00540F9E">
        <w:rPr>
          <w:rFonts w:ascii="Arial" w:hAnsi="Arial" w:cs="Arial"/>
          <w:sz w:val="22"/>
          <w:szCs w:val="22"/>
        </w:rPr>
        <w:t xml:space="preserve"> The mean score for females is below the </w:t>
      </w:r>
      <w:r w:rsidRPr="00497BD5">
        <w:rPr>
          <w:rFonts w:ascii="Arial" w:hAnsi="Arial" w:cs="Arial"/>
          <w:sz w:val="22"/>
          <w:szCs w:val="22"/>
        </w:rPr>
        <w:t xml:space="preserve">normal 70+ range, </w:t>
      </w:r>
      <w:r w:rsidR="00540F9E">
        <w:rPr>
          <w:rFonts w:ascii="Arial" w:hAnsi="Arial" w:cs="Arial"/>
          <w:sz w:val="22"/>
          <w:szCs w:val="22"/>
        </w:rPr>
        <w:t>which is very concerning and</w:t>
      </w:r>
      <w:r w:rsidRPr="00497BD5">
        <w:rPr>
          <w:rFonts w:ascii="Arial" w:hAnsi="Arial" w:cs="Arial"/>
          <w:sz w:val="22"/>
          <w:szCs w:val="22"/>
        </w:rPr>
        <w:t xml:space="preserve"> suggests that a higher </w:t>
      </w:r>
      <w:r w:rsidR="00540F9E">
        <w:rPr>
          <w:rFonts w:ascii="Arial" w:hAnsi="Arial" w:cs="Arial"/>
          <w:sz w:val="22"/>
          <w:szCs w:val="22"/>
        </w:rPr>
        <w:t xml:space="preserve">than normal </w:t>
      </w:r>
      <w:r w:rsidRPr="00497BD5">
        <w:rPr>
          <w:rFonts w:ascii="Arial" w:hAnsi="Arial" w:cs="Arial"/>
          <w:sz w:val="22"/>
          <w:szCs w:val="22"/>
        </w:rPr>
        <w:t xml:space="preserve">proportion compared to males </w:t>
      </w:r>
      <w:r w:rsidR="008E7502">
        <w:rPr>
          <w:rFonts w:ascii="Arial" w:hAnsi="Arial" w:cs="Arial"/>
          <w:sz w:val="22"/>
          <w:szCs w:val="22"/>
        </w:rPr>
        <w:t>are depressed, or</w:t>
      </w:r>
      <w:r w:rsidR="001C233F">
        <w:rPr>
          <w:rFonts w:ascii="Arial" w:hAnsi="Arial" w:cs="Arial"/>
          <w:sz w:val="22"/>
          <w:szCs w:val="22"/>
        </w:rPr>
        <w:t xml:space="preserve"> a</w:t>
      </w:r>
      <w:r w:rsidR="008E7502">
        <w:rPr>
          <w:rFonts w:ascii="Arial" w:hAnsi="Arial" w:cs="Arial"/>
          <w:sz w:val="22"/>
          <w:szCs w:val="22"/>
        </w:rPr>
        <w:t xml:space="preserve"> </w:t>
      </w:r>
      <w:r w:rsidR="00540F9E">
        <w:rPr>
          <w:rFonts w:ascii="Arial" w:hAnsi="Arial" w:cs="Arial"/>
          <w:sz w:val="22"/>
          <w:szCs w:val="22"/>
        </w:rPr>
        <w:t xml:space="preserve">very </w:t>
      </w:r>
      <w:r w:rsidR="001C233F">
        <w:rPr>
          <w:rFonts w:ascii="Arial" w:hAnsi="Arial" w:cs="Arial"/>
          <w:sz w:val="22"/>
          <w:szCs w:val="22"/>
        </w:rPr>
        <w:t>high-</w:t>
      </w:r>
      <w:r w:rsidR="008E7502">
        <w:rPr>
          <w:rFonts w:ascii="Arial" w:hAnsi="Arial" w:cs="Arial"/>
          <w:sz w:val="22"/>
          <w:szCs w:val="22"/>
        </w:rPr>
        <w:t>risk for depression.</w:t>
      </w:r>
    </w:p>
    <w:p w:rsidR="00497BD5" w:rsidRPr="00EE5C70" w:rsidRDefault="00497BD5" w:rsidP="00EE5C70">
      <w:pPr>
        <w:spacing w:after="0"/>
        <w:jc w:val="both"/>
        <w:rPr>
          <w:rFonts w:ascii="Arial" w:hAnsi="Arial" w:cs="Arial"/>
          <w:sz w:val="22"/>
          <w:szCs w:val="22"/>
        </w:rPr>
      </w:pPr>
      <w:r w:rsidRPr="00EE5C70">
        <w:rPr>
          <w:rFonts w:ascii="Arial" w:hAnsi="Arial" w:cs="Arial"/>
          <w:sz w:val="22"/>
          <w:szCs w:val="22"/>
        </w:rPr>
        <w:t xml:space="preserve">Figure 3.2 shows the proportion of males and females </w:t>
      </w:r>
      <w:r w:rsidR="000D3F36" w:rsidRPr="00274F01">
        <w:rPr>
          <w:rFonts w:ascii="Arial" w:hAnsi="Arial" w:cs="Arial"/>
          <w:sz w:val="22"/>
          <w:szCs w:val="22"/>
        </w:rPr>
        <w:t xml:space="preserve">categorised into the </w:t>
      </w:r>
      <w:r w:rsidR="000D3F36" w:rsidRPr="00497BD5">
        <w:rPr>
          <w:rFonts w:ascii="Arial" w:hAnsi="Arial" w:cs="Arial"/>
          <w:sz w:val="22"/>
          <w:szCs w:val="22"/>
        </w:rPr>
        <w:t>normal,</w:t>
      </w:r>
      <w:r w:rsidR="000D3F36">
        <w:rPr>
          <w:rFonts w:ascii="Arial" w:hAnsi="Arial" w:cs="Arial"/>
          <w:sz w:val="22"/>
          <w:szCs w:val="22"/>
        </w:rPr>
        <w:t xml:space="preserve"> challenged or high-risk group</w:t>
      </w:r>
      <w:r w:rsidR="000D3F36" w:rsidRPr="00497BD5">
        <w:rPr>
          <w:rFonts w:ascii="Arial" w:hAnsi="Arial" w:cs="Arial"/>
          <w:sz w:val="22"/>
          <w:szCs w:val="22"/>
        </w:rPr>
        <w:t xml:space="preserve"> </w:t>
      </w:r>
      <w:r w:rsidR="000D3F36" w:rsidRPr="00274F01">
        <w:rPr>
          <w:rFonts w:ascii="Arial" w:hAnsi="Arial" w:cs="Arial"/>
          <w:sz w:val="22"/>
          <w:szCs w:val="22"/>
        </w:rPr>
        <w:t>b</w:t>
      </w:r>
      <w:r w:rsidR="000D3F36">
        <w:rPr>
          <w:rFonts w:ascii="Arial" w:hAnsi="Arial" w:cs="Arial"/>
          <w:sz w:val="22"/>
          <w:szCs w:val="22"/>
        </w:rPr>
        <w:t>ased on their overall PWI score</w:t>
      </w:r>
      <w:r w:rsidRPr="00EE5C70">
        <w:rPr>
          <w:rFonts w:ascii="Arial" w:hAnsi="Arial" w:cs="Arial"/>
          <w:sz w:val="22"/>
          <w:szCs w:val="22"/>
        </w:rPr>
        <w:t>. More informat</w:t>
      </w:r>
      <w:r w:rsidR="00A25595" w:rsidRPr="00EE5C70">
        <w:rPr>
          <w:rFonts w:ascii="Arial" w:hAnsi="Arial" w:cs="Arial"/>
          <w:sz w:val="22"/>
          <w:szCs w:val="22"/>
        </w:rPr>
        <w:t>ion is available in Table C3.2.</w:t>
      </w:r>
    </w:p>
    <w:p w:rsidR="00233C68" w:rsidRPr="00497BD5" w:rsidRDefault="00921C14" w:rsidP="00D52340">
      <w:pPr>
        <w:pStyle w:val="Normal12Char"/>
        <w:spacing w:after="0"/>
        <w:ind w:left="113"/>
        <w:jc w:val="center"/>
        <w:rPr>
          <w:rFonts w:ascii="Arial" w:hAnsi="Arial" w:cs="Arial"/>
          <w:noProof/>
          <w:szCs w:val="22"/>
          <w:lang w:val="en-AU" w:eastAsia="en-AU"/>
        </w:rPr>
      </w:pPr>
      <w:r>
        <w:rPr>
          <w:rFonts w:ascii="Arial" w:hAnsi="Arial" w:cs="Arial"/>
          <w:noProof/>
          <w:szCs w:val="22"/>
          <w:lang w:val="en-AU" w:eastAsia="en-AU"/>
        </w:rPr>
        <w:drawing>
          <wp:inline distT="0" distB="0" distL="0" distR="0" wp14:anchorId="6A8FF27E" wp14:editId="2F56B7E5">
            <wp:extent cx="4158532" cy="2357063"/>
            <wp:effectExtent l="0" t="0" r="0" b="5715"/>
            <wp:docPr id="79" name="Picture 79" descr="Distribution of females and males in each PWI group" title="Figure 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9674" cy="2357710"/>
                    </a:xfrm>
                    <a:prstGeom prst="rect">
                      <a:avLst/>
                    </a:prstGeom>
                    <a:noFill/>
                  </pic:spPr>
                </pic:pic>
              </a:graphicData>
            </a:graphic>
          </wp:inline>
        </w:drawing>
      </w:r>
    </w:p>
    <w:p w:rsidR="00497BD5" w:rsidRPr="00497BD5" w:rsidRDefault="00497BD5" w:rsidP="00D56C45">
      <w:pPr>
        <w:pStyle w:val="Caption-Figures"/>
        <w:spacing w:after="0"/>
        <w:ind w:left="113"/>
        <w:rPr>
          <w:rFonts w:cs="Arial"/>
          <w:sz w:val="22"/>
          <w:szCs w:val="22"/>
        </w:rPr>
      </w:pPr>
      <w:bookmarkStart w:id="45" w:name="_Toc334619418"/>
      <w:bookmarkStart w:id="46" w:name="_Toc386447627"/>
      <w:r w:rsidRPr="00497BD5">
        <w:rPr>
          <w:rFonts w:cs="Arial"/>
          <w:sz w:val="22"/>
          <w:szCs w:val="22"/>
        </w:rPr>
        <w:t xml:space="preserve">Figure </w:t>
      </w:r>
      <w:r w:rsidR="008241B2">
        <w:rPr>
          <w:rFonts w:cs="Arial"/>
          <w:sz w:val="22"/>
          <w:szCs w:val="22"/>
        </w:rPr>
        <w:t>3</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2</w:t>
      </w:r>
      <w:r w:rsidRPr="00497BD5">
        <w:rPr>
          <w:rFonts w:cs="Arial"/>
          <w:sz w:val="22"/>
          <w:szCs w:val="22"/>
        </w:rPr>
        <w:fldChar w:fldCharType="end"/>
      </w:r>
      <w:r w:rsidRPr="00497BD5">
        <w:rPr>
          <w:rFonts w:cs="Arial"/>
          <w:sz w:val="22"/>
          <w:szCs w:val="22"/>
        </w:rPr>
        <w:t>:  Distribution of females and males in each PWI group</w:t>
      </w:r>
      <w:bookmarkEnd w:id="45"/>
      <w:bookmarkEnd w:id="46"/>
    </w:p>
    <w:p w:rsidR="003D157D" w:rsidRDefault="002B67DE" w:rsidP="00497BD5">
      <w:pPr>
        <w:spacing w:before="100" w:beforeAutospacing="1" w:after="100" w:afterAutospacing="1"/>
        <w:jc w:val="both"/>
        <w:rPr>
          <w:rFonts w:ascii="Arial" w:hAnsi="Arial" w:cs="Arial"/>
          <w:sz w:val="22"/>
          <w:szCs w:val="22"/>
        </w:rPr>
      </w:pPr>
      <w:r>
        <w:rPr>
          <w:rFonts w:ascii="Arial" w:hAnsi="Arial" w:cs="Arial"/>
          <w:sz w:val="22"/>
          <w:szCs w:val="22"/>
        </w:rPr>
        <w:t>As expected, s</w:t>
      </w:r>
      <w:r w:rsidR="00253D09">
        <w:rPr>
          <w:rFonts w:ascii="Arial" w:hAnsi="Arial" w:cs="Arial"/>
          <w:sz w:val="22"/>
          <w:szCs w:val="22"/>
        </w:rPr>
        <w:t xml:space="preserve">ignificantly </w:t>
      </w:r>
      <w:r>
        <w:rPr>
          <w:rFonts w:ascii="Arial" w:hAnsi="Arial" w:cs="Arial"/>
          <w:sz w:val="22"/>
          <w:szCs w:val="22"/>
        </w:rPr>
        <w:t>fewer</w:t>
      </w:r>
      <w:r w:rsidR="00253D09">
        <w:rPr>
          <w:rFonts w:ascii="Arial" w:hAnsi="Arial" w:cs="Arial"/>
          <w:sz w:val="22"/>
          <w:szCs w:val="22"/>
        </w:rPr>
        <w:t xml:space="preserve"> females </w:t>
      </w:r>
      <w:r w:rsidR="004C111B">
        <w:rPr>
          <w:rFonts w:ascii="Arial" w:hAnsi="Arial" w:cs="Arial"/>
          <w:sz w:val="22"/>
          <w:szCs w:val="22"/>
        </w:rPr>
        <w:t>(56.</w:t>
      </w:r>
      <w:r w:rsidR="00540F9E">
        <w:rPr>
          <w:rFonts w:ascii="Arial" w:hAnsi="Arial" w:cs="Arial"/>
          <w:sz w:val="22"/>
          <w:szCs w:val="22"/>
        </w:rPr>
        <w:t>0</w:t>
      </w:r>
      <w:r w:rsidR="004C111B">
        <w:rPr>
          <w:rFonts w:ascii="Arial" w:hAnsi="Arial" w:cs="Arial"/>
          <w:sz w:val="22"/>
          <w:szCs w:val="22"/>
        </w:rPr>
        <w:t xml:space="preserve">%) </w:t>
      </w:r>
      <w:r w:rsidR="00253D09">
        <w:rPr>
          <w:rFonts w:ascii="Arial" w:hAnsi="Arial" w:cs="Arial"/>
          <w:sz w:val="22"/>
          <w:szCs w:val="22"/>
        </w:rPr>
        <w:t xml:space="preserve">than males </w:t>
      </w:r>
      <w:r w:rsidR="004C111B">
        <w:rPr>
          <w:rFonts w:ascii="Arial" w:hAnsi="Arial" w:cs="Arial"/>
          <w:sz w:val="22"/>
          <w:szCs w:val="22"/>
        </w:rPr>
        <w:t>(68.</w:t>
      </w:r>
      <w:r w:rsidR="00540F9E">
        <w:rPr>
          <w:rFonts w:ascii="Arial" w:hAnsi="Arial" w:cs="Arial"/>
          <w:sz w:val="22"/>
          <w:szCs w:val="22"/>
        </w:rPr>
        <w:t>5</w:t>
      </w:r>
      <w:r w:rsidR="004C111B">
        <w:rPr>
          <w:rFonts w:ascii="Arial" w:hAnsi="Arial" w:cs="Arial"/>
          <w:sz w:val="22"/>
          <w:szCs w:val="22"/>
        </w:rPr>
        <w:t xml:space="preserve">%) </w:t>
      </w:r>
      <w:r w:rsidR="00497BD5" w:rsidRPr="00497BD5">
        <w:rPr>
          <w:rFonts w:ascii="Arial" w:hAnsi="Arial" w:cs="Arial"/>
          <w:sz w:val="22"/>
          <w:szCs w:val="22"/>
        </w:rPr>
        <w:t>sc</w:t>
      </w:r>
      <w:r w:rsidR="004C111B">
        <w:rPr>
          <w:rFonts w:ascii="Arial" w:hAnsi="Arial" w:cs="Arial"/>
          <w:sz w:val="22"/>
          <w:szCs w:val="22"/>
        </w:rPr>
        <w:t>ore</w:t>
      </w:r>
      <w:r w:rsidR="00D32D10">
        <w:rPr>
          <w:rFonts w:ascii="Arial" w:hAnsi="Arial" w:cs="Arial"/>
          <w:sz w:val="22"/>
          <w:szCs w:val="22"/>
        </w:rPr>
        <w:t>d</w:t>
      </w:r>
      <w:r w:rsidR="004C111B">
        <w:rPr>
          <w:rFonts w:ascii="Arial" w:hAnsi="Arial" w:cs="Arial"/>
          <w:sz w:val="22"/>
          <w:szCs w:val="22"/>
        </w:rPr>
        <w:t xml:space="preserve"> in the normal range for SWB.</w:t>
      </w:r>
    </w:p>
    <w:p w:rsidR="00253D09" w:rsidRDefault="003D157D" w:rsidP="00497BD5">
      <w:pPr>
        <w:spacing w:before="100" w:beforeAutospacing="1" w:after="100" w:afterAutospacing="1"/>
        <w:jc w:val="both"/>
        <w:rPr>
          <w:rFonts w:ascii="Arial" w:hAnsi="Arial" w:cs="Arial"/>
          <w:sz w:val="22"/>
          <w:szCs w:val="22"/>
        </w:rPr>
      </w:pPr>
      <w:r>
        <w:rPr>
          <w:rFonts w:ascii="Arial" w:hAnsi="Arial" w:cs="Arial"/>
          <w:sz w:val="22"/>
          <w:szCs w:val="22"/>
        </w:rPr>
        <w:t>F</w:t>
      </w:r>
      <w:r w:rsidR="00497BD5" w:rsidRPr="00497BD5">
        <w:rPr>
          <w:rFonts w:ascii="Arial" w:hAnsi="Arial" w:cs="Arial"/>
          <w:sz w:val="22"/>
          <w:szCs w:val="22"/>
        </w:rPr>
        <w:t>emales are almost two times more likely than males (1</w:t>
      </w:r>
      <w:r w:rsidR="004C111B">
        <w:rPr>
          <w:rFonts w:ascii="Arial" w:hAnsi="Arial" w:cs="Arial"/>
          <w:sz w:val="22"/>
          <w:szCs w:val="22"/>
        </w:rPr>
        <w:t>2</w:t>
      </w:r>
      <w:r w:rsidR="00497BD5" w:rsidRPr="00497BD5">
        <w:rPr>
          <w:rFonts w:ascii="Arial" w:hAnsi="Arial" w:cs="Arial"/>
          <w:sz w:val="22"/>
          <w:szCs w:val="22"/>
        </w:rPr>
        <w:t>.</w:t>
      </w:r>
      <w:r w:rsidR="00540F9E">
        <w:rPr>
          <w:rFonts w:ascii="Arial" w:hAnsi="Arial" w:cs="Arial"/>
          <w:sz w:val="22"/>
          <w:szCs w:val="22"/>
        </w:rPr>
        <w:t>8</w:t>
      </w:r>
      <w:r w:rsidR="00497BD5" w:rsidRPr="00497BD5">
        <w:rPr>
          <w:rFonts w:ascii="Arial" w:hAnsi="Arial" w:cs="Arial"/>
          <w:sz w:val="22"/>
          <w:szCs w:val="22"/>
        </w:rPr>
        <w:t>% versus 6.</w:t>
      </w:r>
      <w:r w:rsidR="00540F9E">
        <w:rPr>
          <w:rFonts w:ascii="Arial" w:hAnsi="Arial" w:cs="Arial"/>
          <w:sz w:val="22"/>
          <w:szCs w:val="22"/>
        </w:rPr>
        <w:t>7</w:t>
      </w:r>
      <w:r w:rsidR="00497BD5" w:rsidRPr="00497BD5">
        <w:rPr>
          <w:rFonts w:ascii="Arial" w:hAnsi="Arial" w:cs="Arial"/>
          <w:sz w:val="22"/>
          <w:szCs w:val="22"/>
        </w:rPr>
        <w:t xml:space="preserve">%) to </w:t>
      </w:r>
      <w:r w:rsidR="00532E76">
        <w:rPr>
          <w:rFonts w:ascii="Arial" w:hAnsi="Arial" w:cs="Arial"/>
          <w:sz w:val="22"/>
          <w:szCs w:val="22"/>
        </w:rPr>
        <w:t xml:space="preserve">have </w:t>
      </w:r>
      <w:r w:rsidR="00497BD5" w:rsidRPr="00497BD5">
        <w:rPr>
          <w:rFonts w:ascii="Arial" w:hAnsi="Arial" w:cs="Arial"/>
          <w:sz w:val="22"/>
          <w:szCs w:val="22"/>
        </w:rPr>
        <w:t>score</w:t>
      </w:r>
      <w:r w:rsidR="00532E76">
        <w:rPr>
          <w:rFonts w:ascii="Arial" w:hAnsi="Arial" w:cs="Arial"/>
          <w:sz w:val="22"/>
          <w:szCs w:val="22"/>
        </w:rPr>
        <w:t>d</w:t>
      </w:r>
      <w:r w:rsidR="00497BD5" w:rsidRPr="00497BD5">
        <w:rPr>
          <w:rFonts w:ascii="Arial" w:hAnsi="Arial" w:cs="Arial"/>
          <w:sz w:val="22"/>
          <w:szCs w:val="22"/>
        </w:rPr>
        <w:t xml:space="preserve"> in the high-risk range and who are most likely depressed or a high-risk for depression. </w:t>
      </w:r>
    </w:p>
    <w:p w:rsidR="00497BD5" w:rsidRPr="00497BD5" w:rsidRDefault="00253D09" w:rsidP="00497BD5">
      <w:pPr>
        <w:spacing w:before="100" w:beforeAutospacing="1" w:after="100" w:afterAutospacing="1"/>
        <w:jc w:val="both"/>
        <w:rPr>
          <w:rFonts w:ascii="Arial" w:hAnsi="Arial" w:cs="Arial"/>
          <w:sz w:val="22"/>
          <w:szCs w:val="22"/>
        </w:rPr>
      </w:pPr>
      <w:r>
        <w:rPr>
          <w:rFonts w:ascii="Arial" w:hAnsi="Arial" w:cs="Arial"/>
          <w:sz w:val="22"/>
          <w:szCs w:val="22"/>
        </w:rPr>
        <w:t>F</w:t>
      </w:r>
      <w:r w:rsidR="00497BD5" w:rsidRPr="00497BD5">
        <w:rPr>
          <w:rFonts w:ascii="Arial" w:hAnsi="Arial" w:cs="Arial"/>
          <w:sz w:val="22"/>
          <w:szCs w:val="22"/>
        </w:rPr>
        <w:t>emales are</w:t>
      </w:r>
      <w:r>
        <w:rPr>
          <w:rFonts w:ascii="Arial" w:hAnsi="Arial" w:cs="Arial"/>
          <w:sz w:val="22"/>
          <w:szCs w:val="22"/>
        </w:rPr>
        <w:t xml:space="preserve"> also</w:t>
      </w:r>
      <w:r w:rsidR="00497BD5" w:rsidRPr="00497BD5">
        <w:rPr>
          <w:rFonts w:ascii="Arial" w:hAnsi="Arial" w:cs="Arial"/>
          <w:sz w:val="22"/>
          <w:szCs w:val="22"/>
        </w:rPr>
        <w:t xml:space="preserve"> significantly more likely than males to score in the </w:t>
      </w:r>
      <w:r w:rsidR="00480841">
        <w:rPr>
          <w:rFonts w:ascii="Arial" w:hAnsi="Arial" w:cs="Arial"/>
          <w:sz w:val="22"/>
          <w:szCs w:val="22"/>
        </w:rPr>
        <w:t>‘</w:t>
      </w:r>
      <w:r w:rsidR="00497BD5" w:rsidRPr="00497BD5">
        <w:rPr>
          <w:rFonts w:ascii="Arial" w:hAnsi="Arial" w:cs="Arial"/>
          <w:sz w:val="22"/>
          <w:szCs w:val="22"/>
        </w:rPr>
        <w:t>challenged</w:t>
      </w:r>
      <w:r w:rsidR="00480841">
        <w:rPr>
          <w:rFonts w:ascii="Arial" w:hAnsi="Arial" w:cs="Arial"/>
          <w:sz w:val="22"/>
          <w:szCs w:val="22"/>
        </w:rPr>
        <w:t>’</w:t>
      </w:r>
      <w:r w:rsidR="00497BD5" w:rsidRPr="00497BD5">
        <w:rPr>
          <w:rFonts w:ascii="Arial" w:hAnsi="Arial" w:cs="Arial"/>
          <w:sz w:val="22"/>
          <w:szCs w:val="22"/>
        </w:rPr>
        <w:t xml:space="preserve"> range </w:t>
      </w:r>
      <w:r w:rsidR="00480841">
        <w:rPr>
          <w:rFonts w:ascii="Arial" w:hAnsi="Arial" w:cs="Arial"/>
          <w:sz w:val="22"/>
          <w:szCs w:val="22"/>
        </w:rPr>
        <w:t xml:space="preserve">for SWB </w:t>
      </w:r>
      <w:r w:rsidR="00497BD5" w:rsidRPr="00497BD5">
        <w:rPr>
          <w:rFonts w:ascii="Arial" w:hAnsi="Arial" w:cs="Arial"/>
          <w:sz w:val="22"/>
          <w:szCs w:val="22"/>
        </w:rPr>
        <w:t>and who are likely to be experiencing a level of happiness below their normal set-point</w:t>
      </w:r>
      <w:r w:rsidR="00B642C2">
        <w:rPr>
          <w:rFonts w:ascii="Arial" w:hAnsi="Arial" w:cs="Arial"/>
          <w:sz w:val="22"/>
          <w:szCs w:val="22"/>
        </w:rPr>
        <w:t xml:space="preserve"> range.</w:t>
      </w:r>
    </w:p>
    <w:p w:rsidR="00497BD5" w:rsidRPr="00497BD5" w:rsidRDefault="00497BD5" w:rsidP="00A60E72">
      <w:pPr>
        <w:spacing w:after="0"/>
        <w:jc w:val="both"/>
        <w:rPr>
          <w:rFonts w:ascii="Arial" w:hAnsi="Arial" w:cs="Arial"/>
          <w:sz w:val="22"/>
          <w:szCs w:val="22"/>
        </w:rPr>
      </w:pPr>
      <w:r w:rsidRPr="00497BD5">
        <w:rPr>
          <w:rFonts w:ascii="Arial" w:hAnsi="Arial" w:cs="Arial"/>
          <w:sz w:val="22"/>
          <w:szCs w:val="22"/>
        </w:rPr>
        <w:t>Figure 3.3 displays mean domain happiness scores for females and males. More information is provided in Table C3.1</w:t>
      </w:r>
    </w:p>
    <w:p w:rsidR="00497BD5" w:rsidRPr="00497BD5" w:rsidRDefault="00BF4639" w:rsidP="00A129EE">
      <w:pPr>
        <w:spacing w:after="0"/>
        <w:ind w:left="113"/>
        <w:jc w:val="center"/>
        <w:rPr>
          <w:rFonts w:ascii="Arial" w:hAnsi="Arial" w:cs="Arial"/>
          <w:noProof/>
          <w:sz w:val="22"/>
          <w:szCs w:val="22"/>
          <w:lang w:eastAsia="en-AU"/>
        </w:rPr>
      </w:pPr>
      <w:r>
        <w:rPr>
          <w:rFonts w:ascii="Arial" w:hAnsi="Arial" w:cs="Arial"/>
          <w:noProof/>
          <w:sz w:val="22"/>
          <w:szCs w:val="22"/>
          <w:lang w:val="en-AU" w:eastAsia="en-AU"/>
        </w:rPr>
        <w:drawing>
          <wp:inline distT="0" distB="0" distL="0" distR="0" wp14:anchorId="2CD9AA27" wp14:editId="35616B77">
            <wp:extent cx="5902904" cy="2536466"/>
            <wp:effectExtent l="0" t="0" r="3175" b="0"/>
            <wp:docPr id="80" name="Picture 80" descr="PWI and domain happiness scores for females and males" title="Figure 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1277" r="2017" b="7571"/>
                    <a:stretch/>
                  </pic:blipFill>
                  <pic:spPr bwMode="auto">
                    <a:xfrm>
                      <a:off x="0" y="0"/>
                      <a:ext cx="5901582" cy="2535898"/>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47" w:name="_Toc334619419"/>
      <w:bookmarkStart w:id="48" w:name="_Toc386447628"/>
      <w:r w:rsidRPr="00497BD5">
        <w:rPr>
          <w:rFonts w:cs="Arial"/>
          <w:sz w:val="22"/>
          <w:szCs w:val="22"/>
        </w:rPr>
        <w:t xml:space="preserve">Figure </w:t>
      </w:r>
      <w:r w:rsidR="008241B2">
        <w:rPr>
          <w:rFonts w:cs="Arial"/>
          <w:sz w:val="22"/>
          <w:szCs w:val="22"/>
        </w:rPr>
        <w:t>3</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3</w:t>
      </w:r>
      <w:r w:rsidRPr="00497BD5">
        <w:rPr>
          <w:rFonts w:cs="Arial"/>
          <w:sz w:val="22"/>
          <w:szCs w:val="22"/>
        </w:rPr>
        <w:fldChar w:fldCharType="end"/>
      </w:r>
      <w:r w:rsidRPr="00497BD5">
        <w:rPr>
          <w:rFonts w:cs="Arial"/>
          <w:sz w:val="22"/>
          <w:szCs w:val="22"/>
        </w:rPr>
        <w:t>:  PWI and domain happiness scores for females and males</w:t>
      </w:r>
      <w:bookmarkEnd w:id="47"/>
      <w:bookmarkEnd w:id="48"/>
    </w:p>
    <w:p w:rsidR="00497BD5" w:rsidRPr="00497BD5" w:rsidRDefault="003D157D" w:rsidP="00497BD5">
      <w:pPr>
        <w:spacing w:before="100" w:beforeAutospacing="1" w:after="100" w:afterAutospacing="1"/>
        <w:jc w:val="both"/>
        <w:rPr>
          <w:rFonts w:ascii="Arial" w:hAnsi="Arial" w:cs="Arial"/>
          <w:sz w:val="22"/>
          <w:szCs w:val="22"/>
        </w:rPr>
      </w:pPr>
      <w:r>
        <w:rPr>
          <w:rFonts w:ascii="Arial" w:hAnsi="Arial" w:cs="Arial"/>
          <w:sz w:val="22"/>
          <w:szCs w:val="22"/>
        </w:rPr>
        <w:t>Males score</w:t>
      </w:r>
      <w:r w:rsidR="00D32D10">
        <w:rPr>
          <w:rFonts w:ascii="Arial" w:hAnsi="Arial" w:cs="Arial"/>
          <w:sz w:val="22"/>
          <w:szCs w:val="22"/>
        </w:rPr>
        <w:t>d</w:t>
      </w:r>
      <w:r w:rsidR="00497BD5" w:rsidRPr="00497BD5">
        <w:rPr>
          <w:rFonts w:ascii="Arial" w:hAnsi="Arial" w:cs="Arial"/>
          <w:sz w:val="22"/>
          <w:szCs w:val="22"/>
        </w:rPr>
        <w:t xml:space="preserve"> statistically significantly higher than females on all seven PWI domains, with the greatest differences </w:t>
      </w:r>
      <w:r>
        <w:rPr>
          <w:rFonts w:ascii="Arial" w:hAnsi="Arial" w:cs="Arial"/>
          <w:sz w:val="22"/>
          <w:szCs w:val="22"/>
        </w:rPr>
        <w:t>between the genders</w:t>
      </w:r>
      <w:r w:rsidR="00497BD5" w:rsidRPr="00497BD5">
        <w:rPr>
          <w:rFonts w:ascii="Arial" w:hAnsi="Arial" w:cs="Arial"/>
          <w:sz w:val="22"/>
          <w:szCs w:val="22"/>
        </w:rPr>
        <w:t xml:space="preserve"> on Health (7.</w:t>
      </w:r>
      <w:r w:rsidR="002441E2">
        <w:rPr>
          <w:rFonts w:ascii="Arial" w:hAnsi="Arial" w:cs="Arial"/>
          <w:sz w:val="22"/>
          <w:szCs w:val="22"/>
        </w:rPr>
        <w:t>86</w:t>
      </w:r>
      <w:r w:rsidR="00497BD5" w:rsidRPr="00497BD5">
        <w:rPr>
          <w:rFonts w:ascii="Arial" w:hAnsi="Arial" w:cs="Arial"/>
          <w:sz w:val="22"/>
          <w:szCs w:val="22"/>
        </w:rPr>
        <w:t xml:space="preserve"> points), Achieving in Life (</w:t>
      </w:r>
      <w:r w:rsidR="002441E2">
        <w:rPr>
          <w:rFonts w:ascii="Arial" w:hAnsi="Arial" w:cs="Arial"/>
          <w:sz w:val="22"/>
          <w:szCs w:val="22"/>
        </w:rPr>
        <w:t>7</w:t>
      </w:r>
      <w:r w:rsidR="00497BD5" w:rsidRPr="00497BD5">
        <w:rPr>
          <w:rFonts w:ascii="Arial" w:hAnsi="Arial" w:cs="Arial"/>
          <w:sz w:val="22"/>
          <w:szCs w:val="22"/>
        </w:rPr>
        <w:t>.</w:t>
      </w:r>
      <w:r w:rsidR="002441E2">
        <w:rPr>
          <w:rFonts w:ascii="Arial" w:hAnsi="Arial" w:cs="Arial"/>
          <w:sz w:val="22"/>
          <w:szCs w:val="22"/>
        </w:rPr>
        <w:t>10</w:t>
      </w:r>
      <w:r w:rsidR="00497BD5" w:rsidRPr="00497BD5">
        <w:rPr>
          <w:rFonts w:ascii="Arial" w:hAnsi="Arial" w:cs="Arial"/>
          <w:sz w:val="22"/>
          <w:szCs w:val="22"/>
        </w:rPr>
        <w:t xml:space="preserve"> points) and S</w:t>
      </w:r>
      <w:r w:rsidR="002441E2">
        <w:rPr>
          <w:rFonts w:ascii="Arial" w:hAnsi="Arial" w:cs="Arial"/>
          <w:sz w:val="22"/>
          <w:szCs w:val="22"/>
        </w:rPr>
        <w:t>afety</w:t>
      </w:r>
      <w:r w:rsidR="00497BD5" w:rsidRPr="00497BD5">
        <w:rPr>
          <w:rFonts w:ascii="Arial" w:hAnsi="Arial" w:cs="Arial"/>
          <w:sz w:val="22"/>
          <w:szCs w:val="22"/>
        </w:rPr>
        <w:t xml:space="preserve"> (4.</w:t>
      </w:r>
      <w:r w:rsidR="002441E2">
        <w:rPr>
          <w:rFonts w:ascii="Arial" w:hAnsi="Arial" w:cs="Arial"/>
          <w:sz w:val="22"/>
          <w:szCs w:val="22"/>
        </w:rPr>
        <w:t>68</w:t>
      </w:r>
      <w:r w:rsidR="00497BD5" w:rsidRPr="00497BD5">
        <w:rPr>
          <w:rFonts w:ascii="Arial" w:hAnsi="Arial" w:cs="Arial"/>
          <w:sz w:val="22"/>
          <w:szCs w:val="22"/>
        </w:rPr>
        <w:t xml:space="preserve"> points).</w:t>
      </w:r>
    </w:p>
    <w:p w:rsidR="003D157D" w:rsidRDefault="00480841" w:rsidP="003D157D">
      <w:pPr>
        <w:jc w:val="both"/>
        <w:rPr>
          <w:rFonts w:ascii="Arial" w:hAnsi="Arial" w:cs="Arial"/>
          <w:sz w:val="22"/>
          <w:szCs w:val="22"/>
        </w:rPr>
      </w:pPr>
      <w:r w:rsidRPr="002A62DD">
        <w:rPr>
          <w:rFonts w:ascii="Arial" w:hAnsi="Arial" w:cs="Arial"/>
          <w:sz w:val="22"/>
          <w:szCs w:val="22"/>
        </w:rPr>
        <w:t>One plausible explanation</w:t>
      </w:r>
      <w:r w:rsidR="004D1A26" w:rsidRPr="002A62DD">
        <w:rPr>
          <w:rFonts w:ascii="Arial" w:hAnsi="Arial" w:cs="Arial"/>
          <w:sz w:val="22"/>
          <w:szCs w:val="22"/>
        </w:rPr>
        <w:t xml:space="preserve"> as to why </w:t>
      </w:r>
      <w:r w:rsidR="00497BD5" w:rsidRPr="002A62DD">
        <w:rPr>
          <w:rFonts w:ascii="Arial" w:hAnsi="Arial" w:cs="Arial"/>
          <w:sz w:val="22"/>
          <w:szCs w:val="22"/>
        </w:rPr>
        <w:t xml:space="preserve">females </w:t>
      </w:r>
      <w:r w:rsidRPr="002A62DD">
        <w:rPr>
          <w:rFonts w:ascii="Arial" w:hAnsi="Arial" w:cs="Arial"/>
          <w:sz w:val="22"/>
          <w:szCs w:val="22"/>
        </w:rPr>
        <w:t>score</w:t>
      </w:r>
      <w:r w:rsidR="00D32D10">
        <w:rPr>
          <w:rFonts w:ascii="Arial" w:hAnsi="Arial" w:cs="Arial"/>
          <w:sz w:val="22"/>
          <w:szCs w:val="22"/>
        </w:rPr>
        <w:t>d</w:t>
      </w:r>
      <w:r w:rsidRPr="002A62DD">
        <w:rPr>
          <w:rFonts w:ascii="Arial" w:hAnsi="Arial" w:cs="Arial"/>
          <w:sz w:val="22"/>
          <w:szCs w:val="22"/>
        </w:rPr>
        <w:t xml:space="preserve"> </w:t>
      </w:r>
      <w:r w:rsidR="003D157D" w:rsidRPr="002A62DD">
        <w:rPr>
          <w:rFonts w:ascii="Arial" w:hAnsi="Arial" w:cs="Arial"/>
          <w:sz w:val="22"/>
          <w:szCs w:val="22"/>
        </w:rPr>
        <w:t>lower than males is</w:t>
      </w:r>
      <w:r w:rsidRPr="002A62DD">
        <w:rPr>
          <w:rFonts w:ascii="Arial" w:hAnsi="Arial" w:cs="Arial"/>
          <w:sz w:val="22"/>
          <w:szCs w:val="22"/>
        </w:rPr>
        <w:t xml:space="preserve"> that </w:t>
      </w:r>
      <w:r w:rsidR="003D157D" w:rsidRPr="002A62DD">
        <w:rPr>
          <w:rFonts w:ascii="Arial" w:hAnsi="Arial" w:cs="Arial"/>
          <w:sz w:val="22"/>
          <w:szCs w:val="22"/>
        </w:rPr>
        <w:t xml:space="preserve">disengagement and associated anti-social/disruptive/aggressive type behaviors </w:t>
      </w:r>
      <w:r w:rsidR="008B1D7D" w:rsidRPr="002A62DD">
        <w:rPr>
          <w:rFonts w:ascii="Arial" w:hAnsi="Arial" w:cs="Arial"/>
          <w:sz w:val="22"/>
          <w:szCs w:val="22"/>
        </w:rPr>
        <w:t>characteristic</w:t>
      </w:r>
      <w:r w:rsidR="003D157D" w:rsidRPr="002A62DD">
        <w:rPr>
          <w:rFonts w:ascii="Arial" w:hAnsi="Arial" w:cs="Arial"/>
          <w:sz w:val="22"/>
          <w:szCs w:val="22"/>
        </w:rPr>
        <w:t xml:space="preserve"> of </w:t>
      </w:r>
      <w:r w:rsidR="008B1D7D" w:rsidRPr="002A62DD">
        <w:rPr>
          <w:rFonts w:ascii="Arial" w:hAnsi="Arial" w:cs="Arial"/>
          <w:sz w:val="22"/>
          <w:szCs w:val="22"/>
        </w:rPr>
        <w:t>some</w:t>
      </w:r>
      <w:r w:rsidR="003D157D" w:rsidRPr="002A62DD">
        <w:rPr>
          <w:rFonts w:ascii="Arial" w:hAnsi="Arial" w:cs="Arial"/>
          <w:sz w:val="22"/>
          <w:szCs w:val="22"/>
        </w:rPr>
        <w:t xml:space="preserve"> young people enrolled in Youth Connections, is inconsistent with</w:t>
      </w:r>
      <w:r w:rsidR="008B1D7D" w:rsidRPr="002A62DD">
        <w:rPr>
          <w:rFonts w:ascii="Arial" w:hAnsi="Arial" w:cs="Arial"/>
          <w:sz w:val="22"/>
          <w:szCs w:val="22"/>
        </w:rPr>
        <w:t xml:space="preserve"> typical</w:t>
      </w:r>
      <w:r w:rsidR="003D157D" w:rsidRPr="002A62DD">
        <w:rPr>
          <w:rFonts w:ascii="Arial" w:hAnsi="Arial" w:cs="Arial"/>
          <w:sz w:val="22"/>
          <w:szCs w:val="22"/>
        </w:rPr>
        <w:t xml:space="preserve"> female gender roles. As a consequence, females who display certain anti-social</w:t>
      </w:r>
      <w:r w:rsidR="00752F35">
        <w:rPr>
          <w:rFonts w:ascii="Arial" w:hAnsi="Arial" w:cs="Arial"/>
          <w:sz w:val="22"/>
          <w:szCs w:val="22"/>
        </w:rPr>
        <w:t>/aggressive</w:t>
      </w:r>
      <w:r w:rsidR="003D157D" w:rsidRPr="002A62DD">
        <w:rPr>
          <w:rFonts w:ascii="Arial" w:hAnsi="Arial" w:cs="Arial"/>
          <w:sz w:val="22"/>
          <w:szCs w:val="22"/>
        </w:rPr>
        <w:t xml:space="preserve"> traits and tendencies (typical</w:t>
      </w:r>
      <w:r w:rsidR="00752F35">
        <w:rPr>
          <w:rFonts w:ascii="Arial" w:hAnsi="Arial" w:cs="Arial"/>
          <w:sz w:val="22"/>
          <w:szCs w:val="22"/>
        </w:rPr>
        <w:t>ly more accepted/reinforced among</w:t>
      </w:r>
      <w:r w:rsidR="003D157D" w:rsidRPr="002A62DD">
        <w:rPr>
          <w:rFonts w:ascii="Arial" w:hAnsi="Arial" w:cs="Arial"/>
          <w:sz w:val="22"/>
          <w:szCs w:val="22"/>
        </w:rPr>
        <w:t xml:space="preserve"> young males) generate unwanted attention/feedback that has negative consequences for important educational, social and mental health</w:t>
      </w:r>
      <w:r w:rsidR="00B642C2" w:rsidRPr="002A62DD">
        <w:rPr>
          <w:rFonts w:ascii="Arial" w:hAnsi="Arial" w:cs="Arial"/>
          <w:sz w:val="22"/>
          <w:szCs w:val="22"/>
        </w:rPr>
        <w:t>-related</w:t>
      </w:r>
      <w:r w:rsidR="003D157D" w:rsidRPr="002A62DD">
        <w:rPr>
          <w:rFonts w:ascii="Arial" w:hAnsi="Arial" w:cs="Arial"/>
          <w:sz w:val="22"/>
          <w:szCs w:val="22"/>
        </w:rPr>
        <w:t xml:space="preserve"> outcomes.</w:t>
      </w:r>
    </w:p>
    <w:p w:rsidR="00E7097A" w:rsidRDefault="00E7097A" w:rsidP="00E7097A">
      <w:pPr>
        <w:spacing w:before="100" w:beforeAutospacing="1" w:after="100" w:afterAutospacing="1"/>
        <w:jc w:val="both"/>
        <w:rPr>
          <w:rFonts w:ascii="Arial" w:hAnsi="Arial" w:cs="Arial"/>
          <w:sz w:val="22"/>
          <w:szCs w:val="22"/>
        </w:rPr>
      </w:pPr>
      <w:r>
        <w:rPr>
          <w:rFonts w:ascii="Arial" w:hAnsi="Arial" w:cs="Arial"/>
          <w:sz w:val="22"/>
          <w:szCs w:val="22"/>
        </w:rPr>
        <w:t xml:space="preserve">Moreover, </w:t>
      </w:r>
      <w:r w:rsidR="003D157D">
        <w:rPr>
          <w:rFonts w:ascii="Arial" w:hAnsi="Arial" w:cs="Arial"/>
          <w:sz w:val="22"/>
          <w:szCs w:val="22"/>
        </w:rPr>
        <w:t>there may be</w:t>
      </w:r>
      <w:r w:rsidR="00497BD5" w:rsidRPr="00497BD5">
        <w:rPr>
          <w:rFonts w:ascii="Arial" w:hAnsi="Arial" w:cs="Arial"/>
          <w:sz w:val="22"/>
          <w:szCs w:val="22"/>
        </w:rPr>
        <w:t xml:space="preserve"> fewer opportunities for</w:t>
      </w:r>
      <w:r w:rsidR="003D157D">
        <w:rPr>
          <w:rFonts w:ascii="Arial" w:hAnsi="Arial" w:cs="Arial"/>
          <w:sz w:val="22"/>
          <w:szCs w:val="22"/>
        </w:rPr>
        <w:t xml:space="preserve"> </w:t>
      </w:r>
      <w:r w:rsidR="00CE7BCF">
        <w:rPr>
          <w:rFonts w:ascii="Arial" w:hAnsi="Arial" w:cs="Arial"/>
          <w:sz w:val="22"/>
          <w:szCs w:val="22"/>
        </w:rPr>
        <w:t xml:space="preserve">older </w:t>
      </w:r>
      <w:r w:rsidR="00B642C2">
        <w:rPr>
          <w:rFonts w:ascii="Arial" w:hAnsi="Arial" w:cs="Arial"/>
          <w:sz w:val="22"/>
          <w:szCs w:val="22"/>
        </w:rPr>
        <w:t xml:space="preserve">females who have made the decision to leave school </w:t>
      </w:r>
      <w:r w:rsidR="003D157D">
        <w:rPr>
          <w:rFonts w:ascii="Arial" w:hAnsi="Arial" w:cs="Arial"/>
          <w:sz w:val="22"/>
          <w:szCs w:val="22"/>
        </w:rPr>
        <w:t>to engage with</w:t>
      </w:r>
      <w:r w:rsidR="00497BD5" w:rsidRPr="00497BD5">
        <w:rPr>
          <w:rFonts w:ascii="Arial" w:hAnsi="Arial" w:cs="Arial"/>
          <w:sz w:val="22"/>
          <w:szCs w:val="22"/>
        </w:rPr>
        <w:t xml:space="preserve"> post-secondary </w:t>
      </w:r>
      <w:r w:rsidR="00082A3E">
        <w:rPr>
          <w:rFonts w:ascii="Arial" w:hAnsi="Arial" w:cs="Arial"/>
          <w:sz w:val="22"/>
          <w:szCs w:val="22"/>
        </w:rPr>
        <w:t xml:space="preserve">training or </w:t>
      </w:r>
      <w:r w:rsidR="00497BD5" w:rsidRPr="00497BD5">
        <w:rPr>
          <w:rFonts w:ascii="Arial" w:hAnsi="Arial" w:cs="Arial"/>
          <w:sz w:val="22"/>
          <w:szCs w:val="22"/>
        </w:rPr>
        <w:t>employment</w:t>
      </w:r>
      <w:r w:rsidR="003D157D">
        <w:rPr>
          <w:rFonts w:ascii="Arial" w:hAnsi="Arial" w:cs="Arial"/>
          <w:sz w:val="22"/>
          <w:szCs w:val="22"/>
        </w:rPr>
        <w:t xml:space="preserve">. </w:t>
      </w:r>
      <w:r w:rsidR="001E69E7">
        <w:rPr>
          <w:rFonts w:ascii="Arial" w:hAnsi="Arial" w:cs="Arial"/>
          <w:sz w:val="22"/>
          <w:szCs w:val="22"/>
        </w:rPr>
        <w:t>Consequently,</w:t>
      </w:r>
      <w:r w:rsidR="00497BD5" w:rsidRPr="00497BD5">
        <w:rPr>
          <w:rFonts w:ascii="Arial" w:hAnsi="Arial" w:cs="Arial"/>
          <w:sz w:val="22"/>
          <w:szCs w:val="22"/>
        </w:rPr>
        <w:t xml:space="preserve"> females </w:t>
      </w:r>
      <w:r w:rsidR="008C3064">
        <w:rPr>
          <w:rFonts w:ascii="Arial" w:hAnsi="Arial" w:cs="Arial"/>
          <w:sz w:val="22"/>
          <w:szCs w:val="22"/>
        </w:rPr>
        <w:t>may</w:t>
      </w:r>
      <w:r w:rsidR="00D66DED">
        <w:rPr>
          <w:rFonts w:ascii="Arial" w:hAnsi="Arial" w:cs="Arial"/>
          <w:sz w:val="22"/>
          <w:szCs w:val="22"/>
        </w:rPr>
        <w:t xml:space="preserve"> experience </w:t>
      </w:r>
      <w:r w:rsidR="00497BD5" w:rsidRPr="00497BD5">
        <w:rPr>
          <w:rFonts w:ascii="Arial" w:hAnsi="Arial" w:cs="Arial"/>
          <w:sz w:val="22"/>
          <w:szCs w:val="22"/>
        </w:rPr>
        <w:t>lower standard of living</w:t>
      </w:r>
      <w:r w:rsidR="001E69E7">
        <w:rPr>
          <w:rFonts w:ascii="Arial" w:hAnsi="Arial" w:cs="Arial"/>
          <w:sz w:val="22"/>
          <w:szCs w:val="22"/>
        </w:rPr>
        <w:t xml:space="preserve"> </w:t>
      </w:r>
      <w:r w:rsidR="00497BD5" w:rsidRPr="00497BD5">
        <w:rPr>
          <w:rFonts w:ascii="Arial" w:hAnsi="Arial" w:cs="Arial"/>
          <w:sz w:val="22"/>
          <w:szCs w:val="22"/>
        </w:rPr>
        <w:t xml:space="preserve">which </w:t>
      </w:r>
      <w:r w:rsidR="00D66DED">
        <w:rPr>
          <w:rFonts w:ascii="Arial" w:hAnsi="Arial" w:cs="Arial"/>
          <w:sz w:val="22"/>
          <w:szCs w:val="22"/>
        </w:rPr>
        <w:t>can negatively impact</w:t>
      </w:r>
      <w:r w:rsidR="00497BD5" w:rsidRPr="00497BD5">
        <w:rPr>
          <w:rFonts w:ascii="Arial" w:hAnsi="Arial" w:cs="Arial"/>
          <w:sz w:val="22"/>
          <w:szCs w:val="22"/>
        </w:rPr>
        <w:t xml:space="preserve"> </w:t>
      </w:r>
      <w:r w:rsidR="00CE7BCF">
        <w:rPr>
          <w:rFonts w:ascii="Arial" w:hAnsi="Arial" w:cs="Arial"/>
          <w:sz w:val="22"/>
          <w:szCs w:val="22"/>
        </w:rPr>
        <w:t>their satisfaction/happiness with other aspects of life</w:t>
      </w:r>
      <w:r w:rsidR="00497BD5" w:rsidRPr="00497BD5">
        <w:rPr>
          <w:rFonts w:ascii="Arial" w:hAnsi="Arial" w:cs="Arial"/>
          <w:sz w:val="22"/>
          <w:szCs w:val="22"/>
        </w:rPr>
        <w:t xml:space="preserve">, </w:t>
      </w:r>
      <w:r w:rsidR="008C3064">
        <w:rPr>
          <w:rFonts w:ascii="Arial" w:hAnsi="Arial" w:cs="Arial"/>
          <w:sz w:val="22"/>
          <w:szCs w:val="22"/>
        </w:rPr>
        <w:t xml:space="preserve">such as their </w:t>
      </w:r>
      <w:r w:rsidR="001E69E7">
        <w:rPr>
          <w:rFonts w:ascii="Arial" w:hAnsi="Arial" w:cs="Arial"/>
          <w:sz w:val="22"/>
          <w:szCs w:val="22"/>
        </w:rPr>
        <w:t>sense of achieving and purpose in life</w:t>
      </w:r>
      <w:r w:rsidR="000A6842">
        <w:rPr>
          <w:rFonts w:ascii="Arial" w:hAnsi="Arial" w:cs="Arial"/>
          <w:sz w:val="22"/>
          <w:szCs w:val="22"/>
        </w:rPr>
        <w:t xml:space="preserve"> and dependence on other people.</w:t>
      </w:r>
    </w:p>
    <w:p w:rsidR="002C75AD" w:rsidRDefault="002441E2">
      <w:pPr>
        <w:rPr>
          <w:rFonts w:ascii="Arial" w:hAnsi="Arial" w:cs="Arial"/>
          <w:sz w:val="22"/>
          <w:szCs w:val="22"/>
        </w:rPr>
      </w:pPr>
      <w:r>
        <w:rPr>
          <w:rFonts w:ascii="Arial" w:hAnsi="Arial" w:cs="Arial"/>
          <w:sz w:val="22"/>
          <w:szCs w:val="22"/>
        </w:rPr>
        <w:t xml:space="preserve">The lower mean score for ‘Safety’ </w:t>
      </w:r>
      <w:r w:rsidR="0036114A">
        <w:rPr>
          <w:rFonts w:ascii="Arial" w:hAnsi="Arial" w:cs="Arial"/>
          <w:sz w:val="22"/>
          <w:szCs w:val="22"/>
        </w:rPr>
        <w:t>reported</w:t>
      </w:r>
      <w:r>
        <w:rPr>
          <w:rFonts w:ascii="Arial" w:hAnsi="Arial" w:cs="Arial"/>
          <w:sz w:val="22"/>
          <w:szCs w:val="22"/>
        </w:rPr>
        <w:t xml:space="preserve"> </w:t>
      </w:r>
      <w:r w:rsidR="0036114A">
        <w:rPr>
          <w:rFonts w:ascii="Arial" w:hAnsi="Arial" w:cs="Arial"/>
          <w:sz w:val="22"/>
          <w:szCs w:val="22"/>
        </w:rPr>
        <w:t>by</w:t>
      </w:r>
      <w:r>
        <w:rPr>
          <w:rFonts w:ascii="Arial" w:hAnsi="Arial" w:cs="Arial"/>
          <w:sz w:val="22"/>
          <w:szCs w:val="22"/>
        </w:rPr>
        <w:t xml:space="preserve"> females is also worrying, further suggesting that disengagement places adolescent girls at greater risk for emotional and/or physical</w:t>
      </w:r>
      <w:r w:rsidR="004C2818">
        <w:rPr>
          <w:rFonts w:ascii="Arial" w:hAnsi="Arial" w:cs="Arial"/>
          <w:sz w:val="22"/>
          <w:szCs w:val="22"/>
        </w:rPr>
        <w:t xml:space="preserve"> harm</w:t>
      </w:r>
      <w:r>
        <w:rPr>
          <w:rFonts w:ascii="Arial" w:hAnsi="Arial" w:cs="Arial"/>
          <w:sz w:val="22"/>
          <w:szCs w:val="22"/>
        </w:rPr>
        <w:t>.</w:t>
      </w:r>
      <w:r w:rsidR="002C75AD">
        <w:rPr>
          <w:rFonts w:ascii="Arial" w:hAnsi="Arial" w:cs="Arial"/>
          <w:sz w:val="22"/>
          <w:szCs w:val="22"/>
        </w:rPr>
        <w:br w:type="page"/>
      </w:r>
    </w:p>
    <w:p w:rsidR="00497BD5" w:rsidRPr="00497BD5" w:rsidRDefault="00497BD5" w:rsidP="00E212FC">
      <w:pPr>
        <w:spacing w:before="100" w:beforeAutospacing="1" w:after="100" w:afterAutospacing="1"/>
        <w:jc w:val="both"/>
        <w:rPr>
          <w:rFonts w:ascii="Arial" w:hAnsi="Arial" w:cs="Arial"/>
          <w:sz w:val="22"/>
          <w:szCs w:val="22"/>
        </w:rPr>
      </w:pPr>
      <w:r w:rsidRPr="00497BD5">
        <w:rPr>
          <w:rFonts w:ascii="Arial" w:hAnsi="Arial" w:cs="Arial"/>
          <w:sz w:val="22"/>
          <w:szCs w:val="22"/>
        </w:rPr>
        <w:t>Figure 3.4 displays mean SWB scores for females and males compared to mainstream</w:t>
      </w:r>
      <w:r w:rsidR="00937442">
        <w:rPr>
          <w:rFonts w:ascii="Arial" w:hAnsi="Arial" w:cs="Arial"/>
          <w:sz w:val="22"/>
          <w:szCs w:val="22"/>
        </w:rPr>
        <w:t xml:space="preserve">. </w:t>
      </w:r>
      <w:r w:rsidRPr="00497BD5">
        <w:rPr>
          <w:rFonts w:ascii="Arial" w:hAnsi="Arial" w:cs="Arial"/>
          <w:sz w:val="22"/>
          <w:szCs w:val="22"/>
        </w:rPr>
        <w:t>More information is provided in Tables C3.3 and C3.5.</w:t>
      </w:r>
    </w:p>
    <w:p w:rsidR="00497BD5" w:rsidRPr="00497BD5" w:rsidRDefault="005364C8" w:rsidP="00A129EE">
      <w:pPr>
        <w:spacing w:after="0"/>
        <w:ind w:left="113"/>
        <w:jc w:val="center"/>
        <w:rPr>
          <w:rFonts w:ascii="Arial" w:hAnsi="Arial" w:cs="Arial"/>
          <w:sz w:val="22"/>
          <w:szCs w:val="22"/>
        </w:rPr>
      </w:pPr>
      <w:r>
        <w:rPr>
          <w:rFonts w:ascii="Arial" w:hAnsi="Arial" w:cs="Arial"/>
          <w:noProof/>
          <w:sz w:val="22"/>
          <w:szCs w:val="22"/>
          <w:lang w:val="en-AU" w:eastAsia="en-AU"/>
        </w:rPr>
        <w:drawing>
          <wp:inline distT="0" distB="0" distL="0" distR="0" wp14:anchorId="75649123" wp14:editId="2E20F4E9">
            <wp:extent cx="4858460" cy="2579300"/>
            <wp:effectExtent l="0" t="0" r="0" b="0"/>
            <wp:docPr id="36" name="Picture 36" descr="Mean SWB for females and males compared to mainstream" title="Figure 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4943" r="3534" b="5738"/>
                    <a:stretch/>
                  </pic:blipFill>
                  <pic:spPr bwMode="auto">
                    <a:xfrm>
                      <a:off x="0" y="0"/>
                      <a:ext cx="4864893" cy="2582715"/>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sz w:val="22"/>
          <w:szCs w:val="22"/>
        </w:rPr>
      </w:pPr>
      <w:bookmarkStart w:id="49" w:name="_Toc334619420"/>
      <w:bookmarkStart w:id="50" w:name="_Toc386447629"/>
      <w:r w:rsidRPr="00497BD5">
        <w:rPr>
          <w:rFonts w:cs="Arial"/>
          <w:sz w:val="22"/>
          <w:szCs w:val="22"/>
        </w:rPr>
        <w:t xml:space="preserve">Figure </w:t>
      </w:r>
      <w:r w:rsidR="008241B2">
        <w:rPr>
          <w:rFonts w:cs="Arial"/>
          <w:sz w:val="22"/>
          <w:szCs w:val="22"/>
        </w:rPr>
        <w:t>3</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4</w:t>
      </w:r>
      <w:r w:rsidRPr="00497BD5">
        <w:rPr>
          <w:rFonts w:cs="Arial"/>
          <w:sz w:val="22"/>
          <w:szCs w:val="22"/>
        </w:rPr>
        <w:fldChar w:fldCharType="end"/>
      </w:r>
      <w:r w:rsidRPr="00497BD5">
        <w:rPr>
          <w:rFonts w:cs="Arial"/>
          <w:sz w:val="22"/>
          <w:szCs w:val="22"/>
        </w:rPr>
        <w:t xml:space="preserve">:  </w:t>
      </w:r>
      <w:r w:rsidR="00CE7BCF">
        <w:rPr>
          <w:rFonts w:cs="Arial"/>
          <w:sz w:val="22"/>
          <w:szCs w:val="22"/>
        </w:rPr>
        <w:t>M</w:t>
      </w:r>
      <w:r w:rsidRPr="00497BD5">
        <w:rPr>
          <w:rFonts w:cs="Arial"/>
          <w:sz w:val="22"/>
          <w:szCs w:val="22"/>
        </w:rPr>
        <w:t xml:space="preserve">ean </w:t>
      </w:r>
      <w:r w:rsidR="00CE7BCF">
        <w:rPr>
          <w:rFonts w:cs="Arial"/>
          <w:sz w:val="22"/>
          <w:szCs w:val="22"/>
        </w:rPr>
        <w:t>SWB</w:t>
      </w:r>
      <w:r w:rsidRPr="00497BD5">
        <w:rPr>
          <w:rFonts w:cs="Arial"/>
          <w:sz w:val="22"/>
          <w:szCs w:val="22"/>
        </w:rPr>
        <w:t xml:space="preserve"> for </w:t>
      </w:r>
      <w:r w:rsidR="00CE7BCF">
        <w:rPr>
          <w:rFonts w:cs="Arial"/>
          <w:sz w:val="22"/>
          <w:szCs w:val="22"/>
        </w:rPr>
        <w:t>females</w:t>
      </w:r>
      <w:r w:rsidRPr="00497BD5">
        <w:rPr>
          <w:rFonts w:cs="Arial"/>
          <w:sz w:val="22"/>
          <w:szCs w:val="22"/>
        </w:rPr>
        <w:t xml:space="preserve"> and </w:t>
      </w:r>
      <w:r w:rsidR="00CE7BCF">
        <w:rPr>
          <w:rFonts w:cs="Arial"/>
          <w:sz w:val="22"/>
          <w:szCs w:val="22"/>
        </w:rPr>
        <w:t>males</w:t>
      </w:r>
      <w:r w:rsidRPr="00497BD5">
        <w:rPr>
          <w:rFonts w:cs="Arial"/>
          <w:sz w:val="22"/>
          <w:szCs w:val="22"/>
        </w:rPr>
        <w:t xml:space="preserve"> </w:t>
      </w:r>
      <w:r w:rsidR="00CE7BCF">
        <w:rPr>
          <w:rFonts w:cs="Arial"/>
          <w:sz w:val="22"/>
          <w:szCs w:val="22"/>
        </w:rPr>
        <w:t xml:space="preserve">compared to </w:t>
      </w:r>
      <w:r w:rsidRPr="00497BD5">
        <w:rPr>
          <w:rFonts w:cs="Arial"/>
          <w:sz w:val="22"/>
          <w:szCs w:val="22"/>
        </w:rPr>
        <w:t>mainstream</w:t>
      </w:r>
      <w:bookmarkEnd w:id="49"/>
      <w:bookmarkEnd w:id="50"/>
    </w:p>
    <w:p w:rsidR="00013322" w:rsidRPr="00497BD5" w:rsidRDefault="00013322" w:rsidP="00013322">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Mean </w:t>
      </w:r>
      <w:r w:rsidR="00CE7BCF">
        <w:rPr>
          <w:rFonts w:ascii="Arial" w:hAnsi="Arial" w:cs="Arial"/>
          <w:sz w:val="22"/>
          <w:szCs w:val="22"/>
        </w:rPr>
        <w:t>personal wellbeing</w:t>
      </w:r>
      <w:r w:rsidRPr="00497BD5">
        <w:rPr>
          <w:rFonts w:ascii="Arial" w:hAnsi="Arial" w:cs="Arial"/>
          <w:sz w:val="22"/>
          <w:szCs w:val="22"/>
        </w:rPr>
        <w:t xml:space="preserve"> for </w:t>
      </w:r>
      <w:r w:rsidR="00551264">
        <w:rPr>
          <w:rFonts w:ascii="Arial" w:hAnsi="Arial" w:cs="Arial"/>
          <w:sz w:val="22"/>
          <w:szCs w:val="22"/>
        </w:rPr>
        <w:t xml:space="preserve">YC </w:t>
      </w:r>
      <w:r w:rsidRPr="00497BD5">
        <w:rPr>
          <w:rFonts w:ascii="Arial" w:hAnsi="Arial" w:cs="Arial"/>
          <w:sz w:val="22"/>
          <w:szCs w:val="22"/>
        </w:rPr>
        <w:t xml:space="preserve">females and males is </w:t>
      </w:r>
      <w:r w:rsidRPr="0061471E">
        <w:rPr>
          <w:rFonts w:ascii="Arial" w:hAnsi="Arial" w:cs="Arial"/>
          <w:sz w:val="22"/>
          <w:szCs w:val="22"/>
        </w:rPr>
        <w:t xml:space="preserve">significantly lower than </w:t>
      </w:r>
      <w:r w:rsidR="00CE7BCF">
        <w:rPr>
          <w:rFonts w:ascii="Arial" w:hAnsi="Arial" w:cs="Arial"/>
          <w:sz w:val="22"/>
          <w:szCs w:val="22"/>
        </w:rPr>
        <w:t>co</w:t>
      </w:r>
      <w:r w:rsidR="008F0C1B">
        <w:rPr>
          <w:rFonts w:ascii="Arial" w:hAnsi="Arial" w:cs="Arial"/>
          <w:sz w:val="22"/>
          <w:szCs w:val="22"/>
        </w:rPr>
        <w:t>rresponding</w:t>
      </w:r>
      <w:r w:rsidR="00CE7BCF">
        <w:rPr>
          <w:rFonts w:ascii="Arial" w:hAnsi="Arial" w:cs="Arial"/>
          <w:sz w:val="22"/>
          <w:szCs w:val="22"/>
        </w:rPr>
        <w:t xml:space="preserve"> means for</w:t>
      </w:r>
      <w:r w:rsidRPr="00497BD5">
        <w:rPr>
          <w:rFonts w:ascii="Arial" w:hAnsi="Arial" w:cs="Arial"/>
          <w:sz w:val="22"/>
          <w:szCs w:val="22"/>
        </w:rPr>
        <w:t xml:space="preserve"> mainstream. However, the di</w:t>
      </w:r>
      <w:r>
        <w:rPr>
          <w:rFonts w:ascii="Arial" w:hAnsi="Arial" w:cs="Arial"/>
          <w:sz w:val="22"/>
          <w:szCs w:val="22"/>
        </w:rPr>
        <w:t>fference</w:t>
      </w:r>
      <w:r w:rsidRPr="00497BD5">
        <w:rPr>
          <w:rFonts w:ascii="Arial" w:hAnsi="Arial" w:cs="Arial"/>
          <w:sz w:val="22"/>
          <w:szCs w:val="22"/>
        </w:rPr>
        <w:t xml:space="preserve"> is </w:t>
      </w:r>
      <w:r w:rsidR="000F05D0">
        <w:rPr>
          <w:rFonts w:ascii="Arial" w:hAnsi="Arial" w:cs="Arial"/>
          <w:sz w:val="22"/>
          <w:szCs w:val="22"/>
        </w:rPr>
        <w:t xml:space="preserve">much </w:t>
      </w:r>
      <w:r w:rsidRPr="00497BD5">
        <w:rPr>
          <w:rFonts w:ascii="Arial" w:hAnsi="Arial" w:cs="Arial"/>
          <w:sz w:val="22"/>
          <w:szCs w:val="22"/>
        </w:rPr>
        <w:t xml:space="preserve">lower </w:t>
      </w:r>
      <w:r w:rsidR="00551264">
        <w:rPr>
          <w:rFonts w:ascii="Arial" w:hAnsi="Arial" w:cs="Arial"/>
          <w:sz w:val="22"/>
          <w:szCs w:val="22"/>
        </w:rPr>
        <w:t xml:space="preserve">between males </w:t>
      </w:r>
      <w:r w:rsidRPr="00497BD5">
        <w:rPr>
          <w:rFonts w:ascii="Arial" w:hAnsi="Arial" w:cs="Arial"/>
          <w:sz w:val="22"/>
          <w:szCs w:val="22"/>
        </w:rPr>
        <w:t>(1.</w:t>
      </w:r>
      <w:r w:rsidR="00A93B37">
        <w:rPr>
          <w:rFonts w:ascii="Arial" w:hAnsi="Arial" w:cs="Arial"/>
          <w:sz w:val="22"/>
          <w:szCs w:val="22"/>
        </w:rPr>
        <w:t>5</w:t>
      </w:r>
      <w:r w:rsidR="00214198">
        <w:rPr>
          <w:rFonts w:ascii="Arial" w:hAnsi="Arial" w:cs="Arial"/>
          <w:sz w:val="22"/>
          <w:szCs w:val="22"/>
        </w:rPr>
        <w:t>5</w:t>
      </w:r>
      <w:r w:rsidRPr="00497BD5">
        <w:rPr>
          <w:rFonts w:ascii="Arial" w:hAnsi="Arial" w:cs="Arial"/>
          <w:sz w:val="22"/>
          <w:szCs w:val="22"/>
        </w:rPr>
        <w:t xml:space="preserve"> points) than females (6.</w:t>
      </w:r>
      <w:r w:rsidR="00214198">
        <w:rPr>
          <w:rFonts w:ascii="Arial" w:hAnsi="Arial" w:cs="Arial"/>
          <w:sz w:val="22"/>
          <w:szCs w:val="22"/>
        </w:rPr>
        <w:t>85</w:t>
      </w:r>
      <w:r w:rsidRPr="00497BD5">
        <w:rPr>
          <w:rFonts w:ascii="Arial" w:hAnsi="Arial" w:cs="Arial"/>
          <w:sz w:val="22"/>
          <w:szCs w:val="22"/>
        </w:rPr>
        <w:t xml:space="preserve"> points).</w:t>
      </w:r>
      <w:r>
        <w:rPr>
          <w:rFonts w:ascii="Arial" w:hAnsi="Arial" w:cs="Arial"/>
          <w:sz w:val="22"/>
          <w:szCs w:val="22"/>
        </w:rPr>
        <w:t xml:space="preserve"> </w:t>
      </w:r>
    </w:p>
    <w:p w:rsidR="008A401C" w:rsidRDefault="00013322" w:rsidP="00013322">
      <w:pPr>
        <w:spacing w:before="100" w:beforeAutospacing="1" w:after="100" w:afterAutospacing="1"/>
        <w:jc w:val="both"/>
        <w:rPr>
          <w:rFonts w:ascii="Arial" w:hAnsi="Arial" w:cs="Arial"/>
          <w:sz w:val="22"/>
          <w:szCs w:val="22"/>
        </w:rPr>
      </w:pPr>
      <w:r w:rsidRPr="00E8019A">
        <w:rPr>
          <w:rFonts w:ascii="Arial" w:hAnsi="Arial" w:cs="Arial"/>
          <w:sz w:val="22"/>
          <w:szCs w:val="22"/>
        </w:rPr>
        <w:t xml:space="preserve">The greatest differences between </w:t>
      </w:r>
      <w:r w:rsidR="008F0C1B">
        <w:rPr>
          <w:rFonts w:ascii="Arial" w:hAnsi="Arial" w:cs="Arial"/>
          <w:sz w:val="22"/>
          <w:szCs w:val="22"/>
        </w:rPr>
        <w:t>YC and mainstream</w:t>
      </w:r>
      <w:r w:rsidR="00CE7BCF" w:rsidRPr="00E8019A">
        <w:rPr>
          <w:rFonts w:ascii="Arial" w:hAnsi="Arial" w:cs="Arial"/>
          <w:sz w:val="22"/>
          <w:szCs w:val="22"/>
        </w:rPr>
        <w:t xml:space="preserve"> female</w:t>
      </w:r>
      <w:r w:rsidR="008F0C1B">
        <w:rPr>
          <w:rFonts w:ascii="Arial" w:hAnsi="Arial" w:cs="Arial"/>
          <w:sz w:val="22"/>
          <w:szCs w:val="22"/>
        </w:rPr>
        <w:t>s</w:t>
      </w:r>
      <w:r w:rsidR="00CE7BCF" w:rsidRPr="00E8019A">
        <w:rPr>
          <w:rFonts w:ascii="Arial" w:hAnsi="Arial" w:cs="Arial"/>
          <w:sz w:val="22"/>
          <w:szCs w:val="22"/>
        </w:rPr>
        <w:t xml:space="preserve"> </w:t>
      </w:r>
      <w:r w:rsidRPr="00E8019A">
        <w:rPr>
          <w:rFonts w:ascii="Arial" w:hAnsi="Arial" w:cs="Arial"/>
          <w:sz w:val="22"/>
          <w:szCs w:val="22"/>
        </w:rPr>
        <w:t>are on the domains of Standard of Living (12.</w:t>
      </w:r>
      <w:r w:rsidR="008114DF">
        <w:rPr>
          <w:rFonts w:ascii="Arial" w:hAnsi="Arial" w:cs="Arial"/>
          <w:sz w:val="22"/>
          <w:szCs w:val="22"/>
        </w:rPr>
        <w:t>48</w:t>
      </w:r>
      <w:r w:rsidRPr="00E8019A">
        <w:rPr>
          <w:rFonts w:ascii="Arial" w:hAnsi="Arial" w:cs="Arial"/>
          <w:sz w:val="22"/>
          <w:szCs w:val="22"/>
        </w:rPr>
        <w:t xml:space="preserve"> points), Health (</w:t>
      </w:r>
      <w:r w:rsidR="008114DF">
        <w:rPr>
          <w:rFonts w:ascii="Arial" w:hAnsi="Arial" w:cs="Arial"/>
          <w:sz w:val="22"/>
          <w:szCs w:val="22"/>
        </w:rPr>
        <w:t>9</w:t>
      </w:r>
      <w:r w:rsidRPr="00E8019A">
        <w:rPr>
          <w:rFonts w:ascii="Arial" w:hAnsi="Arial" w:cs="Arial"/>
          <w:sz w:val="22"/>
          <w:szCs w:val="22"/>
        </w:rPr>
        <w:t>.</w:t>
      </w:r>
      <w:r w:rsidR="008114DF">
        <w:rPr>
          <w:rFonts w:ascii="Arial" w:hAnsi="Arial" w:cs="Arial"/>
          <w:sz w:val="22"/>
          <w:szCs w:val="22"/>
        </w:rPr>
        <w:t>14</w:t>
      </w:r>
      <w:r w:rsidRPr="00E8019A">
        <w:rPr>
          <w:rFonts w:ascii="Arial" w:hAnsi="Arial" w:cs="Arial"/>
          <w:sz w:val="22"/>
          <w:szCs w:val="22"/>
        </w:rPr>
        <w:t xml:space="preserve"> points) and Future Security (8.</w:t>
      </w:r>
      <w:r w:rsidR="008114DF">
        <w:rPr>
          <w:rFonts w:ascii="Arial" w:hAnsi="Arial" w:cs="Arial"/>
          <w:sz w:val="22"/>
          <w:szCs w:val="22"/>
        </w:rPr>
        <w:t>39</w:t>
      </w:r>
      <w:r w:rsidRPr="00E8019A">
        <w:rPr>
          <w:rFonts w:ascii="Arial" w:hAnsi="Arial" w:cs="Arial"/>
          <w:sz w:val="22"/>
          <w:szCs w:val="22"/>
        </w:rPr>
        <w:t xml:space="preserve"> points).</w:t>
      </w:r>
      <w:r w:rsidR="008114DF">
        <w:rPr>
          <w:rFonts w:ascii="Arial" w:hAnsi="Arial" w:cs="Arial"/>
          <w:sz w:val="22"/>
          <w:szCs w:val="22"/>
        </w:rPr>
        <w:t xml:space="preserve"> These differences are large and concerning.</w:t>
      </w:r>
    </w:p>
    <w:p w:rsidR="00013322" w:rsidRDefault="00013322" w:rsidP="00013322">
      <w:pPr>
        <w:spacing w:before="100" w:beforeAutospacing="1" w:after="100" w:afterAutospacing="1"/>
        <w:jc w:val="both"/>
        <w:rPr>
          <w:rFonts w:ascii="Arial" w:hAnsi="Arial" w:cs="Arial"/>
          <w:sz w:val="22"/>
          <w:szCs w:val="22"/>
        </w:rPr>
      </w:pPr>
      <w:r w:rsidRPr="00E8019A">
        <w:rPr>
          <w:rFonts w:ascii="Arial" w:hAnsi="Arial" w:cs="Arial"/>
          <w:sz w:val="22"/>
          <w:szCs w:val="22"/>
        </w:rPr>
        <w:t xml:space="preserve">Similarly, the greatest differences between </w:t>
      </w:r>
      <w:r w:rsidR="008F0C1B">
        <w:rPr>
          <w:rFonts w:ascii="Arial" w:hAnsi="Arial" w:cs="Arial"/>
          <w:sz w:val="22"/>
          <w:szCs w:val="22"/>
        </w:rPr>
        <w:t>YC and mainstream</w:t>
      </w:r>
      <w:r w:rsidR="00CE7BCF" w:rsidRPr="00E8019A">
        <w:rPr>
          <w:rFonts w:ascii="Arial" w:hAnsi="Arial" w:cs="Arial"/>
          <w:sz w:val="22"/>
          <w:szCs w:val="22"/>
        </w:rPr>
        <w:t xml:space="preserve"> male</w:t>
      </w:r>
      <w:r w:rsidR="008F0C1B">
        <w:rPr>
          <w:rFonts w:ascii="Arial" w:hAnsi="Arial" w:cs="Arial"/>
          <w:sz w:val="22"/>
          <w:szCs w:val="22"/>
        </w:rPr>
        <w:t>s</w:t>
      </w:r>
      <w:r w:rsidR="00CE7BCF" w:rsidRPr="00E8019A">
        <w:rPr>
          <w:rFonts w:ascii="Arial" w:hAnsi="Arial" w:cs="Arial"/>
          <w:sz w:val="22"/>
          <w:szCs w:val="22"/>
        </w:rPr>
        <w:t xml:space="preserve"> </w:t>
      </w:r>
      <w:r w:rsidRPr="00E8019A">
        <w:rPr>
          <w:rFonts w:ascii="Arial" w:hAnsi="Arial" w:cs="Arial"/>
          <w:sz w:val="22"/>
          <w:szCs w:val="22"/>
        </w:rPr>
        <w:t>also include Standard of Living (</w:t>
      </w:r>
      <w:r w:rsidR="0040288D" w:rsidRPr="00E8019A">
        <w:rPr>
          <w:rFonts w:ascii="Arial" w:hAnsi="Arial" w:cs="Arial"/>
          <w:sz w:val="22"/>
          <w:szCs w:val="22"/>
        </w:rPr>
        <w:t>7.</w:t>
      </w:r>
      <w:r w:rsidR="008114DF">
        <w:rPr>
          <w:rFonts w:ascii="Arial" w:hAnsi="Arial" w:cs="Arial"/>
          <w:sz w:val="22"/>
          <w:szCs w:val="22"/>
        </w:rPr>
        <w:t>79</w:t>
      </w:r>
      <w:r w:rsidRPr="00E8019A">
        <w:rPr>
          <w:rFonts w:ascii="Arial" w:hAnsi="Arial" w:cs="Arial"/>
          <w:sz w:val="22"/>
          <w:szCs w:val="22"/>
        </w:rPr>
        <w:t xml:space="preserve"> points)</w:t>
      </w:r>
      <w:r w:rsidR="008114DF">
        <w:rPr>
          <w:rFonts w:ascii="Arial" w:hAnsi="Arial" w:cs="Arial"/>
          <w:sz w:val="22"/>
          <w:szCs w:val="22"/>
        </w:rPr>
        <w:t>,</w:t>
      </w:r>
      <w:r w:rsidRPr="00E8019A">
        <w:rPr>
          <w:rFonts w:ascii="Arial" w:hAnsi="Arial" w:cs="Arial"/>
          <w:sz w:val="22"/>
          <w:szCs w:val="22"/>
        </w:rPr>
        <w:t xml:space="preserve"> Future Security (3.</w:t>
      </w:r>
      <w:r w:rsidR="008114DF">
        <w:rPr>
          <w:rFonts w:ascii="Arial" w:hAnsi="Arial" w:cs="Arial"/>
          <w:sz w:val="22"/>
          <w:szCs w:val="22"/>
        </w:rPr>
        <w:t>41</w:t>
      </w:r>
      <w:r w:rsidRPr="00E8019A">
        <w:rPr>
          <w:rFonts w:ascii="Arial" w:hAnsi="Arial" w:cs="Arial"/>
          <w:sz w:val="22"/>
          <w:szCs w:val="22"/>
        </w:rPr>
        <w:t xml:space="preserve"> points)</w:t>
      </w:r>
      <w:r w:rsidR="008114DF">
        <w:rPr>
          <w:rFonts w:ascii="Arial" w:hAnsi="Arial" w:cs="Arial"/>
          <w:sz w:val="22"/>
          <w:szCs w:val="22"/>
        </w:rPr>
        <w:t xml:space="preserve"> and Health (2.68 points)</w:t>
      </w:r>
      <w:r w:rsidRPr="00E8019A">
        <w:rPr>
          <w:rFonts w:ascii="Arial" w:hAnsi="Arial" w:cs="Arial"/>
          <w:sz w:val="22"/>
          <w:szCs w:val="22"/>
        </w:rPr>
        <w:t>.</w:t>
      </w:r>
      <w:r>
        <w:rPr>
          <w:rFonts w:ascii="Arial" w:hAnsi="Arial" w:cs="Arial"/>
          <w:sz w:val="22"/>
          <w:szCs w:val="22"/>
        </w:rPr>
        <w:t xml:space="preserve"> </w:t>
      </w:r>
    </w:p>
    <w:p w:rsidR="00013322" w:rsidRDefault="00013322" w:rsidP="00013322">
      <w:pPr>
        <w:spacing w:before="100" w:beforeAutospacing="1" w:after="100" w:afterAutospacing="1"/>
        <w:jc w:val="both"/>
        <w:rPr>
          <w:rFonts w:ascii="Arial" w:hAnsi="Arial" w:cs="Arial"/>
          <w:sz w:val="22"/>
          <w:szCs w:val="22"/>
        </w:rPr>
      </w:pPr>
      <w:r>
        <w:rPr>
          <w:rFonts w:ascii="Arial" w:hAnsi="Arial" w:cs="Arial"/>
          <w:sz w:val="22"/>
          <w:szCs w:val="22"/>
        </w:rPr>
        <w:t>The evidence suggests that financial</w:t>
      </w:r>
      <w:r w:rsidR="00CE7BCF">
        <w:rPr>
          <w:rFonts w:ascii="Arial" w:hAnsi="Arial" w:cs="Arial"/>
          <w:sz w:val="22"/>
          <w:szCs w:val="22"/>
        </w:rPr>
        <w:t>/economic</w:t>
      </w:r>
      <w:r>
        <w:rPr>
          <w:rFonts w:ascii="Arial" w:hAnsi="Arial" w:cs="Arial"/>
          <w:sz w:val="22"/>
          <w:szCs w:val="22"/>
        </w:rPr>
        <w:t xml:space="preserve"> </w:t>
      </w:r>
      <w:r w:rsidR="00CE7BCF">
        <w:rPr>
          <w:rFonts w:ascii="Arial" w:hAnsi="Arial" w:cs="Arial"/>
          <w:sz w:val="22"/>
          <w:szCs w:val="22"/>
        </w:rPr>
        <w:t>issues</w:t>
      </w:r>
      <w:r>
        <w:rPr>
          <w:rFonts w:ascii="Arial" w:hAnsi="Arial" w:cs="Arial"/>
          <w:sz w:val="22"/>
          <w:szCs w:val="22"/>
        </w:rPr>
        <w:t xml:space="preserve"> and concerns about the future are primarily responsible for differences in personal wellbeing between Y</w:t>
      </w:r>
      <w:r w:rsidR="00CE7BCF">
        <w:rPr>
          <w:rFonts w:ascii="Arial" w:hAnsi="Arial" w:cs="Arial"/>
          <w:sz w:val="22"/>
          <w:szCs w:val="22"/>
        </w:rPr>
        <w:t>C</w:t>
      </w:r>
      <w:r>
        <w:rPr>
          <w:rFonts w:ascii="Arial" w:hAnsi="Arial" w:cs="Arial"/>
          <w:sz w:val="22"/>
          <w:szCs w:val="22"/>
        </w:rPr>
        <w:t xml:space="preserve"> and mainstream yo</w:t>
      </w:r>
      <w:r w:rsidR="002503E5">
        <w:rPr>
          <w:rFonts w:ascii="Arial" w:hAnsi="Arial" w:cs="Arial"/>
          <w:sz w:val="22"/>
          <w:szCs w:val="22"/>
        </w:rPr>
        <w:t xml:space="preserve">ung people. Thus, addressing these concerns through strategies and interventions that target educational and employment-related outcomes </w:t>
      </w:r>
      <w:r w:rsidR="0087683C">
        <w:rPr>
          <w:rFonts w:ascii="Arial" w:hAnsi="Arial" w:cs="Arial"/>
          <w:sz w:val="22"/>
          <w:szCs w:val="22"/>
        </w:rPr>
        <w:t>should</w:t>
      </w:r>
      <w:r w:rsidR="002503E5">
        <w:rPr>
          <w:rFonts w:ascii="Arial" w:hAnsi="Arial" w:cs="Arial"/>
          <w:sz w:val="22"/>
          <w:szCs w:val="22"/>
        </w:rPr>
        <w:t xml:space="preserve"> be a priority for government policy.</w:t>
      </w:r>
    </w:p>
    <w:p w:rsidR="00E7097A" w:rsidRDefault="00E7097A">
      <w:pPr>
        <w:rPr>
          <w:rFonts w:ascii="Arial" w:hAnsi="Arial" w:cs="Arial"/>
          <w:sz w:val="22"/>
          <w:szCs w:val="22"/>
        </w:rPr>
      </w:pPr>
      <w:r>
        <w:rPr>
          <w:rFonts w:ascii="Arial" w:hAnsi="Arial" w:cs="Arial"/>
          <w:sz w:val="22"/>
          <w:szCs w:val="22"/>
        </w:rPr>
        <w:br w:type="page"/>
      </w:r>
    </w:p>
    <w:p w:rsidR="00937442" w:rsidRPr="00E76D0D" w:rsidRDefault="00937442" w:rsidP="00937442">
      <w:pPr>
        <w:spacing w:after="0"/>
        <w:jc w:val="both"/>
        <w:rPr>
          <w:rFonts w:ascii="Arial" w:hAnsi="Arial" w:cs="Arial"/>
          <w:sz w:val="22"/>
          <w:szCs w:val="22"/>
        </w:rPr>
      </w:pPr>
      <w:r w:rsidRPr="00497BD5">
        <w:rPr>
          <w:rFonts w:ascii="Arial" w:hAnsi="Arial" w:cs="Arial"/>
          <w:sz w:val="22"/>
          <w:szCs w:val="22"/>
        </w:rPr>
        <w:t>Figure 3.5 displays the p</w:t>
      </w:r>
      <w:r w:rsidR="00920693">
        <w:rPr>
          <w:rFonts w:ascii="Arial" w:hAnsi="Arial" w:cs="Arial"/>
          <w:sz w:val="22"/>
          <w:szCs w:val="22"/>
        </w:rPr>
        <w:t>roportion</w:t>
      </w:r>
      <w:r w:rsidRPr="00497BD5">
        <w:rPr>
          <w:rFonts w:ascii="Arial" w:hAnsi="Arial" w:cs="Arial"/>
          <w:sz w:val="22"/>
          <w:szCs w:val="22"/>
        </w:rPr>
        <w:t xml:space="preserve"> of </w:t>
      </w:r>
      <w:r w:rsidR="002D1BF3">
        <w:rPr>
          <w:rFonts w:ascii="Arial" w:hAnsi="Arial" w:cs="Arial"/>
          <w:sz w:val="22"/>
          <w:szCs w:val="22"/>
        </w:rPr>
        <w:t xml:space="preserve">YC and mainstream </w:t>
      </w:r>
      <w:r>
        <w:rPr>
          <w:rFonts w:ascii="Arial" w:hAnsi="Arial" w:cs="Arial"/>
          <w:sz w:val="22"/>
          <w:szCs w:val="22"/>
        </w:rPr>
        <w:t xml:space="preserve">females </w:t>
      </w:r>
      <w:r w:rsidR="000D3F36" w:rsidRPr="00274F01">
        <w:rPr>
          <w:rFonts w:ascii="Arial" w:hAnsi="Arial" w:cs="Arial"/>
          <w:sz w:val="22"/>
          <w:szCs w:val="22"/>
        </w:rPr>
        <w:t xml:space="preserve">categorised into the </w:t>
      </w:r>
      <w:r w:rsidR="000D3F36" w:rsidRPr="00497BD5">
        <w:rPr>
          <w:rFonts w:ascii="Arial" w:hAnsi="Arial" w:cs="Arial"/>
          <w:sz w:val="22"/>
          <w:szCs w:val="22"/>
        </w:rPr>
        <w:t>normal,</w:t>
      </w:r>
      <w:r w:rsidR="000D3F36">
        <w:rPr>
          <w:rFonts w:ascii="Arial" w:hAnsi="Arial" w:cs="Arial"/>
          <w:sz w:val="22"/>
          <w:szCs w:val="22"/>
        </w:rPr>
        <w:t xml:space="preserve"> challenged or high-risk group</w:t>
      </w:r>
      <w:r w:rsidR="000D3F36" w:rsidRPr="00497BD5">
        <w:rPr>
          <w:rFonts w:ascii="Arial" w:hAnsi="Arial" w:cs="Arial"/>
          <w:sz w:val="22"/>
          <w:szCs w:val="22"/>
        </w:rPr>
        <w:t xml:space="preserve"> </w:t>
      </w:r>
      <w:r w:rsidR="000D3F36" w:rsidRPr="00274F01">
        <w:rPr>
          <w:rFonts w:ascii="Arial" w:hAnsi="Arial" w:cs="Arial"/>
          <w:sz w:val="22"/>
          <w:szCs w:val="22"/>
        </w:rPr>
        <w:t xml:space="preserve">based on their overall PWI score. </w:t>
      </w:r>
      <w:r w:rsidRPr="00497BD5">
        <w:rPr>
          <w:rFonts w:ascii="Arial" w:hAnsi="Arial" w:cs="Arial"/>
          <w:sz w:val="22"/>
          <w:szCs w:val="22"/>
        </w:rPr>
        <w:t xml:space="preserve"> More information is available in </w:t>
      </w:r>
      <w:r>
        <w:rPr>
          <w:rFonts w:ascii="Arial" w:hAnsi="Arial" w:cs="Arial"/>
          <w:sz w:val="22"/>
          <w:szCs w:val="22"/>
        </w:rPr>
        <w:t>Table C3.4.</w:t>
      </w:r>
    </w:p>
    <w:p w:rsidR="00937442" w:rsidRPr="00497BD5" w:rsidRDefault="0085149E" w:rsidP="00937442">
      <w:pPr>
        <w:pStyle w:val="Normal12Char"/>
        <w:spacing w:after="0"/>
        <w:ind w:left="113"/>
        <w:jc w:val="center"/>
        <w:rPr>
          <w:rFonts w:ascii="Arial" w:hAnsi="Arial" w:cs="Arial"/>
          <w:noProof/>
          <w:lang w:val="en-AU" w:eastAsia="en-AU"/>
        </w:rPr>
      </w:pPr>
      <w:r>
        <w:rPr>
          <w:rFonts w:ascii="Arial" w:hAnsi="Arial" w:cs="Arial"/>
          <w:noProof/>
          <w:lang w:val="en-AU" w:eastAsia="en-AU"/>
        </w:rPr>
        <w:drawing>
          <wp:inline distT="0" distB="0" distL="0" distR="0" wp14:anchorId="41605899" wp14:editId="2833CA23">
            <wp:extent cx="4038600" cy="2612774"/>
            <wp:effectExtent l="0" t="0" r="0" b="0"/>
            <wp:docPr id="84" name="Picture 84" descr="Distribution of YC and mainstream females in each PWI group" title="Figure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52789" cy="2621953"/>
                    </a:xfrm>
                    <a:prstGeom prst="rect">
                      <a:avLst/>
                    </a:prstGeom>
                    <a:noFill/>
                  </pic:spPr>
                </pic:pic>
              </a:graphicData>
            </a:graphic>
          </wp:inline>
        </w:drawing>
      </w:r>
    </w:p>
    <w:p w:rsidR="00937442" w:rsidRPr="00497BD5" w:rsidRDefault="00937442" w:rsidP="00937442">
      <w:pPr>
        <w:pStyle w:val="Caption-Figures"/>
        <w:spacing w:after="0"/>
        <w:ind w:left="113"/>
        <w:rPr>
          <w:rFonts w:eastAsia="Times New Roman" w:cs="Arial"/>
          <w:bCs w:val="0"/>
          <w:sz w:val="22"/>
          <w:szCs w:val="22"/>
        </w:rPr>
      </w:pPr>
      <w:bookmarkStart w:id="51" w:name="_Toc334619421"/>
      <w:bookmarkStart w:id="52" w:name="_Toc386447630"/>
      <w:r w:rsidRPr="00497BD5">
        <w:rPr>
          <w:rFonts w:cs="Arial"/>
          <w:sz w:val="22"/>
          <w:szCs w:val="22"/>
        </w:rPr>
        <w:t xml:space="preserve">Figure </w:t>
      </w:r>
      <w:r>
        <w:rPr>
          <w:rFonts w:cs="Arial"/>
          <w:sz w:val="22"/>
          <w:szCs w:val="22"/>
        </w:rPr>
        <w:t>3</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5</w:t>
      </w:r>
      <w:r w:rsidRPr="00497BD5">
        <w:rPr>
          <w:rFonts w:cs="Arial"/>
          <w:sz w:val="22"/>
          <w:szCs w:val="22"/>
        </w:rPr>
        <w:fldChar w:fldCharType="end"/>
      </w:r>
      <w:r w:rsidRPr="00497BD5">
        <w:rPr>
          <w:rFonts w:cs="Arial"/>
          <w:sz w:val="22"/>
          <w:szCs w:val="22"/>
        </w:rPr>
        <w:t xml:space="preserve">:  Distribution of </w:t>
      </w:r>
      <w:r w:rsidR="002D1BF3">
        <w:rPr>
          <w:rFonts w:cs="Arial"/>
          <w:sz w:val="22"/>
          <w:szCs w:val="22"/>
        </w:rPr>
        <w:t xml:space="preserve">YC and mainstream females </w:t>
      </w:r>
      <w:r w:rsidRPr="00497BD5">
        <w:rPr>
          <w:rFonts w:cs="Arial"/>
          <w:sz w:val="22"/>
          <w:szCs w:val="22"/>
        </w:rPr>
        <w:t>in each PWI group</w:t>
      </w:r>
      <w:bookmarkEnd w:id="51"/>
      <w:bookmarkEnd w:id="52"/>
    </w:p>
    <w:p w:rsidR="002D1BF3" w:rsidRDefault="002D1BF3" w:rsidP="002D1BF3">
      <w:pPr>
        <w:spacing w:after="0"/>
        <w:rPr>
          <w:rFonts w:ascii="Arial" w:hAnsi="Arial" w:cs="Arial"/>
          <w:sz w:val="22"/>
          <w:szCs w:val="22"/>
          <w:lang w:val="en-AU"/>
        </w:rPr>
      </w:pPr>
    </w:p>
    <w:p w:rsidR="00856359" w:rsidRPr="00274F01" w:rsidRDefault="00497BD5" w:rsidP="00274F01">
      <w:pPr>
        <w:rPr>
          <w:rFonts w:ascii="Arial" w:hAnsi="Arial" w:cs="Arial"/>
          <w:sz w:val="22"/>
          <w:szCs w:val="22"/>
          <w:lang w:val="en-AU"/>
        </w:rPr>
      </w:pPr>
      <w:r w:rsidRPr="00274F01">
        <w:rPr>
          <w:rFonts w:ascii="Arial" w:hAnsi="Arial" w:cs="Arial"/>
          <w:sz w:val="22"/>
          <w:szCs w:val="22"/>
          <w:lang w:val="en-AU"/>
        </w:rPr>
        <w:t>56.</w:t>
      </w:r>
      <w:r w:rsidR="005E711B">
        <w:rPr>
          <w:rFonts w:ascii="Arial" w:hAnsi="Arial" w:cs="Arial"/>
          <w:sz w:val="22"/>
          <w:szCs w:val="22"/>
          <w:lang w:val="en-AU"/>
        </w:rPr>
        <w:t>0</w:t>
      </w:r>
      <w:r w:rsidRPr="00274F01">
        <w:rPr>
          <w:rFonts w:ascii="Arial" w:hAnsi="Arial" w:cs="Arial"/>
          <w:sz w:val="22"/>
          <w:szCs w:val="22"/>
          <w:lang w:val="en-AU"/>
        </w:rPr>
        <w:t>% of YC females have normal levels of SWB, compared to 75.9% of mainstream – this difference is both substantial</w:t>
      </w:r>
      <w:r w:rsidR="00271F4E">
        <w:rPr>
          <w:rFonts w:ascii="Arial" w:hAnsi="Arial" w:cs="Arial"/>
          <w:sz w:val="22"/>
          <w:szCs w:val="22"/>
          <w:lang w:val="en-AU"/>
        </w:rPr>
        <w:t xml:space="preserve"> and </w:t>
      </w:r>
      <w:r w:rsidR="00271F4E" w:rsidRPr="00274F01">
        <w:rPr>
          <w:rFonts w:ascii="Arial" w:hAnsi="Arial" w:cs="Arial"/>
          <w:sz w:val="22"/>
          <w:szCs w:val="22"/>
          <w:lang w:val="en-AU"/>
        </w:rPr>
        <w:t>significant</w:t>
      </w:r>
      <w:r w:rsidRPr="00274F01">
        <w:rPr>
          <w:rFonts w:ascii="Arial" w:hAnsi="Arial" w:cs="Arial"/>
          <w:sz w:val="22"/>
          <w:szCs w:val="22"/>
          <w:lang w:val="en-AU"/>
        </w:rPr>
        <w:t xml:space="preserve">. </w:t>
      </w:r>
    </w:p>
    <w:p w:rsidR="00937442" w:rsidRPr="00274F01" w:rsidRDefault="00497BD5" w:rsidP="00274F01">
      <w:pPr>
        <w:jc w:val="both"/>
        <w:rPr>
          <w:rFonts w:ascii="Arial" w:hAnsi="Arial" w:cs="Arial"/>
          <w:sz w:val="22"/>
          <w:szCs w:val="22"/>
          <w:lang w:val="en-AU"/>
        </w:rPr>
      </w:pPr>
      <w:r w:rsidRPr="00274F01">
        <w:rPr>
          <w:rFonts w:ascii="Arial" w:hAnsi="Arial" w:cs="Arial"/>
          <w:sz w:val="22"/>
          <w:szCs w:val="22"/>
          <w:lang w:val="en-AU"/>
        </w:rPr>
        <w:t xml:space="preserve">YC females are </w:t>
      </w:r>
      <w:r w:rsidR="004C111B" w:rsidRPr="00274F01">
        <w:rPr>
          <w:rFonts w:ascii="Arial" w:hAnsi="Arial" w:cs="Arial"/>
          <w:sz w:val="22"/>
          <w:szCs w:val="22"/>
          <w:lang w:val="en-AU"/>
        </w:rPr>
        <w:t xml:space="preserve">approximately </w:t>
      </w:r>
      <w:r w:rsidRPr="00274F01">
        <w:rPr>
          <w:rFonts w:ascii="Arial" w:hAnsi="Arial" w:cs="Arial"/>
          <w:sz w:val="22"/>
          <w:szCs w:val="22"/>
          <w:lang w:val="en-AU"/>
        </w:rPr>
        <w:t xml:space="preserve">two and a half times more likely than mainstream </w:t>
      </w:r>
      <w:r w:rsidR="00856359" w:rsidRPr="00274F01">
        <w:rPr>
          <w:rFonts w:ascii="Arial" w:hAnsi="Arial" w:cs="Arial"/>
          <w:sz w:val="22"/>
          <w:szCs w:val="22"/>
          <w:lang w:val="en-AU"/>
        </w:rPr>
        <w:t>(1</w:t>
      </w:r>
      <w:r w:rsidR="004C111B" w:rsidRPr="00274F01">
        <w:rPr>
          <w:rFonts w:ascii="Arial" w:hAnsi="Arial" w:cs="Arial"/>
          <w:sz w:val="22"/>
          <w:szCs w:val="22"/>
          <w:lang w:val="en-AU"/>
        </w:rPr>
        <w:t>2</w:t>
      </w:r>
      <w:r w:rsidR="00856359" w:rsidRPr="00274F01">
        <w:rPr>
          <w:rFonts w:ascii="Arial" w:hAnsi="Arial" w:cs="Arial"/>
          <w:sz w:val="22"/>
          <w:szCs w:val="22"/>
          <w:lang w:val="en-AU"/>
        </w:rPr>
        <w:t>.</w:t>
      </w:r>
      <w:r w:rsidR="005E711B">
        <w:rPr>
          <w:rFonts w:ascii="Arial" w:hAnsi="Arial" w:cs="Arial"/>
          <w:sz w:val="22"/>
          <w:szCs w:val="22"/>
          <w:lang w:val="en-AU"/>
        </w:rPr>
        <w:t>8</w:t>
      </w:r>
      <w:r w:rsidR="00856359" w:rsidRPr="00274F01">
        <w:rPr>
          <w:rFonts w:ascii="Arial" w:hAnsi="Arial" w:cs="Arial"/>
          <w:sz w:val="22"/>
          <w:szCs w:val="22"/>
          <w:lang w:val="en-AU"/>
        </w:rPr>
        <w:t xml:space="preserve">% versus </w:t>
      </w:r>
      <w:r w:rsidRPr="00274F01">
        <w:rPr>
          <w:rFonts w:ascii="Arial" w:hAnsi="Arial" w:cs="Arial"/>
          <w:sz w:val="22"/>
          <w:szCs w:val="22"/>
          <w:lang w:val="en-AU"/>
        </w:rPr>
        <w:t xml:space="preserve">4.8%) to score less than or equal to 50 on the PWI and who are likely </w:t>
      </w:r>
      <w:r w:rsidR="00AB7FDB">
        <w:rPr>
          <w:rFonts w:ascii="Arial" w:hAnsi="Arial" w:cs="Arial"/>
          <w:sz w:val="22"/>
          <w:szCs w:val="22"/>
          <w:lang w:val="en-AU"/>
        </w:rPr>
        <w:t xml:space="preserve">to be </w:t>
      </w:r>
      <w:r w:rsidRPr="00274F01">
        <w:rPr>
          <w:rFonts w:ascii="Arial" w:hAnsi="Arial" w:cs="Arial"/>
          <w:sz w:val="22"/>
          <w:szCs w:val="22"/>
          <w:lang w:val="en-AU"/>
        </w:rPr>
        <w:t>depressed</w:t>
      </w:r>
      <w:r w:rsidR="00F068F9" w:rsidRPr="00274F01">
        <w:rPr>
          <w:rFonts w:ascii="Arial" w:hAnsi="Arial" w:cs="Arial"/>
          <w:sz w:val="22"/>
          <w:szCs w:val="22"/>
          <w:lang w:val="en-AU"/>
        </w:rPr>
        <w:t xml:space="preserve"> or a very high-risk for depression.</w:t>
      </w:r>
      <w:r w:rsidRPr="00274F01">
        <w:rPr>
          <w:rFonts w:ascii="Arial" w:hAnsi="Arial" w:cs="Arial"/>
          <w:sz w:val="22"/>
          <w:szCs w:val="22"/>
          <w:lang w:val="en-AU"/>
        </w:rPr>
        <w:t xml:space="preserve"> </w:t>
      </w:r>
    </w:p>
    <w:p w:rsidR="00856359" w:rsidRPr="00274F01" w:rsidRDefault="00497BD5" w:rsidP="00274F01">
      <w:pPr>
        <w:jc w:val="both"/>
        <w:rPr>
          <w:rFonts w:ascii="Arial" w:hAnsi="Arial" w:cs="Arial"/>
          <w:sz w:val="22"/>
          <w:szCs w:val="22"/>
          <w:lang w:val="en-AU"/>
        </w:rPr>
      </w:pPr>
      <w:r w:rsidRPr="00274F01">
        <w:rPr>
          <w:rFonts w:ascii="Arial" w:hAnsi="Arial" w:cs="Arial"/>
          <w:sz w:val="22"/>
          <w:szCs w:val="22"/>
          <w:lang w:val="en-AU"/>
        </w:rPr>
        <w:t xml:space="preserve">YC females </w:t>
      </w:r>
      <w:r w:rsidR="00856359" w:rsidRPr="00274F01">
        <w:rPr>
          <w:rFonts w:ascii="Arial" w:hAnsi="Arial" w:cs="Arial"/>
          <w:sz w:val="22"/>
          <w:szCs w:val="22"/>
          <w:lang w:val="en-AU"/>
        </w:rPr>
        <w:t>are</w:t>
      </w:r>
      <w:r w:rsidRPr="00274F01">
        <w:rPr>
          <w:rFonts w:ascii="Arial" w:hAnsi="Arial" w:cs="Arial"/>
          <w:sz w:val="22"/>
          <w:szCs w:val="22"/>
          <w:lang w:val="en-AU"/>
        </w:rPr>
        <w:t xml:space="preserve"> significantly more likely than mainstream (31.</w:t>
      </w:r>
      <w:r w:rsidR="005E711B">
        <w:rPr>
          <w:rFonts w:ascii="Arial" w:hAnsi="Arial" w:cs="Arial"/>
          <w:sz w:val="22"/>
          <w:szCs w:val="22"/>
          <w:lang w:val="en-AU"/>
        </w:rPr>
        <w:t>3</w:t>
      </w:r>
      <w:r w:rsidRPr="00274F01">
        <w:rPr>
          <w:rFonts w:ascii="Arial" w:hAnsi="Arial" w:cs="Arial"/>
          <w:sz w:val="22"/>
          <w:szCs w:val="22"/>
          <w:lang w:val="en-AU"/>
        </w:rPr>
        <w:t xml:space="preserve">% versus 19.3%) to score in the challenged range and who are likely to be experiencing </w:t>
      </w:r>
      <w:r w:rsidR="00AB7FDB">
        <w:rPr>
          <w:rFonts w:ascii="Arial" w:hAnsi="Arial" w:cs="Arial"/>
          <w:sz w:val="22"/>
          <w:szCs w:val="22"/>
          <w:lang w:val="en-AU"/>
        </w:rPr>
        <w:t xml:space="preserve">lower than normal </w:t>
      </w:r>
      <w:r w:rsidRPr="00274F01">
        <w:rPr>
          <w:rFonts w:ascii="Arial" w:hAnsi="Arial" w:cs="Arial"/>
          <w:sz w:val="22"/>
          <w:szCs w:val="22"/>
          <w:lang w:val="en-AU"/>
        </w:rPr>
        <w:t>personal wellbeing</w:t>
      </w:r>
      <w:r w:rsidR="00AB7FDB">
        <w:rPr>
          <w:rFonts w:ascii="Arial" w:hAnsi="Arial" w:cs="Arial"/>
          <w:sz w:val="22"/>
          <w:szCs w:val="22"/>
          <w:lang w:val="en-AU"/>
        </w:rPr>
        <w:t>.</w:t>
      </w:r>
      <w:r w:rsidRPr="00274F01">
        <w:rPr>
          <w:rFonts w:ascii="Arial" w:hAnsi="Arial" w:cs="Arial"/>
          <w:sz w:val="22"/>
          <w:szCs w:val="22"/>
          <w:lang w:val="en-AU"/>
        </w:rPr>
        <w:t xml:space="preserve"> </w:t>
      </w:r>
    </w:p>
    <w:p w:rsidR="00497BD5" w:rsidRPr="00274F01" w:rsidRDefault="00856359" w:rsidP="00274F01">
      <w:pPr>
        <w:jc w:val="both"/>
        <w:rPr>
          <w:rFonts w:ascii="Arial" w:hAnsi="Arial" w:cs="Arial"/>
          <w:sz w:val="22"/>
          <w:szCs w:val="22"/>
          <w:lang w:val="en-AU"/>
        </w:rPr>
      </w:pPr>
      <w:r w:rsidRPr="00274F01">
        <w:rPr>
          <w:rFonts w:ascii="Arial" w:hAnsi="Arial" w:cs="Arial"/>
          <w:sz w:val="22"/>
          <w:szCs w:val="22"/>
          <w:lang w:val="en-AU"/>
        </w:rPr>
        <w:t xml:space="preserve">Collectively, these results </w:t>
      </w:r>
      <w:r w:rsidR="00497BD5" w:rsidRPr="00274F01">
        <w:rPr>
          <w:rFonts w:ascii="Arial" w:hAnsi="Arial" w:cs="Arial"/>
          <w:sz w:val="22"/>
          <w:szCs w:val="22"/>
          <w:lang w:val="en-AU"/>
        </w:rPr>
        <w:t>reaffirm the bel</w:t>
      </w:r>
      <w:r w:rsidR="002D1BF3">
        <w:rPr>
          <w:rFonts w:ascii="Arial" w:hAnsi="Arial" w:cs="Arial"/>
          <w:sz w:val="22"/>
          <w:szCs w:val="22"/>
          <w:lang w:val="en-AU"/>
        </w:rPr>
        <w:t>ief that YC females are a higher</w:t>
      </w:r>
      <w:r w:rsidR="00497BD5" w:rsidRPr="00274F01">
        <w:rPr>
          <w:rFonts w:ascii="Arial" w:hAnsi="Arial" w:cs="Arial"/>
          <w:sz w:val="22"/>
          <w:szCs w:val="22"/>
          <w:lang w:val="en-AU"/>
        </w:rPr>
        <w:t xml:space="preserve">-risk group for </w:t>
      </w:r>
      <w:r w:rsidR="002D1BF3">
        <w:rPr>
          <w:rFonts w:ascii="Arial" w:hAnsi="Arial" w:cs="Arial"/>
          <w:sz w:val="22"/>
          <w:szCs w:val="22"/>
          <w:lang w:val="en-AU"/>
        </w:rPr>
        <w:t xml:space="preserve">experiencing low </w:t>
      </w:r>
      <w:r w:rsidR="00082A3E">
        <w:rPr>
          <w:rFonts w:ascii="Arial" w:hAnsi="Arial" w:cs="Arial"/>
          <w:sz w:val="22"/>
          <w:szCs w:val="22"/>
          <w:lang w:val="en-AU"/>
        </w:rPr>
        <w:t xml:space="preserve">personal </w:t>
      </w:r>
      <w:r w:rsidR="00920693" w:rsidRPr="00274F01">
        <w:rPr>
          <w:rFonts w:ascii="Arial" w:hAnsi="Arial" w:cs="Arial"/>
          <w:sz w:val="22"/>
          <w:szCs w:val="22"/>
          <w:lang w:val="en-AU"/>
        </w:rPr>
        <w:t>wellbeing</w:t>
      </w:r>
      <w:r w:rsidR="00497BD5" w:rsidRPr="00274F01">
        <w:rPr>
          <w:rFonts w:ascii="Arial" w:hAnsi="Arial" w:cs="Arial"/>
          <w:sz w:val="22"/>
          <w:szCs w:val="22"/>
          <w:lang w:val="en-AU"/>
        </w:rPr>
        <w:t xml:space="preserve"> and depression.</w:t>
      </w:r>
    </w:p>
    <w:p w:rsidR="00E212FC" w:rsidRDefault="00E212FC">
      <w:pPr>
        <w:rPr>
          <w:rFonts w:ascii="Arial" w:hAnsi="Arial" w:cs="Arial"/>
          <w:sz w:val="22"/>
          <w:szCs w:val="22"/>
        </w:rPr>
      </w:pPr>
      <w:r>
        <w:rPr>
          <w:rFonts w:ascii="Arial" w:hAnsi="Arial" w:cs="Arial"/>
          <w:sz w:val="22"/>
          <w:szCs w:val="22"/>
        </w:rPr>
        <w:br w:type="page"/>
      </w:r>
    </w:p>
    <w:p w:rsidR="00A25595" w:rsidRPr="00274F01" w:rsidRDefault="00497BD5" w:rsidP="00274F01">
      <w:pPr>
        <w:jc w:val="both"/>
        <w:rPr>
          <w:rFonts w:ascii="Arial" w:hAnsi="Arial" w:cs="Arial"/>
          <w:sz w:val="22"/>
          <w:szCs w:val="22"/>
        </w:rPr>
      </w:pPr>
      <w:r w:rsidRPr="00274F01">
        <w:rPr>
          <w:rFonts w:ascii="Arial" w:hAnsi="Arial" w:cs="Arial"/>
          <w:sz w:val="22"/>
          <w:szCs w:val="22"/>
        </w:rPr>
        <w:t xml:space="preserve">Figure 3.6 displays the </w:t>
      </w:r>
      <w:r w:rsidR="00920693" w:rsidRPr="00274F01">
        <w:rPr>
          <w:rFonts w:ascii="Arial" w:hAnsi="Arial" w:cs="Arial"/>
          <w:sz w:val="22"/>
          <w:szCs w:val="22"/>
        </w:rPr>
        <w:t>proportion</w:t>
      </w:r>
      <w:r w:rsidRPr="00274F01">
        <w:rPr>
          <w:rFonts w:ascii="Arial" w:hAnsi="Arial" w:cs="Arial"/>
          <w:sz w:val="22"/>
          <w:szCs w:val="22"/>
        </w:rPr>
        <w:t xml:space="preserve"> of </w:t>
      </w:r>
      <w:r w:rsidR="002D1BF3">
        <w:rPr>
          <w:rFonts w:ascii="Arial" w:hAnsi="Arial" w:cs="Arial"/>
          <w:sz w:val="22"/>
          <w:szCs w:val="22"/>
        </w:rPr>
        <w:t>YC and mainstream males</w:t>
      </w:r>
      <w:r w:rsidRPr="00274F01">
        <w:rPr>
          <w:rFonts w:ascii="Arial" w:hAnsi="Arial" w:cs="Arial"/>
          <w:sz w:val="22"/>
          <w:szCs w:val="22"/>
        </w:rPr>
        <w:t xml:space="preserve"> </w:t>
      </w:r>
      <w:r w:rsidR="000D3F36" w:rsidRPr="00274F01">
        <w:rPr>
          <w:rFonts w:ascii="Arial" w:hAnsi="Arial" w:cs="Arial"/>
          <w:sz w:val="22"/>
          <w:szCs w:val="22"/>
        </w:rPr>
        <w:t xml:space="preserve">categorised into the </w:t>
      </w:r>
      <w:r w:rsidR="000D3F36" w:rsidRPr="00497BD5">
        <w:rPr>
          <w:rFonts w:ascii="Arial" w:hAnsi="Arial" w:cs="Arial"/>
          <w:sz w:val="22"/>
          <w:szCs w:val="22"/>
        </w:rPr>
        <w:t>normal,</w:t>
      </w:r>
      <w:r w:rsidR="000D3F36">
        <w:rPr>
          <w:rFonts w:ascii="Arial" w:hAnsi="Arial" w:cs="Arial"/>
          <w:sz w:val="22"/>
          <w:szCs w:val="22"/>
        </w:rPr>
        <w:t xml:space="preserve"> challenged or high-risk group</w:t>
      </w:r>
      <w:r w:rsidR="000D3F36" w:rsidRPr="00497BD5">
        <w:rPr>
          <w:rFonts w:ascii="Arial" w:hAnsi="Arial" w:cs="Arial"/>
          <w:sz w:val="22"/>
          <w:szCs w:val="22"/>
        </w:rPr>
        <w:t xml:space="preserve"> </w:t>
      </w:r>
      <w:r w:rsidR="000D3F36" w:rsidRPr="00274F01">
        <w:rPr>
          <w:rFonts w:ascii="Arial" w:hAnsi="Arial" w:cs="Arial"/>
          <w:sz w:val="22"/>
          <w:szCs w:val="22"/>
        </w:rPr>
        <w:t xml:space="preserve">based on their overall PWI score. </w:t>
      </w:r>
      <w:r w:rsidRPr="00274F01">
        <w:rPr>
          <w:rFonts w:ascii="Arial" w:hAnsi="Arial" w:cs="Arial"/>
          <w:sz w:val="22"/>
          <w:szCs w:val="22"/>
        </w:rPr>
        <w:t>More information is available in Table C3.6.</w:t>
      </w:r>
    </w:p>
    <w:p w:rsidR="00497BD5" w:rsidRPr="00A25595" w:rsidRDefault="00942264" w:rsidP="00A25595">
      <w:pPr>
        <w:spacing w:after="0"/>
        <w:jc w:val="center"/>
        <w:rPr>
          <w:rFonts w:ascii="Arial" w:hAnsi="Arial" w:cs="Arial"/>
          <w:sz w:val="22"/>
          <w:szCs w:val="22"/>
        </w:rPr>
      </w:pPr>
      <w:r>
        <w:rPr>
          <w:rFonts w:ascii="Arial" w:hAnsi="Arial" w:cs="Arial"/>
          <w:noProof/>
          <w:sz w:val="22"/>
          <w:szCs w:val="22"/>
          <w:lang w:val="en-AU" w:eastAsia="en-AU"/>
        </w:rPr>
        <w:drawing>
          <wp:inline distT="0" distB="0" distL="0" distR="0" wp14:anchorId="65DE7169" wp14:editId="21B1BB0A">
            <wp:extent cx="3946330" cy="2571750"/>
            <wp:effectExtent l="0" t="0" r="0" b="0"/>
            <wp:docPr id="88" name="Picture 88" descr="Distribution of YC and mainstream males in each PWI group" title="Figure 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val="0"/>
                        </a:ext>
                      </a:extLst>
                    </a:blip>
                    <a:srcRect t="2527"/>
                    <a:stretch/>
                  </pic:blipFill>
                  <pic:spPr bwMode="auto">
                    <a:xfrm>
                      <a:off x="0" y="0"/>
                      <a:ext cx="3955213" cy="2577539"/>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A60E72" w:rsidRDefault="00497BD5" w:rsidP="00274F01">
      <w:pPr>
        <w:pStyle w:val="Caption-Figures"/>
        <w:spacing w:after="0"/>
        <w:ind w:left="113"/>
        <w:rPr>
          <w:rFonts w:eastAsia="Times New Roman" w:cs="Arial"/>
          <w:bCs w:val="0"/>
          <w:sz w:val="22"/>
          <w:szCs w:val="22"/>
        </w:rPr>
      </w:pPr>
      <w:bookmarkStart w:id="53" w:name="_Toc334619422"/>
      <w:bookmarkStart w:id="54" w:name="_Toc386447631"/>
      <w:r w:rsidRPr="00A60E72">
        <w:rPr>
          <w:rFonts w:cs="Arial"/>
          <w:sz w:val="22"/>
          <w:szCs w:val="22"/>
        </w:rPr>
        <w:t xml:space="preserve">Figure </w:t>
      </w:r>
      <w:r w:rsidR="008241B2" w:rsidRPr="00A60E72">
        <w:rPr>
          <w:rFonts w:cs="Arial"/>
          <w:sz w:val="22"/>
          <w:szCs w:val="22"/>
        </w:rPr>
        <w:t>3</w:t>
      </w:r>
      <w:r w:rsidRPr="00A60E72">
        <w:rPr>
          <w:rFonts w:cs="Arial"/>
          <w:sz w:val="22"/>
          <w:szCs w:val="22"/>
        </w:rPr>
        <w:t>.</w:t>
      </w:r>
      <w:r w:rsidRPr="00A60E72">
        <w:rPr>
          <w:rFonts w:cs="Arial"/>
          <w:sz w:val="22"/>
          <w:szCs w:val="22"/>
        </w:rPr>
        <w:fldChar w:fldCharType="begin"/>
      </w:r>
      <w:r w:rsidRPr="00A60E72">
        <w:rPr>
          <w:rFonts w:cs="Arial"/>
          <w:sz w:val="22"/>
          <w:szCs w:val="22"/>
        </w:rPr>
        <w:instrText xml:space="preserve"> SEQ Figure \* ARABIC \s 1 </w:instrText>
      </w:r>
      <w:r w:rsidRPr="00A60E72">
        <w:rPr>
          <w:rFonts w:cs="Arial"/>
          <w:sz w:val="22"/>
          <w:szCs w:val="22"/>
        </w:rPr>
        <w:fldChar w:fldCharType="separate"/>
      </w:r>
      <w:r w:rsidR="00763F9C">
        <w:rPr>
          <w:rFonts w:cs="Arial"/>
          <w:noProof/>
          <w:sz w:val="22"/>
          <w:szCs w:val="22"/>
        </w:rPr>
        <w:t>6</w:t>
      </w:r>
      <w:r w:rsidRPr="00A60E72">
        <w:rPr>
          <w:rFonts w:cs="Arial"/>
          <w:sz w:val="22"/>
          <w:szCs w:val="22"/>
        </w:rPr>
        <w:fldChar w:fldCharType="end"/>
      </w:r>
      <w:r w:rsidRPr="00A60E72">
        <w:rPr>
          <w:rFonts w:cs="Arial"/>
          <w:sz w:val="22"/>
          <w:szCs w:val="22"/>
        </w:rPr>
        <w:t xml:space="preserve">:  Distribution of </w:t>
      </w:r>
      <w:r w:rsidR="002D1BF3">
        <w:rPr>
          <w:rFonts w:cs="Arial"/>
          <w:sz w:val="22"/>
          <w:szCs w:val="22"/>
        </w:rPr>
        <w:t xml:space="preserve">YC and mainstream males </w:t>
      </w:r>
      <w:r w:rsidRPr="00A60E72">
        <w:rPr>
          <w:rFonts w:cs="Arial"/>
          <w:sz w:val="22"/>
          <w:szCs w:val="22"/>
        </w:rPr>
        <w:t>in each PWI group</w:t>
      </w:r>
      <w:bookmarkEnd w:id="53"/>
      <w:bookmarkEnd w:id="54"/>
    </w:p>
    <w:p w:rsidR="00274F01" w:rsidRDefault="00274F01" w:rsidP="00274F01">
      <w:pPr>
        <w:spacing w:after="0"/>
        <w:rPr>
          <w:rFonts w:ascii="Arial" w:hAnsi="Arial" w:cs="Arial"/>
          <w:sz w:val="22"/>
          <w:szCs w:val="22"/>
          <w:lang w:val="en-AU"/>
        </w:rPr>
      </w:pPr>
    </w:p>
    <w:p w:rsidR="00937442" w:rsidRPr="00274F01" w:rsidRDefault="00497BD5" w:rsidP="00274F01">
      <w:pPr>
        <w:jc w:val="both"/>
        <w:rPr>
          <w:rFonts w:ascii="Arial" w:hAnsi="Arial" w:cs="Arial"/>
          <w:sz w:val="22"/>
          <w:szCs w:val="22"/>
          <w:lang w:val="en-AU"/>
        </w:rPr>
      </w:pPr>
      <w:r w:rsidRPr="00274F01">
        <w:rPr>
          <w:rFonts w:ascii="Arial" w:hAnsi="Arial" w:cs="Arial"/>
          <w:sz w:val="22"/>
          <w:szCs w:val="22"/>
          <w:lang w:val="en-AU"/>
        </w:rPr>
        <w:t>Just over two-thirds of YC males</w:t>
      </w:r>
      <w:r w:rsidR="00920693" w:rsidRPr="00274F01">
        <w:rPr>
          <w:rFonts w:ascii="Arial" w:hAnsi="Arial" w:cs="Arial"/>
          <w:sz w:val="22"/>
          <w:szCs w:val="22"/>
          <w:lang w:val="en-AU"/>
        </w:rPr>
        <w:t xml:space="preserve"> (6</w:t>
      </w:r>
      <w:r w:rsidR="004C111B" w:rsidRPr="00274F01">
        <w:rPr>
          <w:rFonts w:ascii="Arial" w:hAnsi="Arial" w:cs="Arial"/>
          <w:sz w:val="22"/>
          <w:szCs w:val="22"/>
          <w:lang w:val="en-AU"/>
        </w:rPr>
        <w:t>8</w:t>
      </w:r>
      <w:r w:rsidR="00920693" w:rsidRPr="00274F01">
        <w:rPr>
          <w:rFonts w:ascii="Arial" w:hAnsi="Arial" w:cs="Arial"/>
          <w:sz w:val="22"/>
          <w:szCs w:val="22"/>
          <w:lang w:val="en-AU"/>
        </w:rPr>
        <w:t>.</w:t>
      </w:r>
      <w:r w:rsidR="00161768">
        <w:rPr>
          <w:rFonts w:ascii="Arial" w:hAnsi="Arial" w:cs="Arial"/>
          <w:sz w:val="22"/>
          <w:szCs w:val="22"/>
          <w:lang w:val="en-AU"/>
        </w:rPr>
        <w:t>5</w:t>
      </w:r>
      <w:r w:rsidR="00920693" w:rsidRPr="00274F01">
        <w:rPr>
          <w:rFonts w:ascii="Arial" w:hAnsi="Arial" w:cs="Arial"/>
          <w:sz w:val="22"/>
          <w:szCs w:val="22"/>
          <w:lang w:val="en-AU"/>
        </w:rPr>
        <w:t>%)</w:t>
      </w:r>
      <w:r w:rsidRPr="00274F01">
        <w:rPr>
          <w:rFonts w:ascii="Arial" w:hAnsi="Arial" w:cs="Arial"/>
          <w:sz w:val="22"/>
          <w:szCs w:val="22"/>
          <w:lang w:val="en-AU"/>
        </w:rPr>
        <w:t xml:space="preserve"> have normal levels of SWB, compared to three-quarters of mainstream males</w:t>
      </w:r>
      <w:r w:rsidR="004C111B" w:rsidRPr="00274F01">
        <w:rPr>
          <w:rFonts w:ascii="Arial" w:hAnsi="Arial" w:cs="Arial"/>
          <w:sz w:val="22"/>
          <w:szCs w:val="22"/>
          <w:lang w:val="en-AU"/>
        </w:rPr>
        <w:t xml:space="preserve"> </w:t>
      </w:r>
      <w:r w:rsidRPr="00274F01">
        <w:rPr>
          <w:rFonts w:ascii="Arial" w:hAnsi="Arial" w:cs="Arial"/>
          <w:sz w:val="22"/>
          <w:szCs w:val="22"/>
          <w:lang w:val="en-AU"/>
        </w:rPr>
        <w:t xml:space="preserve">– this difference is significant. </w:t>
      </w:r>
    </w:p>
    <w:p w:rsidR="00497BD5" w:rsidRPr="00274F01" w:rsidRDefault="00497BD5" w:rsidP="00274F01">
      <w:pPr>
        <w:jc w:val="both"/>
        <w:rPr>
          <w:rFonts w:ascii="Arial" w:hAnsi="Arial" w:cs="Arial"/>
          <w:sz w:val="22"/>
          <w:szCs w:val="22"/>
          <w:lang w:val="en-AU"/>
        </w:rPr>
      </w:pPr>
      <w:r w:rsidRPr="008F0C1B">
        <w:rPr>
          <w:rFonts w:ascii="Arial" w:hAnsi="Arial" w:cs="Arial"/>
          <w:sz w:val="22"/>
          <w:szCs w:val="22"/>
          <w:lang w:val="en-AU"/>
        </w:rPr>
        <w:t xml:space="preserve">While a </w:t>
      </w:r>
      <w:r w:rsidR="0008693C">
        <w:rPr>
          <w:rFonts w:ascii="Arial" w:hAnsi="Arial" w:cs="Arial"/>
          <w:sz w:val="22"/>
          <w:szCs w:val="22"/>
          <w:lang w:val="en-AU"/>
        </w:rPr>
        <w:t>higher</w:t>
      </w:r>
      <w:r w:rsidRPr="008F0C1B">
        <w:rPr>
          <w:rFonts w:ascii="Arial" w:hAnsi="Arial" w:cs="Arial"/>
          <w:sz w:val="22"/>
          <w:szCs w:val="22"/>
          <w:lang w:val="en-AU"/>
        </w:rPr>
        <w:t xml:space="preserve"> proportion of YC males score</w:t>
      </w:r>
      <w:r w:rsidR="00D32D10">
        <w:rPr>
          <w:rFonts w:ascii="Arial" w:hAnsi="Arial" w:cs="Arial"/>
          <w:sz w:val="22"/>
          <w:szCs w:val="22"/>
          <w:lang w:val="en-AU"/>
        </w:rPr>
        <w:t>d</w:t>
      </w:r>
      <w:r w:rsidRPr="008F0C1B">
        <w:rPr>
          <w:rFonts w:ascii="Arial" w:hAnsi="Arial" w:cs="Arial"/>
          <w:sz w:val="22"/>
          <w:szCs w:val="22"/>
          <w:lang w:val="en-AU"/>
        </w:rPr>
        <w:t xml:space="preserve"> in the high-risk and challenged ranges for SWB </w:t>
      </w:r>
      <w:r w:rsidR="008F0C1B" w:rsidRPr="008F0C1B">
        <w:rPr>
          <w:rFonts w:ascii="Arial" w:hAnsi="Arial" w:cs="Arial"/>
          <w:sz w:val="22"/>
          <w:szCs w:val="22"/>
          <w:lang w:val="en-AU"/>
        </w:rPr>
        <w:t xml:space="preserve">compared to </w:t>
      </w:r>
      <w:r w:rsidRPr="008F0C1B">
        <w:rPr>
          <w:rFonts w:ascii="Arial" w:hAnsi="Arial" w:cs="Arial"/>
          <w:sz w:val="22"/>
          <w:szCs w:val="22"/>
          <w:lang w:val="en-AU"/>
        </w:rPr>
        <w:t>th</w:t>
      </w:r>
      <w:r w:rsidR="00996AF7">
        <w:rPr>
          <w:rFonts w:ascii="Arial" w:hAnsi="Arial" w:cs="Arial"/>
          <w:sz w:val="22"/>
          <w:szCs w:val="22"/>
          <w:lang w:val="en-AU"/>
        </w:rPr>
        <w:t>e</w:t>
      </w:r>
      <w:r w:rsidRPr="008F0C1B">
        <w:rPr>
          <w:rFonts w:ascii="Arial" w:hAnsi="Arial" w:cs="Arial"/>
          <w:sz w:val="22"/>
          <w:szCs w:val="22"/>
          <w:lang w:val="en-AU"/>
        </w:rPr>
        <w:t xml:space="preserve"> mainstream, these differences are not statistically significant.</w:t>
      </w:r>
      <w:bookmarkStart w:id="55" w:name="_Toc320513662"/>
      <w:bookmarkStart w:id="56" w:name="_Toc334619401"/>
    </w:p>
    <w:p w:rsidR="00E64294" w:rsidRPr="002D1BF3" w:rsidRDefault="009C43F6">
      <w:pPr>
        <w:rPr>
          <w:rFonts w:ascii="Arial" w:hAnsi="Arial" w:cs="Arial"/>
          <w:color w:val="DA1F28" w:themeColor="accent2"/>
          <w:sz w:val="22"/>
          <w:szCs w:val="22"/>
        </w:rPr>
      </w:pPr>
      <w:r w:rsidRPr="002D1BF3">
        <w:rPr>
          <w:rFonts w:ascii="Arial" w:hAnsi="Arial" w:cs="Arial"/>
          <w:sz w:val="22"/>
          <w:szCs w:val="22"/>
        </w:rPr>
        <w:t xml:space="preserve">From these data, it is evident that YC males are a higher risk group for low personal wellbeing and depression </w:t>
      </w:r>
      <w:r w:rsidR="002D1BF3">
        <w:rPr>
          <w:rFonts w:ascii="Arial" w:hAnsi="Arial" w:cs="Arial"/>
          <w:sz w:val="22"/>
          <w:szCs w:val="22"/>
        </w:rPr>
        <w:t xml:space="preserve">compared to </w:t>
      </w:r>
      <w:r w:rsidRPr="002D1BF3">
        <w:rPr>
          <w:rFonts w:ascii="Arial" w:hAnsi="Arial" w:cs="Arial"/>
          <w:sz w:val="22"/>
          <w:szCs w:val="22"/>
        </w:rPr>
        <w:t>mainstream.</w:t>
      </w:r>
      <w:r w:rsidR="00161768">
        <w:rPr>
          <w:rFonts w:ascii="Arial" w:hAnsi="Arial" w:cs="Arial"/>
          <w:sz w:val="22"/>
          <w:szCs w:val="22"/>
        </w:rPr>
        <w:t xml:space="preserve"> However, this risk appears lower than the relative risk for YC females compared to mainstream.</w:t>
      </w:r>
      <w:r w:rsidR="00E64294" w:rsidRPr="002D1BF3">
        <w:rPr>
          <w:rFonts w:ascii="Arial" w:hAnsi="Arial" w:cs="Arial"/>
          <w:sz w:val="22"/>
          <w:szCs w:val="22"/>
        </w:rPr>
        <w:br w:type="page"/>
      </w:r>
    </w:p>
    <w:p w:rsidR="00497BD5" w:rsidRPr="003F6810" w:rsidRDefault="00251191" w:rsidP="00E64294">
      <w:pPr>
        <w:pStyle w:val="Heading1"/>
        <w:rPr>
          <w:color w:val="FF0000"/>
        </w:rPr>
      </w:pPr>
      <w:bookmarkStart w:id="57" w:name="_Toc386464276"/>
      <w:r w:rsidRPr="00CD1AE8">
        <w:rPr>
          <w:color w:val="FF0000"/>
        </w:rPr>
        <w:t>4</w:t>
      </w:r>
      <w:r w:rsidRPr="00CD1AE8">
        <w:rPr>
          <w:color w:val="FF0000"/>
        </w:rPr>
        <w:tab/>
      </w:r>
      <w:r w:rsidR="00497BD5" w:rsidRPr="00CD1AE8">
        <w:rPr>
          <w:color w:val="FF0000"/>
        </w:rPr>
        <w:t>Age</w:t>
      </w:r>
      <w:bookmarkEnd w:id="55"/>
      <w:bookmarkEnd w:id="56"/>
      <w:bookmarkEnd w:id="57"/>
    </w:p>
    <w:p w:rsidR="002E0E85" w:rsidRDefault="00497BD5" w:rsidP="00760A6C">
      <w:pPr>
        <w:spacing w:before="240" w:after="0"/>
        <w:jc w:val="both"/>
        <w:rPr>
          <w:rFonts w:ascii="Arial" w:hAnsi="Arial" w:cs="Arial"/>
          <w:bCs/>
          <w:sz w:val="22"/>
          <w:szCs w:val="22"/>
        </w:rPr>
      </w:pPr>
      <w:r w:rsidRPr="00E8019A">
        <w:rPr>
          <w:rFonts w:ascii="Arial" w:hAnsi="Arial" w:cs="Arial"/>
          <w:sz w:val="22"/>
          <w:szCs w:val="22"/>
        </w:rPr>
        <w:t xml:space="preserve">Participants </w:t>
      </w:r>
      <w:r w:rsidR="009C43F6" w:rsidRPr="00E8019A">
        <w:rPr>
          <w:rFonts w:ascii="Arial" w:hAnsi="Arial" w:cs="Arial"/>
          <w:sz w:val="22"/>
          <w:szCs w:val="22"/>
        </w:rPr>
        <w:t>range</w:t>
      </w:r>
      <w:r w:rsidR="0087683C">
        <w:rPr>
          <w:rFonts w:ascii="Arial" w:hAnsi="Arial" w:cs="Arial"/>
          <w:sz w:val="22"/>
          <w:szCs w:val="22"/>
        </w:rPr>
        <w:t>d</w:t>
      </w:r>
      <w:r w:rsidRPr="00E8019A">
        <w:rPr>
          <w:rFonts w:ascii="Arial" w:hAnsi="Arial" w:cs="Arial"/>
          <w:sz w:val="22"/>
          <w:szCs w:val="22"/>
        </w:rPr>
        <w:t xml:space="preserve"> in age from </w:t>
      </w:r>
      <w:r w:rsidR="007E4330" w:rsidRPr="004F35C0">
        <w:rPr>
          <w:rFonts w:ascii="Arial" w:hAnsi="Arial" w:cs="Arial"/>
          <w:sz w:val="22"/>
          <w:szCs w:val="22"/>
          <w:lang w:val="en-AU" w:eastAsia="en-AU"/>
        </w:rPr>
        <w:t>12 to 19 years (</w:t>
      </w:r>
      <w:r w:rsidR="007E4330" w:rsidRPr="004F35C0">
        <w:rPr>
          <w:rFonts w:ascii="Arial" w:hAnsi="Arial" w:cs="Arial"/>
          <w:i/>
          <w:sz w:val="22"/>
          <w:szCs w:val="22"/>
          <w:u w:val="single"/>
          <w:lang w:val="en-AU" w:eastAsia="en-AU"/>
        </w:rPr>
        <w:t>M</w:t>
      </w:r>
      <w:r w:rsidR="007E4330" w:rsidRPr="004F35C0">
        <w:rPr>
          <w:rFonts w:ascii="Arial" w:hAnsi="Arial" w:cs="Arial"/>
          <w:sz w:val="22"/>
          <w:szCs w:val="22"/>
          <w:lang w:val="en-AU" w:eastAsia="en-AU"/>
        </w:rPr>
        <w:t xml:space="preserve"> = </w:t>
      </w:r>
      <w:r w:rsidR="007E4330" w:rsidRPr="004F35C0">
        <w:rPr>
          <w:rFonts w:ascii="Arial" w:hAnsi="Arial" w:cs="Arial"/>
          <w:bCs/>
          <w:sz w:val="22"/>
          <w:szCs w:val="22"/>
        </w:rPr>
        <w:t>15.30 years (</w:t>
      </w:r>
      <w:r w:rsidR="007E4330" w:rsidRPr="004F35C0">
        <w:rPr>
          <w:rFonts w:ascii="Arial" w:hAnsi="Arial" w:cs="Arial"/>
          <w:bCs/>
          <w:i/>
          <w:sz w:val="22"/>
          <w:szCs w:val="22"/>
          <w:u w:val="single"/>
        </w:rPr>
        <w:t>SD</w:t>
      </w:r>
      <w:r w:rsidR="007E4330" w:rsidRPr="004F35C0">
        <w:rPr>
          <w:rFonts w:ascii="Arial" w:hAnsi="Arial" w:cs="Arial"/>
          <w:bCs/>
          <w:sz w:val="22"/>
          <w:szCs w:val="22"/>
        </w:rPr>
        <w:t xml:space="preserve"> = 1.63 years)</w:t>
      </w:r>
      <w:r w:rsidRPr="00E8019A">
        <w:rPr>
          <w:rFonts w:ascii="Arial" w:hAnsi="Arial" w:cs="Arial"/>
          <w:bCs/>
          <w:sz w:val="22"/>
          <w:szCs w:val="22"/>
        </w:rPr>
        <w:t xml:space="preserve">. </w:t>
      </w:r>
      <w:r w:rsidR="002E0E85" w:rsidRPr="00E8019A">
        <w:rPr>
          <w:rFonts w:ascii="Arial" w:hAnsi="Arial" w:cs="Arial"/>
          <w:bCs/>
          <w:sz w:val="22"/>
          <w:szCs w:val="22"/>
        </w:rPr>
        <w:t xml:space="preserve">All age groups are well represented, with the minimum number of respondents in the 19 year old age group (n = </w:t>
      </w:r>
      <w:r w:rsidR="007E4330">
        <w:rPr>
          <w:rFonts w:ascii="Arial" w:hAnsi="Arial" w:cs="Arial"/>
          <w:bCs/>
          <w:sz w:val="22"/>
          <w:szCs w:val="22"/>
        </w:rPr>
        <w:t>773</w:t>
      </w:r>
      <w:r w:rsidR="002E0E85" w:rsidRPr="00E8019A">
        <w:rPr>
          <w:rFonts w:ascii="Arial" w:hAnsi="Arial" w:cs="Arial"/>
          <w:bCs/>
          <w:sz w:val="22"/>
          <w:szCs w:val="22"/>
        </w:rPr>
        <w:t xml:space="preserve">) and the maximum in the 15 year old age group (n = </w:t>
      </w:r>
      <w:r w:rsidR="007E4330">
        <w:rPr>
          <w:rFonts w:ascii="Arial" w:hAnsi="Arial" w:cs="Arial"/>
          <w:bCs/>
          <w:sz w:val="22"/>
          <w:szCs w:val="22"/>
        </w:rPr>
        <w:t>6</w:t>
      </w:r>
      <w:r w:rsidR="00E8019A" w:rsidRPr="00E8019A">
        <w:rPr>
          <w:rFonts w:ascii="Arial" w:hAnsi="Arial" w:cs="Arial"/>
          <w:bCs/>
          <w:sz w:val="22"/>
          <w:szCs w:val="22"/>
        </w:rPr>
        <w:t>,47</w:t>
      </w:r>
      <w:r w:rsidR="007E4330">
        <w:rPr>
          <w:rFonts w:ascii="Arial" w:hAnsi="Arial" w:cs="Arial"/>
          <w:bCs/>
          <w:sz w:val="22"/>
          <w:szCs w:val="22"/>
        </w:rPr>
        <w:t>4</w:t>
      </w:r>
      <w:r w:rsidR="002E0E85" w:rsidRPr="00E8019A">
        <w:rPr>
          <w:rFonts w:ascii="Arial" w:hAnsi="Arial" w:cs="Arial"/>
          <w:bCs/>
          <w:sz w:val="22"/>
          <w:szCs w:val="22"/>
        </w:rPr>
        <w:t>).</w:t>
      </w:r>
    </w:p>
    <w:p w:rsidR="002E0E85" w:rsidRDefault="002E0E85" w:rsidP="00A60E72">
      <w:pPr>
        <w:spacing w:after="0"/>
        <w:jc w:val="both"/>
        <w:rPr>
          <w:rFonts w:ascii="Arial" w:hAnsi="Arial" w:cs="Arial"/>
          <w:bCs/>
          <w:sz w:val="22"/>
          <w:szCs w:val="22"/>
        </w:rPr>
      </w:pPr>
    </w:p>
    <w:p w:rsidR="00497BD5" w:rsidRPr="00497BD5" w:rsidRDefault="00497BD5" w:rsidP="00A60E72">
      <w:pPr>
        <w:spacing w:after="0"/>
        <w:jc w:val="both"/>
        <w:rPr>
          <w:rFonts w:ascii="Arial" w:hAnsi="Arial" w:cs="Arial"/>
          <w:sz w:val="22"/>
          <w:szCs w:val="22"/>
        </w:rPr>
      </w:pPr>
      <w:r w:rsidRPr="00497BD5">
        <w:rPr>
          <w:rFonts w:ascii="Arial" w:hAnsi="Arial" w:cs="Arial"/>
          <w:sz w:val="22"/>
          <w:szCs w:val="22"/>
        </w:rPr>
        <w:t xml:space="preserve">Figure 4.1 displays the mean PWI scores for YC participants </w:t>
      </w:r>
      <w:r w:rsidR="009C43F6">
        <w:rPr>
          <w:rFonts w:ascii="Arial" w:hAnsi="Arial" w:cs="Arial"/>
          <w:sz w:val="22"/>
          <w:szCs w:val="22"/>
        </w:rPr>
        <w:t xml:space="preserve">in each age group </w:t>
      </w:r>
      <w:r w:rsidRPr="00497BD5">
        <w:rPr>
          <w:rFonts w:ascii="Arial" w:hAnsi="Arial" w:cs="Arial"/>
          <w:sz w:val="22"/>
          <w:szCs w:val="22"/>
        </w:rPr>
        <w:t>compared to mainstream. More information is available in Tables D4.1 and D4.5.</w:t>
      </w:r>
    </w:p>
    <w:p w:rsidR="00497BD5" w:rsidRPr="00497BD5" w:rsidRDefault="009047A7" w:rsidP="00732571">
      <w:pPr>
        <w:spacing w:after="0"/>
        <w:ind w:left="113"/>
        <w:jc w:val="center"/>
        <w:rPr>
          <w:rFonts w:ascii="Arial" w:hAnsi="Arial" w:cs="Arial"/>
          <w:noProof/>
          <w:lang w:eastAsia="en-AU"/>
        </w:rPr>
      </w:pPr>
      <w:r>
        <w:rPr>
          <w:rFonts w:ascii="Arial" w:hAnsi="Arial" w:cs="Arial"/>
          <w:noProof/>
          <w:lang w:val="en-AU" w:eastAsia="en-AU"/>
        </w:rPr>
        <w:drawing>
          <wp:inline distT="0" distB="0" distL="0" distR="0" wp14:anchorId="3A6125B5" wp14:editId="3BF057A3">
            <wp:extent cx="5932024" cy="2910744"/>
            <wp:effectExtent l="0" t="0" r="0" b="4445"/>
            <wp:docPr id="89" name="Picture 89" descr="Age and subjective wellbeing for Youth Connections and mainstream" title="Figure 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a:extLst>
                        <a:ext uri="{28A0092B-C50C-407E-A947-70E740481C1C}">
                          <a14:useLocalDpi xmlns:a14="http://schemas.microsoft.com/office/drawing/2010/main" val="0"/>
                        </a:ext>
                      </a:extLst>
                    </a:blip>
                    <a:srcRect l="2442" r="4742"/>
                    <a:stretch/>
                  </pic:blipFill>
                  <pic:spPr bwMode="auto">
                    <a:xfrm>
                      <a:off x="0" y="0"/>
                      <a:ext cx="5938397" cy="2913871"/>
                    </a:xfrm>
                    <a:prstGeom prst="rect">
                      <a:avLst/>
                    </a:prstGeom>
                    <a:noFill/>
                    <a:ln>
                      <a:noFill/>
                    </a:ln>
                    <a:extLst>
                      <a:ext uri="{53640926-AAD7-44D8-BBD7-CCE9431645EC}">
                        <a14:shadowObscured xmlns:a14="http://schemas.microsoft.com/office/drawing/2010/main"/>
                      </a:ext>
                    </a:extLst>
                  </pic:spPr>
                </pic:pic>
              </a:graphicData>
            </a:graphic>
          </wp:inline>
        </w:drawing>
      </w:r>
    </w:p>
    <w:p w:rsidR="00E64294" w:rsidRPr="00423ADA" w:rsidRDefault="00497BD5" w:rsidP="00D56C45">
      <w:pPr>
        <w:spacing w:after="0" w:line="240" w:lineRule="auto"/>
        <w:jc w:val="both"/>
        <w:rPr>
          <w:rFonts w:ascii="Arial" w:hAnsi="Arial" w:cs="Arial"/>
          <w:sz w:val="16"/>
          <w:szCs w:val="16"/>
        </w:rPr>
      </w:pPr>
      <w:r w:rsidRPr="00423ADA">
        <w:rPr>
          <w:rFonts w:ascii="Arial" w:hAnsi="Arial" w:cs="Arial"/>
          <w:sz w:val="16"/>
          <w:szCs w:val="16"/>
        </w:rPr>
        <w:t xml:space="preserve">Sample Size (YC participants): 12 = </w:t>
      </w:r>
      <w:r w:rsidR="00423ADA" w:rsidRPr="00423ADA">
        <w:rPr>
          <w:rFonts w:ascii="Arial" w:hAnsi="Arial" w:cs="Arial"/>
          <w:sz w:val="16"/>
          <w:szCs w:val="16"/>
        </w:rPr>
        <w:t>1124</w:t>
      </w:r>
      <w:r w:rsidRPr="00423ADA">
        <w:rPr>
          <w:rFonts w:ascii="Arial" w:hAnsi="Arial" w:cs="Arial"/>
          <w:sz w:val="16"/>
          <w:szCs w:val="16"/>
        </w:rPr>
        <w:t xml:space="preserve">; 13 = </w:t>
      </w:r>
      <w:r w:rsidR="00423ADA" w:rsidRPr="00423ADA">
        <w:rPr>
          <w:rFonts w:ascii="Arial" w:hAnsi="Arial" w:cs="Arial"/>
          <w:sz w:val="16"/>
          <w:szCs w:val="16"/>
        </w:rPr>
        <w:t>2611</w:t>
      </w:r>
      <w:r w:rsidRPr="00423ADA">
        <w:rPr>
          <w:rFonts w:ascii="Arial" w:hAnsi="Arial" w:cs="Arial"/>
          <w:sz w:val="16"/>
          <w:szCs w:val="16"/>
        </w:rPr>
        <w:t xml:space="preserve">; 14 = </w:t>
      </w:r>
      <w:r w:rsidR="00423ADA" w:rsidRPr="00423ADA">
        <w:rPr>
          <w:rFonts w:ascii="Arial" w:hAnsi="Arial" w:cs="Arial"/>
          <w:sz w:val="16"/>
          <w:szCs w:val="16"/>
        </w:rPr>
        <w:t>5214</w:t>
      </w:r>
      <w:r w:rsidRPr="00423ADA">
        <w:rPr>
          <w:rFonts w:ascii="Arial" w:hAnsi="Arial" w:cs="Arial"/>
          <w:sz w:val="16"/>
          <w:szCs w:val="16"/>
        </w:rPr>
        <w:t xml:space="preserve">; 15 = </w:t>
      </w:r>
      <w:r w:rsidR="00423ADA" w:rsidRPr="00423ADA">
        <w:rPr>
          <w:rFonts w:ascii="Arial" w:hAnsi="Arial" w:cs="Arial"/>
          <w:sz w:val="16"/>
          <w:szCs w:val="16"/>
        </w:rPr>
        <w:t>6474</w:t>
      </w:r>
      <w:r w:rsidRPr="00423ADA">
        <w:rPr>
          <w:rFonts w:ascii="Arial" w:hAnsi="Arial" w:cs="Arial"/>
          <w:sz w:val="16"/>
          <w:szCs w:val="16"/>
        </w:rPr>
        <w:t xml:space="preserve">; 16 = </w:t>
      </w:r>
      <w:r w:rsidR="00423ADA" w:rsidRPr="00423ADA">
        <w:rPr>
          <w:rFonts w:ascii="Arial" w:hAnsi="Arial" w:cs="Arial"/>
          <w:sz w:val="16"/>
          <w:szCs w:val="16"/>
        </w:rPr>
        <w:t>5737</w:t>
      </w:r>
      <w:r w:rsidRPr="00423ADA">
        <w:rPr>
          <w:rFonts w:ascii="Arial" w:hAnsi="Arial" w:cs="Arial"/>
          <w:sz w:val="16"/>
          <w:szCs w:val="16"/>
        </w:rPr>
        <w:t xml:space="preserve">; 17 = </w:t>
      </w:r>
      <w:r w:rsidR="00423ADA" w:rsidRPr="00423ADA">
        <w:rPr>
          <w:rFonts w:ascii="Arial" w:hAnsi="Arial" w:cs="Arial"/>
          <w:sz w:val="16"/>
          <w:szCs w:val="16"/>
        </w:rPr>
        <w:t>4047</w:t>
      </w:r>
      <w:r w:rsidRPr="00423ADA">
        <w:rPr>
          <w:rFonts w:ascii="Arial" w:hAnsi="Arial" w:cs="Arial"/>
          <w:sz w:val="16"/>
          <w:szCs w:val="16"/>
        </w:rPr>
        <w:t xml:space="preserve">; 18 = </w:t>
      </w:r>
      <w:r w:rsidR="00423ADA" w:rsidRPr="00423ADA">
        <w:rPr>
          <w:rFonts w:ascii="Arial" w:hAnsi="Arial" w:cs="Arial"/>
          <w:sz w:val="16"/>
          <w:szCs w:val="16"/>
        </w:rPr>
        <w:t>1763</w:t>
      </w:r>
      <w:r w:rsidRPr="00423ADA">
        <w:rPr>
          <w:rFonts w:ascii="Arial" w:hAnsi="Arial" w:cs="Arial"/>
          <w:sz w:val="16"/>
          <w:szCs w:val="16"/>
        </w:rPr>
        <w:t xml:space="preserve">; 19 = </w:t>
      </w:r>
      <w:r w:rsidR="00423ADA" w:rsidRPr="00423ADA">
        <w:rPr>
          <w:rFonts w:ascii="Arial" w:hAnsi="Arial" w:cs="Arial"/>
          <w:sz w:val="16"/>
          <w:szCs w:val="16"/>
        </w:rPr>
        <w:t>773</w:t>
      </w:r>
    </w:p>
    <w:p w:rsidR="00497BD5" w:rsidRPr="00423ADA" w:rsidRDefault="00497BD5" w:rsidP="00D56C45">
      <w:pPr>
        <w:spacing w:after="100" w:afterAutospacing="1" w:line="240" w:lineRule="auto"/>
        <w:jc w:val="both"/>
        <w:rPr>
          <w:rFonts w:ascii="Arial" w:hAnsi="Arial" w:cs="Arial"/>
          <w:sz w:val="16"/>
          <w:szCs w:val="16"/>
        </w:rPr>
      </w:pPr>
      <w:r w:rsidRPr="00423ADA">
        <w:rPr>
          <w:rFonts w:ascii="Arial" w:hAnsi="Arial" w:cs="Arial"/>
          <w:sz w:val="16"/>
          <w:szCs w:val="16"/>
        </w:rPr>
        <w:t>Sample Size (</w:t>
      </w:r>
      <w:r w:rsidR="00A57C92" w:rsidRPr="00423ADA">
        <w:rPr>
          <w:rFonts w:ascii="Arial" w:hAnsi="Arial" w:cs="Arial"/>
          <w:sz w:val="16"/>
          <w:szCs w:val="16"/>
        </w:rPr>
        <w:t>M</w:t>
      </w:r>
      <w:r w:rsidRPr="00423ADA">
        <w:rPr>
          <w:rFonts w:ascii="Arial" w:hAnsi="Arial" w:cs="Arial"/>
          <w:sz w:val="16"/>
          <w:szCs w:val="16"/>
        </w:rPr>
        <w:t xml:space="preserve">ainstream sample): 12 = 171; 13 = 196; 14 = 264; 15 = 250; 16 = 168; 17 =177; 18 = 103; 19 = </w:t>
      </w:r>
      <w:r w:rsidR="00DD0ECF" w:rsidRPr="00423ADA">
        <w:rPr>
          <w:rFonts w:ascii="Arial" w:hAnsi="Arial" w:cs="Arial"/>
          <w:sz w:val="16"/>
          <w:szCs w:val="16"/>
        </w:rPr>
        <w:t>660</w:t>
      </w:r>
    </w:p>
    <w:p w:rsidR="00497BD5" w:rsidRPr="00497BD5" w:rsidRDefault="00497BD5" w:rsidP="00D56C45">
      <w:pPr>
        <w:pStyle w:val="Caption-Figures"/>
        <w:spacing w:after="100" w:afterAutospacing="1"/>
        <w:ind w:left="113"/>
        <w:rPr>
          <w:rFonts w:cs="Arial"/>
          <w:color w:val="000000"/>
          <w:sz w:val="22"/>
          <w:szCs w:val="22"/>
        </w:rPr>
      </w:pPr>
      <w:bookmarkStart w:id="58" w:name="_Toc334619423"/>
      <w:bookmarkStart w:id="59" w:name="_Toc386447632"/>
      <w:r w:rsidRPr="00497BD5">
        <w:rPr>
          <w:rFonts w:cs="Arial"/>
          <w:sz w:val="22"/>
          <w:szCs w:val="22"/>
        </w:rPr>
        <w:t xml:space="preserve">Figure </w:t>
      </w:r>
      <w:r w:rsidR="008241B2">
        <w:rPr>
          <w:rFonts w:cs="Arial"/>
          <w:sz w:val="22"/>
          <w:szCs w:val="22"/>
        </w:rPr>
        <w:t>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w:t>
      </w:r>
      <w:r w:rsidRPr="00497BD5">
        <w:rPr>
          <w:rFonts w:cs="Arial"/>
          <w:sz w:val="22"/>
          <w:szCs w:val="22"/>
        </w:rPr>
        <w:fldChar w:fldCharType="end"/>
      </w:r>
      <w:r w:rsidRPr="00497BD5">
        <w:rPr>
          <w:rFonts w:cs="Arial"/>
          <w:sz w:val="22"/>
          <w:szCs w:val="22"/>
        </w:rPr>
        <w:t>:  Age and subjective wellbeing</w:t>
      </w:r>
      <w:bookmarkEnd w:id="58"/>
      <w:r w:rsidRPr="00497BD5">
        <w:rPr>
          <w:rFonts w:cs="Arial"/>
          <w:sz w:val="22"/>
          <w:szCs w:val="22"/>
        </w:rPr>
        <w:t xml:space="preserve"> for Y</w:t>
      </w:r>
      <w:r w:rsidR="006F51B1">
        <w:rPr>
          <w:rFonts w:cs="Arial"/>
          <w:sz w:val="22"/>
          <w:szCs w:val="22"/>
        </w:rPr>
        <w:t xml:space="preserve">outh Connections and </w:t>
      </w:r>
      <w:r w:rsidRPr="00497BD5">
        <w:rPr>
          <w:rFonts w:cs="Arial"/>
          <w:sz w:val="22"/>
          <w:szCs w:val="22"/>
        </w:rPr>
        <w:t>mainstream</w:t>
      </w:r>
      <w:bookmarkEnd w:id="59"/>
    </w:p>
    <w:p w:rsidR="00D56C45" w:rsidRDefault="00D56C45" w:rsidP="00497BD5">
      <w:pPr>
        <w:spacing w:before="100" w:beforeAutospacing="1" w:after="100" w:afterAutospacing="1"/>
        <w:jc w:val="both"/>
        <w:rPr>
          <w:rFonts w:ascii="Arial" w:hAnsi="Arial" w:cs="Arial"/>
          <w:sz w:val="22"/>
          <w:szCs w:val="22"/>
        </w:rPr>
      </w:pPr>
      <w:r>
        <w:rPr>
          <w:rFonts w:ascii="Arial" w:hAnsi="Arial" w:cs="Arial"/>
          <w:sz w:val="22"/>
          <w:szCs w:val="22"/>
        </w:rPr>
        <w:t>M</w:t>
      </w:r>
      <w:r w:rsidR="00497BD5" w:rsidRPr="00497BD5">
        <w:rPr>
          <w:rFonts w:ascii="Arial" w:hAnsi="Arial" w:cs="Arial"/>
          <w:sz w:val="22"/>
          <w:szCs w:val="22"/>
        </w:rPr>
        <w:t xml:space="preserve">ean SWB for </w:t>
      </w:r>
      <w:r w:rsidR="002D1BF3">
        <w:rPr>
          <w:rFonts w:ascii="Arial" w:hAnsi="Arial" w:cs="Arial"/>
          <w:sz w:val="22"/>
          <w:szCs w:val="22"/>
        </w:rPr>
        <w:t>YC participants is</w:t>
      </w:r>
      <w:r w:rsidR="00497BD5" w:rsidRPr="00497BD5">
        <w:rPr>
          <w:rFonts w:ascii="Arial" w:hAnsi="Arial" w:cs="Arial"/>
          <w:sz w:val="22"/>
          <w:szCs w:val="22"/>
        </w:rPr>
        <w:t xml:space="preserve"> significantly</w:t>
      </w:r>
      <w:r>
        <w:rPr>
          <w:rFonts w:ascii="Arial" w:hAnsi="Arial" w:cs="Arial"/>
          <w:sz w:val="22"/>
          <w:szCs w:val="22"/>
        </w:rPr>
        <w:t xml:space="preserve"> lower</w:t>
      </w:r>
      <w:r w:rsidR="00497BD5" w:rsidRPr="00497BD5">
        <w:rPr>
          <w:rFonts w:ascii="Arial" w:hAnsi="Arial" w:cs="Arial"/>
          <w:sz w:val="22"/>
          <w:szCs w:val="22"/>
        </w:rPr>
        <w:t xml:space="preserve"> than </w:t>
      </w:r>
      <w:r>
        <w:rPr>
          <w:rFonts w:ascii="Arial" w:hAnsi="Arial" w:cs="Arial"/>
          <w:sz w:val="22"/>
          <w:szCs w:val="22"/>
        </w:rPr>
        <w:t>mainstream at all</w:t>
      </w:r>
      <w:r w:rsidR="00497BD5" w:rsidRPr="00497BD5">
        <w:rPr>
          <w:rFonts w:ascii="Arial" w:hAnsi="Arial" w:cs="Arial"/>
          <w:sz w:val="22"/>
          <w:szCs w:val="22"/>
        </w:rPr>
        <w:t xml:space="preserve"> age groups</w:t>
      </w:r>
      <w:r w:rsidR="00044FD5">
        <w:rPr>
          <w:rFonts w:ascii="Arial" w:hAnsi="Arial" w:cs="Arial"/>
          <w:sz w:val="22"/>
          <w:szCs w:val="22"/>
        </w:rPr>
        <w:t>, except</w:t>
      </w:r>
      <w:r>
        <w:rPr>
          <w:rFonts w:ascii="Arial" w:hAnsi="Arial" w:cs="Arial"/>
          <w:sz w:val="22"/>
          <w:szCs w:val="22"/>
        </w:rPr>
        <w:t xml:space="preserve"> age 16 years.</w:t>
      </w:r>
      <w:r w:rsidR="00497BD5" w:rsidRPr="00497BD5">
        <w:rPr>
          <w:rFonts w:ascii="Arial" w:hAnsi="Arial" w:cs="Arial"/>
          <w:sz w:val="22"/>
          <w:szCs w:val="22"/>
        </w:rPr>
        <w:t xml:space="preserve"> </w:t>
      </w:r>
    </w:p>
    <w:p w:rsidR="002D1BF3" w:rsidRDefault="00D56C45" w:rsidP="00497BD5">
      <w:pPr>
        <w:spacing w:before="100" w:beforeAutospacing="1" w:after="100" w:afterAutospacing="1"/>
        <w:jc w:val="both"/>
        <w:rPr>
          <w:rFonts w:ascii="Arial" w:hAnsi="Arial" w:cs="Arial"/>
          <w:sz w:val="22"/>
          <w:szCs w:val="22"/>
        </w:rPr>
      </w:pPr>
      <w:r>
        <w:rPr>
          <w:rFonts w:ascii="Arial" w:hAnsi="Arial" w:cs="Arial"/>
          <w:sz w:val="22"/>
          <w:szCs w:val="22"/>
        </w:rPr>
        <w:t>I</w:t>
      </w:r>
      <w:r w:rsidR="00497BD5" w:rsidRPr="00497BD5">
        <w:rPr>
          <w:rFonts w:ascii="Arial" w:hAnsi="Arial" w:cs="Arial"/>
          <w:sz w:val="22"/>
          <w:szCs w:val="22"/>
        </w:rPr>
        <w:t>t is evident that YC</w:t>
      </w:r>
      <w:r>
        <w:rPr>
          <w:rFonts w:ascii="Arial" w:hAnsi="Arial" w:cs="Arial"/>
          <w:sz w:val="22"/>
          <w:szCs w:val="22"/>
        </w:rPr>
        <w:t xml:space="preserve"> </w:t>
      </w:r>
      <w:r w:rsidRPr="00497BD5">
        <w:rPr>
          <w:rFonts w:ascii="Arial" w:hAnsi="Arial" w:cs="Arial"/>
          <w:sz w:val="22"/>
          <w:szCs w:val="22"/>
        </w:rPr>
        <w:t>participants</w:t>
      </w:r>
      <w:r w:rsidR="00497BD5" w:rsidRPr="00497BD5">
        <w:rPr>
          <w:rFonts w:ascii="Arial" w:hAnsi="Arial" w:cs="Arial"/>
          <w:sz w:val="22"/>
          <w:szCs w:val="22"/>
        </w:rPr>
        <w:t xml:space="preserve"> have a complex range of personal circumstances and backgrounds not typically seen in the mainstream adolescent population and which negatively impacts upon their personal wellbeing throughout all st</w:t>
      </w:r>
      <w:r w:rsidR="004C45D8">
        <w:rPr>
          <w:rFonts w:ascii="Arial" w:hAnsi="Arial" w:cs="Arial"/>
          <w:sz w:val="22"/>
          <w:szCs w:val="22"/>
        </w:rPr>
        <w:t xml:space="preserve">ages of adolescent development. </w:t>
      </w:r>
    </w:p>
    <w:p w:rsidR="00044FD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The finding, however, of no significance difference between the means </w:t>
      </w:r>
      <w:r w:rsidR="00044FD5">
        <w:rPr>
          <w:rFonts w:ascii="Arial" w:hAnsi="Arial" w:cs="Arial"/>
          <w:sz w:val="22"/>
          <w:szCs w:val="22"/>
        </w:rPr>
        <w:t>for</w:t>
      </w:r>
      <w:r w:rsidRPr="00497BD5">
        <w:rPr>
          <w:rFonts w:ascii="Arial" w:hAnsi="Arial" w:cs="Arial"/>
          <w:sz w:val="22"/>
          <w:szCs w:val="22"/>
        </w:rPr>
        <w:t xml:space="preserve"> </w:t>
      </w:r>
      <w:r w:rsidR="008F75C9">
        <w:rPr>
          <w:rFonts w:ascii="Arial" w:hAnsi="Arial" w:cs="Arial"/>
          <w:sz w:val="22"/>
          <w:szCs w:val="22"/>
        </w:rPr>
        <w:t>16 year olds is</w:t>
      </w:r>
      <w:r w:rsidRPr="00497BD5">
        <w:rPr>
          <w:rFonts w:ascii="Arial" w:hAnsi="Arial" w:cs="Arial"/>
          <w:sz w:val="22"/>
          <w:szCs w:val="22"/>
        </w:rPr>
        <w:t xml:space="preserve"> very interesting and highlights the physiological, social and </w:t>
      </w:r>
      <w:r w:rsidR="00920693">
        <w:rPr>
          <w:rFonts w:ascii="Arial" w:hAnsi="Arial" w:cs="Arial"/>
          <w:sz w:val="22"/>
          <w:szCs w:val="22"/>
        </w:rPr>
        <w:t>emotional</w:t>
      </w:r>
      <w:r w:rsidRPr="00497BD5">
        <w:rPr>
          <w:rFonts w:ascii="Arial" w:hAnsi="Arial" w:cs="Arial"/>
          <w:sz w:val="22"/>
          <w:szCs w:val="22"/>
        </w:rPr>
        <w:t xml:space="preserve"> challenges that all young people face during mid-adolescence</w:t>
      </w:r>
      <w:r w:rsidR="00044FD5">
        <w:rPr>
          <w:rFonts w:ascii="Arial" w:hAnsi="Arial" w:cs="Arial"/>
          <w:sz w:val="22"/>
          <w:szCs w:val="22"/>
        </w:rPr>
        <w:t>.</w:t>
      </w:r>
    </w:p>
    <w:p w:rsidR="00497BD5" w:rsidRPr="00497BD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Another interesting observation from Figure 4.1 is that personal wellbeing generally decreases with age from early to mid-adolescence </w:t>
      </w:r>
      <w:r w:rsidR="009C43F6">
        <w:rPr>
          <w:rFonts w:ascii="Arial" w:hAnsi="Arial" w:cs="Arial"/>
          <w:sz w:val="22"/>
          <w:szCs w:val="22"/>
        </w:rPr>
        <w:t xml:space="preserve">in both samples. </w:t>
      </w:r>
      <w:r w:rsidR="0087683C">
        <w:rPr>
          <w:rFonts w:ascii="Arial" w:hAnsi="Arial" w:cs="Arial"/>
          <w:sz w:val="22"/>
          <w:szCs w:val="22"/>
        </w:rPr>
        <w:t>With respect to</w:t>
      </w:r>
      <w:r w:rsidRPr="00497BD5">
        <w:rPr>
          <w:rFonts w:ascii="Arial" w:hAnsi="Arial" w:cs="Arial"/>
          <w:sz w:val="22"/>
          <w:szCs w:val="22"/>
        </w:rPr>
        <w:t xml:space="preserve"> the YC sample,</w:t>
      </w:r>
      <w:r w:rsidR="00937442">
        <w:rPr>
          <w:rFonts w:ascii="Arial" w:hAnsi="Arial" w:cs="Arial"/>
          <w:sz w:val="22"/>
          <w:szCs w:val="22"/>
        </w:rPr>
        <w:t xml:space="preserve"> </w:t>
      </w:r>
      <w:r w:rsidR="00044FD5">
        <w:rPr>
          <w:rFonts w:ascii="Arial" w:hAnsi="Arial" w:cs="Arial"/>
          <w:sz w:val="22"/>
          <w:szCs w:val="22"/>
        </w:rPr>
        <w:t>personal wellbeing</w:t>
      </w:r>
      <w:r w:rsidRPr="00497BD5">
        <w:rPr>
          <w:rFonts w:ascii="Arial" w:hAnsi="Arial" w:cs="Arial"/>
          <w:sz w:val="22"/>
          <w:szCs w:val="22"/>
        </w:rPr>
        <w:t xml:space="preserve"> continues to fall between the ages of 16 and 19 years</w:t>
      </w:r>
      <w:r w:rsidR="009C43F6">
        <w:rPr>
          <w:rFonts w:ascii="Arial" w:hAnsi="Arial" w:cs="Arial"/>
          <w:sz w:val="22"/>
          <w:szCs w:val="22"/>
        </w:rPr>
        <w:t>, before reaching a low of 6</w:t>
      </w:r>
      <w:r w:rsidR="00423CE4">
        <w:rPr>
          <w:rFonts w:ascii="Arial" w:hAnsi="Arial" w:cs="Arial"/>
          <w:sz w:val="22"/>
          <w:szCs w:val="22"/>
        </w:rPr>
        <w:t>9</w:t>
      </w:r>
      <w:r w:rsidR="009C43F6">
        <w:rPr>
          <w:rFonts w:ascii="Arial" w:hAnsi="Arial" w:cs="Arial"/>
          <w:sz w:val="22"/>
          <w:szCs w:val="22"/>
        </w:rPr>
        <w:t>.</w:t>
      </w:r>
      <w:r w:rsidR="006D09E8">
        <w:rPr>
          <w:rFonts w:ascii="Arial" w:hAnsi="Arial" w:cs="Arial"/>
          <w:sz w:val="22"/>
          <w:szCs w:val="22"/>
        </w:rPr>
        <w:t>44</w:t>
      </w:r>
      <w:r w:rsidR="009C43F6">
        <w:rPr>
          <w:rFonts w:ascii="Arial" w:hAnsi="Arial" w:cs="Arial"/>
          <w:sz w:val="22"/>
          <w:szCs w:val="22"/>
        </w:rPr>
        <w:t xml:space="preserve"> points.</w:t>
      </w:r>
      <w:r w:rsidRPr="00497BD5">
        <w:rPr>
          <w:rFonts w:ascii="Arial" w:hAnsi="Arial" w:cs="Arial"/>
          <w:sz w:val="22"/>
          <w:szCs w:val="22"/>
        </w:rPr>
        <w:t xml:space="preserve"> In contrast, mean SWB for mainstream recovers from a low of 72.10 at age 16</w:t>
      </w:r>
      <w:r w:rsidR="009C43F6">
        <w:rPr>
          <w:rFonts w:ascii="Arial" w:hAnsi="Arial" w:cs="Arial"/>
          <w:sz w:val="22"/>
          <w:szCs w:val="22"/>
        </w:rPr>
        <w:t xml:space="preserve"> years</w:t>
      </w:r>
      <w:r w:rsidRPr="00497BD5">
        <w:rPr>
          <w:rFonts w:ascii="Arial" w:hAnsi="Arial" w:cs="Arial"/>
          <w:sz w:val="22"/>
          <w:szCs w:val="22"/>
        </w:rPr>
        <w:t>, to 75.00</w:t>
      </w:r>
      <w:r w:rsidR="00BF0D43">
        <w:rPr>
          <w:rFonts w:ascii="Arial" w:hAnsi="Arial" w:cs="Arial"/>
          <w:sz w:val="22"/>
          <w:szCs w:val="22"/>
        </w:rPr>
        <w:t>,</w:t>
      </w:r>
      <w:r w:rsidRPr="00497BD5">
        <w:rPr>
          <w:rFonts w:ascii="Arial" w:hAnsi="Arial" w:cs="Arial"/>
          <w:sz w:val="22"/>
          <w:szCs w:val="22"/>
        </w:rPr>
        <w:t xml:space="preserve"> 74.09 </w:t>
      </w:r>
      <w:r w:rsidR="00BF0D43">
        <w:rPr>
          <w:rFonts w:ascii="Arial" w:hAnsi="Arial" w:cs="Arial"/>
          <w:sz w:val="22"/>
          <w:szCs w:val="22"/>
        </w:rPr>
        <w:t xml:space="preserve">and 75.16 </w:t>
      </w:r>
      <w:r w:rsidRPr="00497BD5">
        <w:rPr>
          <w:rFonts w:ascii="Arial" w:hAnsi="Arial" w:cs="Arial"/>
          <w:sz w:val="22"/>
          <w:szCs w:val="22"/>
        </w:rPr>
        <w:t xml:space="preserve">points respectively </w:t>
      </w:r>
      <w:r w:rsidR="009C43F6">
        <w:rPr>
          <w:rFonts w:ascii="Arial" w:hAnsi="Arial" w:cs="Arial"/>
          <w:sz w:val="22"/>
          <w:szCs w:val="22"/>
        </w:rPr>
        <w:t>at ages</w:t>
      </w:r>
      <w:r w:rsidRPr="00497BD5">
        <w:rPr>
          <w:rFonts w:ascii="Arial" w:hAnsi="Arial" w:cs="Arial"/>
          <w:sz w:val="22"/>
          <w:szCs w:val="22"/>
        </w:rPr>
        <w:t xml:space="preserve"> 17</w:t>
      </w:r>
      <w:r w:rsidR="00BF0D43">
        <w:rPr>
          <w:rFonts w:ascii="Arial" w:hAnsi="Arial" w:cs="Arial"/>
          <w:sz w:val="22"/>
          <w:szCs w:val="22"/>
        </w:rPr>
        <w:t>,</w:t>
      </w:r>
      <w:r w:rsidRPr="00497BD5">
        <w:rPr>
          <w:rFonts w:ascii="Arial" w:hAnsi="Arial" w:cs="Arial"/>
          <w:sz w:val="22"/>
          <w:szCs w:val="22"/>
        </w:rPr>
        <w:t xml:space="preserve"> 18 </w:t>
      </w:r>
      <w:r w:rsidR="00BF0D43">
        <w:rPr>
          <w:rFonts w:ascii="Arial" w:hAnsi="Arial" w:cs="Arial"/>
          <w:sz w:val="22"/>
          <w:szCs w:val="22"/>
        </w:rPr>
        <w:t xml:space="preserve">and 19 </w:t>
      </w:r>
      <w:r w:rsidRPr="00497BD5">
        <w:rPr>
          <w:rFonts w:ascii="Arial" w:hAnsi="Arial" w:cs="Arial"/>
          <w:sz w:val="22"/>
          <w:szCs w:val="22"/>
        </w:rPr>
        <w:t>year</w:t>
      </w:r>
      <w:r w:rsidR="00BD38FE">
        <w:rPr>
          <w:rFonts w:ascii="Arial" w:hAnsi="Arial" w:cs="Arial"/>
          <w:sz w:val="22"/>
          <w:szCs w:val="22"/>
        </w:rPr>
        <w:t>s.</w:t>
      </w:r>
    </w:p>
    <w:p w:rsidR="009C43F6" w:rsidRDefault="00C5733E" w:rsidP="00497BD5">
      <w:pPr>
        <w:spacing w:before="100" w:beforeAutospacing="1" w:after="100" w:afterAutospacing="1"/>
        <w:jc w:val="both"/>
        <w:rPr>
          <w:rFonts w:ascii="Arial" w:hAnsi="Arial" w:cs="Arial"/>
          <w:sz w:val="22"/>
          <w:szCs w:val="22"/>
        </w:rPr>
      </w:pPr>
      <w:r>
        <w:rPr>
          <w:rFonts w:ascii="Arial" w:hAnsi="Arial" w:cs="Arial"/>
          <w:sz w:val="22"/>
          <w:szCs w:val="22"/>
        </w:rPr>
        <w:t xml:space="preserve">One plausible explanation for these findings is </w:t>
      </w:r>
      <w:r w:rsidR="00497BD5" w:rsidRPr="00497BD5">
        <w:rPr>
          <w:rFonts w:ascii="Arial" w:hAnsi="Arial" w:cs="Arial"/>
          <w:sz w:val="22"/>
          <w:szCs w:val="22"/>
        </w:rPr>
        <w:t xml:space="preserve">that mainstream young people may be better equipped to cope with the challenges they face as they </w:t>
      </w:r>
      <w:r w:rsidR="00783C34">
        <w:rPr>
          <w:rFonts w:ascii="Arial" w:hAnsi="Arial" w:cs="Arial"/>
          <w:sz w:val="22"/>
          <w:szCs w:val="22"/>
        </w:rPr>
        <w:t>approach early adulthood</w:t>
      </w:r>
      <w:r>
        <w:rPr>
          <w:rFonts w:ascii="Arial" w:hAnsi="Arial" w:cs="Arial"/>
          <w:sz w:val="22"/>
          <w:szCs w:val="22"/>
        </w:rPr>
        <w:t>.</w:t>
      </w:r>
      <w:r w:rsidR="004C45D8">
        <w:rPr>
          <w:rFonts w:ascii="Arial" w:hAnsi="Arial" w:cs="Arial"/>
          <w:sz w:val="22"/>
          <w:szCs w:val="22"/>
        </w:rPr>
        <w:t xml:space="preserve"> For example, they may have </w:t>
      </w:r>
      <w:r w:rsidR="00497BD5" w:rsidRPr="00497BD5">
        <w:rPr>
          <w:rFonts w:ascii="Arial" w:hAnsi="Arial" w:cs="Arial"/>
          <w:sz w:val="22"/>
          <w:szCs w:val="22"/>
        </w:rPr>
        <w:t xml:space="preserve">greater </w:t>
      </w:r>
      <w:r w:rsidR="004C45D8">
        <w:rPr>
          <w:rFonts w:ascii="Arial" w:hAnsi="Arial" w:cs="Arial"/>
          <w:sz w:val="22"/>
          <w:szCs w:val="22"/>
        </w:rPr>
        <w:t xml:space="preserve">levels </w:t>
      </w:r>
      <w:r w:rsidR="009C43F6">
        <w:rPr>
          <w:rFonts w:ascii="Arial" w:hAnsi="Arial" w:cs="Arial"/>
          <w:sz w:val="22"/>
          <w:szCs w:val="22"/>
        </w:rPr>
        <w:t xml:space="preserve">of </w:t>
      </w:r>
      <w:r w:rsidR="00497BD5" w:rsidRPr="00497BD5">
        <w:rPr>
          <w:rFonts w:ascii="Arial" w:hAnsi="Arial" w:cs="Arial"/>
          <w:sz w:val="22"/>
          <w:szCs w:val="22"/>
        </w:rPr>
        <w:t xml:space="preserve">support </w:t>
      </w:r>
      <w:r w:rsidR="009C43F6">
        <w:rPr>
          <w:rFonts w:ascii="Arial" w:hAnsi="Arial" w:cs="Arial"/>
          <w:sz w:val="22"/>
          <w:szCs w:val="22"/>
        </w:rPr>
        <w:t xml:space="preserve">available </w:t>
      </w:r>
      <w:r w:rsidR="00497BD5" w:rsidRPr="00497BD5">
        <w:rPr>
          <w:rFonts w:ascii="Arial" w:hAnsi="Arial" w:cs="Arial"/>
          <w:sz w:val="22"/>
          <w:szCs w:val="22"/>
        </w:rPr>
        <w:t xml:space="preserve">from </w:t>
      </w:r>
      <w:r w:rsidR="004C45D8">
        <w:rPr>
          <w:rFonts w:ascii="Arial" w:hAnsi="Arial" w:cs="Arial"/>
          <w:sz w:val="22"/>
          <w:szCs w:val="22"/>
        </w:rPr>
        <w:t xml:space="preserve">their </w:t>
      </w:r>
      <w:r w:rsidR="009C43F6" w:rsidRPr="00497BD5">
        <w:rPr>
          <w:rFonts w:ascii="Arial" w:hAnsi="Arial" w:cs="Arial"/>
          <w:sz w:val="22"/>
          <w:szCs w:val="22"/>
        </w:rPr>
        <w:t>famil</w:t>
      </w:r>
      <w:r w:rsidR="009C43F6">
        <w:rPr>
          <w:rFonts w:ascii="Arial" w:hAnsi="Arial" w:cs="Arial"/>
          <w:sz w:val="22"/>
          <w:szCs w:val="22"/>
        </w:rPr>
        <w:t>ies</w:t>
      </w:r>
      <w:r w:rsidR="00497BD5" w:rsidRPr="00497BD5">
        <w:rPr>
          <w:rFonts w:ascii="Arial" w:hAnsi="Arial" w:cs="Arial"/>
          <w:sz w:val="22"/>
          <w:szCs w:val="22"/>
        </w:rPr>
        <w:t xml:space="preserve"> and institutions; as well as greater </w:t>
      </w:r>
      <w:r w:rsidR="004C45D8">
        <w:rPr>
          <w:rFonts w:ascii="Arial" w:hAnsi="Arial" w:cs="Arial"/>
          <w:sz w:val="22"/>
          <w:szCs w:val="22"/>
        </w:rPr>
        <w:t xml:space="preserve">employment </w:t>
      </w:r>
      <w:r w:rsidR="009C43F6">
        <w:rPr>
          <w:rFonts w:ascii="Arial" w:hAnsi="Arial" w:cs="Arial"/>
          <w:sz w:val="22"/>
          <w:szCs w:val="22"/>
        </w:rPr>
        <w:t xml:space="preserve">and educational </w:t>
      </w:r>
      <w:r w:rsidR="00497BD5" w:rsidRPr="00497BD5">
        <w:rPr>
          <w:rFonts w:ascii="Arial" w:hAnsi="Arial" w:cs="Arial"/>
          <w:sz w:val="22"/>
          <w:szCs w:val="22"/>
        </w:rPr>
        <w:t xml:space="preserve">opportunities that present for those young people who successfully </w:t>
      </w:r>
      <w:r w:rsidR="009C43F6">
        <w:rPr>
          <w:rFonts w:ascii="Arial" w:hAnsi="Arial" w:cs="Arial"/>
          <w:sz w:val="22"/>
          <w:szCs w:val="22"/>
        </w:rPr>
        <w:t>complete year 12 or equivalent.</w:t>
      </w:r>
    </w:p>
    <w:p w:rsidR="00497BD5" w:rsidRPr="00497BD5" w:rsidRDefault="00920693" w:rsidP="00497BD5">
      <w:pPr>
        <w:spacing w:before="100" w:beforeAutospacing="1" w:after="100" w:afterAutospacing="1"/>
        <w:jc w:val="both"/>
        <w:rPr>
          <w:rFonts w:ascii="Arial" w:hAnsi="Arial" w:cs="Arial"/>
          <w:sz w:val="22"/>
          <w:szCs w:val="22"/>
        </w:rPr>
      </w:pPr>
      <w:r>
        <w:rPr>
          <w:rFonts w:ascii="Arial" w:hAnsi="Arial" w:cs="Arial"/>
          <w:sz w:val="22"/>
          <w:szCs w:val="22"/>
        </w:rPr>
        <w:t>T</w:t>
      </w:r>
      <w:r w:rsidR="00497BD5" w:rsidRPr="00497BD5">
        <w:rPr>
          <w:rFonts w:ascii="Arial" w:hAnsi="Arial" w:cs="Arial"/>
          <w:sz w:val="22"/>
          <w:szCs w:val="22"/>
        </w:rPr>
        <w:t>hese</w:t>
      </w:r>
      <w:r>
        <w:rPr>
          <w:rFonts w:ascii="Arial" w:hAnsi="Arial" w:cs="Arial"/>
          <w:sz w:val="22"/>
          <w:szCs w:val="22"/>
        </w:rPr>
        <w:t xml:space="preserve"> </w:t>
      </w:r>
      <w:r w:rsidR="00497BD5" w:rsidRPr="00497BD5">
        <w:rPr>
          <w:rFonts w:ascii="Arial" w:hAnsi="Arial" w:cs="Arial"/>
          <w:sz w:val="22"/>
          <w:szCs w:val="22"/>
        </w:rPr>
        <w:t xml:space="preserve">data </w:t>
      </w:r>
      <w:r>
        <w:rPr>
          <w:rFonts w:ascii="Arial" w:hAnsi="Arial" w:cs="Arial"/>
          <w:sz w:val="22"/>
          <w:szCs w:val="22"/>
        </w:rPr>
        <w:t xml:space="preserve">also </w:t>
      </w:r>
      <w:r w:rsidR="00497BD5" w:rsidRPr="00497BD5">
        <w:rPr>
          <w:rFonts w:ascii="Arial" w:hAnsi="Arial" w:cs="Arial"/>
          <w:sz w:val="22"/>
          <w:szCs w:val="22"/>
        </w:rPr>
        <w:t>highlight the impact of unresolved issues and conflicts</w:t>
      </w:r>
      <w:r w:rsidR="00B60C89">
        <w:rPr>
          <w:rFonts w:ascii="Arial" w:hAnsi="Arial" w:cs="Arial"/>
          <w:sz w:val="22"/>
          <w:szCs w:val="22"/>
        </w:rPr>
        <w:t xml:space="preserve"> (e.g., familial, developmental and social)</w:t>
      </w:r>
      <w:r w:rsidR="00497BD5" w:rsidRPr="00497BD5">
        <w:rPr>
          <w:rFonts w:ascii="Arial" w:hAnsi="Arial" w:cs="Arial"/>
          <w:sz w:val="22"/>
          <w:szCs w:val="22"/>
        </w:rPr>
        <w:t xml:space="preserve"> that </w:t>
      </w:r>
      <w:r>
        <w:rPr>
          <w:rFonts w:ascii="Arial" w:hAnsi="Arial" w:cs="Arial"/>
          <w:sz w:val="22"/>
          <w:szCs w:val="22"/>
        </w:rPr>
        <w:t xml:space="preserve">may </w:t>
      </w:r>
      <w:r w:rsidR="00497BD5" w:rsidRPr="00497BD5">
        <w:rPr>
          <w:rFonts w:ascii="Arial" w:hAnsi="Arial" w:cs="Arial"/>
          <w:sz w:val="22"/>
          <w:szCs w:val="22"/>
        </w:rPr>
        <w:t>continue to threaten the personal wellbeing of older disengaged adolescents as they enter adulthood</w:t>
      </w:r>
      <w:r w:rsidR="004C45D8">
        <w:rPr>
          <w:rFonts w:ascii="Arial" w:hAnsi="Arial" w:cs="Arial"/>
          <w:sz w:val="22"/>
          <w:szCs w:val="22"/>
        </w:rPr>
        <w:t xml:space="preserve"> and struggle to gain independence.</w:t>
      </w:r>
    </w:p>
    <w:p w:rsidR="00497BD5" w:rsidRPr="00497BD5" w:rsidRDefault="00497BD5" w:rsidP="00A60E72">
      <w:pPr>
        <w:spacing w:after="0"/>
        <w:jc w:val="both"/>
        <w:rPr>
          <w:rFonts w:ascii="Arial" w:hAnsi="Arial" w:cs="Arial"/>
          <w:sz w:val="22"/>
          <w:szCs w:val="22"/>
        </w:rPr>
      </w:pPr>
      <w:r w:rsidRPr="00497BD5">
        <w:rPr>
          <w:rFonts w:ascii="Arial" w:hAnsi="Arial" w:cs="Arial"/>
          <w:sz w:val="22"/>
          <w:szCs w:val="22"/>
        </w:rPr>
        <w:t xml:space="preserve">Figure 4.2 displays the proportion of young people </w:t>
      </w:r>
      <w:r w:rsidR="000D3F36" w:rsidRPr="00274F01">
        <w:rPr>
          <w:rFonts w:ascii="Arial" w:hAnsi="Arial" w:cs="Arial"/>
          <w:sz w:val="22"/>
          <w:szCs w:val="22"/>
        </w:rPr>
        <w:t xml:space="preserve">categorised into the </w:t>
      </w:r>
      <w:r w:rsidR="000D3F36" w:rsidRPr="00497BD5">
        <w:rPr>
          <w:rFonts w:ascii="Arial" w:hAnsi="Arial" w:cs="Arial"/>
          <w:sz w:val="22"/>
          <w:szCs w:val="22"/>
        </w:rPr>
        <w:t>normal,</w:t>
      </w:r>
      <w:r w:rsidR="000D3F36">
        <w:rPr>
          <w:rFonts w:ascii="Arial" w:hAnsi="Arial" w:cs="Arial"/>
          <w:sz w:val="22"/>
          <w:szCs w:val="22"/>
        </w:rPr>
        <w:t xml:space="preserve"> challenged or high-risk group</w:t>
      </w:r>
      <w:r w:rsidR="000D3F36" w:rsidRPr="00497BD5">
        <w:rPr>
          <w:rFonts w:ascii="Arial" w:hAnsi="Arial" w:cs="Arial"/>
          <w:sz w:val="22"/>
          <w:szCs w:val="22"/>
        </w:rPr>
        <w:t xml:space="preserve"> </w:t>
      </w:r>
      <w:r w:rsidR="000D3F36" w:rsidRPr="00274F01">
        <w:rPr>
          <w:rFonts w:ascii="Arial" w:hAnsi="Arial" w:cs="Arial"/>
          <w:sz w:val="22"/>
          <w:szCs w:val="22"/>
        </w:rPr>
        <w:t xml:space="preserve">based on their overall PWI score. </w:t>
      </w:r>
      <w:r w:rsidRPr="00497BD5">
        <w:rPr>
          <w:rFonts w:ascii="Arial" w:hAnsi="Arial" w:cs="Arial"/>
          <w:sz w:val="22"/>
          <w:szCs w:val="22"/>
        </w:rPr>
        <w:t xml:space="preserve"> More information is provided in Table D4.4.</w:t>
      </w:r>
    </w:p>
    <w:p w:rsidR="00497BD5" w:rsidRPr="00497BD5" w:rsidRDefault="00171A13" w:rsidP="00E52DF6">
      <w:pPr>
        <w:spacing w:after="0"/>
        <w:ind w:left="113"/>
        <w:jc w:val="center"/>
        <w:rPr>
          <w:rFonts w:ascii="Arial" w:hAnsi="Arial" w:cs="Arial"/>
          <w:sz w:val="23"/>
          <w:szCs w:val="23"/>
        </w:rPr>
      </w:pPr>
      <w:r>
        <w:rPr>
          <w:rFonts w:ascii="Arial" w:hAnsi="Arial" w:cs="Arial"/>
          <w:noProof/>
          <w:sz w:val="23"/>
          <w:szCs w:val="23"/>
          <w:lang w:val="en-AU" w:eastAsia="en-AU"/>
        </w:rPr>
        <w:drawing>
          <wp:inline distT="0" distB="0" distL="0" distR="0" wp14:anchorId="0E5EDB9D" wp14:editId="681BCFE1">
            <wp:extent cx="5804578" cy="2833212"/>
            <wp:effectExtent l="0" t="0" r="5715" b="5715"/>
            <wp:docPr id="1" name="Picture 1" descr="Age and PWI group distribution" title="Figure 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3263" r="8320"/>
                    <a:stretch/>
                  </pic:blipFill>
                  <pic:spPr bwMode="auto">
                    <a:xfrm>
                      <a:off x="0" y="0"/>
                      <a:ext cx="5804951" cy="2833394"/>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D56C45">
      <w:pPr>
        <w:pStyle w:val="Caption-Figures"/>
        <w:spacing w:after="0"/>
        <w:ind w:left="113"/>
        <w:rPr>
          <w:rFonts w:cs="Arial"/>
          <w:color w:val="000000"/>
          <w:sz w:val="22"/>
          <w:szCs w:val="22"/>
        </w:rPr>
      </w:pPr>
      <w:bookmarkStart w:id="60" w:name="_Toc334619424"/>
      <w:bookmarkStart w:id="61" w:name="_Toc386447633"/>
      <w:r w:rsidRPr="00497BD5">
        <w:rPr>
          <w:rFonts w:cs="Arial"/>
          <w:sz w:val="22"/>
          <w:szCs w:val="22"/>
        </w:rPr>
        <w:t xml:space="preserve">Figure </w:t>
      </w:r>
      <w:r w:rsidR="008241B2">
        <w:rPr>
          <w:rFonts w:cs="Arial"/>
          <w:sz w:val="22"/>
          <w:szCs w:val="22"/>
        </w:rPr>
        <w:t>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2</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Age and PWI group distribution</w:t>
      </w:r>
      <w:bookmarkEnd w:id="60"/>
      <w:bookmarkEnd w:id="61"/>
    </w:p>
    <w:p w:rsidR="00C5733E" w:rsidRDefault="00D56C45" w:rsidP="00497BD5">
      <w:pPr>
        <w:spacing w:before="100" w:beforeAutospacing="1" w:after="100" w:afterAutospacing="1"/>
        <w:jc w:val="both"/>
        <w:rPr>
          <w:rFonts w:ascii="Arial" w:hAnsi="Arial" w:cs="Arial"/>
          <w:sz w:val="22"/>
          <w:szCs w:val="22"/>
        </w:rPr>
      </w:pPr>
      <w:r>
        <w:rPr>
          <w:rFonts w:ascii="Arial" w:hAnsi="Arial" w:cs="Arial"/>
          <w:sz w:val="22"/>
          <w:szCs w:val="22"/>
        </w:rPr>
        <w:t>T</w:t>
      </w:r>
      <w:r w:rsidR="00497BD5" w:rsidRPr="00497BD5">
        <w:rPr>
          <w:rFonts w:ascii="Arial" w:hAnsi="Arial" w:cs="Arial"/>
          <w:sz w:val="22"/>
          <w:szCs w:val="22"/>
        </w:rPr>
        <w:t>he proportion of young people who score</w:t>
      </w:r>
      <w:r w:rsidR="00D32D10">
        <w:rPr>
          <w:rFonts w:ascii="Arial" w:hAnsi="Arial" w:cs="Arial"/>
          <w:sz w:val="22"/>
          <w:szCs w:val="22"/>
        </w:rPr>
        <w:t>d</w:t>
      </w:r>
      <w:r w:rsidR="00497BD5" w:rsidRPr="00497BD5">
        <w:rPr>
          <w:rFonts w:ascii="Arial" w:hAnsi="Arial" w:cs="Arial"/>
          <w:sz w:val="22"/>
          <w:szCs w:val="22"/>
        </w:rPr>
        <w:t xml:space="preserve"> in the normal 70+ range decreases with age from a high of </w:t>
      </w:r>
      <w:r w:rsidR="00423CE4">
        <w:rPr>
          <w:rFonts w:ascii="Arial" w:hAnsi="Arial" w:cs="Arial"/>
          <w:sz w:val="22"/>
          <w:szCs w:val="22"/>
        </w:rPr>
        <w:t>71</w:t>
      </w:r>
      <w:r w:rsidR="00497BD5" w:rsidRPr="00497BD5">
        <w:rPr>
          <w:rFonts w:ascii="Arial" w:hAnsi="Arial" w:cs="Arial"/>
          <w:sz w:val="22"/>
          <w:szCs w:val="22"/>
        </w:rPr>
        <w:t>.</w:t>
      </w:r>
      <w:r w:rsidR="006D09E8">
        <w:rPr>
          <w:rFonts w:ascii="Arial" w:hAnsi="Arial" w:cs="Arial"/>
          <w:sz w:val="22"/>
          <w:szCs w:val="22"/>
        </w:rPr>
        <w:t>9</w:t>
      </w:r>
      <w:r w:rsidR="00497BD5" w:rsidRPr="00497BD5">
        <w:rPr>
          <w:rFonts w:ascii="Arial" w:hAnsi="Arial" w:cs="Arial"/>
          <w:sz w:val="22"/>
          <w:szCs w:val="22"/>
        </w:rPr>
        <w:t xml:space="preserve">% at age 12 </w:t>
      </w:r>
      <w:r w:rsidR="00920693">
        <w:rPr>
          <w:rFonts w:ascii="Arial" w:hAnsi="Arial" w:cs="Arial"/>
          <w:sz w:val="22"/>
          <w:szCs w:val="22"/>
        </w:rPr>
        <w:t xml:space="preserve">years </w:t>
      </w:r>
      <w:r w:rsidR="00497BD5" w:rsidRPr="00497BD5">
        <w:rPr>
          <w:rFonts w:ascii="Arial" w:hAnsi="Arial" w:cs="Arial"/>
          <w:sz w:val="22"/>
          <w:szCs w:val="22"/>
        </w:rPr>
        <w:t>to a low of 5</w:t>
      </w:r>
      <w:r w:rsidR="006D09E8">
        <w:rPr>
          <w:rFonts w:ascii="Arial" w:hAnsi="Arial" w:cs="Arial"/>
          <w:sz w:val="22"/>
          <w:szCs w:val="22"/>
        </w:rPr>
        <w:t>4</w:t>
      </w:r>
      <w:r w:rsidR="00497BD5" w:rsidRPr="00497BD5">
        <w:rPr>
          <w:rFonts w:ascii="Arial" w:hAnsi="Arial" w:cs="Arial"/>
          <w:sz w:val="22"/>
          <w:szCs w:val="22"/>
        </w:rPr>
        <w:t>.</w:t>
      </w:r>
      <w:r w:rsidR="006D09E8">
        <w:rPr>
          <w:rFonts w:ascii="Arial" w:hAnsi="Arial" w:cs="Arial"/>
          <w:sz w:val="22"/>
          <w:szCs w:val="22"/>
        </w:rPr>
        <w:t>7</w:t>
      </w:r>
      <w:r w:rsidR="00497BD5" w:rsidRPr="00497BD5">
        <w:rPr>
          <w:rFonts w:ascii="Arial" w:hAnsi="Arial" w:cs="Arial"/>
          <w:sz w:val="22"/>
          <w:szCs w:val="22"/>
        </w:rPr>
        <w:t>% at age 19</w:t>
      </w:r>
      <w:r w:rsidR="00920693">
        <w:rPr>
          <w:rFonts w:ascii="Arial" w:hAnsi="Arial" w:cs="Arial"/>
          <w:sz w:val="22"/>
          <w:szCs w:val="22"/>
        </w:rPr>
        <w:t xml:space="preserve"> years</w:t>
      </w:r>
      <w:r w:rsidR="00497BD5" w:rsidRPr="00497BD5">
        <w:rPr>
          <w:rFonts w:ascii="Arial" w:hAnsi="Arial" w:cs="Arial"/>
          <w:sz w:val="22"/>
          <w:szCs w:val="22"/>
        </w:rPr>
        <w:t xml:space="preserve">. </w:t>
      </w:r>
    </w:p>
    <w:p w:rsidR="00497BD5" w:rsidRPr="00497BD5" w:rsidRDefault="003A5A45" w:rsidP="00497BD5">
      <w:pPr>
        <w:spacing w:before="100" w:beforeAutospacing="1" w:after="100" w:afterAutospacing="1"/>
        <w:jc w:val="both"/>
        <w:rPr>
          <w:rFonts w:ascii="Arial" w:hAnsi="Arial" w:cs="Arial"/>
          <w:sz w:val="22"/>
          <w:szCs w:val="22"/>
        </w:rPr>
      </w:pPr>
      <w:r>
        <w:rPr>
          <w:rFonts w:ascii="Arial" w:hAnsi="Arial" w:cs="Arial"/>
          <w:sz w:val="22"/>
          <w:szCs w:val="22"/>
        </w:rPr>
        <w:t>T</w:t>
      </w:r>
      <w:r w:rsidR="00497BD5" w:rsidRPr="00497BD5">
        <w:rPr>
          <w:rFonts w:ascii="Arial" w:hAnsi="Arial" w:cs="Arial"/>
          <w:sz w:val="22"/>
          <w:szCs w:val="22"/>
        </w:rPr>
        <w:t>he proportion of young people who score</w:t>
      </w:r>
      <w:r w:rsidR="00D32D10">
        <w:rPr>
          <w:rFonts w:ascii="Arial" w:hAnsi="Arial" w:cs="Arial"/>
          <w:sz w:val="22"/>
          <w:szCs w:val="22"/>
        </w:rPr>
        <w:t>d</w:t>
      </w:r>
      <w:r w:rsidR="00497BD5" w:rsidRPr="00497BD5">
        <w:rPr>
          <w:rFonts w:ascii="Arial" w:hAnsi="Arial" w:cs="Arial"/>
          <w:sz w:val="22"/>
          <w:szCs w:val="22"/>
        </w:rPr>
        <w:t xml:space="preserve"> in the challenged and high-risk groups generally increases with age, with young people </w:t>
      </w:r>
      <w:r w:rsidR="00C5733E">
        <w:rPr>
          <w:rFonts w:ascii="Arial" w:hAnsi="Arial" w:cs="Arial"/>
          <w:sz w:val="22"/>
          <w:szCs w:val="22"/>
        </w:rPr>
        <w:t>aged 1</w:t>
      </w:r>
      <w:r w:rsidR="004C45D8">
        <w:rPr>
          <w:rFonts w:ascii="Arial" w:hAnsi="Arial" w:cs="Arial"/>
          <w:sz w:val="22"/>
          <w:szCs w:val="22"/>
        </w:rPr>
        <w:t>8</w:t>
      </w:r>
      <w:r w:rsidR="00C5733E">
        <w:rPr>
          <w:rFonts w:ascii="Arial" w:hAnsi="Arial" w:cs="Arial"/>
          <w:sz w:val="22"/>
          <w:szCs w:val="22"/>
        </w:rPr>
        <w:t xml:space="preserve"> years (1</w:t>
      </w:r>
      <w:r w:rsidR="00423CE4">
        <w:rPr>
          <w:rFonts w:ascii="Arial" w:hAnsi="Arial" w:cs="Arial"/>
          <w:sz w:val="22"/>
          <w:szCs w:val="22"/>
        </w:rPr>
        <w:t>1</w:t>
      </w:r>
      <w:r w:rsidR="00C5733E">
        <w:rPr>
          <w:rFonts w:ascii="Arial" w:hAnsi="Arial" w:cs="Arial"/>
          <w:sz w:val="22"/>
          <w:szCs w:val="22"/>
        </w:rPr>
        <w:t>.</w:t>
      </w:r>
      <w:r w:rsidR="006D09E8">
        <w:rPr>
          <w:rFonts w:ascii="Arial" w:hAnsi="Arial" w:cs="Arial"/>
          <w:sz w:val="22"/>
          <w:szCs w:val="22"/>
        </w:rPr>
        <w:t>9</w:t>
      </w:r>
      <w:r w:rsidR="00C5733E">
        <w:rPr>
          <w:rFonts w:ascii="Arial" w:hAnsi="Arial" w:cs="Arial"/>
          <w:sz w:val="22"/>
          <w:szCs w:val="22"/>
        </w:rPr>
        <w:t>%)</w:t>
      </w:r>
      <w:r w:rsidR="00DD0ECF">
        <w:rPr>
          <w:rFonts w:ascii="Arial" w:hAnsi="Arial" w:cs="Arial"/>
          <w:sz w:val="22"/>
          <w:szCs w:val="22"/>
        </w:rPr>
        <w:t xml:space="preserve"> and</w:t>
      </w:r>
      <w:r w:rsidR="00C5733E">
        <w:rPr>
          <w:rFonts w:ascii="Arial" w:hAnsi="Arial" w:cs="Arial"/>
          <w:sz w:val="22"/>
          <w:szCs w:val="22"/>
        </w:rPr>
        <w:t xml:space="preserve"> 1</w:t>
      </w:r>
      <w:r w:rsidR="004C45D8">
        <w:rPr>
          <w:rFonts w:ascii="Arial" w:hAnsi="Arial" w:cs="Arial"/>
          <w:sz w:val="22"/>
          <w:szCs w:val="22"/>
        </w:rPr>
        <w:t>9</w:t>
      </w:r>
      <w:r w:rsidR="00C5733E">
        <w:rPr>
          <w:rFonts w:ascii="Arial" w:hAnsi="Arial" w:cs="Arial"/>
          <w:sz w:val="22"/>
          <w:szCs w:val="22"/>
        </w:rPr>
        <w:t xml:space="preserve"> </w:t>
      </w:r>
      <w:r w:rsidR="00C5733E" w:rsidRPr="00171A13">
        <w:rPr>
          <w:rFonts w:ascii="Arial" w:hAnsi="Arial" w:cs="Arial"/>
          <w:sz w:val="22"/>
          <w:szCs w:val="22"/>
        </w:rPr>
        <w:t>years</w:t>
      </w:r>
      <w:r w:rsidR="00497BD5" w:rsidRPr="00171A13">
        <w:rPr>
          <w:rFonts w:ascii="Arial" w:hAnsi="Arial" w:cs="Arial"/>
          <w:sz w:val="22"/>
          <w:szCs w:val="22"/>
        </w:rPr>
        <w:t xml:space="preserve"> (1</w:t>
      </w:r>
      <w:r w:rsidR="00423CE4" w:rsidRPr="00171A13">
        <w:rPr>
          <w:rFonts w:ascii="Arial" w:hAnsi="Arial" w:cs="Arial"/>
          <w:sz w:val="22"/>
          <w:szCs w:val="22"/>
        </w:rPr>
        <w:t>3</w:t>
      </w:r>
      <w:r w:rsidR="00497BD5" w:rsidRPr="00171A13">
        <w:rPr>
          <w:rFonts w:ascii="Arial" w:hAnsi="Arial" w:cs="Arial"/>
          <w:sz w:val="22"/>
          <w:szCs w:val="22"/>
        </w:rPr>
        <w:t>.</w:t>
      </w:r>
      <w:r w:rsidR="006D09E8" w:rsidRPr="00171A13">
        <w:rPr>
          <w:rFonts w:ascii="Arial" w:hAnsi="Arial" w:cs="Arial"/>
          <w:sz w:val="22"/>
          <w:szCs w:val="22"/>
        </w:rPr>
        <w:t>6</w:t>
      </w:r>
      <w:r w:rsidR="00497BD5" w:rsidRPr="00171A13">
        <w:rPr>
          <w:rFonts w:ascii="Arial" w:hAnsi="Arial" w:cs="Arial"/>
          <w:sz w:val="22"/>
          <w:szCs w:val="22"/>
        </w:rPr>
        <w:t>%),</w:t>
      </w:r>
      <w:r w:rsidR="00497BD5" w:rsidRPr="00497BD5">
        <w:rPr>
          <w:rFonts w:ascii="Arial" w:hAnsi="Arial" w:cs="Arial"/>
          <w:sz w:val="22"/>
          <w:szCs w:val="22"/>
        </w:rPr>
        <w:t xml:space="preserve"> substantially more likely than 12 and 13 year olds (7.</w:t>
      </w:r>
      <w:r w:rsidR="006D09E8">
        <w:rPr>
          <w:rFonts w:ascii="Arial" w:hAnsi="Arial" w:cs="Arial"/>
          <w:sz w:val="22"/>
          <w:szCs w:val="22"/>
        </w:rPr>
        <w:t>3</w:t>
      </w:r>
      <w:r w:rsidR="00497BD5" w:rsidRPr="00497BD5">
        <w:rPr>
          <w:rFonts w:ascii="Arial" w:hAnsi="Arial" w:cs="Arial"/>
          <w:sz w:val="22"/>
          <w:szCs w:val="22"/>
        </w:rPr>
        <w:t xml:space="preserve">% and </w:t>
      </w:r>
      <w:r w:rsidR="004C45D8">
        <w:rPr>
          <w:rFonts w:ascii="Arial" w:hAnsi="Arial" w:cs="Arial"/>
          <w:sz w:val="22"/>
          <w:szCs w:val="22"/>
        </w:rPr>
        <w:t>8</w:t>
      </w:r>
      <w:r w:rsidR="00497BD5" w:rsidRPr="00497BD5">
        <w:rPr>
          <w:rFonts w:ascii="Arial" w:hAnsi="Arial" w:cs="Arial"/>
          <w:sz w:val="22"/>
          <w:szCs w:val="22"/>
        </w:rPr>
        <w:t>.</w:t>
      </w:r>
      <w:r w:rsidR="006D09E8">
        <w:rPr>
          <w:rFonts w:ascii="Arial" w:hAnsi="Arial" w:cs="Arial"/>
          <w:sz w:val="22"/>
          <w:szCs w:val="22"/>
        </w:rPr>
        <w:t>6</w:t>
      </w:r>
      <w:r w:rsidR="00497BD5" w:rsidRPr="00497BD5">
        <w:rPr>
          <w:rFonts w:ascii="Arial" w:hAnsi="Arial" w:cs="Arial"/>
          <w:sz w:val="22"/>
          <w:szCs w:val="22"/>
        </w:rPr>
        <w:t>% respectively) to score in the high-risk range for SWB and who are likely to be depressed or a high-risk for depression.</w:t>
      </w:r>
    </w:p>
    <w:p w:rsidR="00E76D0D" w:rsidRDefault="00497BD5" w:rsidP="00532ACA">
      <w:pPr>
        <w:spacing w:before="100" w:beforeAutospacing="1" w:after="100" w:afterAutospacing="1"/>
        <w:jc w:val="both"/>
        <w:rPr>
          <w:rFonts w:ascii="Arial" w:hAnsi="Arial" w:cs="Arial"/>
          <w:sz w:val="22"/>
          <w:szCs w:val="22"/>
        </w:rPr>
      </w:pPr>
      <w:r w:rsidRPr="00497BD5">
        <w:rPr>
          <w:rFonts w:ascii="Arial" w:hAnsi="Arial" w:cs="Arial"/>
          <w:sz w:val="22"/>
          <w:szCs w:val="22"/>
        </w:rPr>
        <w:t>Collectively, these data again highlight the complex and pervasive challenges facing many young people from early to late adolescence and which appears to have a profound and detrimental impact on</w:t>
      </w:r>
      <w:r w:rsidR="00532ACA">
        <w:rPr>
          <w:rFonts w:ascii="Arial" w:hAnsi="Arial" w:cs="Arial"/>
          <w:sz w:val="22"/>
          <w:szCs w:val="22"/>
        </w:rPr>
        <w:t xml:space="preserve"> their psychological wellbeing.</w:t>
      </w:r>
      <w:r w:rsidR="00E80153">
        <w:rPr>
          <w:rFonts w:ascii="Arial" w:hAnsi="Arial" w:cs="Arial"/>
          <w:sz w:val="22"/>
          <w:szCs w:val="22"/>
        </w:rPr>
        <w:t xml:space="preserve"> Moreover, the finding that </w:t>
      </w:r>
      <w:r w:rsidR="00423CE4">
        <w:rPr>
          <w:rFonts w:ascii="Arial" w:hAnsi="Arial" w:cs="Arial"/>
          <w:sz w:val="22"/>
          <w:szCs w:val="22"/>
        </w:rPr>
        <w:t>only</w:t>
      </w:r>
      <w:r w:rsidR="00E80153">
        <w:rPr>
          <w:rFonts w:ascii="Arial" w:hAnsi="Arial" w:cs="Arial"/>
          <w:sz w:val="22"/>
          <w:szCs w:val="22"/>
        </w:rPr>
        <w:t xml:space="preserve"> 5</w:t>
      </w:r>
      <w:r w:rsidR="006D09E8">
        <w:rPr>
          <w:rFonts w:ascii="Arial" w:hAnsi="Arial" w:cs="Arial"/>
          <w:sz w:val="22"/>
          <w:szCs w:val="22"/>
        </w:rPr>
        <w:t>4</w:t>
      </w:r>
      <w:r w:rsidR="00423CE4">
        <w:rPr>
          <w:rFonts w:ascii="Arial" w:hAnsi="Arial" w:cs="Arial"/>
          <w:sz w:val="22"/>
          <w:szCs w:val="22"/>
        </w:rPr>
        <w:t>.</w:t>
      </w:r>
      <w:r w:rsidR="006D09E8">
        <w:rPr>
          <w:rFonts w:ascii="Arial" w:hAnsi="Arial" w:cs="Arial"/>
          <w:sz w:val="22"/>
          <w:szCs w:val="22"/>
        </w:rPr>
        <w:t>7</w:t>
      </w:r>
      <w:r w:rsidR="00E80153">
        <w:rPr>
          <w:rFonts w:ascii="Arial" w:hAnsi="Arial" w:cs="Arial"/>
          <w:sz w:val="22"/>
          <w:szCs w:val="22"/>
        </w:rPr>
        <w:t>% of 19 year olds score</w:t>
      </w:r>
      <w:r w:rsidR="00D32D10">
        <w:rPr>
          <w:rFonts w:ascii="Arial" w:hAnsi="Arial" w:cs="Arial"/>
          <w:sz w:val="22"/>
          <w:szCs w:val="22"/>
        </w:rPr>
        <w:t>d</w:t>
      </w:r>
      <w:r w:rsidR="00E80153">
        <w:rPr>
          <w:rFonts w:ascii="Arial" w:hAnsi="Arial" w:cs="Arial"/>
          <w:sz w:val="22"/>
          <w:szCs w:val="22"/>
        </w:rPr>
        <w:t xml:space="preserve"> in the normal range for personal wellbeing is very worrying, with many young people on a trajectory toward a lifetime of </w:t>
      </w:r>
      <w:r w:rsidR="007D2576">
        <w:rPr>
          <w:rFonts w:ascii="Arial" w:hAnsi="Arial" w:cs="Arial"/>
          <w:sz w:val="22"/>
          <w:szCs w:val="22"/>
        </w:rPr>
        <w:t xml:space="preserve">social and economic </w:t>
      </w:r>
      <w:r w:rsidR="00E80153">
        <w:rPr>
          <w:rFonts w:ascii="Arial" w:hAnsi="Arial" w:cs="Arial"/>
          <w:sz w:val="22"/>
          <w:szCs w:val="22"/>
        </w:rPr>
        <w:t>disadvantage and poor mental health</w:t>
      </w:r>
      <w:r w:rsidR="009E5FAC">
        <w:rPr>
          <w:rFonts w:ascii="Arial" w:hAnsi="Arial" w:cs="Arial"/>
          <w:sz w:val="22"/>
          <w:szCs w:val="22"/>
        </w:rPr>
        <w:t xml:space="preserve"> if their circumstances do not improve.</w:t>
      </w:r>
    </w:p>
    <w:p w:rsidR="001F6F3D" w:rsidRDefault="001F6F3D">
      <w:pPr>
        <w:rPr>
          <w:rFonts w:ascii="Arial" w:hAnsi="Arial" w:cs="Arial"/>
          <w:b/>
          <w:sz w:val="22"/>
          <w:szCs w:val="22"/>
        </w:rPr>
      </w:pPr>
      <w:r>
        <w:br w:type="page"/>
      </w:r>
    </w:p>
    <w:p w:rsidR="00C5733E" w:rsidRDefault="00C5733E" w:rsidP="00C5733E">
      <w:pPr>
        <w:pStyle w:val="Heading2"/>
      </w:pPr>
      <w:r w:rsidRPr="0031330F">
        <w:t>Domain happiness scores for each age group</w:t>
      </w:r>
    </w:p>
    <w:p w:rsidR="003A5A4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Mean domain </w:t>
      </w:r>
      <w:r w:rsidR="00920693">
        <w:rPr>
          <w:rFonts w:ascii="Arial" w:hAnsi="Arial" w:cs="Arial"/>
          <w:sz w:val="22"/>
          <w:szCs w:val="22"/>
        </w:rPr>
        <w:t xml:space="preserve">happiness </w:t>
      </w:r>
      <w:r w:rsidRPr="00497BD5">
        <w:rPr>
          <w:rFonts w:ascii="Arial" w:hAnsi="Arial" w:cs="Arial"/>
          <w:sz w:val="22"/>
          <w:szCs w:val="22"/>
        </w:rPr>
        <w:t xml:space="preserve">scores for </w:t>
      </w:r>
      <w:r w:rsidRPr="00497BD5">
        <w:rPr>
          <w:rFonts w:ascii="Arial" w:hAnsi="Arial" w:cs="Arial"/>
          <w:noProof/>
          <w:sz w:val="22"/>
          <w:szCs w:val="22"/>
        </w:rPr>
        <w:t xml:space="preserve">young people in </w:t>
      </w:r>
      <w:r w:rsidRPr="00497BD5">
        <w:rPr>
          <w:rFonts w:ascii="Arial" w:hAnsi="Arial" w:cs="Arial"/>
          <w:sz w:val="22"/>
          <w:szCs w:val="22"/>
        </w:rPr>
        <w:t xml:space="preserve">each age group are presented in the following figures. See Table D4.1 for more information. </w:t>
      </w:r>
    </w:p>
    <w:p w:rsidR="003F389E" w:rsidRPr="003F389E" w:rsidRDefault="003F389E" w:rsidP="003F389E">
      <w:pPr>
        <w:pStyle w:val="ListParagraph"/>
        <w:numPr>
          <w:ilvl w:val="0"/>
          <w:numId w:val="18"/>
        </w:numPr>
        <w:spacing w:before="100" w:beforeAutospacing="1" w:after="100" w:afterAutospacing="1"/>
        <w:jc w:val="both"/>
        <w:rPr>
          <w:rFonts w:ascii="Arial" w:hAnsi="Arial" w:cs="Arial"/>
          <w:b/>
          <w:sz w:val="22"/>
          <w:szCs w:val="22"/>
        </w:rPr>
      </w:pPr>
      <w:r w:rsidRPr="003F389E">
        <w:rPr>
          <w:rFonts w:ascii="Arial" w:hAnsi="Arial" w:cs="Arial"/>
          <w:b/>
          <w:sz w:val="22"/>
          <w:szCs w:val="22"/>
        </w:rPr>
        <w:t>Standard of living</w:t>
      </w:r>
    </w:p>
    <w:p w:rsidR="00497BD5" w:rsidRPr="00497BD5" w:rsidRDefault="00497BD5" w:rsidP="00B60C89">
      <w:pPr>
        <w:spacing w:after="0"/>
        <w:jc w:val="both"/>
        <w:rPr>
          <w:rFonts w:ascii="Arial" w:hAnsi="Arial" w:cs="Arial"/>
          <w:sz w:val="22"/>
          <w:szCs w:val="22"/>
        </w:rPr>
      </w:pPr>
      <w:r w:rsidRPr="00497BD5">
        <w:rPr>
          <w:rFonts w:ascii="Arial" w:hAnsi="Arial" w:cs="Arial"/>
          <w:noProof/>
          <w:sz w:val="22"/>
          <w:szCs w:val="22"/>
        </w:rPr>
        <w:t>Figure 4.3 displays the mean score for t</w:t>
      </w:r>
      <w:r w:rsidR="00920693">
        <w:rPr>
          <w:rFonts w:ascii="Arial" w:hAnsi="Arial" w:cs="Arial"/>
          <w:noProof/>
          <w:sz w:val="22"/>
          <w:szCs w:val="22"/>
        </w:rPr>
        <w:t>he domain of Standard of Living</w:t>
      </w:r>
      <w:r w:rsidR="007043C4">
        <w:rPr>
          <w:rFonts w:ascii="Arial" w:hAnsi="Arial" w:cs="Arial"/>
          <w:noProof/>
          <w:sz w:val="22"/>
          <w:szCs w:val="22"/>
        </w:rPr>
        <w:t xml:space="preserve"> for each age group.</w:t>
      </w:r>
    </w:p>
    <w:p w:rsidR="00497BD5" w:rsidRPr="00497BD5" w:rsidRDefault="009172C6" w:rsidP="00A129EE">
      <w:pPr>
        <w:spacing w:after="0"/>
        <w:ind w:left="113"/>
        <w:jc w:val="center"/>
        <w:rPr>
          <w:rFonts w:ascii="Arial" w:hAnsi="Arial" w:cs="Arial"/>
          <w:noProof/>
          <w:lang w:eastAsia="en-AU"/>
        </w:rPr>
      </w:pPr>
      <w:r>
        <w:rPr>
          <w:rFonts w:ascii="Arial" w:hAnsi="Arial" w:cs="Arial"/>
          <w:noProof/>
          <w:lang w:val="en-AU" w:eastAsia="en-AU"/>
        </w:rPr>
        <w:drawing>
          <wp:inline distT="0" distB="0" distL="0" distR="0" wp14:anchorId="0E02CD46" wp14:editId="1C89A470">
            <wp:extent cx="5772647" cy="2520563"/>
            <wp:effectExtent l="0" t="0" r="0" b="0"/>
            <wp:docPr id="115" name="Picture 115" descr="Mean scores for Standard of Living domain by age" title="Figure 4.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a:extLst>
                        <a:ext uri="{28A0092B-C50C-407E-A947-70E740481C1C}">
                          <a14:useLocalDpi xmlns:a14="http://schemas.microsoft.com/office/drawing/2010/main" val="0"/>
                        </a:ext>
                      </a:extLst>
                    </a:blip>
                    <a:srcRect l="4006" r="5113"/>
                    <a:stretch/>
                  </pic:blipFill>
                  <pic:spPr bwMode="auto">
                    <a:xfrm>
                      <a:off x="0" y="0"/>
                      <a:ext cx="5771358"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62" w:name="_Toc334619425"/>
      <w:bookmarkStart w:id="63" w:name="_Toc386447634"/>
      <w:r w:rsidRPr="00497BD5">
        <w:rPr>
          <w:rFonts w:cs="Arial"/>
          <w:sz w:val="22"/>
          <w:szCs w:val="22"/>
        </w:rPr>
        <w:t xml:space="preserve">Figure </w:t>
      </w:r>
      <w:r w:rsidR="008241B2">
        <w:rPr>
          <w:rFonts w:cs="Arial"/>
          <w:sz w:val="22"/>
          <w:szCs w:val="22"/>
        </w:rPr>
        <w:t>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3</w:t>
      </w:r>
      <w:r w:rsidRPr="00497BD5">
        <w:rPr>
          <w:rFonts w:cs="Arial"/>
          <w:sz w:val="22"/>
          <w:szCs w:val="22"/>
        </w:rPr>
        <w:fldChar w:fldCharType="end"/>
      </w:r>
      <w:r w:rsidRPr="00497BD5">
        <w:rPr>
          <w:rFonts w:cs="Arial"/>
          <w:sz w:val="22"/>
          <w:szCs w:val="22"/>
        </w:rPr>
        <w:t>:  Mean scores for Standard of Living domain by age</w:t>
      </w:r>
      <w:bookmarkEnd w:id="62"/>
      <w:bookmarkEnd w:id="63"/>
    </w:p>
    <w:p w:rsidR="00497BD5" w:rsidRPr="00497BD5" w:rsidRDefault="00497BD5" w:rsidP="00497BD5">
      <w:pPr>
        <w:spacing w:before="100" w:beforeAutospacing="1" w:after="100" w:afterAutospacing="1"/>
        <w:jc w:val="both"/>
        <w:rPr>
          <w:rFonts w:ascii="Arial" w:hAnsi="Arial" w:cs="Arial"/>
          <w:noProof/>
          <w:sz w:val="22"/>
          <w:szCs w:val="22"/>
        </w:rPr>
      </w:pPr>
      <w:r w:rsidRPr="00497BD5">
        <w:rPr>
          <w:rFonts w:ascii="Arial" w:hAnsi="Arial" w:cs="Arial"/>
          <w:noProof/>
          <w:sz w:val="22"/>
          <w:szCs w:val="22"/>
        </w:rPr>
        <w:t xml:space="preserve">Mean happiness </w:t>
      </w:r>
      <w:r w:rsidR="00920693">
        <w:rPr>
          <w:rFonts w:ascii="Arial" w:hAnsi="Arial" w:cs="Arial"/>
          <w:noProof/>
          <w:sz w:val="22"/>
          <w:szCs w:val="22"/>
        </w:rPr>
        <w:t>with</w:t>
      </w:r>
      <w:r w:rsidRPr="00497BD5">
        <w:rPr>
          <w:rFonts w:ascii="Arial" w:hAnsi="Arial" w:cs="Arial"/>
          <w:noProof/>
          <w:sz w:val="22"/>
          <w:szCs w:val="22"/>
        </w:rPr>
        <w:t xml:space="preserve"> Standard of Living decreases with age, with the mean for 12 year</w:t>
      </w:r>
      <w:r w:rsidR="00F7703F">
        <w:rPr>
          <w:rFonts w:ascii="Arial" w:hAnsi="Arial" w:cs="Arial"/>
          <w:noProof/>
          <w:sz w:val="22"/>
          <w:szCs w:val="22"/>
        </w:rPr>
        <w:t xml:space="preserve"> olds a considerable</w:t>
      </w:r>
      <w:r w:rsidRPr="00497BD5">
        <w:rPr>
          <w:rFonts w:ascii="Arial" w:hAnsi="Arial" w:cs="Arial"/>
          <w:noProof/>
          <w:sz w:val="22"/>
          <w:szCs w:val="22"/>
        </w:rPr>
        <w:t xml:space="preserve"> </w:t>
      </w:r>
      <w:r w:rsidR="000A1D54">
        <w:rPr>
          <w:rFonts w:ascii="Arial" w:hAnsi="Arial" w:cs="Arial"/>
          <w:noProof/>
          <w:sz w:val="22"/>
          <w:szCs w:val="22"/>
        </w:rPr>
        <w:t>20</w:t>
      </w:r>
      <w:r w:rsidRPr="00497BD5">
        <w:rPr>
          <w:rFonts w:ascii="Arial" w:hAnsi="Arial" w:cs="Arial"/>
          <w:noProof/>
          <w:sz w:val="22"/>
          <w:szCs w:val="22"/>
        </w:rPr>
        <w:t>.</w:t>
      </w:r>
      <w:r w:rsidR="002A62DD">
        <w:rPr>
          <w:rFonts w:ascii="Arial" w:hAnsi="Arial" w:cs="Arial"/>
          <w:noProof/>
          <w:sz w:val="22"/>
          <w:szCs w:val="22"/>
        </w:rPr>
        <w:t>3</w:t>
      </w:r>
      <w:r w:rsidR="000A1D54">
        <w:rPr>
          <w:rFonts w:ascii="Arial" w:hAnsi="Arial" w:cs="Arial"/>
          <w:noProof/>
          <w:sz w:val="22"/>
          <w:szCs w:val="22"/>
        </w:rPr>
        <w:t>0</w:t>
      </w:r>
      <w:r w:rsidRPr="00497BD5">
        <w:rPr>
          <w:rFonts w:ascii="Arial" w:hAnsi="Arial" w:cs="Arial"/>
          <w:noProof/>
          <w:sz w:val="22"/>
          <w:szCs w:val="22"/>
        </w:rPr>
        <w:t xml:space="preserve"> points higher tha</w:t>
      </w:r>
      <w:r w:rsidR="002B143F">
        <w:rPr>
          <w:rFonts w:ascii="Arial" w:hAnsi="Arial" w:cs="Arial"/>
          <w:noProof/>
          <w:sz w:val="22"/>
          <w:szCs w:val="22"/>
        </w:rPr>
        <w:t>n the mean for 19 year olds</w:t>
      </w:r>
      <w:r w:rsidRPr="00497BD5">
        <w:rPr>
          <w:rFonts w:ascii="Arial" w:hAnsi="Arial" w:cs="Arial"/>
          <w:noProof/>
          <w:sz w:val="22"/>
          <w:szCs w:val="22"/>
        </w:rPr>
        <w:t>.</w:t>
      </w:r>
      <w:r w:rsidR="000A1D54">
        <w:rPr>
          <w:rFonts w:ascii="Arial" w:hAnsi="Arial" w:cs="Arial"/>
          <w:noProof/>
          <w:sz w:val="22"/>
          <w:szCs w:val="22"/>
        </w:rPr>
        <w:t xml:space="preserve"> This difference highlights the single greatest decline in any one domain with age and </w:t>
      </w:r>
      <w:r w:rsidR="00BC6C60">
        <w:rPr>
          <w:rFonts w:ascii="Arial" w:hAnsi="Arial" w:cs="Arial"/>
          <w:noProof/>
          <w:sz w:val="22"/>
          <w:szCs w:val="22"/>
        </w:rPr>
        <w:t xml:space="preserve">arguably one of the </w:t>
      </w:r>
      <w:r w:rsidR="000A1D54">
        <w:rPr>
          <w:rFonts w:ascii="Arial" w:hAnsi="Arial" w:cs="Arial"/>
          <w:noProof/>
          <w:sz w:val="22"/>
          <w:szCs w:val="22"/>
        </w:rPr>
        <w:t>most pressing issue facing YC participants as they approcach adulthoood – financial dependen</w:t>
      </w:r>
      <w:r w:rsidR="001328C9">
        <w:rPr>
          <w:rFonts w:ascii="Arial" w:hAnsi="Arial" w:cs="Arial"/>
          <w:noProof/>
          <w:sz w:val="22"/>
          <w:szCs w:val="22"/>
        </w:rPr>
        <w:t>cy</w:t>
      </w:r>
      <w:r w:rsidR="000A1D54">
        <w:rPr>
          <w:rFonts w:ascii="Arial" w:hAnsi="Arial" w:cs="Arial"/>
          <w:noProof/>
          <w:sz w:val="22"/>
          <w:szCs w:val="22"/>
        </w:rPr>
        <w:t>.</w:t>
      </w:r>
    </w:p>
    <w:p w:rsidR="000F0651" w:rsidRDefault="00497BD5" w:rsidP="000F0651">
      <w:pPr>
        <w:spacing w:before="100" w:beforeAutospacing="1" w:after="100" w:afterAutospacing="1"/>
        <w:jc w:val="both"/>
        <w:rPr>
          <w:rFonts w:ascii="Arial" w:hAnsi="Arial" w:cs="Arial"/>
          <w:noProof/>
          <w:sz w:val="22"/>
          <w:szCs w:val="22"/>
        </w:rPr>
      </w:pPr>
      <w:r w:rsidRPr="00497BD5">
        <w:rPr>
          <w:rFonts w:ascii="Arial" w:hAnsi="Arial" w:cs="Arial"/>
          <w:noProof/>
          <w:sz w:val="22"/>
          <w:szCs w:val="22"/>
        </w:rPr>
        <w:t xml:space="preserve">There are several possible explanations for such a dramatic decrease in happiness with this domain from early to late adolescence. For example, younger adolescents are typically more reliant on their parents, carers, and families than are older adolescents for the provision of essentials such as food, clothing and shelter, as well as everyday luxury items and ‘wants’. In this light, their standard of living is likely to be determined </w:t>
      </w:r>
      <w:r w:rsidR="00451A77">
        <w:rPr>
          <w:rFonts w:ascii="Arial" w:hAnsi="Arial" w:cs="Arial"/>
          <w:noProof/>
          <w:sz w:val="22"/>
          <w:szCs w:val="22"/>
        </w:rPr>
        <w:t>in large part by their families’</w:t>
      </w:r>
      <w:r w:rsidRPr="00497BD5">
        <w:rPr>
          <w:rFonts w:ascii="Arial" w:hAnsi="Arial" w:cs="Arial"/>
          <w:noProof/>
          <w:sz w:val="22"/>
          <w:szCs w:val="22"/>
        </w:rPr>
        <w:t xml:space="preserve"> ability to provide for them</w:t>
      </w:r>
      <w:r w:rsidR="000F0651">
        <w:rPr>
          <w:rFonts w:ascii="Arial" w:hAnsi="Arial" w:cs="Arial"/>
          <w:noProof/>
          <w:sz w:val="22"/>
          <w:szCs w:val="22"/>
        </w:rPr>
        <w:t xml:space="preserve">. </w:t>
      </w:r>
      <w:r w:rsidR="002B143F">
        <w:rPr>
          <w:rFonts w:ascii="Arial" w:hAnsi="Arial" w:cs="Arial"/>
          <w:noProof/>
          <w:sz w:val="22"/>
          <w:szCs w:val="22"/>
        </w:rPr>
        <w:t xml:space="preserve">With a considerable proportion of YC participants and their families </w:t>
      </w:r>
      <w:r w:rsidR="00551264">
        <w:rPr>
          <w:rFonts w:ascii="Arial" w:hAnsi="Arial" w:cs="Arial"/>
          <w:noProof/>
          <w:sz w:val="22"/>
          <w:szCs w:val="22"/>
        </w:rPr>
        <w:t xml:space="preserve">on </w:t>
      </w:r>
      <w:r w:rsidR="009F1572">
        <w:rPr>
          <w:rFonts w:ascii="Arial" w:hAnsi="Arial" w:cs="Arial"/>
          <w:noProof/>
          <w:sz w:val="22"/>
          <w:szCs w:val="22"/>
        </w:rPr>
        <w:t>l</w:t>
      </w:r>
      <w:r w:rsidR="00551264">
        <w:rPr>
          <w:rFonts w:ascii="Arial" w:hAnsi="Arial" w:cs="Arial"/>
          <w:noProof/>
          <w:sz w:val="22"/>
          <w:szCs w:val="22"/>
        </w:rPr>
        <w:t xml:space="preserve">ow incomes, </w:t>
      </w:r>
      <w:r w:rsidR="002B143F">
        <w:rPr>
          <w:rFonts w:ascii="Arial" w:hAnsi="Arial" w:cs="Arial"/>
          <w:noProof/>
          <w:sz w:val="22"/>
          <w:szCs w:val="22"/>
        </w:rPr>
        <w:t xml:space="preserve">it is </w:t>
      </w:r>
      <w:r w:rsidR="009F1572">
        <w:rPr>
          <w:rFonts w:ascii="Arial" w:hAnsi="Arial" w:cs="Arial"/>
          <w:noProof/>
          <w:sz w:val="22"/>
          <w:szCs w:val="22"/>
        </w:rPr>
        <w:t>likely</w:t>
      </w:r>
      <w:r w:rsidR="002B143F">
        <w:rPr>
          <w:rFonts w:ascii="Arial" w:hAnsi="Arial" w:cs="Arial"/>
          <w:noProof/>
          <w:sz w:val="22"/>
          <w:szCs w:val="22"/>
        </w:rPr>
        <w:t xml:space="preserve"> that </w:t>
      </w:r>
      <w:r w:rsidR="00451A77">
        <w:rPr>
          <w:rFonts w:ascii="Arial" w:hAnsi="Arial" w:cs="Arial"/>
          <w:noProof/>
          <w:sz w:val="22"/>
          <w:szCs w:val="22"/>
        </w:rPr>
        <w:t xml:space="preserve">many </w:t>
      </w:r>
      <w:r w:rsidR="002B143F">
        <w:rPr>
          <w:rFonts w:ascii="Arial" w:hAnsi="Arial" w:cs="Arial"/>
          <w:noProof/>
          <w:sz w:val="22"/>
          <w:szCs w:val="22"/>
        </w:rPr>
        <w:t xml:space="preserve">adolescents will become more aware of their </w:t>
      </w:r>
      <w:r w:rsidR="00551264">
        <w:rPr>
          <w:rFonts w:ascii="Arial" w:hAnsi="Arial" w:cs="Arial"/>
          <w:noProof/>
          <w:sz w:val="22"/>
          <w:szCs w:val="22"/>
        </w:rPr>
        <w:t>economic disadvantage</w:t>
      </w:r>
      <w:r w:rsidR="002B143F">
        <w:rPr>
          <w:rFonts w:ascii="Arial" w:hAnsi="Arial" w:cs="Arial"/>
          <w:noProof/>
          <w:sz w:val="22"/>
          <w:szCs w:val="22"/>
        </w:rPr>
        <w:t xml:space="preserve"> as they grow older</w:t>
      </w:r>
      <w:r w:rsidR="00451A77">
        <w:rPr>
          <w:rFonts w:ascii="Arial" w:hAnsi="Arial" w:cs="Arial"/>
          <w:noProof/>
          <w:sz w:val="22"/>
          <w:szCs w:val="22"/>
        </w:rPr>
        <w:t>.</w:t>
      </w:r>
    </w:p>
    <w:p w:rsidR="00497BD5" w:rsidRPr="00497BD5" w:rsidRDefault="00451A77" w:rsidP="000F0651">
      <w:pPr>
        <w:spacing w:before="100" w:beforeAutospacing="1" w:after="100" w:afterAutospacing="1"/>
        <w:jc w:val="both"/>
        <w:rPr>
          <w:rFonts w:ascii="Arial" w:hAnsi="Arial" w:cs="Arial"/>
          <w:noProof/>
          <w:sz w:val="22"/>
          <w:szCs w:val="22"/>
        </w:rPr>
      </w:pPr>
      <w:r>
        <w:rPr>
          <w:rFonts w:ascii="Arial" w:hAnsi="Arial" w:cs="Arial"/>
          <w:noProof/>
          <w:sz w:val="22"/>
          <w:szCs w:val="22"/>
        </w:rPr>
        <w:t>Another explanation may be that as</w:t>
      </w:r>
      <w:r w:rsidR="00497BD5" w:rsidRPr="00497BD5">
        <w:rPr>
          <w:rFonts w:ascii="Arial" w:hAnsi="Arial" w:cs="Arial"/>
          <w:noProof/>
          <w:sz w:val="22"/>
          <w:szCs w:val="22"/>
        </w:rPr>
        <w:t xml:space="preserve"> young people approach adulthood, they may find themselves increasingly less reliant on their families for support and more responsible for providing for themselves. For those who are </w:t>
      </w:r>
      <w:r>
        <w:rPr>
          <w:rFonts w:ascii="Arial" w:hAnsi="Arial" w:cs="Arial"/>
          <w:noProof/>
          <w:sz w:val="22"/>
          <w:szCs w:val="22"/>
        </w:rPr>
        <w:t xml:space="preserve">unemployment </w:t>
      </w:r>
      <w:r w:rsidR="00497BD5" w:rsidRPr="00497BD5">
        <w:rPr>
          <w:rFonts w:ascii="Arial" w:hAnsi="Arial" w:cs="Arial"/>
          <w:noProof/>
          <w:sz w:val="22"/>
          <w:szCs w:val="22"/>
        </w:rPr>
        <w:t xml:space="preserve">and/or </w:t>
      </w:r>
      <w:r>
        <w:rPr>
          <w:rFonts w:ascii="Arial" w:hAnsi="Arial" w:cs="Arial"/>
          <w:noProof/>
          <w:sz w:val="22"/>
          <w:szCs w:val="22"/>
        </w:rPr>
        <w:t>receiving basic</w:t>
      </w:r>
      <w:r w:rsidR="00497BD5" w:rsidRPr="00497BD5">
        <w:rPr>
          <w:rFonts w:ascii="Arial" w:hAnsi="Arial" w:cs="Arial"/>
          <w:noProof/>
          <w:sz w:val="22"/>
          <w:szCs w:val="22"/>
        </w:rPr>
        <w:t xml:space="preserve"> financial support</w:t>
      </w:r>
      <w:r>
        <w:rPr>
          <w:rFonts w:ascii="Arial" w:hAnsi="Arial" w:cs="Arial"/>
          <w:noProof/>
          <w:sz w:val="22"/>
          <w:szCs w:val="22"/>
        </w:rPr>
        <w:t xml:space="preserve"> (e.g., from Centrelink)</w:t>
      </w:r>
      <w:r w:rsidR="00497BD5" w:rsidRPr="00497BD5">
        <w:rPr>
          <w:rFonts w:ascii="Arial" w:hAnsi="Arial" w:cs="Arial"/>
          <w:noProof/>
          <w:sz w:val="22"/>
          <w:szCs w:val="22"/>
        </w:rPr>
        <w:t xml:space="preserve">, </w:t>
      </w:r>
      <w:r w:rsidR="003814A3">
        <w:rPr>
          <w:rFonts w:ascii="Arial" w:hAnsi="Arial" w:cs="Arial"/>
          <w:noProof/>
          <w:sz w:val="22"/>
          <w:szCs w:val="22"/>
        </w:rPr>
        <w:t>meeting day-to-day</w:t>
      </w:r>
      <w:r w:rsidR="00497BD5" w:rsidRPr="00497BD5">
        <w:rPr>
          <w:rFonts w:ascii="Arial" w:hAnsi="Arial" w:cs="Arial"/>
          <w:noProof/>
          <w:sz w:val="22"/>
          <w:szCs w:val="22"/>
        </w:rPr>
        <w:t xml:space="preserve"> </w:t>
      </w:r>
      <w:r w:rsidR="003814A3">
        <w:rPr>
          <w:rFonts w:ascii="Arial" w:hAnsi="Arial" w:cs="Arial"/>
          <w:noProof/>
          <w:sz w:val="22"/>
          <w:szCs w:val="22"/>
        </w:rPr>
        <w:t xml:space="preserve">living expenses </w:t>
      </w:r>
      <w:r w:rsidR="00497BD5" w:rsidRPr="00497BD5">
        <w:rPr>
          <w:rFonts w:ascii="Arial" w:hAnsi="Arial" w:cs="Arial"/>
          <w:noProof/>
          <w:sz w:val="22"/>
          <w:szCs w:val="22"/>
        </w:rPr>
        <w:t xml:space="preserve">may prove difficult. This is likely to be </w:t>
      </w:r>
      <w:r>
        <w:rPr>
          <w:rFonts w:ascii="Arial" w:hAnsi="Arial" w:cs="Arial"/>
          <w:noProof/>
          <w:sz w:val="22"/>
          <w:szCs w:val="22"/>
        </w:rPr>
        <w:t>be the case</w:t>
      </w:r>
      <w:r w:rsidR="00497BD5" w:rsidRPr="00497BD5">
        <w:rPr>
          <w:rFonts w:ascii="Arial" w:hAnsi="Arial" w:cs="Arial"/>
          <w:noProof/>
          <w:sz w:val="22"/>
          <w:szCs w:val="22"/>
        </w:rPr>
        <w:t xml:space="preserve"> for </w:t>
      </w:r>
      <w:r>
        <w:rPr>
          <w:rFonts w:ascii="Arial" w:hAnsi="Arial" w:cs="Arial"/>
          <w:noProof/>
          <w:sz w:val="22"/>
          <w:szCs w:val="22"/>
        </w:rPr>
        <w:t xml:space="preserve">many </w:t>
      </w:r>
      <w:r w:rsidR="00497BD5" w:rsidRPr="00497BD5">
        <w:rPr>
          <w:rFonts w:ascii="Arial" w:hAnsi="Arial" w:cs="Arial"/>
          <w:sz w:val="22"/>
          <w:szCs w:val="22"/>
        </w:rPr>
        <w:t>older adolescents</w:t>
      </w:r>
      <w:r>
        <w:rPr>
          <w:rFonts w:ascii="Arial" w:hAnsi="Arial" w:cs="Arial"/>
          <w:sz w:val="22"/>
          <w:szCs w:val="22"/>
        </w:rPr>
        <w:t xml:space="preserve">, </w:t>
      </w:r>
      <w:r w:rsidRPr="00497BD5">
        <w:rPr>
          <w:rFonts w:ascii="Arial" w:hAnsi="Arial" w:cs="Arial"/>
          <w:noProof/>
          <w:sz w:val="22"/>
          <w:szCs w:val="22"/>
        </w:rPr>
        <w:t>particularly</w:t>
      </w:r>
      <w:r w:rsidR="00497BD5" w:rsidRPr="00497BD5">
        <w:rPr>
          <w:rFonts w:ascii="Arial" w:hAnsi="Arial" w:cs="Arial"/>
          <w:sz w:val="22"/>
          <w:szCs w:val="22"/>
        </w:rPr>
        <w:t xml:space="preserve"> </w:t>
      </w:r>
      <w:r>
        <w:rPr>
          <w:rFonts w:ascii="Arial" w:hAnsi="Arial" w:cs="Arial"/>
          <w:sz w:val="22"/>
          <w:szCs w:val="22"/>
        </w:rPr>
        <w:t xml:space="preserve">those </w:t>
      </w:r>
      <w:r w:rsidR="00497BD5" w:rsidRPr="00497BD5">
        <w:rPr>
          <w:rFonts w:ascii="Arial" w:hAnsi="Arial" w:cs="Arial"/>
          <w:sz w:val="22"/>
          <w:szCs w:val="22"/>
        </w:rPr>
        <w:t xml:space="preserve">who have failed to engage successfully with school, education and/or post-secondary training </w:t>
      </w:r>
      <w:r w:rsidR="00287FCB">
        <w:rPr>
          <w:rFonts w:ascii="Arial" w:hAnsi="Arial" w:cs="Arial"/>
          <w:sz w:val="22"/>
          <w:szCs w:val="22"/>
        </w:rPr>
        <w:t>and</w:t>
      </w:r>
      <w:r w:rsidR="00497BD5" w:rsidRPr="00497BD5">
        <w:rPr>
          <w:rFonts w:ascii="Arial" w:hAnsi="Arial" w:cs="Arial"/>
          <w:sz w:val="22"/>
          <w:szCs w:val="22"/>
        </w:rPr>
        <w:t xml:space="preserve"> </w:t>
      </w:r>
      <w:r w:rsidR="00672EA7">
        <w:rPr>
          <w:rFonts w:ascii="Arial" w:hAnsi="Arial" w:cs="Arial"/>
          <w:sz w:val="22"/>
          <w:szCs w:val="22"/>
        </w:rPr>
        <w:t xml:space="preserve">who </w:t>
      </w:r>
      <w:r w:rsidR="00497BD5" w:rsidRPr="00497BD5">
        <w:rPr>
          <w:rFonts w:ascii="Arial" w:hAnsi="Arial" w:cs="Arial"/>
          <w:sz w:val="22"/>
          <w:szCs w:val="22"/>
        </w:rPr>
        <w:t xml:space="preserve">may have fewer </w:t>
      </w:r>
      <w:r w:rsidR="003814A3">
        <w:rPr>
          <w:rFonts w:ascii="Arial" w:hAnsi="Arial" w:cs="Arial"/>
          <w:sz w:val="22"/>
          <w:szCs w:val="22"/>
        </w:rPr>
        <w:t xml:space="preserve">employment </w:t>
      </w:r>
      <w:r w:rsidR="00497BD5" w:rsidRPr="00497BD5">
        <w:rPr>
          <w:rFonts w:ascii="Arial" w:hAnsi="Arial" w:cs="Arial"/>
          <w:sz w:val="22"/>
          <w:szCs w:val="22"/>
        </w:rPr>
        <w:t xml:space="preserve">options available </w:t>
      </w:r>
      <w:r w:rsidR="00287FCB">
        <w:rPr>
          <w:rFonts w:ascii="Arial" w:hAnsi="Arial" w:cs="Arial"/>
          <w:sz w:val="22"/>
          <w:szCs w:val="22"/>
        </w:rPr>
        <w:t xml:space="preserve">to </w:t>
      </w:r>
      <w:r w:rsidR="007E6445">
        <w:rPr>
          <w:rFonts w:ascii="Arial" w:hAnsi="Arial" w:cs="Arial"/>
          <w:sz w:val="22"/>
          <w:szCs w:val="22"/>
        </w:rPr>
        <w:t xml:space="preserve">help </w:t>
      </w:r>
      <w:r w:rsidR="00287FCB">
        <w:rPr>
          <w:rFonts w:ascii="Arial" w:hAnsi="Arial" w:cs="Arial"/>
          <w:sz w:val="22"/>
          <w:szCs w:val="22"/>
        </w:rPr>
        <w:t>support themselves financially.</w:t>
      </w:r>
    </w:p>
    <w:p w:rsidR="00E76D0D" w:rsidRDefault="00920693" w:rsidP="00E26D1D">
      <w:pPr>
        <w:spacing w:before="100" w:beforeAutospacing="1" w:after="100" w:afterAutospacing="1"/>
        <w:jc w:val="both"/>
        <w:rPr>
          <w:rFonts w:ascii="Arial" w:hAnsi="Arial" w:cs="Arial"/>
          <w:noProof/>
          <w:sz w:val="22"/>
          <w:szCs w:val="22"/>
        </w:rPr>
      </w:pPr>
      <w:r>
        <w:rPr>
          <w:rFonts w:ascii="Arial" w:hAnsi="Arial" w:cs="Arial"/>
          <w:sz w:val="22"/>
          <w:szCs w:val="22"/>
        </w:rPr>
        <w:t>Finally</w:t>
      </w:r>
      <w:r w:rsidR="00497BD5" w:rsidRPr="00497BD5">
        <w:rPr>
          <w:rFonts w:ascii="Arial" w:hAnsi="Arial" w:cs="Arial"/>
          <w:sz w:val="22"/>
          <w:szCs w:val="22"/>
        </w:rPr>
        <w:t xml:space="preserve">, social comparisons with their peers, who may be successfully </w:t>
      </w:r>
      <w:r w:rsidR="0025350F">
        <w:rPr>
          <w:rFonts w:ascii="Arial" w:hAnsi="Arial" w:cs="Arial"/>
          <w:sz w:val="22"/>
          <w:szCs w:val="22"/>
        </w:rPr>
        <w:t>making</w:t>
      </w:r>
      <w:r w:rsidR="00497BD5" w:rsidRPr="00497BD5">
        <w:rPr>
          <w:rFonts w:ascii="Arial" w:hAnsi="Arial" w:cs="Arial"/>
          <w:sz w:val="22"/>
          <w:szCs w:val="22"/>
        </w:rPr>
        <w:t xml:space="preserve"> the transition from school to post-secondary edu</w:t>
      </w:r>
      <w:r w:rsidR="0025350F">
        <w:rPr>
          <w:rFonts w:ascii="Arial" w:hAnsi="Arial" w:cs="Arial"/>
          <w:sz w:val="22"/>
          <w:szCs w:val="22"/>
        </w:rPr>
        <w:t xml:space="preserve">cation, training and employment (and who may be perceived as living more </w:t>
      </w:r>
      <w:r w:rsidR="00672EA7">
        <w:rPr>
          <w:rFonts w:ascii="Arial" w:hAnsi="Arial" w:cs="Arial"/>
          <w:sz w:val="22"/>
          <w:szCs w:val="22"/>
        </w:rPr>
        <w:t>fun/</w:t>
      </w:r>
      <w:r w:rsidR="0025350F">
        <w:rPr>
          <w:rFonts w:ascii="Arial" w:hAnsi="Arial" w:cs="Arial"/>
          <w:sz w:val="22"/>
          <w:szCs w:val="22"/>
        </w:rPr>
        <w:t xml:space="preserve">enjoyable </w:t>
      </w:r>
      <w:r w:rsidR="005B70E7">
        <w:rPr>
          <w:rFonts w:ascii="Arial" w:hAnsi="Arial" w:cs="Arial"/>
          <w:sz w:val="22"/>
          <w:szCs w:val="22"/>
        </w:rPr>
        <w:t>lives</w:t>
      </w:r>
      <w:r w:rsidR="0025350F">
        <w:rPr>
          <w:rFonts w:ascii="Arial" w:hAnsi="Arial" w:cs="Arial"/>
          <w:sz w:val="22"/>
          <w:szCs w:val="22"/>
        </w:rPr>
        <w:t>)</w:t>
      </w:r>
      <w:r w:rsidR="00BD3198">
        <w:rPr>
          <w:rFonts w:ascii="Arial" w:hAnsi="Arial" w:cs="Arial"/>
          <w:sz w:val="22"/>
          <w:szCs w:val="22"/>
        </w:rPr>
        <w:t>,</w:t>
      </w:r>
      <w:r w:rsidR="00497BD5" w:rsidRPr="00497BD5">
        <w:rPr>
          <w:rFonts w:ascii="Arial" w:hAnsi="Arial" w:cs="Arial"/>
          <w:sz w:val="22"/>
          <w:szCs w:val="22"/>
        </w:rPr>
        <w:t xml:space="preserve"> may further exacerbate feelings of relatively unhappiness with this domain.</w:t>
      </w:r>
    </w:p>
    <w:p w:rsidR="003F389E" w:rsidRPr="003F389E" w:rsidRDefault="003F389E" w:rsidP="003F389E">
      <w:pPr>
        <w:pStyle w:val="ListParagraph"/>
        <w:numPr>
          <w:ilvl w:val="0"/>
          <w:numId w:val="18"/>
        </w:numPr>
        <w:spacing w:after="0"/>
        <w:jc w:val="both"/>
        <w:rPr>
          <w:rFonts w:ascii="Arial" w:hAnsi="Arial" w:cs="Arial"/>
          <w:b/>
          <w:sz w:val="22"/>
          <w:szCs w:val="22"/>
        </w:rPr>
      </w:pPr>
      <w:r w:rsidRPr="003F389E">
        <w:rPr>
          <w:rFonts w:ascii="Arial" w:hAnsi="Arial" w:cs="Arial"/>
          <w:b/>
          <w:sz w:val="22"/>
          <w:szCs w:val="22"/>
        </w:rPr>
        <w:t>Health</w:t>
      </w:r>
    </w:p>
    <w:p w:rsidR="003F389E" w:rsidRPr="003F389E" w:rsidRDefault="003F389E" w:rsidP="003F389E">
      <w:pPr>
        <w:pStyle w:val="ListParagraph"/>
        <w:spacing w:after="0"/>
        <w:jc w:val="both"/>
        <w:rPr>
          <w:rFonts w:ascii="Arial" w:hAnsi="Arial" w:cs="Arial"/>
          <w:sz w:val="22"/>
          <w:szCs w:val="22"/>
        </w:rPr>
      </w:pPr>
    </w:p>
    <w:p w:rsidR="00497BD5" w:rsidRPr="00497BD5" w:rsidRDefault="00497BD5" w:rsidP="00B60C89">
      <w:pPr>
        <w:spacing w:after="0"/>
        <w:jc w:val="both"/>
        <w:rPr>
          <w:rFonts w:ascii="Arial" w:hAnsi="Arial" w:cs="Arial"/>
          <w:sz w:val="22"/>
          <w:szCs w:val="22"/>
        </w:rPr>
      </w:pPr>
      <w:r w:rsidRPr="00497BD5">
        <w:rPr>
          <w:rFonts w:ascii="Arial" w:hAnsi="Arial" w:cs="Arial"/>
          <w:sz w:val="22"/>
          <w:szCs w:val="22"/>
        </w:rPr>
        <w:t xml:space="preserve">Figure 4.4 displays the mean score for the domain of Health for </w:t>
      </w:r>
      <w:r w:rsidRPr="00497BD5">
        <w:rPr>
          <w:rFonts w:ascii="Arial" w:hAnsi="Arial" w:cs="Arial"/>
          <w:noProof/>
          <w:sz w:val="22"/>
          <w:szCs w:val="22"/>
        </w:rPr>
        <w:t>young people in</w:t>
      </w:r>
      <w:r w:rsidRPr="00497BD5">
        <w:rPr>
          <w:rFonts w:ascii="Arial" w:hAnsi="Arial" w:cs="Arial"/>
          <w:sz w:val="22"/>
          <w:szCs w:val="22"/>
        </w:rPr>
        <w:t xml:space="preserve"> each age group.</w:t>
      </w:r>
    </w:p>
    <w:p w:rsidR="00497BD5" w:rsidRPr="00497BD5" w:rsidRDefault="005F756F" w:rsidP="00A129EE">
      <w:pPr>
        <w:spacing w:after="0"/>
        <w:ind w:left="113"/>
        <w:jc w:val="both"/>
        <w:rPr>
          <w:rFonts w:ascii="Arial" w:hAnsi="Arial" w:cs="Arial"/>
          <w:noProof/>
          <w:highlight w:val="yellow"/>
          <w:lang w:eastAsia="en-AU"/>
        </w:rPr>
      </w:pPr>
      <w:r>
        <w:rPr>
          <w:rFonts w:ascii="Arial" w:hAnsi="Arial" w:cs="Arial"/>
          <w:noProof/>
          <w:lang w:val="en-AU" w:eastAsia="en-AU"/>
        </w:rPr>
        <w:drawing>
          <wp:inline distT="0" distB="0" distL="0" distR="0" wp14:anchorId="67762464" wp14:editId="3A5F0A03">
            <wp:extent cx="5852160" cy="2455431"/>
            <wp:effectExtent l="0" t="0" r="0" b="2540"/>
            <wp:docPr id="103" name="Picture 103" descr="Mean scores for Health domain by age" title="Figure 4.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a:extLst>
                        <a:ext uri="{28A0092B-C50C-407E-A947-70E740481C1C}">
                          <a14:useLocalDpi xmlns:a14="http://schemas.microsoft.com/office/drawing/2010/main" val="0"/>
                        </a:ext>
                      </a:extLst>
                    </a:blip>
                    <a:srcRect l="3011" t="2525" r="4642"/>
                    <a:stretch/>
                  </pic:blipFill>
                  <pic:spPr bwMode="auto">
                    <a:xfrm>
                      <a:off x="0" y="0"/>
                      <a:ext cx="5854386" cy="2456365"/>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64" w:name="_Toc334619426"/>
      <w:bookmarkStart w:id="65" w:name="_Toc386447635"/>
      <w:r w:rsidRPr="00497BD5">
        <w:rPr>
          <w:rFonts w:cs="Arial"/>
          <w:sz w:val="22"/>
          <w:szCs w:val="22"/>
        </w:rPr>
        <w:t xml:space="preserve">Figure </w:t>
      </w:r>
      <w:r w:rsidR="008241B2">
        <w:rPr>
          <w:rFonts w:cs="Arial"/>
          <w:sz w:val="22"/>
          <w:szCs w:val="22"/>
        </w:rPr>
        <w:t>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4</w:t>
      </w:r>
      <w:r w:rsidRPr="00497BD5">
        <w:rPr>
          <w:rFonts w:cs="Arial"/>
          <w:sz w:val="22"/>
          <w:szCs w:val="22"/>
        </w:rPr>
        <w:fldChar w:fldCharType="end"/>
      </w:r>
      <w:r w:rsidRPr="00497BD5">
        <w:rPr>
          <w:rFonts w:cs="Arial"/>
          <w:sz w:val="22"/>
          <w:szCs w:val="22"/>
        </w:rPr>
        <w:t>:  Mean scores for Health domain by age</w:t>
      </w:r>
      <w:bookmarkEnd w:id="64"/>
      <w:bookmarkEnd w:id="65"/>
    </w:p>
    <w:p w:rsidR="00497BD5" w:rsidRPr="00497BD5" w:rsidRDefault="00497BD5" w:rsidP="00497BD5">
      <w:pPr>
        <w:spacing w:before="100" w:beforeAutospacing="1" w:after="100" w:afterAutospacing="1"/>
        <w:jc w:val="both"/>
        <w:rPr>
          <w:rFonts w:ascii="Arial" w:hAnsi="Arial" w:cs="Arial"/>
          <w:sz w:val="22"/>
          <w:szCs w:val="22"/>
        </w:rPr>
      </w:pPr>
      <w:r w:rsidRPr="00497BD5">
        <w:rPr>
          <w:rFonts w:ascii="Arial" w:hAnsi="Arial" w:cs="Arial"/>
          <w:noProof/>
          <w:sz w:val="22"/>
          <w:szCs w:val="22"/>
        </w:rPr>
        <w:t xml:space="preserve">Mean happiness </w:t>
      </w:r>
      <w:r w:rsidR="007043C4">
        <w:rPr>
          <w:rFonts w:ascii="Arial" w:hAnsi="Arial" w:cs="Arial"/>
          <w:noProof/>
          <w:sz w:val="22"/>
          <w:szCs w:val="22"/>
        </w:rPr>
        <w:t>with</w:t>
      </w:r>
      <w:r w:rsidRPr="00497BD5">
        <w:rPr>
          <w:rFonts w:ascii="Arial" w:hAnsi="Arial" w:cs="Arial"/>
          <w:noProof/>
          <w:sz w:val="22"/>
          <w:szCs w:val="22"/>
        </w:rPr>
        <w:t xml:space="preserve"> </w:t>
      </w:r>
      <w:r w:rsidRPr="00497BD5">
        <w:rPr>
          <w:rFonts w:ascii="Arial" w:hAnsi="Arial" w:cs="Arial"/>
          <w:sz w:val="22"/>
          <w:szCs w:val="22"/>
        </w:rPr>
        <w:t xml:space="preserve">Health generally decreases with age, </w:t>
      </w:r>
      <w:r w:rsidRPr="00497BD5">
        <w:rPr>
          <w:rFonts w:ascii="Arial" w:hAnsi="Arial" w:cs="Arial"/>
          <w:noProof/>
          <w:sz w:val="22"/>
          <w:szCs w:val="22"/>
        </w:rPr>
        <w:t xml:space="preserve">with the mean for 12 year olds </w:t>
      </w:r>
      <w:r w:rsidRPr="00497BD5">
        <w:rPr>
          <w:rFonts w:ascii="Arial" w:hAnsi="Arial" w:cs="Arial"/>
          <w:sz w:val="22"/>
          <w:szCs w:val="22"/>
        </w:rPr>
        <w:t>significantly higher than the means for young people aged 1</w:t>
      </w:r>
      <w:r w:rsidR="00423CE4">
        <w:rPr>
          <w:rFonts w:ascii="Arial" w:hAnsi="Arial" w:cs="Arial"/>
          <w:sz w:val="22"/>
          <w:szCs w:val="22"/>
        </w:rPr>
        <w:t>3</w:t>
      </w:r>
      <w:r w:rsidRPr="00497BD5">
        <w:rPr>
          <w:rFonts w:ascii="Arial" w:hAnsi="Arial" w:cs="Arial"/>
          <w:sz w:val="22"/>
          <w:szCs w:val="22"/>
        </w:rPr>
        <w:t xml:space="preserve"> to 19 years</w:t>
      </w:r>
      <w:r w:rsidR="00027765">
        <w:rPr>
          <w:rFonts w:ascii="Arial" w:hAnsi="Arial" w:cs="Arial"/>
          <w:sz w:val="22"/>
          <w:szCs w:val="22"/>
        </w:rPr>
        <w:t>.</w:t>
      </w:r>
      <w:r w:rsidRPr="00497BD5">
        <w:rPr>
          <w:rFonts w:ascii="Arial" w:hAnsi="Arial" w:cs="Arial"/>
          <w:sz w:val="22"/>
          <w:szCs w:val="22"/>
        </w:rPr>
        <w:t xml:space="preserve"> The lowest mean recorded is among the 19 year old age group.</w:t>
      </w:r>
    </w:p>
    <w:p w:rsidR="00B615DA" w:rsidRDefault="00497BD5" w:rsidP="00225B64">
      <w:pPr>
        <w:spacing w:before="100" w:beforeAutospacing="1" w:after="100" w:afterAutospacing="1"/>
        <w:jc w:val="both"/>
        <w:rPr>
          <w:rFonts w:ascii="Arial" w:hAnsi="Arial" w:cs="Arial"/>
          <w:sz w:val="22"/>
          <w:szCs w:val="22"/>
        </w:rPr>
      </w:pPr>
      <w:r w:rsidRPr="00497BD5">
        <w:rPr>
          <w:rFonts w:ascii="Arial" w:hAnsi="Arial" w:cs="Arial"/>
          <w:sz w:val="22"/>
          <w:szCs w:val="22"/>
        </w:rPr>
        <w:t>The onset of puberty and associated physiological changes, poor choices/lack of education with respect to exercise and diet, feelings of hopelessness, stress, anxiety and depression and a failure/inability to access essential medical and mental health services</w:t>
      </w:r>
      <w:r w:rsidR="00287FCB">
        <w:rPr>
          <w:rFonts w:ascii="Arial" w:hAnsi="Arial" w:cs="Arial"/>
          <w:sz w:val="22"/>
          <w:szCs w:val="22"/>
        </w:rPr>
        <w:t>,</w:t>
      </w:r>
      <w:r w:rsidRPr="00497BD5">
        <w:rPr>
          <w:rFonts w:ascii="Arial" w:hAnsi="Arial" w:cs="Arial"/>
          <w:sz w:val="22"/>
          <w:szCs w:val="22"/>
        </w:rPr>
        <w:t xml:space="preserve"> are all possible explanations for the general decrease in happiness </w:t>
      </w:r>
      <w:r w:rsidR="00672EA7">
        <w:rPr>
          <w:rFonts w:ascii="Arial" w:hAnsi="Arial" w:cs="Arial"/>
          <w:sz w:val="22"/>
          <w:szCs w:val="22"/>
        </w:rPr>
        <w:t xml:space="preserve">with </w:t>
      </w:r>
      <w:r w:rsidR="007043C4">
        <w:rPr>
          <w:rFonts w:ascii="Arial" w:hAnsi="Arial" w:cs="Arial"/>
          <w:sz w:val="22"/>
          <w:szCs w:val="22"/>
        </w:rPr>
        <w:t>Health</w:t>
      </w:r>
      <w:r w:rsidRPr="00497BD5">
        <w:rPr>
          <w:rFonts w:ascii="Arial" w:hAnsi="Arial" w:cs="Arial"/>
          <w:sz w:val="22"/>
          <w:szCs w:val="22"/>
        </w:rPr>
        <w:t xml:space="preserve"> </w:t>
      </w:r>
      <w:r w:rsidR="00225B64">
        <w:rPr>
          <w:rFonts w:ascii="Arial" w:hAnsi="Arial" w:cs="Arial"/>
          <w:sz w:val="22"/>
          <w:szCs w:val="22"/>
        </w:rPr>
        <w:t>from early to late adolescence.</w:t>
      </w:r>
    </w:p>
    <w:p w:rsidR="003F389E" w:rsidRDefault="00E94D84" w:rsidP="00B41CC1">
      <w:pPr>
        <w:jc w:val="both"/>
        <w:rPr>
          <w:rFonts w:ascii="Arial" w:hAnsi="Arial" w:cs="Arial"/>
          <w:sz w:val="22"/>
          <w:szCs w:val="22"/>
        </w:rPr>
      </w:pPr>
      <w:r>
        <w:rPr>
          <w:rFonts w:ascii="Arial" w:hAnsi="Arial" w:cs="Arial"/>
          <w:sz w:val="22"/>
          <w:szCs w:val="22"/>
        </w:rPr>
        <w:t xml:space="preserve">It is important that young people </w:t>
      </w:r>
      <w:r w:rsidR="0095753B">
        <w:rPr>
          <w:rFonts w:ascii="Arial" w:hAnsi="Arial" w:cs="Arial"/>
          <w:sz w:val="22"/>
          <w:szCs w:val="22"/>
        </w:rPr>
        <w:t xml:space="preserve">with physical and psychological health needs </w:t>
      </w:r>
      <w:r>
        <w:rPr>
          <w:rFonts w:ascii="Arial" w:hAnsi="Arial" w:cs="Arial"/>
          <w:sz w:val="22"/>
          <w:szCs w:val="22"/>
        </w:rPr>
        <w:t>are identified</w:t>
      </w:r>
      <w:r w:rsidR="0095753B">
        <w:rPr>
          <w:rFonts w:ascii="Arial" w:hAnsi="Arial" w:cs="Arial"/>
          <w:sz w:val="22"/>
          <w:szCs w:val="22"/>
        </w:rPr>
        <w:t xml:space="preserve"> early and that they are aware of where</w:t>
      </w:r>
      <w:r w:rsidR="006B0EA8">
        <w:rPr>
          <w:rFonts w:ascii="Arial" w:hAnsi="Arial" w:cs="Arial"/>
          <w:sz w:val="22"/>
          <w:szCs w:val="22"/>
        </w:rPr>
        <w:t xml:space="preserve"> and </w:t>
      </w:r>
      <w:r w:rsidR="0095753B">
        <w:rPr>
          <w:rFonts w:ascii="Arial" w:hAnsi="Arial" w:cs="Arial"/>
          <w:sz w:val="22"/>
          <w:szCs w:val="22"/>
        </w:rPr>
        <w:t>how to access the appropriate services during adolescence and into early adulthood.</w:t>
      </w:r>
      <w:r w:rsidR="00B41CC1">
        <w:rPr>
          <w:rFonts w:ascii="Arial" w:hAnsi="Arial" w:cs="Arial"/>
          <w:sz w:val="22"/>
          <w:szCs w:val="22"/>
        </w:rPr>
        <w:t xml:space="preserve"> However, financial issues may make some treatments</w:t>
      </w:r>
      <w:r w:rsidR="006B0EA8">
        <w:rPr>
          <w:rFonts w:ascii="Arial" w:hAnsi="Arial" w:cs="Arial"/>
          <w:sz w:val="22"/>
          <w:szCs w:val="22"/>
        </w:rPr>
        <w:t xml:space="preserve"> and </w:t>
      </w:r>
      <w:r w:rsidR="00B41CC1">
        <w:rPr>
          <w:rFonts w:ascii="Arial" w:hAnsi="Arial" w:cs="Arial"/>
          <w:sz w:val="22"/>
          <w:szCs w:val="22"/>
        </w:rPr>
        <w:t>medications difficult to access</w:t>
      </w:r>
      <w:r w:rsidR="009169C7">
        <w:rPr>
          <w:rFonts w:ascii="Arial" w:hAnsi="Arial" w:cs="Arial"/>
          <w:sz w:val="22"/>
          <w:szCs w:val="22"/>
        </w:rPr>
        <w:t>/obtain.</w:t>
      </w:r>
      <w:r w:rsidR="00B41CC1">
        <w:rPr>
          <w:rFonts w:ascii="Arial" w:hAnsi="Arial" w:cs="Arial"/>
          <w:sz w:val="22"/>
          <w:szCs w:val="22"/>
        </w:rPr>
        <w:t xml:space="preserve"> This further strengthens the need to encourage young people to reconnect with their education and seek to engage with employment.</w:t>
      </w:r>
    </w:p>
    <w:p w:rsidR="00E94D84" w:rsidRDefault="00E94D84">
      <w:pPr>
        <w:rPr>
          <w:rFonts w:ascii="Arial" w:hAnsi="Arial" w:cs="Arial"/>
          <w:b/>
          <w:sz w:val="22"/>
          <w:szCs w:val="22"/>
        </w:rPr>
      </w:pPr>
      <w:r>
        <w:rPr>
          <w:rFonts w:ascii="Arial" w:hAnsi="Arial" w:cs="Arial"/>
          <w:b/>
          <w:sz w:val="22"/>
          <w:szCs w:val="22"/>
        </w:rPr>
        <w:br w:type="page"/>
      </w:r>
    </w:p>
    <w:p w:rsidR="003F389E" w:rsidRDefault="003F389E" w:rsidP="003F389E">
      <w:pPr>
        <w:pStyle w:val="ListParagraph"/>
        <w:numPr>
          <w:ilvl w:val="0"/>
          <w:numId w:val="18"/>
        </w:numPr>
        <w:spacing w:after="0"/>
        <w:jc w:val="both"/>
        <w:rPr>
          <w:rFonts w:ascii="Arial" w:hAnsi="Arial" w:cs="Arial"/>
          <w:b/>
          <w:sz w:val="22"/>
          <w:szCs w:val="22"/>
        </w:rPr>
      </w:pPr>
      <w:r w:rsidRPr="003F389E">
        <w:rPr>
          <w:rFonts w:ascii="Arial" w:hAnsi="Arial" w:cs="Arial"/>
          <w:b/>
          <w:sz w:val="22"/>
          <w:szCs w:val="22"/>
        </w:rPr>
        <w:t>Achieving in life</w:t>
      </w:r>
    </w:p>
    <w:p w:rsidR="003F389E" w:rsidRPr="003F389E" w:rsidRDefault="003F389E" w:rsidP="003F389E">
      <w:pPr>
        <w:pStyle w:val="ListParagraph"/>
        <w:spacing w:after="0"/>
        <w:jc w:val="both"/>
        <w:rPr>
          <w:rFonts w:ascii="Arial" w:hAnsi="Arial" w:cs="Arial"/>
          <w:b/>
          <w:sz w:val="22"/>
          <w:szCs w:val="22"/>
        </w:rPr>
      </w:pPr>
    </w:p>
    <w:p w:rsidR="00497BD5" w:rsidRPr="00497BD5" w:rsidRDefault="00497BD5" w:rsidP="00B60C89">
      <w:pPr>
        <w:spacing w:after="0"/>
        <w:jc w:val="both"/>
        <w:rPr>
          <w:rFonts w:ascii="Arial" w:hAnsi="Arial" w:cs="Arial"/>
          <w:sz w:val="22"/>
          <w:szCs w:val="22"/>
        </w:rPr>
      </w:pPr>
      <w:r w:rsidRPr="00497BD5">
        <w:rPr>
          <w:rFonts w:ascii="Arial" w:hAnsi="Arial" w:cs="Arial"/>
          <w:sz w:val="22"/>
          <w:szCs w:val="22"/>
        </w:rPr>
        <w:t xml:space="preserve">Figure 4.5 displays the mean score for the domain of Achieving in Life for </w:t>
      </w:r>
      <w:r w:rsidRPr="00497BD5">
        <w:rPr>
          <w:rFonts w:ascii="Arial" w:hAnsi="Arial" w:cs="Arial"/>
          <w:noProof/>
          <w:sz w:val="22"/>
          <w:szCs w:val="22"/>
        </w:rPr>
        <w:t>young people in</w:t>
      </w:r>
      <w:r w:rsidRPr="00497BD5">
        <w:rPr>
          <w:rFonts w:ascii="Arial" w:hAnsi="Arial" w:cs="Arial"/>
          <w:sz w:val="22"/>
          <w:szCs w:val="22"/>
        </w:rPr>
        <w:t xml:space="preserve"> each age group.</w:t>
      </w:r>
      <w:r w:rsidRPr="00497BD5">
        <w:rPr>
          <w:rFonts w:ascii="Arial" w:hAnsi="Arial" w:cs="Arial"/>
          <w:noProof/>
          <w:sz w:val="22"/>
          <w:szCs w:val="22"/>
        </w:rPr>
        <w:t xml:space="preserve"> </w:t>
      </w:r>
    </w:p>
    <w:p w:rsidR="00497BD5" w:rsidRPr="00497BD5" w:rsidRDefault="00D112B8" w:rsidP="00A129EE">
      <w:pPr>
        <w:spacing w:after="0"/>
        <w:ind w:left="113"/>
        <w:jc w:val="both"/>
        <w:rPr>
          <w:rFonts w:ascii="Arial" w:hAnsi="Arial" w:cs="Arial"/>
          <w:noProof/>
          <w:highlight w:val="yellow"/>
          <w:lang w:eastAsia="en-AU"/>
        </w:rPr>
      </w:pPr>
      <w:r>
        <w:rPr>
          <w:rFonts w:ascii="Arial" w:hAnsi="Arial" w:cs="Arial"/>
          <w:noProof/>
          <w:lang w:val="en-AU" w:eastAsia="en-AU"/>
        </w:rPr>
        <w:drawing>
          <wp:inline distT="0" distB="0" distL="0" distR="0" wp14:anchorId="6B0FEE54" wp14:editId="5D36F32A">
            <wp:extent cx="5868062" cy="2519042"/>
            <wp:effectExtent l="0" t="0" r="0" b="0"/>
            <wp:docPr id="124" name="Picture 124" descr="Mean scores for Achieving in Life domain by age" title="Figure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8">
                      <a:extLst>
                        <a:ext uri="{28A0092B-C50C-407E-A947-70E740481C1C}">
                          <a14:useLocalDpi xmlns:a14="http://schemas.microsoft.com/office/drawing/2010/main" val="0"/>
                        </a:ext>
                      </a:extLst>
                    </a:blip>
                    <a:srcRect l="2384" r="5019"/>
                    <a:stretch/>
                  </pic:blipFill>
                  <pic:spPr bwMode="auto">
                    <a:xfrm>
                      <a:off x="0" y="0"/>
                      <a:ext cx="5870295"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sz w:val="22"/>
          <w:szCs w:val="22"/>
        </w:rPr>
      </w:pPr>
      <w:bookmarkStart w:id="66" w:name="_Toc334619427"/>
      <w:bookmarkStart w:id="67" w:name="_Toc386447636"/>
      <w:r w:rsidRPr="00497BD5">
        <w:rPr>
          <w:rFonts w:cs="Arial"/>
          <w:sz w:val="22"/>
          <w:szCs w:val="22"/>
        </w:rPr>
        <w:t xml:space="preserve">Figure </w:t>
      </w:r>
      <w:r w:rsidR="008241B2">
        <w:rPr>
          <w:rFonts w:cs="Arial"/>
          <w:sz w:val="22"/>
          <w:szCs w:val="22"/>
        </w:rPr>
        <w:t>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5</w:t>
      </w:r>
      <w:r w:rsidRPr="00497BD5">
        <w:rPr>
          <w:rFonts w:cs="Arial"/>
          <w:sz w:val="22"/>
          <w:szCs w:val="22"/>
        </w:rPr>
        <w:fldChar w:fldCharType="end"/>
      </w:r>
      <w:r w:rsidRPr="00497BD5">
        <w:rPr>
          <w:rFonts w:cs="Arial"/>
          <w:sz w:val="22"/>
          <w:szCs w:val="22"/>
        </w:rPr>
        <w:t>:  Mean scores for Achieving in Life domain by age</w:t>
      </w:r>
      <w:bookmarkEnd w:id="66"/>
      <w:bookmarkEnd w:id="67"/>
    </w:p>
    <w:p w:rsidR="00497BD5" w:rsidRPr="00497BD5" w:rsidRDefault="00497BD5" w:rsidP="00E76D0D">
      <w:pPr>
        <w:spacing w:before="100" w:beforeAutospacing="1" w:after="100" w:afterAutospacing="1"/>
        <w:jc w:val="both"/>
        <w:rPr>
          <w:rFonts w:ascii="Arial" w:hAnsi="Arial" w:cs="Arial"/>
          <w:sz w:val="22"/>
          <w:szCs w:val="22"/>
        </w:rPr>
      </w:pPr>
      <w:r w:rsidRPr="00497BD5">
        <w:rPr>
          <w:rFonts w:ascii="Arial" w:hAnsi="Arial" w:cs="Arial"/>
          <w:noProof/>
          <w:sz w:val="22"/>
          <w:szCs w:val="22"/>
        </w:rPr>
        <w:t xml:space="preserve">Mean happiness </w:t>
      </w:r>
      <w:r w:rsidR="007043C4">
        <w:rPr>
          <w:rFonts w:ascii="Arial" w:hAnsi="Arial" w:cs="Arial"/>
          <w:noProof/>
          <w:sz w:val="22"/>
          <w:szCs w:val="22"/>
        </w:rPr>
        <w:t>with</w:t>
      </w:r>
      <w:r w:rsidRPr="00497BD5">
        <w:rPr>
          <w:rFonts w:ascii="Arial" w:hAnsi="Arial" w:cs="Arial"/>
          <w:noProof/>
          <w:sz w:val="22"/>
          <w:szCs w:val="22"/>
        </w:rPr>
        <w:t xml:space="preserve"> </w:t>
      </w:r>
      <w:r w:rsidRPr="00497BD5">
        <w:rPr>
          <w:rFonts w:ascii="Arial" w:hAnsi="Arial" w:cs="Arial"/>
          <w:sz w:val="22"/>
          <w:szCs w:val="22"/>
        </w:rPr>
        <w:t>Achieving in Life decreases with age, with the mean for young people aged 12 years significantly higher than the means for 1</w:t>
      </w:r>
      <w:r w:rsidR="00F47D5E">
        <w:rPr>
          <w:rFonts w:ascii="Arial" w:hAnsi="Arial" w:cs="Arial"/>
          <w:sz w:val="22"/>
          <w:szCs w:val="22"/>
        </w:rPr>
        <w:t>3</w:t>
      </w:r>
      <w:r w:rsidRPr="00497BD5">
        <w:rPr>
          <w:rFonts w:ascii="Arial" w:hAnsi="Arial" w:cs="Arial"/>
          <w:sz w:val="22"/>
          <w:szCs w:val="22"/>
        </w:rPr>
        <w:t xml:space="preserve"> to 19 year olds. Most notable is the significant </w:t>
      </w:r>
      <w:r w:rsidR="00636627">
        <w:rPr>
          <w:rFonts w:ascii="Arial" w:hAnsi="Arial" w:cs="Arial"/>
          <w:sz w:val="22"/>
          <w:szCs w:val="22"/>
        </w:rPr>
        <w:t>9</w:t>
      </w:r>
      <w:r w:rsidR="006077D7">
        <w:rPr>
          <w:rFonts w:ascii="Arial" w:hAnsi="Arial" w:cs="Arial"/>
          <w:sz w:val="22"/>
          <w:szCs w:val="22"/>
        </w:rPr>
        <w:t>.</w:t>
      </w:r>
      <w:r w:rsidR="00F47D5E">
        <w:rPr>
          <w:rFonts w:ascii="Arial" w:hAnsi="Arial" w:cs="Arial"/>
          <w:sz w:val="22"/>
          <w:szCs w:val="22"/>
        </w:rPr>
        <w:t>23</w:t>
      </w:r>
      <w:r w:rsidRPr="00497BD5">
        <w:rPr>
          <w:rFonts w:ascii="Arial" w:hAnsi="Arial" w:cs="Arial"/>
          <w:sz w:val="22"/>
          <w:szCs w:val="22"/>
        </w:rPr>
        <w:t xml:space="preserve"> point difference between 12 year olds and 19 year olds</w:t>
      </w:r>
      <w:r w:rsidR="006077D7">
        <w:rPr>
          <w:rFonts w:ascii="Arial" w:hAnsi="Arial" w:cs="Arial"/>
          <w:sz w:val="22"/>
          <w:szCs w:val="22"/>
        </w:rPr>
        <w:t>.</w:t>
      </w:r>
    </w:p>
    <w:p w:rsidR="00497BD5" w:rsidRPr="00497BD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The finding that happiness with Achieving in Life decreases with age is not unexpected if we consider that relative to their younger peers, older adolescents may have experienced more years of disengagement w</w:t>
      </w:r>
      <w:r w:rsidR="00325C7C">
        <w:rPr>
          <w:rFonts w:ascii="Arial" w:hAnsi="Arial" w:cs="Arial"/>
          <w:sz w:val="22"/>
          <w:szCs w:val="22"/>
        </w:rPr>
        <w:t>ith education and/or employment</w:t>
      </w:r>
      <w:r w:rsidRPr="00497BD5">
        <w:rPr>
          <w:rFonts w:ascii="Arial" w:hAnsi="Arial" w:cs="Arial"/>
          <w:sz w:val="22"/>
          <w:szCs w:val="22"/>
        </w:rPr>
        <w:t xml:space="preserve"> and this may lead to feelings of substantially less happiness regarding their achievements/ability to achieve in areas of life that they feel are important to them, such as education</w:t>
      </w:r>
      <w:r w:rsidR="000F0651">
        <w:rPr>
          <w:rFonts w:ascii="Arial" w:hAnsi="Arial" w:cs="Arial"/>
          <w:sz w:val="22"/>
          <w:szCs w:val="22"/>
        </w:rPr>
        <w:t>,</w:t>
      </w:r>
      <w:r w:rsidRPr="00497BD5">
        <w:rPr>
          <w:rFonts w:ascii="Arial" w:hAnsi="Arial" w:cs="Arial"/>
          <w:sz w:val="22"/>
          <w:szCs w:val="22"/>
        </w:rPr>
        <w:t xml:space="preserve"> employment</w:t>
      </w:r>
      <w:r w:rsidR="00325C7C">
        <w:rPr>
          <w:rFonts w:ascii="Arial" w:hAnsi="Arial" w:cs="Arial"/>
          <w:sz w:val="22"/>
          <w:szCs w:val="22"/>
        </w:rPr>
        <w:t>, sport and music.</w:t>
      </w:r>
    </w:p>
    <w:p w:rsidR="003F389E" w:rsidRDefault="003F389E">
      <w:pPr>
        <w:rPr>
          <w:rFonts w:ascii="Arial" w:hAnsi="Arial" w:cs="Arial"/>
          <w:sz w:val="22"/>
          <w:szCs w:val="22"/>
        </w:rPr>
      </w:pPr>
      <w:r>
        <w:rPr>
          <w:rFonts w:ascii="Arial" w:hAnsi="Arial" w:cs="Arial"/>
          <w:sz w:val="22"/>
          <w:szCs w:val="22"/>
        </w:rPr>
        <w:br w:type="page"/>
      </w:r>
    </w:p>
    <w:p w:rsidR="003F389E" w:rsidRPr="003F389E" w:rsidRDefault="003F389E" w:rsidP="003F389E">
      <w:pPr>
        <w:pStyle w:val="ListParagraph"/>
        <w:numPr>
          <w:ilvl w:val="0"/>
          <w:numId w:val="18"/>
        </w:numPr>
        <w:spacing w:after="0"/>
        <w:jc w:val="both"/>
        <w:rPr>
          <w:rFonts w:ascii="Arial" w:hAnsi="Arial" w:cs="Arial"/>
          <w:b/>
          <w:sz w:val="22"/>
          <w:szCs w:val="22"/>
        </w:rPr>
      </w:pPr>
      <w:r w:rsidRPr="003F389E">
        <w:rPr>
          <w:rFonts w:ascii="Arial" w:hAnsi="Arial" w:cs="Arial"/>
          <w:b/>
          <w:sz w:val="22"/>
          <w:szCs w:val="22"/>
        </w:rPr>
        <w:t>Relationships</w:t>
      </w:r>
    </w:p>
    <w:p w:rsidR="003F389E" w:rsidRPr="003F389E" w:rsidRDefault="003F389E" w:rsidP="003F389E">
      <w:pPr>
        <w:pStyle w:val="ListParagraph"/>
        <w:spacing w:after="0"/>
        <w:jc w:val="both"/>
        <w:rPr>
          <w:rFonts w:ascii="Arial" w:hAnsi="Arial" w:cs="Arial"/>
          <w:sz w:val="22"/>
          <w:szCs w:val="22"/>
        </w:rPr>
      </w:pPr>
    </w:p>
    <w:p w:rsidR="00497BD5" w:rsidRPr="00497BD5" w:rsidRDefault="00497BD5" w:rsidP="00B60C89">
      <w:pPr>
        <w:spacing w:after="0"/>
        <w:jc w:val="both"/>
        <w:rPr>
          <w:rFonts w:ascii="Arial" w:hAnsi="Arial" w:cs="Arial"/>
          <w:sz w:val="22"/>
          <w:szCs w:val="22"/>
        </w:rPr>
      </w:pPr>
      <w:r w:rsidRPr="00497BD5">
        <w:rPr>
          <w:rFonts w:ascii="Arial" w:hAnsi="Arial" w:cs="Arial"/>
          <w:sz w:val="22"/>
          <w:szCs w:val="22"/>
        </w:rPr>
        <w:t xml:space="preserve">Figure 4.6 displays the mean scores for the domain of Relationships for </w:t>
      </w:r>
      <w:r w:rsidRPr="00497BD5">
        <w:rPr>
          <w:rFonts w:ascii="Arial" w:hAnsi="Arial" w:cs="Arial"/>
          <w:noProof/>
          <w:sz w:val="22"/>
          <w:szCs w:val="22"/>
        </w:rPr>
        <w:t>young people in</w:t>
      </w:r>
      <w:r w:rsidRPr="00497BD5">
        <w:rPr>
          <w:rFonts w:ascii="Arial" w:hAnsi="Arial" w:cs="Arial"/>
          <w:sz w:val="22"/>
          <w:szCs w:val="22"/>
        </w:rPr>
        <w:t xml:space="preserve"> each age group.</w:t>
      </w:r>
    </w:p>
    <w:p w:rsidR="00497BD5" w:rsidRPr="00497BD5" w:rsidRDefault="003120B5" w:rsidP="00A129EE">
      <w:pPr>
        <w:spacing w:after="0"/>
        <w:ind w:left="113"/>
        <w:jc w:val="both"/>
        <w:rPr>
          <w:rFonts w:ascii="Arial" w:hAnsi="Arial" w:cs="Arial"/>
          <w:noProof/>
          <w:highlight w:val="yellow"/>
          <w:lang w:eastAsia="en-AU"/>
        </w:rPr>
      </w:pPr>
      <w:r>
        <w:rPr>
          <w:rFonts w:ascii="Arial" w:hAnsi="Arial" w:cs="Arial"/>
          <w:noProof/>
          <w:lang w:val="en-AU" w:eastAsia="en-AU"/>
        </w:rPr>
        <w:drawing>
          <wp:inline distT="0" distB="0" distL="0" distR="0" wp14:anchorId="201B8CC5" wp14:editId="5BF4145E">
            <wp:extent cx="5863579" cy="2544418"/>
            <wp:effectExtent l="0" t="0" r="4445" b="8890"/>
            <wp:docPr id="134" name="Picture 134" descr="Mean scores for Relationships domain by age" title="Figure 4.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9">
                      <a:extLst>
                        <a:ext uri="{28A0092B-C50C-407E-A947-70E740481C1C}">
                          <a14:useLocalDpi xmlns:a14="http://schemas.microsoft.com/office/drawing/2010/main" val="0"/>
                        </a:ext>
                      </a:extLst>
                    </a:blip>
                    <a:srcRect l="4062" t="1577" r="4691"/>
                    <a:stretch/>
                  </pic:blipFill>
                  <pic:spPr bwMode="auto">
                    <a:xfrm>
                      <a:off x="0" y="0"/>
                      <a:ext cx="5862267" cy="2543849"/>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68" w:name="_Toc334619428"/>
      <w:bookmarkStart w:id="69" w:name="_Toc386447637"/>
      <w:r w:rsidRPr="00497BD5">
        <w:rPr>
          <w:rFonts w:cs="Arial"/>
          <w:sz w:val="22"/>
          <w:szCs w:val="22"/>
        </w:rPr>
        <w:t xml:space="preserve">Figure </w:t>
      </w:r>
      <w:r w:rsidR="008241B2">
        <w:rPr>
          <w:rFonts w:cs="Arial"/>
          <w:sz w:val="22"/>
          <w:szCs w:val="22"/>
        </w:rPr>
        <w:t>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6</w:t>
      </w:r>
      <w:r w:rsidRPr="00497BD5">
        <w:rPr>
          <w:rFonts w:cs="Arial"/>
          <w:sz w:val="22"/>
          <w:szCs w:val="22"/>
        </w:rPr>
        <w:fldChar w:fldCharType="end"/>
      </w:r>
      <w:r w:rsidRPr="00497BD5">
        <w:rPr>
          <w:rFonts w:cs="Arial"/>
          <w:sz w:val="22"/>
          <w:szCs w:val="22"/>
        </w:rPr>
        <w:t>:  Mean scores for Relationships domain by age</w:t>
      </w:r>
      <w:bookmarkEnd w:id="68"/>
      <w:bookmarkEnd w:id="69"/>
    </w:p>
    <w:p w:rsidR="00497BD5" w:rsidRPr="00497BD5" w:rsidRDefault="005F27C6" w:rsidP="00497BD5">
      <w:pPr>
        <w:spacing w:before="100" w:beforeAutospacing="1" w:after="100" w:afterAutospacing="1"/>
        <w:jc w:val="both"/>
        <w:rPr>
          <w:rFonts w:ascii="Arial" w:hAnsi="Arial" w:cs="Arial"/>
          <w:sz w:val="22"/>
          <w:szCs w:val="22"/>
        </w:rPr>
      </w:pPr>
      <w:r>
        <w:rPr>
          <w:rFonts w:ascii="Arial" w:hAnsi="Arial" w:cs="Arial"/>
          <w:sz w:val="22"/>
          <w:szCs w:val="22"/>
        </w:rPr>
        <w:t>All m</w:t>
      </w:r>
      <w:r w:rsidR="00497BD5" w:rsidRPr="00497BD5">
        <w:rPr>
          <w:rFonts w:ascii="Arial" w:hAnsi="Arial" w:cs="Arial"/>
          <w:sz w:val="22"/>
          <w:szCs w:val="22"/>
        </w:rPr>
        <w:t>ean scores vary within a very narrow 1.</w:t>
      </w:r>
      <w:r w:rsidR="00636627">
        <w:rPr>
          <w:rFonts w:ascii="Arial" w:hAnsi="Arial" w:cs="Arial"/>
          <w:sz w:val="22"/>
          <w:szCs w:val="22"/>
        </w:rPr>
        <w:t>9</w:t>
      </w:r>
      <w:r w:rsidR="00A6166A">
        <w:rPr>
          <w:rFonts w:ascii="Arial" w:hAnsi="Arial" w:cs="Arial"/>
          <w:sz w:val="22"/>
          <w:szCs w:val="22"/>
        </w:rPr>
        <w:t>8</w:t>
      </w:r>
      <w:r w:rsidR="00497BD5" w:rsidRPr="00497BD5">
        <w:rPr>
          <w:rFonts w:ascii="Arial" w:hAnsi="Arial" w:cs="Arial"/>
          <w:sz w:val="22"/>
          <w:szCs w:val="22"/>
        </w:rPr>
        <w:t xml:space="preserve"> </w:t>
      </w:r>
      <w:r w:rsidR="00287FCB">
        <w:rPr>
          <w:rFonts w:ascii="Arial" w:hAnsi="Arial" w:cs="Arial"/>
          <w:sz w:val="22"/>
          <w:szCs w:val="22"/>
        </w:rPr>
        <w:t xml:space="preserve">percentage </w:t>
      </w:r>
      <w:r w:rsidR="00497BD5" w:rsidRPr="00497BD5">
        <w:rPr>
          <w:rFonts w:ascii="Arial" w:hAnsi="Arial" w:cs="Arial"/>
          <w:sz w:val="22"/>
          <w:szCs w:val="22"/>
        </w:rPr>
        <w:t>point</w:t>
      </w:r>
      <w:r w:rsidR="00621261">
        <w:rPr>
          <w:rFonts w:ascii="Arial" w:hAnsi="Arial" w:cs="Arial"/>
          <w:sz w:val="22"/>
          <w:szCs w:val="22"/>
        </w:rPr>
        <w:t>s</w:t>
      </w:r>
      <w:r w:rsidR="00497BD5" w:rsidRPr="00497BD5">
        <w:rPr>
          <w:rFonts w:ascii="Arial" w:hAnsi="Arial" w:cs="Arial"/>
          <w:sz w:val="22"/>
          <w:szCs w:val="22"/>
        </w:rPr>
        <w:t xml:space="preserve"> from 77.</w:t>
      </w:r>
      <w:r w:rsidR="00A6166A">
        <w:rPr>
          <w:rFonts w:ascii="Arial" w:hAnsi="Arial" w:cs="Arial"/>
          <w:sz w:val="22"/>
          <w:szCs w:val="22"/>
        </w:rPr>
        <w:t>50</w:t>
      </w:r>
      <w:r w:rsidR="00497BD5" w:rsidRPr="00497BD5">
        <w:rPr>
          <w:rFonts w:ascii="Arial" w:hAnsi="Arial" w:cs="Arial"/>
          <w:sz w:val="22"/>
          <w:szCs w:val="22"/>
        </w:rPr>
        <w:t xml:space="preserve"> points amongst 13 year olds to 79.</w:t>
      </w:r>
      <w:r w:rsidR="00A6166A">
        <w:rPr>
          <w:rFonts w:ascii="Arial" w:hAnsi="Arial" w:cs="Arial"/>
          <w:sz w:val="22"/>
          <w:szCs w:val="22"/>
        </w:rPr>
        <w:t>48</w:t>
      </w:r>
      <w:r w:rsidR="00497BD5" w:rsidRPr="00497BD5">
        <w:rPr>
          <w:rFonts w:ascii="Arial" w:hAnsi="Arial" w:cs="Arial"/>
          <w:sz w:val="22"/>
          <w:szCs w:val="22"/>
        </w:rPr>
        <w:t xml:space="preserve"> points amongst 1</w:t>
      </w:r>
      <w:r w:rsidR="00A6166A">
        <w:rPr>
          <w:rFonts w:ascii="Arial" w:hAnsi="Arial" w:cs="Arial"/>
          <w:sz w:val="22"/>
          <w:szCs w:val="22"/>
        </w:rPr>
        <w:t>8</w:t>
      </w:r>
      <w:r w:rsidR="00497BD5" w:rsidRPr="00497BD5">
        <w:rPr>
          <w:rFonts w:ascii="Arial" w:hAnsi="Arial" w:cs="Arial"/>
          <w:sz w:val="22"/>
          <w:szCs w:val="22"/>
        </w:rPr>
        <w:t xml:space="preserve"> year olds. </w:t>
      </w:r>
    </w:p>
    <w:p w:rsidR="00497BD5" w:rsidRPr="00497BD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These </w:t>
      </w:r>
      <w:r w:rsidR="007043C4">
        <w:rPr>
          <w:rFonts w:ascii="Arial" w:hAnsi="Arial" w:cs="Arial"/>
          <w:sz w:val="22"/>
          <w:szCs w:val="22"/>
        </w:rPr>
        <w:t xml:space="preserve">results </w:t>
      </w:r>
      <w:r w:rsidRPr="00497BD5">
        <w:rPr>
          <w:rFonts w:ascii="Arial" w:hAnsi="Arial" w:cs="Arial"/>
          <w:sz w:val="22"/>
          <w:szCs w:val="22"/>
        </w:rPr>
        <w:t xml:space="preserve">are encouraging and suggest that young people across all age groups are </w:t>
      </w:r>
      <w:r w:rsidR="007043C4">
        <w:rPr>
          <w:rFonts w:ascii="Arial" w:hAnsi="Arial" w:cs="Arial"/>
          <w:sz w:val="22"/>
          <w:szCs w:val="22"/>
        </w:rPr>
        <w:t>generally quite happy</w:t>
      </w:r>
      <w:r w:rsidRPr="00497BD5">
        <w:rPr>
          <w:rFonts w:ascii="Arial" w:hAnsi="Arial" w:cs="Arial"/>
          <w:sz w:val="22"/>
          <w:szCs w:val="22"/>
        </w:rPr>
        <w:t xml:space="preserve"> about </w:t>
      </w:r>
      <w:r w:rsidR="00287FCB" w:rsidRPr="00287FCB">
        <w:rPr>
          <w:rFonts w:ascii="Arial" w:hAnsi="Arial" w:cs="Arial"/>
          <w:i/>
          <w:sz w:val="22"/>
          <w:szCs w:val="22"/>
        </w:rPr>
        <w:t>‘</w:t>
      </w:r>
      <w:r w:rsidRPr="00287FCB">
        <w:rPr>
          <w:rFonts w:ascii="Arial" w:hAnsi="Arial" w:cs="Arial"/>
          <w:i/>
          <w:sz w:val="22"/>
          <w:szCs w:val="22"/>
        </w:rPr>
        <w:t>getting on with the people they know</w:t>
      </w:r>
      <w:r w:rsidR="00287FCB">
        <w:rPr>
          <w:rFonts w:ascii="Arial" w:hAnsi="Arial" w:cs="Arial"/>
          <w:sz w:val="22"/>
          <w:szCs w:val="22"/>
        </w:rPr>
        <w:t>’</w:t>
      </w:r>
      <w:r w:rsidRPr="00497BD5">
        <w:rPr>
          <w:rFonts w:ascii="Arial" w:hAnsi="Arial" w:cs="Arial"/>
          <w:sz w:val="22"/>
          <w:szCs w:val="22"/>
        </w:rPr>
        <w:t xml:space="preserve">. According to research, mutual and supportive </w:t>
      </w:r>
      <w:r w:rsidR="00621261">
        <w:rPr>
          <w:rFonts w:ascii="Arial" w:hAnsi="Arial" w:cs="Arial"/>
          <w:sz w:val="22"/>
          <w:szCs w:val="22"/>
        </w:rPr>
        <w:t xml:space="preserve">interpersonal </w:t>
      </w:r>
      <w:r w:rsidRPr="00497BD5">
        <w:rPr>
          <w:rFonts w:ascii="Arial" w:hAnsi="Arial" w:cs="Arial"/>
          <w:sz w:val="22"/>
          <w:szCs w:val="22"/>
        </w:rPr>
        <w:t xml:space="preserve">relationships are paramount to a person’s wellbeing, most likely through the ‘buffering’ effect they provide against stressful/challenging life experiences. </w:t>
      </w:r>
      <w:r w:rsidR="00287FCB" w:rsidRPr="00497BD5">
        <w:rPr>
          <w:rFonts w:ascii="Arial" w:hAnsi="Arial" w:cs="Arial"/>
          <w:sz w:val="22"/>
          <w:szCs w:val="22"/>
        </w:rPr>
        <w:t xml:space="preserve">Supportive relationships also provide an outlet for open and honest communication, sharing of ideas, </w:t>
      </w:r>
      <w:r w:rsidR="00287FCB">
        <w:rPr>
          <w:rFonts w:ascii="Arial" w:hAnsi="Arial" w:cs="Arial"/>
          <w:sz w:val="22"/>
          <w:szCs w:val="22"/>
        </w:rPr>
        <w:t xml:space="preserve">expressing </w:t>
      </w:r>
      <w:r w:rsidR="00287FCB" w:rsidRPr="00497BD5">
        <w:rPr>
          <w:rFonts w:ascii="Arial" w:hAnsi="Arial" w:cs="Arial"/>
          <w:sz w:val="22"/>
          <w:szCs w:val="22"/>
        </w:rPr>
        <w:t xml:space="preserve">feelings and concerns </w:t>
      </w:r>
      <w:r w:rsidR="00287FCB">
        <w:rPr>
          <w:rFonts w:ascii="Arial" w:hAnsi="Arial" w:cs="Arial"/>
          <w:sz w:val="22"/>
          <w:szCs w:val="22"/>
        </w:rPr>
        <w:t xml:space="preserve">and </w:t>
      </w:r>
      <w:r w:rsidR="00287FCB" w:rsidRPr="00497BD5">
        <w:rPr>
          <w:rFonts w:ascii="Arial" w:hAnsi="Arial" w:cs="Arial"/>
          <w:sz w:val="22"/>
          <w:szCs w:val="22"/>
        </w:rPr>
        <w:t>facilitate</w:t>
      </w:r>
      <w:r w:rsidRPr="00497BD5">
        <w:rPr>
          <w:rFonts w:ascii="Arial" w:hAnsi="Arial" w:cs="Arial"/>
          <w:sz w:val="22"/>
          <w:szCs w:val="22"/>
        </w:rPr>
        <w:t xml:space="preserve"> positive experiences.</w:t>
      </w:r>
    </w:p>
    <w:p w:rsidR="00E76D0D" w:rsidRDefault="00260D97" w:rsidP="00173DCF">
      <w:pPr>
        <w:jc w:val="both"/>
        <w:rPr>
          <w:rFonts w:ascii="Arial" w:hAnsi="Arial" w:cs="Arial"/>
          <w:sz w:val="22"/>
          <w:szCs w:val="22"/>
        </w:rPr>
      </w:pPr>
      <w:r>
        <w:rPr>
          <w:rFonts w:ascii="Arial" w:hAnsi="Arial" w:cs="Arial"/>
          <w:sz w:val="22"/>
          <w:szCs w:val="22"/>
        </w:rPr>
        <w:t xml:space="preserve">It is important that young people are encouraged to </w:t>
      </w:r>
      <w:r w:rsidR="005F27C6">
        <w:rPr>
          <w:rFonts w:ascii="Arial" w:hAnsi="Arial" w:cs="Arial"/>
          <w:sz w:val="22"/>
          <w:szCs w:val="22"/>
        </w:rPr>
        <w:t xml:space="preserve">develop and </w:t>
      </w:r>
      <w:r>
        <w:rPr>
          <w:rFonts w:ascii="Arial" w:hAnsi="Arial" w:cs="Arial"/>
          <w:sz w:val="22"/>
          <w:szCs w:val="22"/>
        </w:rPr>
        <w:t>maintain healthy</w:t>
      </w:r>
      <w:r w:rsidR="00FF1EEC">
        <w:rPr>
          <w:rFonts w:ascii="Arial" w:hAnsi="Arial" w:cs="Arial"/>
          <w:sz w:val="22"/>
          <w:szCs w:val="22"/>
        </w:rPr>
        <w:t xml:space="preserve"> and positive</w:t>
      </w:r>
      <w:r>
        <w:rPr>
          <w:rFonts w:ascii="Arial" w:hAnsi="Arial" w:cs="Arial"/>
          <w:sz w:val="22"/>
          <w:szCs w:val="22"/>
        </w:rPr>
        <w:t xml:space="preserve"> </w:t>
      </w:r>
      <w:r w:rsidR="005F27C6">
        <w:rPr>
          <w:rFonts w:ascii="Arial" w:hAnsi="Arial" w:cs="Arial"/>
          <w:sz w:val="22"/>
          <w:szCs w:val="22"/>
        </w:rPr>
        <w:t xml:space="preserve">relationships </w:t>
      </w:r>
      <w:r>
        <w:rPr>
          <w:rFonts w:ascii="Arial" w:hAnsi="Arial" w:cs="Arial"/>
          <w:sz w:val="22"/>
          <w:szCs w:val="22"/>
        </w:rPr>
        <w:t>with their peers</w:t>
      </w:r>
      <w:r w:rsidR="00FF1EEC">
        <w:rPr>
          <w:rFonts w:ascii="Arial" w:hAnsi="Arial" w:cs="Arial"/>
          <w:sz w:val="22"/>
          <w:szCs w:val="22"/>
        </w:rPr>
        <w:t>.</w:t>
      </w:r>
      <w:r w:rsidR="005F27C6">
        <w:rPr>
          <w:rFonts w:ascii="Arial" w:hAnsi="Arial" w:cs="Arial"/>
          <w:sz w:val="22"/>
          <w:szCs w:val="22"/>
        </w:rPr>
        <w:t xml:space="preserve"> Also, there is a need for </w:t>
      </w:r>
      <w:r w:rsidR="00173DCF">
        <w:rPr>
          <w:rFonts w:ascii="Arial" w:hAnsi="Arial" w:cs="Arial"/>
          <w:sz w:val="22"/>
          <w:szCs w:val="22"/>
        </w:rPr>
        <w:t xml:space="preserve">young people with anti-social and behavioral problems </w:t>
      </w:r>
      <w:r w:rsidR="005F27C6">
        <w:rPr>
          <w:rFonts w:ascii="Arial" w:hAnsi="Arial" w:cs="Arial"/>
          <w:sz w:val="22"/>
          <w:szCs w:val="22"/>
        </w:rPr>
        <w:t xml:space="preserve">to </w:t>
      </w:r>
      <w:r w:rsidR="00173DCF">
        <w:rPr>
          <w:rFonts w:ascii="Arial" w:hAnsi="Arial" w:cs="Arial"/>
          <w:sz w:val="22"/>
          <w:szCs w:val="22"/>
        </w:rPr>
        <w:t>learn more appropriate ways</w:t>
      </w:r>
      <w:r w:rsidR="00996AF7">
        <w:rPr>
          <w:rFonts w:ascii="Arial" w:hAnsi="Arial" w:cs="Arial"/>
          <w:sz w:val="22"/>
          <w:szCs w:val="22"/>
        </w:rPr>
        <w:t xml:space="preserve"> of</w:t>
      </w:r>
      <w:r w:rsidR="00173DCF">
        <w:rPr>
          <w:rFonts w:ascii="Arial" w:hAnsi="Arial" w:cs="Arial"/>
          <w:sz w:val="22"/>
          <w:szCs w:val="22"/>
        </w:rPr>
        <w:t xml:space="preserve"> interacting with other people if they are to experience the psychological benefits </w:t>
      </w:r>
      <w:r w:rsidR="009F1572">
        <w:rPr>
          <w:rFonts w:ascii="Arial" w:hAnsi="Arial" w:cs="Arial"/>
          <w:sz w:val="22"/>
          <w:szCs w:val="22"/>
        </w:rPr>
        <w:t>associated with having</w:t>
      </w:r>
      <w:r w:rsidR="00173DCF">
        <w:rPr>
          <w:rFonts w:ascii="Arial" w:hAnsi="Arial" w:cs="Arial"/>
          <w:sz w:val="22"/>
          <w:szCs w:val="22"/>
        </w:rPr>
        <w:t xml:space="preserve"> close, interpersonal relationships.</w:t>
      </w:r>
    </w:p>
    <w:p w:rsidR="00F65548" w:rsidRDefault="00F65548">
      <w:pPr>
        <w:rPr>
          <w:rFonts w:ascii="Arial" w:hAnsi="Arial" w:cs="Arial"/>
          <w:b/>
          <w:sz w:val="22"/>
          <w:szCs w:val="22"/>
        </w:rPr>
      </w:pPr>
      <w:r>
        <w:rPr>
          <w:rFonts w:ascii="Arial" w:hAnsi="Arial" w:cs="Arial"/>
          <w:b/>
          <w:sz w:val="22"/>
          <w:szCs w:val="22"/>
        </w:rPr>
        <w:br w:type="page"/>
      </w:r>
    </w:p>
    <w:p w:rsidR="003F389E" w:rsidRPr="003F389E" w:rsidRDefault="003F389E" w:rsidP="003F389E">
      <w:pPr>
        <w:pStyle w:val="ListParagraph"/>
        <w:numPr>
          <w:ilvl w:val="0"/>
          <w:numId w:val="18"/>
        </w:numPr>
        <w:spacing w:after="0"/>
        <w:jc w:val="both"/>
        <w:rPr>
          <w:rFonts w:ascii="Arial" w:hAnsi="Arial" w:cs="Arial"/>
          <w:b/>
          <w:sz w:val="22"/>
          <w:szCs w:val="22"/>
        </w:rPr>
      </w:pPr>
      <w:r w:rsidRPr="003F389E">
        <w:rPr>
          <w:rFonts w:ascii="Arial" w:hAnsi="Arial" w:cs="Arial"/>
          <w:b/>
          <w:sz w:val="22"/>
          <w:szCs w:val="22"/>
        </w:rPr>
        <w:t>Safety</w:t>
      </w:r>
    </w:p>
    <w:p w:rsidR="003F389E" w:rsidRPr="003F389E" w:rsidRDefault="003F389E" w:rsidP="003F389E">
      <w:pPr>
        <w:pStyle w:val="ListParagraph"/>
        <w:spacing w:after="0"/>
        <w:jc w:val="both"/>
        <w:rPr>
          <w:rFonts w:ascii="Arial" w:hAnsi="Arial" w:cs="Arial"/>
          <w:sz w:val="22"/>
          <w:szCs w:val="22"/>
        </w:rPr>
      </w:pPr>
    </w:p>
    <w:p w:rsidR="00497BD5" w:rsidRPr="00497BD5" w:rsidRDefault="00497BD5" w:rsidP="00E76D0D">
      <w:pPr>
        <w:spacing w:after="0"/>
        <w:jc w:val="both"/>
        <w:rPr>
          <w:rFonts w:ascii="Arial" w:hAnsi="Arial" w:cs="Arial"/>
          <w:sz w:val="22"/>
          <w:szCs w:val="22"/>
        </w:rPr>
      </w:pPr>
      <w:r w:rsidRPr="00497BD5">
        <w:rPr>
          <w:rFonts w:ascii="Arial" w:hAnsi="Arial" w:cs="Arial"/>
          <w:sz w:val="22"/>
          <w:szCs w:val="22"/>
        </w:rPr>
        <w:t xml:space="preserve">Figure 4.7 displays the mean scores for the domain of Safety for </w:t>
      </w:r>
      <w:r w:rsidRPr="00497BD5">
        <w:rPr>
          <w:rFonts w:ascii="Arial" w:hAnsi="Arial" w:cs="Arial"/>
          <w:noProof/>
          <w:sz w:val="22"/>
          <w:szCs w:val="22"/>
        </w:rPr>
        <w:t>young people in</w:t>
      </w:r>
      <w:r w:rsidRPr="00497BD5">
        <w:rPr>
          <w:rFonts w:ascii="Arial" w:hAnsi="Arial" w:cs="Arial"/>
          <w:sz w:val="22"/>
          <w:szCs w:val="22"/>
        </w:rPr>
        <w:t xml:space="preserve"> each age group.</w:t>
      </w:r>
    </w:p>
    <w:p w:rsidR="00497BD5" w:rsidRPr="00497BD5" w:rsidRDefault="009E6AC5" w:rsidP="00A129EE">
      <w:pPr>
        <w:spacing w:after="0"/>
        <w:ind w:left="113"/>
        <w:jc w:val="both"/>
        <w:rPr>
          <w:rFonts w:ascii="Arial" w:hAnsi="Arial" w:cs="Arial"/>
          <w:noProof/>
          <w:lang w:eastAsia="en-AU"/>
        </w:rPr>
      </w:pPr>
      <w:r>
        <w:rPr>
          <w:rFonts w:ascii="Arial" w:hAnsi="Arial" w:cs="Arial"/>
          <w:noProof/>
          <w:lang w:val="en-AU" w:eastAsia="en-AU"/>
        </w:rPr>
        <w:drawing>
          <wp:inline distT="0" distB="0" distL="0" distR="0" wp14:anchorId="3DBE39D5" wp14:editId="45BD787F">
            <wp:extent cx="5685182" cy="2463244"/>
            <wp:effectExtent l="0" t="0" r="0" b="0"/>
            <wp:docPr id="135" name="Picture 135" descr="Mean scores for Safety domain by age" title="Figure 4.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0">
                      <a:extLst>
                        <a:ext uri="{28A0092B-C50C-407E-A947-70E740481C1C}">
                          <a14:useLocalDpi xmlns:a14="http://schemas.microsoft.com/office/drawing/2010/main" val="0"/>
                        </a:ext>
                      </a:extLst>
                    </a:blip>
                    <a:srcRect l="4193" t="2210" r="4956"/>
                    <a:stretch/>
                  </pic:blipFill>
                  <pic:spPr bwMode="auto">
                    <a:xfrm>
                      <a:off x="0" y="0"/>
                      <a:ext cx="5687657" cy="2464316"/>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3"/>
          <w:szCs w:val="23"/>
        </w:rPr>
      </w:pPr>
      <w:bookmarkStart w:id="70" w:name="_Toc334619429"/>
      <w:bookmarkStart w:id="71" w:name="_Toc386447638"/>
      <w:r w:rsidRPr="00497BD5">
        <w:rPr>
          <w:rFonts w:cs="Arial"/>
          <w:sz w:val="22"/>
          <w:szCs w:val="22"/>
        </w:rPr>
        <w:t xml:space="preserve">Figure </w:t>
      </w:r>
      <w:r w:rsidR="008241B2">
        <w:rPr>
          <w:rFonts w:cs="Arial"/>
          <w:sz w:val="22"/>
          <w:szCs w:val="22"/>
        </w:rPr>
        <w:t>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7</w:t>
      </w:r>
      <w:r w:rsidRPr="00497BD5">
        <w:rPr>
          <w:rFonts w:cs="Arial"/>
          <w:sz w:val="22"/>
          <w:szCs w:val="22"/>
        </w:rPr>
        <w:fldChar w:fldCharType="end"/>
      </w:r>
      <w:r w:rsidRPr="00497BD5">
        <w:rPr>
          <w:rFonts w:cs="Arial"/>
          <w:sz w:val="22"/>
          <w:szCs w:val="22"/>
        </w:rPr>
        <w:t xml:space="preserve">:  </w:t>
      </w:r>
      <w:r w:rsidRPr="00497BD5">
        <w:rPr>
          <w:rFonts w:cs="Arial"/>
          <w:sz w:val="23"/>
          <w:szCs w:val="23"/>
        </w:rPr>
        <w:t>Mean scores for Safety domain by age</w:t>
      </w:r>
      <w:bookmarkEnd w:id="70"/>
      <w:bookmarkEnd w:id="71"/>
    </w:p>
    <w:p w:rsidR="002B231A" w:rsidRDefault="00370642" w:rsidP="00497BD5">
      <w:pPr>
        <w:spacing w:before="100" w:beforeAutospacing="1" w:after="100" w:afterAutospacing="1"/>
        <w:jc w:val="both"/>
        <w:rPr>
          <w:rFonts w:ascii="Arial" w:hAnsi="Arial" w:cs="Arial"/>
          <w:sz w:val="22"/>
          <w:szCs w:val="22"/>
        </w:rPr>
      </w:pPr>
      <w:r>
        <w:rPr>
          <w:rFonts w:ascii="Arial" w:hAnsi="Arial" w:cs="Arial"/>
          <w:sz w:val="22"/>
          <w:szCs w:val="22"/>
        </w:rPr>
        <w:t>A</w:t>
      </w:r>
      <w:r w:rsidRPr="00497BD5">
        <w:rPr>
          <w:rFonts w:ascii="Arial" w:hAnsi="Arial" w:cs="Arial"/>
          <w:sz w:val="22"/>
          <w:szCs w:val="22"/>
        </w:rPr>
        <w:t xml:space="preserve">ll means </w:t>
      </w:r>
      <w:r>
        <w:rPr>
          <w:rFonts w:ascii="Arial" w:hAnsi="Arial" w:cs="Arial"/>
          <w:sz w:val="22"/>
          <w:szCs w:val="22"/>
        </w:rPr>
        <w:t xml:space="preserve">for this domain are </w:t>
      </w:r>
      <w:r w:rsidRPr="00497BD5">
        <w:rPr>
          <w:rFonts w:ascii="Arial" w:hAnsi="Arial" w:cs="Arial"/>
          <w:sz w:val="22"/>
          <w:szCs w:val="22"/>
        </w:rPr>
        <w:t xml:space="preserve">held within a narrow </w:t>
      </w:r>
      <w:r w:rsidR="00936302">
        <w:rPr>
          <w:rFonts w:ascii="Arial" w:hAnsi="Arial" w:cs="Arial"/>
          <w:sz w:val="22"/>
          <w:szCs w:val="22"/>
        </w:rPr>
        <w:t>3</w:t>
      </w:r>
      <w:r w:rsidRPr="00497BD5">
        <w:rPr>
          <w:rFonts w:ascii="Arial" w:hAnsi="Arial" w:cs="Arial"/>
          <w:sz w:val="22"/>
          <w:szCs w:val="22"/>
        </w:rPr>
        <w:t>.</w:t>
      </w:r>
      <w:r w:rsidR="00A6166A">
        <w:rPr>
          <w:rFonts w:ascii="Arial" w:hAnsi="Arial" w:cs="Arial"/>
          <w:sz w:val="22"/>
          <w:szCs w:val="22"/>
        </w:rPr>
        <w:t>54</w:t>
      </w:r>
      <w:r w:rsidRPr="00497BD5">
        <w:rPr>
          <w:rFonts w:ascii="Arial" w:hAnsi="Arial" w:cs="Arial"/>
          <w:sz w:val="22"/>
          <w:szCs w:val="22"/>
        </w:rPr>
        <w:t xml:space="preserve"> point</w:t>
      </w:r>
      <w:r>
        <w:rPr>
          <w:rFonts w:ascii="Arial" w:hAnsi="Arial" w:cs="Arial"/>
          <w:sz w:val="22"/>
          <w:szCs w:val="22"/>
        </w:rPr>
        <w:t>s</w:t>
      </w:r>
      <w:r w:rsidRPr="00497BD5">
        <w:rPr>
          <w:rFonts w:ascii="Arial" w:hAnsi="Arial" w:cs="Arial"/>
          <w:sz w:val="22"/>
          <w:szCs w:val="22"/>
        </w:rPr>
        <w:t xml:space="preserve"> </w:t>
      </w:r>
      <w:r>
        <w:rPr>
          <w:rFonts w:ascii="Arial" w:hAnsi="Arial" w:cs="Arial"/>
          <w:sz w:val="22"/>
          <w:szCs w:val="22"/>
        </w:rPr>
        <w:t>from</w:t>
      </w:r>
      <w:r w:rsidRPr="00497BD5">
        <w:rPr>
          <w:rFonts w:ascii="Arial" w:hAnsi="Arial" w:cs="Arial"/>
          <w:sz w:val="22"/>
          <w:szCs w:val="22"/>
        </w:rPr>
        <w:t xml:space="preserve"> 77.</w:t>
      </w:r>
      <w:r w:rsidR="00A6166A">
        <w:rPr>
          <w:rFonts w:ascii="Arial" w:hAnsi="Arial" w:cs="Arial"/>
          <w:sz w:val="22"/>
          <w:szCs w:val="22"/>
        </w:rPr>
        <w:t>12</w:t>
      </w:r>
      <w:r w:rsidRPr="00497BD5">
        <w:rPr>
          <w:rFonts w:ascii="Arial" w:hAnsi="Arial" w:cs="Arial"/>
          <w:sz w:val="22"/>
          <w:szCs w:val="22"/>
        </w:rPr>
        <w:t xml:space="preserve"> points at age 13 years to </w:t>
      </w:r>
      <w:r>
        <w:rPr>
          <w:rFonts w:ascii="Arial" w:hAnsi="Arial" w:cs="Arial"/>
          <w:sz w:val="22"/>
          <w:szCs w:val="22"/>
        </w:rPr>
        <w:t>80</w:t>
      </w:r>
      <w:r w:rsidRPr="00497BD5">
        <w:rPr>
          <w:rFonts w:ascii="Arial" w:hAnsi="Arial" w:cs="Arial"/>
          <w:sz w:val="22"/>
          <w:szCs w:val="22"/>
        </w:rPr>
        <w:t>.</w:t>
      </w:r>
      <w:r w:rsidR="00A6166A">
        <w:rPr>
          <w:rFonts w:ascii="Arial" w:hAnsi="Arial" w:cs="Arial"/>
          <w:sz w:val="22"/>
          <w:szCs w:val="22"/>
        </w:rPr>
        <w:t>66</w:t>
      </w:r>
      <w:r w:rsidRPr="00497BD5">
        <w:rPr>
          <w:rFonts w:ascii="Arial" w:hAnsi="Arial" w:cs="Arial"/>
          <w:sz w:val="22"/>
          <w:szCs w:val="22"/>
        </w:rPr>
        <w:t xml:space="preserve"> points at age 1</w:t>
      </w:r>
      <w:r w:rsidR="00A6166A">
        <w:rPr>
          <w:rFonts w:ascii="Arial" w:hAnsi="Arial" w:cs="Arial"/>
          <w:sz w:val="22"/>
          <w:szCs w:val="22"/>
        </w:rPr>
        <w:t>8</w:t>
      </w:r>
      <w:r w:rsidRPr="00497BD5">
        <w:rPr>
          <w:rFonts w:ascii="Arial" w:hAnsi="Arial" w:cs="Arial"/>
          <w:sz w:val="22"/>
          <w:szCs w:val="22"/>
        </w:rPr>
        <w:t xml:space="preserve"> years.</w:t>
      </w:r>
      <w:r>
        <w:rPr>
          <w:rFonts w:ascii="Arial" w:hAnsi="Arial" w:cs="Arial"/>
          <w:sz w:val="22"/>
          <w:szCs w:val="22"/>
        </w:rPr>
        <w:t xml:space="preserve"> </w:t>
      </w:r>
    </w:p>
    <w:p w:rsidR="00EE4658" w:rsidRDefault="002B231A" w:rsidP="00497BD5">
      <w:pPr>
        <w:spacing w:before="100" w:beforeAutospacing="1" w:after="100" w:afterAutospacing="1"/>
        <w:jc w:val="both"/>
        <w:rPr>
          <w:rFonts w:ascii="Arial" w:hAnsi="Arial" w:cs="Arial"/>
          <w:sz w:val="22"/>
          <w:szCs w:val="22"/>
        </w:rPr>
      </w:pPr>
      <w:r>
        <w:rPr>
          <w:rFonts w:ascii="Arial" w:hAnsi="Arial" w:cs="Arial"/>
          <w:sz w:val="22"/>
          <w:szCs w:val="22"/>
        </w:rPr>
        <w:t xml:space="preserve">With respect to significance, </w:t>
      </w:r>
      <w:r w:rsidR="004F0486">
        <w:rPr>
          <w:rFonts w:ascii="Arial" w:hAnsi="Arial" w:cs="Arial"/>
          <w:sz w:val="22"/>
          <w:szCs w:val="22"/>
        </w:rPr>
        <w:t>the mean</w:t>
      </w:r>
      <w:r w:rsidR="00A6166A">
        <w:rPr>
          <w:rFonts w:ascii="Arial" w:hAnsi="Arial" w:cs="Arial"/>
          <w:sz w:val="22"/>
          <w:szCs w:val="22"/>
        </w:rPr>
        <w:t>s</w:t>
      </w:r>
      <w:r w:rsidR="004F0486">
        <w:rPr>
          <w:rFonts w:ascii="Arial" w:hAnsi="Arial" w:cs="Arial"/>
          <w:sz w:val="22"/>
          <w:szCs w:val="22"/>
        </w:rPr>
        <w:t xml:space="preserve"> </w:t>
      </w:r>
      <w:r w:rsidR="00A6166A">
        <w:rPr>
          <w:rFonts w:ascii="Arial" w:hAnsi="Arial" w:cs="Arial"/>
          <w:sz w:val="22"/>
          <w:szCs w:val="22"/>
        </w:rPr>
        <w:t xml:space="preserve">for </w:t>
      </w:r>
      <w:r w:rsidR="00936302">
        <w:rPr>
          <w:rFonts w:ascii="Arial" w:hAnsi="Arial" w:cs="Arial"/>
          <w:sz w:val="22"/>
          <w:szCs w:val="22"/>
        </w:rPr>
        <w:t>17</w:t>
      </w:r>
      <w:r w:rsidR="004F0486">
        <w:rPr>
          <w:rFonts w:ascii="Arial" w:hAnsi="Arial" w:cs="Arial"/>
          <w:sz w:val="22"/>
          <w:szCs w:val="22"/>
        </w:rPr>
        <w:t xml:space="preserve"> </w:t>
      </w:r>
      <w:r w:rsidR="00A6166A">
        <w:rPr>
          <w:rFonts w:ascii="Arial" w:hAnsi="Arial" w:cs="Arial"/>
          <w:sz w:val="22"/>
          <w:szCs w:val="22"/>
        </w:rPr>
        <w:t xml:space="preserve">and 18 year olds are </w:t>
      </w:r>
      <w:r w:rsidR="0008693C">
        <w:rPr>
          <w:rFonts w:ascii="Arial" w:hAnsi="Arial" w:cs="Arial"/>
          <w:sz w:val="22"/>
          <w:szCs w:val="22"/>
        </w:rPr>
        <w:t>higher</w:t>
      </w:r>
      <w:r w:rsidR="004F0486">
        <w:rPr>
          <w:rFonts w:ascii="Arial" w:hAnsi="Arial" w:cs="Arial"/>
          <w:sz w:val="22"/>
          <w:szCs w:val="22"/>
        </w:rPr>
        <w:t xml:space="preserve"> than </w:t>
      </w:r>
      <w:r w:rsidR="00A6166A">
        <w:rPr>
          <w:rFonts w:ascii="Arial" w:hAnsi="Arial" w:cs="Arial"/>
          <w:sz w:val="22"/>
          <w:szCs w:val="22"/>
        </w:rPr>
        <w:t xml:space="preserve">the means for </w:t>
      </w:r>
      <w:r w:rsidR="00936302">
        <w:rPr>
          <w:rFonts w:ascii="Arial" w:hAnsi="Arial" w:cs="Arial"/>
          <w:sz w:val="22"/>
          <w:szCs w:val="22"/>
        </w:rPr>
        <w:t>13</w:t>
      </w:r>
      <w:r w:rsidR="004F0486">
        <w:rPr>
          <w:rFonts w:ascii="Arial" w:hAnsi="Arial" w:cs="Arial"/>
          <w:sz w:val="22"/>
          <w:szCs w:val="22"/>
        </w:rPr>
        <w:t xml:space="preserve"> and 14 years</w:t>
      </w:r>
      <w:r w:rsidR="00A6166A">
        <w:rPr>
          <w:rFonts w:ascii="Arial" w:hAnsi="Arial" w:cs="Arial"/>
          <w:sz w:val="22"/>
          <w:szCs w:val="22"/>
        </w:rPr>
        <w:t xml:space="preserve"> olds</w:t>
      </w:r>
      <w:r w:rsidR="004F0486">
        <w:rPr>
          <w:rFonts w:ascii="Arial" w:hAnsi="Arial" w:cs="Arial"/>
          <w:sz w:val="22"/>
          <w:szCs w:val="22"/>
        </w:rPr>
        <w:t>; while the mean</w:t>
      </w:r>
      <w:r w:rsidR="00A6166A">
        <w:rPr>
          <w:rFonts w:ascii="Arial" w:hAnsi="Arial" w:cs="Arial"/>
          <w:sz w:val="22"/>
          <w:szCs w:val="22"/>
        </w:rPr>
        <w:t>s</w:t>
      </w:r>
      <w:r w:rsidR="004F0486">
        <w:rPr>
          <w:rFonts w:ascii="Arial" w:hAnsi="Arial" w:cs="Arial"/>
          <w:sz w:val="22"/>
          <w:szCs w:val="22"/>
        </w:rPr>
        <w:t xml:space="preserve"> for 15</w:t>
      </w:r>
      <w:r w:rsidR="00A6166A">
        <w:rPr>
          <w:rFonts w:ascii="Arial" w:hAnsi="Arial" w:cs="Arial"/>
          <w:sz w:val="22"/>
          <w:szCs w:val="22"/>
        </w:rPr>
        <w:t xml:space="preserve"> and 16 year olds are</w:t>
      </w:r>
      <w:r w:rsidR="004F0486">
        <w:rPr>
          <w:rFonts w:ascii="Arial" w:hAnsi="Arial" w:cs="Arial"/>
          <w:sz w:val="22"/>
          <w:szCs w:val="22"/>
        </w:rPr>
        <w:t xml:space="preserve"> </w:t>
      </w:r>
      <w:r w:rsidR="0008693C">
        <w:rPr>
          <w:rFonts w:ascii="Arial" w:hAnsi="Arial" w:cs="Arial"/>
          <w:sz w:val="22"/>
          <w:szCs w:val="22"/>
        </w:rPr>
        <w:t>higher</w:t>
      </w:r>
      <w:r w:rsidR="004F0486">
        <w:rPr>
          <w:rFonts w:ascii="Arial" w:hAnsi="Arial" w:cs="Arial"/>
          <w:sz w:val="22"/>
          <w:szCs w:val="22"/>
        </w:rPr>
        <w:t xml:space="preserve"> than </w:t>
      </w:r>
      <w:r w:rsidR="00777CBF">
        <w:rPr>
          <w:rFonts w:ascii="Arial" w:hAnsi="Arial" w:cs="Arial"/>
          <w:sz w:val="22"/>
          <w:szCs w:val="22"/>
        </w:rPr>
        <w:t xml:space="preserve">the mean for </w:t>
      </w:r>
      <w:r w:rsidR="00936302">
        <w:rPr>
          <w:rFonts w:ascii="Arial" w:hAnsi="Arial" w:cs="Arial"/>
          <w:sz w:val="22"/>
          <w:szCs w:val="22"/>
        </w:rPr>
        <w:t xml:space="preserve">13 </w:t>
      </w:r>
      <w:r w:rsidR="00A6166A">
        <w:rPr>
          <w:rFonts w:ascii="Arial" w:hAnsi="Arial" w:cs="Arial"/>
          <w:sz w:val="22"/>
          <w:szCs w:val="22"/>
        </w:rPr>
        <w:t>year olds</w:t>
      </w:r>
      <w:r w:rsidR="004F0486">
        <w:rPr>
          <w:rFonts w:ascii="Arial" w:hAnsi="Arial" w:cs="Arial"/>
          <w:sz w:val="22"/>
          <w:szCs w:val="22"/>
        </w:rPr>
        <w:t xml:space="preserve">. However, </w:t>
      </w:r>
      <w:r w:rsidR="00370642">
        <w:rPr>
          <w:rFonts w:ascii="Arial" w:hAnsi="Arial" w:cs="Arial"/>
          <w:sz w:val="22"/>
          <w:szCs w:val="22"/>
        </w:rPr>
        <w:t>these differences are small and likely due to large sample size</w:t>
      </w:r>
      <w:r w:rsidR="004F0486">
        <w:rPr>
          <w:rFonts w:ascii="Arial" w:hAnsi="Arial" w:cs="Arial"/>
          <w:sz w:val="22"/>
          <w:szCs w:val="22"/>
        </w:rPr>
        <w:t xml:space="preserve"> </w:t>
      </w:r>
      <w:r w:rsidR="0008693C">
        <w:rPr>
          <w:rFonts w:ascii="Arial" w:hAnsi="Arial" w:cs="Arial"/>
          <w:sz w:val="22"/>
          <w:szCs w:val="22"/>
        </w:rPr>
        <w:t>that</w:t>
      </w:r>
      <w:r w:rsidR="004F0486">
        <w:rPr>
          <w:rFonts w:ascii="Arial" w:hAnsi="Arial" w:cs="Arial"/>
          <w:sz w:val="22"/>
          <w:szCs w:val="22"/>
        </w:rPr>
        <w:t xml:space="preserve"> increases the likelihood of </w:t>
      </w:r>
      <w:r w:rsidR="002B0320">
        <w:rPr>
          <w:rFonts w:ascii="Arial" w:hAnsi="Arial" w:cs="Arial"/>
          <w:sz w:val="22"/>
          <w:szCs w:val="22"/>
        </w:rPr>
        <w:t xml:space="preserve">obtaining </w:t>
      </w:r>
      <w:r w:rsidR="004F0486">
        <w:rPr>
          <w:rFonts w:ascii="Arial" w:hAnsi="Arial" w:cs="Arial"/>
          <w:sz w:val="22"/>
          <w:szCs w:val="22"/>
        </w:rPr>
        <w:t>a significant result.</w:t>
      </w:r>
    </w:p>
    <w:p w:rsidR="00497BD5" w:rsidRPr="00497BD5" w:rsidRDefault="00372EC1" w:rsidP="00497BD5">
      <w:pPr>
        <w:spacing w:before="100" w:beforeAutospacing="1" w:after="100" w:afterAutospacing="1"/>
        <w:jc w:val="both"/>
        <w:rPr>
          <w:rFonts w:ascii="Arial" w:hAnsi="Arial" w:cs="Arial"/>
          <w:sz w:val="22"/>
          <w:szCs w:val="22"/>
        </w:rPr>
      </w:pPr>
      <w:r>
        <w:rPr>
          <w:rFonts w:ascii="Arial" w:hAnsi="Arial" w:cs="Arial"/>
          <w:sz w:val="22"/>
          <w:szCs w:val="22"/>
        </w:rPr>
        <w:t>Overall, t</w:t>
      </w:r>
      <w:r w:rsidR="00EE4658">
        <w:rPr>
          <w:rFonts w:ascii="Arial" w:hAnsi="Arial" w:cs="Arial"/>
          <w:sz w:val="22"/>
          <w:szCs w:val="22"/>
        </w:rPr>
        <w:t xml:space="preserve">hese results are encouraging and </w:t>
      </w:r>
      <w:r w:rsidR="00497BD5" w:rsidRPr="00497BD5">
        <w:rPr>
          <w:rFonts w:ascii="Arial" w:hAnsi="Arial" w:cs="Arial"/>
          <w:sz w:val="22"/>
          <w:szCs w:val="22"/>
        </w:rPr>
        <w:t xml:space="preserve">suggest that </w:t>
      </w:r>
      <w:r w:rsidR="00F65548">
        <w:rPr>
          <w:rFonts w:ascii="Arial" w:hAnsi="Arial" w:cs="Arial"/>
          <w:sz w:val="22"/>
          <w:szCs w:val="22"/>
        </w:rPr>
        <w:t>a majority of</w:t>
      </w:r>
      <w:r w:rsidR="00497BD5" w:rsidRPr="00497BD5">
        <w:rPr>
          <w:rFonts w:ascii="Arial" w:hAnsi="Arial" w:cs="Arial"/>
          <w:sz w:val="22"/>
          <w:szCs w:val="22"/>
        </w:rPr>
        <w:t xml:space="preserve"> young people sampled</w:t>
      </w:r>
      <w:r w:rsidR="00287FCB">
        <w:rPr>
          <w:rFonts w:ascii="Arial" w:hAnsi="Arial" w:cs="Arial"/>
          <w:sz w:val="22"/>
          <w:szCs w:val="22"/>
        </w:rPr>
        <w:t xml:space="preserve"> </w:t>
      </w:r>
      <w:r w:rsidR="00497BD5" w:rsidRPr="00497BD5">
        <w:rPr>
          <w:rFonts w:ascii="Arial" w:hAnsi="Arial" w:cs="Arial"/>
          <w:sz w:val="22"/>
          <w:szCs w:val="22"/>
        </w:rPr>
        <w:t xml:space="preserve">do not perceive a great deal of risk/threat to their </w:t>
      </w:r>
      <w:r w:rsidR="00287FCB">
        <w:rPr>
          <w:rFonts w:ascii="Arial" w:hAnsi="Arial" w:cs="Arial"/>
          <w:sz w:val="22"/>
          <w:szCs w:val="22"/>
        </w:rPr>
        <w:t>physical and/or</w:t>
      </w:r>
      <w:r w:rsidR="00497BD5" w:rsidRPr="00497BD5">
        <w:rPr>
          <w:rFonts w:ascii="Arial" w:hAnsi="Arial" w:cs="Arial"/>
          <w:sz w:val="22"/>
          <w:szCs w:val="22"/>
        </w:rPr>
        <w:t xml:space="preserve"> emotional </w:t>
      </w:r>
      <w:r w:rsidR="00287FCB">
        <w:rPr>
          <w:rFonts w:ascii="Arial" w:hAnsi="Arial" w:cs="Arial"/>
          <w:sz w:val="22"/>
          <w:szCs w:val="22"/>
        </w:rPr>
        <w:t>wellbeing.</w:t>
      </w:r>
    </w:p>
    <w:p w:rsidR="002B231A" w:rsidRDefault="002B231A">
      <w:pPr>
        <w:rPr>
          <w:rFonts w:ascii="Arial" w:hAnsi="Arial" w:cs="Arial"/>
          <w:b/>
          <w:sz w:val="22"/>
          <w:szCs w:val="22"/>
        </w:rPr>
      </w:pPr>
      <w:r>
        <w:rPr>
          <w:rFonts w:ascii="Arial" w:hAnsi="Arial" w:cs="Arial"/>
          <w:b/>
          <w:sz w:val="22"/>
          <w:szCs w:val="22"/>
        </w:rPr>
        <w:br w:type="page"/>
      </w:r>
    </w:p>
    <w:p w:rsidR="003F389E" w:rsidRPr="002748D5" w:rsidRDefault="003F389E" w:rsidP="003F389E">
      <w:pPr>
        <w:pStyle w:val="ListParagraph"/>
        <w:numPr>
          <w:ilvl w:val="0"/>
          <w:numId w:val="18"/>
        </w:numPr>
        <w:spacing w:after="0"/>
        <w:jc w:val="both"/>
        <w:rPr>
          <w:rFonts w:ascii="Arial" w:hAnsi="Arial" w:cs="Arial"/>
          <w:b/>
          <w:sz w:val="22"/>
          <w:szCs w:val="22"/>
        </w:rPr>
      </w:pPr>
      <w:r w:rsidRPr="002748D5">
        <w:rPr>
          <w:rFonts w:ascii="Arial" w:hAnsi="Arial" w:cs="Arial"/>
          <w:b/>
          <w:sz w:val="22"/>
          <w:szCs w:val="22"/>
        </w:rPr>
        <w:t xml:space="preserve">Community </w:t>
      </w:r>
      <w:r w:rsidR="002748D5" w:rsidRPr="002748D5">
        <w:rPr>
          <w:rFonts w:ascii="Arial" w:hAnsi="Arial" w:cs="Arial"/>
          <w:b/>
          <w:sz w:val="22"/>
          <w:szCs w:val="22"/>
        </w:rPr>
        <w:t>Connection</w:t>
      </w:r>
    </w:p>
    <w:p w:rsidR="003F389E" w:rsidRPr="003F389E" w:rsidRDefault="003F389E" w:rsidP="003F389E">
      <w:pPr>
        <w:pStyle w:val="ListParagraph"/>
        <w:spacing w:after="0"/>
        <w:jc w:val="both"/>
        <w:rPr>
          <w:rFonts w:ascii="Arial" w:hAnsi="Arial" w:cs="Arial"/>
          <w:sz w:val="22"/>
          <w:szCs w:val="22"/>
        </w:rPr>
      </w:pPr>
    </w:p>
    <w:p w:rsidR="00497BD5" w:rsidRPr="00497BD5" w:rsidRDefault="00497BD5" w:rsidP="00EE4658">
      <w:pPr>
        <w:spacing w:after="0"/>
        <w:jc w:val="both"/>
        <w:rPr>
          <w:rFonts w:ascii="Arial" w:hAnsi="Arial" w:cs="Arial"/>
          <w:sz w:val="22"/>
          <w:szCs w:val="22"/>
        </w:rPr>
      </w:pPr>
      <w:r w:rsidRPr="00497BD5">
        <w:rPr>
          <w:rFonts w:ascii="Arial" w:hAnsi="Arial" w:cs="Arial"/>
          <w:sz w:val="22"/>
          <w:szCs w:val="22"/>
        </w:rPr>
        <w:t xml:space="preserve">Figure 4.8 displays mean scores for the domain of Community Connection for </w:t>
      </w:r>
      <w:r w:rsidRPr="00497BD5">
        <w:rPr>
          <w:rFonts w:ascii="Arial" w:hAnsi="Arial" w:cs="Arial"/>
          <w:noProof/>
          <w:sz w:val="22"/>
          <w:szCs w:val="22"/>
        </w:rPr>
        <w:t>young people in</w:t>
      </w:r>
      <w:r w:rsidRPr="00497BD5">
        <w:rPr>
          <w:rFonts w:ascii="Arial" w:hAnsi="Arial" w:cs="Arial"/>
          <w:sz w:val="22"/>
          <w:szCs w:val="22"/>
        </w:rPr>
        <w:t xml:space="preserve"> each age group.</w:t>
      </w:r>
    </w:p>
    <w:p w:rsidR="00497BD5" w:rsidRPr="00497BD5" w:rsidRDefault="009E6AC5" w:rsidP="00A129EE">
      <w:pPr>
        <w:spacing w:after="0"/>
        <w:ind w:left="113"/>
        <w:jc w:val="both"/>
        <w:rPr>
          <w:rFonts w:ascii="Arial" w:hAnsi="Arial" w:cs="Arial"/>
          <w:noProof/>
          <w:highlight w:val="yellow"/>
          <w:lang w:eastAsia="en-AU"/>
        </w:rPr>
      </w:pPr>
      <w:r>
        <w:rPr>
          <w:rFonts w:ascii="Arial" w:hAnsi="Arial" w:cs="Arial"/>
          <w:noProof/>
          <w:lang w:val="en-AU" w:eastAsia="en-AU"/>
        </w:rPr>
        <w:drawing>
          <wp:inline distT="0" distB="0" distL="0" distR="0" wp14:anchorId="10C46AFE" wp14:editId="5A49575B">
            <wp:extent cx="5844209" cy="2520564"/>
            <wp:effectExtent l="0" t="0" r="4445" b="0"/>
            <wp:docPr id="136" name="Picture 136" descr="Mean scores for Community Connection domain by age" title="Figure 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1">
                      <a:extLst>
                        <a:ext uri="{28A0092B-C50C-407E-A947-70E740481C1C}">
                          <a14:useLocalDpi xmlns:a14="http://schemas.microsoft.com/office/drawing/2010/main" val="0"/>
                        </a:ext>
                      </a:extLst>
                    </a:blip>
                    <a:srcRect l="3564" r="2890"/>
                    <a:stretch/>
                  </pic:blipFill>
                  <pic:spPr bwMode="auto">
                    <a:xfrm>
                      <a:off x="0" y="0"/>
                      <a:ext cx="5842901"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72" w:name="_Toc334619430"/>
      <w:bookmarkStart w:id="73" w:name="_Toc386447639"/>
      <w:r w:rsidRPr="00497BD5">
        <w:rPr>
          <w:rFonts w:cs="Arial"/>
          <w:sz w:val="22"/>
          <w:szCs w:val="22"/>
        </w:rPr>
        <w:t xml:space="preserve">Figure </w:t>
      </w:r>
      <w:r w:rsidR="00D92F32">
        <w:rPr>
          <w:rFonts w:cs="Arial"/>
          <w:sz w:val="22"/>
          <w:szCs w:val="22"/>
        </w:rPr>
        <w:t>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8</w:t>
      </w:r>
      <w:r w:rsidRPr="00497BD5">
        <w:rPr>
          <w:rFonts w:cs="Arial"/>
          <w:sz w:val="22"/>
          <w:szCs w:val="22"/>
        </w:rPr>
        <w:fldChar w:fldCharType="end"/>
      </w:r>
      <w:r w:rsidRPr="00497BD5">
        <w:rPr>
          <w:rFonts w:cs="Arial"/>
          <w:sz w:val="22"/>
          <w:szCs w:val="22"/>
        </w:rPr>
        <w:t>:  Mean scores for Community Connection domain by age</w:t>
      </w:r>
      <w:bookmarkEnd w:id="72"/>
      <w:bookmarkEnd w:id="73"/>
    </w:p>
    <w:p w:rsidR="002B231A" w:rsidRDefault="00497BD5" w:rsidP="00497BD5">
      <w:pPr>
        <w:spacing w:before="100" w:beforeAutospacing="1" w:after="100" w:afterAutospacing="1"/>
        <w:ind w:left="113"/>
        <w:jc w:val="both"/>
        <w:rPr>
          <w:rFonts w:ascii="Arial" w:hAnsi="Arial" w:cs="Arial"/>
          <w:sz w:val="22"/>
          <w:szCs w:val="22"/>
        </w:rPr>
      </w:pPr>
      <w:r w:rsidRPr="00497BD5">
        <w:rPr>
          <w:rFonts w:ascii="Arial" w:hAnsi="Arial" w:cs="Arial"/>
          <w:sz w:val="22"/>
          <w:szCs w:val="22"/>
        </w:rPr>
        <w:t xml:space="preserve">Mean happiness with the domain of Community Connection varies </w:t>
      </w:r>
      <w:r w:rsidR="007411F9">
        <w:rPr>
          <w:rFonts w:ascii="Arial" w:hAnsi="Arial" w:cs="Arial"/>
          <w:sz w:val="22"/>
          <w:szCs w:val="22"/>
        </w:rPr>
        <w:t xml:space="preserve">by </w:t>
      </w:r>
      <w:r w:rsidR="00372EC1">
        <w:rPr>
          <w:rFonts w:ascii="Arial" w:hAnsi="Arial" w:cs="Arial"/>
          <w:sz w:val="22"/>
          <w:szCs w:val="22"/>
        </w:rPr>
        <w:t>3</w:t>
      </w:r>
      <w:r w:rsidRPr="00497BD5">
        <w:rPr>
          <w:rFonts w:ascii="Arial" w:hAnsi="Arial" w:cs="Arial"/>
          <w:sz w:val="22"/>
          <w:szCs w:val="22"/>
        </w:rPr>
        <w:t>.</w:t>
      </w:r>
      <w:r w:rsidR="002B0320">
        <w:rPr>
          <w:rFonts w:ascii="Arial" w:hAnsi="Arial" w:cs="Arial"/>
          <w:sz w:val="22"/>
          <w:szCs w:val="22"/>
        </w:rPr>
        <w:t>45</w:t>
      </w:r>
      <w:r w:rsidR="00287FCB">
        <w:rPr>
          <w:rFonts w:ascii="Arial" w:hAnsi="Arial" w:cs="Arial"/>
          <w:sz w:val="22"/>
          <w:szCs w:val="22"/>
        </w:rPr>
        <w:t xml:space="preserve"> </w:t>
      </w:r>
      <w:r w:rsidRPr="00497BD5">
        <w:rPr>
          <w:rFonts w:ascii="Arial" w:hAnsi="Arial" w:cs="Arial"/>
          <w:sz w:val="22"/>
          <w:szCs w:val="22"/>
        </w:rPr>
        <w:t>points from 7</w:t>
      </w:r>
      <w:r w:rsidR="00372EC1">
        <w:rPr>
          <w:rFonts w:ascii="Arial" w:hAnsi="Arial" w:cs="Arial"/>
          <w:sz w:val="22"/>
          <w:szCs w:val="22"/>
        </w:rPr>
        <w:t>5</w:t>
      </w:r>
      <w:r w:rsidRPr="00497BD5">
        <w:rPr>
          <w:rFonts w:ascii="Arial" w:hAnsi="Arial" w:cs="Arial"/>
          <w:sz w:val="22"/>
          <w:szCs w:val="22"/>
        </w:rPr>
        <w:t>.</w:t>
      </w:r>
      <w:r w:rsidR="002B0320">
        <w:rPr>
          <w:rFonts w:ascii="Arial" w:hAnsi="Arial" w:cs="Arial"/>
          <w:sz w:val="22"/>
          <w:szCs w:val="22"/>
        </w:rPr>
        <w:t>37</w:t>
      </w:r>
      <w:r w:rsidRPr="00497BD5">
        <w:rPr>
          <w:rFonts w:ascii="Arial" w:hAnsi="Arial" w:cs="Arial"/>
          <w:sz w:val="22"/>
          <w:szCs w:val="22"/>
        </w:rPr>
        <w:t xml:space="preserve"> points at age 19 years to 7</w:t>
      </w:r>
      <w:r w:rsidR="002B0320">
        <w:rPr>
          <w:rFonts w:ascii="Arial" w:hAnsi="Arial" w:cs="Arial"/>
          <w:sz w:val="22"/>
          <w:szCs w:val="22"/>
        </w:rPr>
        <w:t>8</w:t>
      </w:r>
      <w:r w:rsidRPr="00497BD5">
        <w:rPr>
          <w:rFonts w:ascii="Arial" w:hAnsi="Arial" w:cs="Arial"/>
          <w:sz w:val="22"/>
          <w:szCs w:val="22"/>
        </w:rPr>
        <w:t>.</w:t>
      </w:r>
      <w:r w:rsidR="002B0320">
        <w:rPr>
          <w:rFonts w:ascii="Arial" w:hAnsi="Arial" w:cs="Arial"/>
          <w:sz w:val="22"/>
          <w:szCs w:val="22"/>
        </w:rPr>
        <w:t>82</w:t>
      </w:r>
      <w:r w:rsidRPr="00497BD5">
        <w:rPr>
          <w:rFonts w:ascii="Arial" w:hAnsi="Arial" w:cs="Arial"/>
          <w:sz w:val="22"/>
          <w:szCs w:val="22"/>
        </w:rPr>
        <w:t xml:space="preserve"> points at age 1</w:t>
      </w:r>
      <w:r w:rsidR="00372EC1">
        <w:rPr>
          <w:rFonts w:ascii="Arial" w:hAnsi="Arial" w:cs="Arial"/>
          <w:sz w:val="22"/>
          <w:szCs w:val="22"/>
        </w:rPr>
        <w:t>5</w:t>
      </w:r>
      <w:r w:rsidRPr="00497BD5">
        <w:rPr>
          <w:rFonts w:ascii="Arial" w:hAnsi="Arial" w:cs="Arial"/>
          <w:sz w:val="22"/>
          <w:szCs w:val="22"/>
        </w:rPr>
        <w:t xml:space="preserve"> years</w:t>
      </w:r>
      <w:r w:rsidR="00372EC1">
        <w:rPr>
          <w:rFonts w:ascii="Arial" w:hAnsi="Arial" w:cs="Arial"/>
          <w:sz w:val="22"/>
          <w:szCs w:val="22"/>
        </w:rPr>
        <w:t xml:space="preserve">. </w:t>
      </w:r>
    </w:p>
    <w:p w:rsidR="00672EA7" w:rsidRDefault="00372EC1" w:rsidP="00497BD5">
      <w:pPr>
        <w:spacing w:before="100" w:beforeAutospacing="1" w:after="100" w:afterAutospacing="1"/>
        <w:ind w:left="113"/>
        <w:jc w:val="both"/>
        <w:rPr>
          <w:rFonts w:ascii="Arial" w:hAnsi="Arial" w:cs="Arial"/>
          <w:sz w:val="22"/>
          <w:szCs w:val="22"/>
        </w:rPr>
      </w:pPr>
      <w:r>
        <w:rPr>
          <w:rFonts w:ascii="Arial" w:hAnsi="Arial" w:cs="Arial"/>
          <w:sz w:val="22"/>
          <w:szCs w:val="22"/>
        </w:rPr>
        <w:t xml:space="preserve">With respect to significance, </w:t>
      </w:r>
      <w:r w:rsidR="006B7063">
        <w:rPr>
          <w:rFonts w:ascii="Arial" w:hAnsi="Arial" w:cs="Arial"/>
          <w:sz w:val="22"/>
          <w:szCs w:val="22"/>
        </w:rPr>
        <w:t>the mean</w:t>
      </w:r>
      <w:r w:rsidR="004F0486">
        <w:rPr>
          <w:rFonts w:ascii="Arial" w:hAnsi="Arial" w:cs="Arial"/>
          <w:sz w:val="22"/>
          <w:szCs w:val="22"/>
        </w:rPr>
        <w:t xml:space="preserve"> for young people aged</w:t>
      </w:r>
      <w:r>
        <w:rPr>
          <w:rFonts w:ascii="Arial" w:hAnsi="Arial" w:cs="Arial"/>
          <w:sz w:val="22"/>
          <w:szCs w:val="22"/>
        </w:rPr>
        <w:t xml:space="preserve"> 15 </w:t>
      </w:r>
      <w:r w:rsidR="004F0486">
        <w:rPr>
          <w:rFonts w:ascii="Arial" w:hAnsi="Arial" w:cs="Arial"/>
          <w:sz w:val="22"/>
          <w:szCs w:val="22"/>
        </w:rPr>
        <w:t xml:space="preserve">years is </w:t>
      </w:r>
      <w:r w:rsidR="006B7063">
        <w:rPr>
          <w:rFonts w:ascii="Arial" w:hAnsi="Arial" w:cs="Arial"/>
          <w:sz w:val="22"/>
          <w:szCs w:val="22"/>
        </w:rPr>
        <w:t>higher</w:t>
      </w:r>
      <w:r w:rsidR="004F0486">
        <w:rPr>
          <w:rFonts w:ascii="Arial" w:hAnsi="Arial" w:cs="Arial"/>
          <w:sz w:val="22"/>
          <w:szCs w:val="22"/>
        </w:rPr>
        <w:t xml:space="preserve"> than</w:t>
      </w:r>
      <w:r>
        <w:rPr>
          <w:rFonts w:ascii="Arial" w:hAnsi="Arial" w:cs="Arial"/>
          <w:sz w:val="22"/>
          <w:szCs w:val="22"/>
        </w:rPr>
        <w:t xml:space="preserve"> </w:t>
      </w:r>
      <w:r w:rsidR="006B7063">
        <w:rPr>
          <w:rFonts w:ascii="Arial" w:hAnsi="Arial" w:cs="Arial"/>
          <w:sz w:val="22"/>
          <w:szCs w:val="22"/>
        </w:rPr>
        <w:t>the mean</w:t>
      </w:r>
      <w:r w:rsidR="004F0486">
        <w:rPr>
          <w:rFonts w:ascii="Arial" w:hAnsi="Arial" w:cs="Arial"/>
          <w:sz w:val="22"/>
          <w:szCs w:val="22"/>
        </w:rPr>
        <w:t xml:space="preserve"> for young people aged </w:t>
      </w:r>
      <w:r>
        <w:rPr>
          <w:rFonts w:ascii="Arial" w:hAnsi="Arial" w:cs="Arial"/>
          <w:sz w:val="22"/>
          <w:szCs w:val="22"/>
        </w:rPr>
        <w:t>1</w:t>
      </w:r>
      <w:r w:rsidR="006B7063">
        <w:rPr>
          <w:rFonts w:ascii="Arial" w:hAnsi="Arial" w:cs="Arial"/>
          <w:sz w:val="22"/>
          <w:szCs w:val="22"/>
        </w:rPr>
        <w:t>7</w:t>
      </w:r>
      <w:r>
        <w:rPr>
          <w:rFonts w:ascii="Arial" w:hAnsi="Arial" w:cs="Arial"/>
          <w:sz w:val="22"/>
          <w:szCs w:val="22"/>
        </w:rPr>
        <w:t xml:space="preserve"> and 19</w:t>
      </w:r>
      <w:r w:rsidR="004F0486">
        <w:rPr>
          <w:rFonts w:ascii="Arial" w:hAnsi="Arial" w:cs="Arial"/>
          <w:sz w:val="22"/>
          <w:szCs w:val="22"/>
        </w:rPr>
        <w:t xml:space="preserve"> years</w:t>
      </w:r>
      <w:r w:rsidR="006B7063">
        <w:rPr>
          <w:rFonts w:ascii="Arial" w:hAnsi="Arial" w:cs="Arial"/>
          <w:sz w:val="22"/>
          <w:szCs w:val="22"/>
        </w:rPr>
        <w:t>; while 14 year olds score</w:t>
      </w:r>
      <w:r w:rsidR="00F2232B">
        <w:rPr>
          <w:rFonts w:ascii="Arial" w:hAnsi="Arial" w:cs="Arial"/>
          <w:sz w:val="22"/>
          <w:szCs w:val="22"/>
        </w:rPr>
        <w:t>d</w:t>
      </w:r>
      <w:r w:rsidR="006B7063">
        <w:rPr>
          <w:rFonts w:ascii="Arial" w:hAnsi="Arial" w:cs="Arial"/>
          <w:sz w:val="22"/>
          <w:szCs w:val="22"/>
        </w:rPr>
        <w:t xml:space="preserve"> higher than 19 year olds.</w:t>
      </w:r>
    </w:p>
    <w:p w:rsidR="00497BD5" w:rsidRPr="00497BD5" w:rsidRDefault="00372EC1" w:rsidP="00497BD5">
      <w:pPr>
        <w:spacing w:before="100" w:beforeAutospacing="1" w:after="100" w:afterAutospacing="1"/>
        <w:ind w:left="113"/>
        <w:jc w:val="both"/>
        <w:rPr>
          <w:rFonts w:ascii="Arial" w:hAnsi="Arial" w:cs="Arial"/>
          <w:sz w:val="22"/>
          <w:szCs w:val="22"/>
        </w:rPr>
      </w:pPr>
      <w:r>
        <w:rPr>
          <w:rFonts w:ascii="Arial" w:hAnsi="Arial" w:cs="Arial"/>
          <w:sz w:val="22"/>
          <w:szCs w:val="22"/>
        </w:rPr>
        <w:t xml:space="preserve">Collectively, the results </w:t>
      </w:r>
      <w:r w:rsidR="00287FCB">
        <w:rPr>
          <w:rFonts w:ascii="Arial" w:hAnsi="Arial" w:cs="Arial"/>
          <w:sz w:val="22"/>
          <w:szCs w:val="22"/>
        </w:rPr>
        <w:t>suggest</w:t>
      </w:r>
      <w:r w:rsidR="00497BD5" w:rsidRPr="00497BD5">
        <w:rPr>
          <w:rFonts w:ascii="Arial" w:hAnsi="Arial" w:cs="Arial"/>
          <w:sz w:val="22"/>
          <w:szCs w:val="22"/>
        </w:rPr>
        <w:t xml:space="preserve"> that </w:t>
      </w:r>
      <w:r>
        <w:rPr>
          <w:rFonts w:ascii="Arial" w:hAnsi="Arial" w:cs="Arial"/>
          <w:sz w:val="22"/>
          <w:szCs w:val="22"/>
        </w:rPr>
        <w:t xml:space="preserve">the majority of </w:t>
      </w:r>
      <w:r w:rsidR="00497BD5" w:rsidRPr="00497BD5">
        <w:rPr>
          <w:rFonts w:ascii="Arial" w:hAnsi="Arial" w:cs="Arial"/>
          <w:sz w:val="22"/>
          <w:szCs w:val="22"/>
        </w:rPr>
        <w:t xml:space="preserve">young people </w:t>
      </w:r>
      <w:r>
        <w:rPr>
          <w:rFonts w:ascii="Arial" w:hAnsi="Arial" w:cs="Arial"/>
          <w:sz w:val="22"/>
          <w:szCs w:val="22"/>
        </w:rPr>
        <w:t xml:space="preserve">across </w:t>
      </w:r>
      <w:r w:rsidR="00497BD5" w:rsidRPr="00497BD5">
        <w:rPr>
          <w:rFonts w:ascii="Arial" w:hAnsi="Arial" w:cs="Arial"/>
          <w:sz w:val="22"/>
          <w:szCs w:val="22"/>
        </w:rPr>
        <w:t xml:space="preserve">all age groups </w:t>
      </w:r>
      <w:r>
        <w:rPr>
          <w:rFonts w:ascii="Arial" w:hAnsi="Arial" w:cs="Arial"/>
          <w:sz w:val="22"/>
          <w:szCs w:val="22"/>
        </w:rPr>
        <w:t xml:space="preserve">generally </w:t>
      </w:r>
      <w:r w:rsidR="00287FCB">
        <w:rPr>
          <w:rFonts w:ascii="Arial" w:hAnsi="Arial" w:cs="Arial"/>
          <w:sz w:val="22"/>
          <w:szCs w:val="22"/>
        </w:rPr>
        <w:t>feel</w:t>
      </w:r>
      <w:r w:rsidR="00497BD5" w:rsidRPr="00497BD5">
        <w:rPr>
          <w:rFonts w:ascii="Arial" w:hAnsi="Arial" w:cs="Arial"/>
          <w:sz w:val="22"/>
          <w:szCs w:val="22"/>
        </w:rPr>
        <w:t xml:space="preserve"> happy </w:t>
      </w:r>
      <w:r w:rsidR="00497BD5" w:rsidRPr="00497BD5">
        <w:rPr>
          <w:rFonts w:ascii="Arial" w:eastAsia="SimSun" w:hAnsi="Arial" w:cs="Arial"/>
          <w:sz w:val="22"/>
          <w:szCs w:val="22"/>
        </w:rPr>
        <w:t xml:space="preserve">about </w:t>
      </w:r>
      <w:r w:rsidR="00287FCB">
        <w:rPr>
          <w:rFonts w:ascii="Arial" w:eastAsia="SimSun" w:hAnsi="Arial" w:cs="Arial"/>
          <w:sz w:val="22"/>
          <w:szCs w:val="22"/>
        </w:rPr>
        <w:t>‘</w:t>
      </w:r>
      <w:r w:rsidR="00497BD5" w:rsidRPr="00287FCB">
        <w:rPr>
          <w:rFonts w:ascii="Arial" w:eastAsia="SimSun" w:hAnsi="Arial" w:cs="Arial"/>
          <w:i/>
          <w:sz w:val="22"/>
          <w:szCs w:val="22"/>
        </w:rPr>
        <w:t>doing things away from their home</w:t>
      </w:r>
      <w:r w:rsidR="00287FCB" w:rsidRPr="00287FCB">
        <w:rPr>
          <w:rFonts w:ascii="Arial" w:eastAsia="SimSun" w:hAnsi="Arial" w:cs="Arial"/>
          <w:i/>
          <w:sz w:val="22"/>
          <w:szCs w:val="22"/>
        </w:rPr>
        <w:t>’</w:t>
      </w:r>
      <w:r w:rsidR="00287FCB">
        <w:rPr>
          <w:rFonts w:ascii="Arial" w:eastAsia="SimSun" w:hAnsi="Arial" w:cs="Arial"/>
          <w:sz w:val="22"/>
          <w:szCs w:val="22"/>
        </w:rPr>
        <w:t>.</w:t>
      </w:r>
      <w:r w:rsidR="00F64958">
        <w:rPr>
          <w:rFonts w:ascii="Arial" w:eastAsia="SimSun" w:hAnsi="Arial" w:cs="Arial"/>
          <w:sz w:val="22"/>
          <w:szCs w:val="22"/>
        </w:rPr>
        <w:t xml:space="preserve"> However, it is important that older adolescents remain connected with their communities and community resources and do not become isolated from </w:t>
      </w:r>
      <w:r w:rsidR="00672EA7">
        <w:rPr>
          <w:rFonts w:ascii="Arial" w:eastAsia="SimSun" w:hAnsi="Arial" w:cs="Arial"/>
          <w:sz w:val="22"/>
          <w:szCs w:val="22"/>
        </w:rPr>
        <w:t xml:space="preserve">the </w:t>
      </w:r>
      <w:r w:rsidR="00F64958">
        <w:rPr>
          <w:rFonts w:ascii="Arial" w:eastAsia="SimSun" w:hAnsi="Arial" w:cs="Arial"/>
          <w:sz w:val="22"/>
          <w:szCs w:val="22"/>
        </w:rPr>
        <w:t xml:space="preserve">people </w:t>
      </w:r>
      <w:r w:rsidR="00996AF7">
        <w:rPr>
          <w:rFonts w:ascii="Arial" w:eastAsia="SimSun" w:hAnsi="Arial" w:cs="Arial"/>
          <w:sz w:val="22"/>
          <w:szCs w:val="22"/>
        </w:rPr>
        <w:t xml:space="preserve">and </w:t>
      </w:r>
      <w:r w:rsidR="00F64958">
        <w:rPr>
          <w:rFonts w:ascii="Arial" w:eastAsia="SimSun" w:hAnsi="Arial" w:cs="Arial"/>
          <w:sz w:val="22"/>
          <w:szCs w:val="22"/>
        </w:rPr>
        <w:t xml:space="preserve">services </w:t>
      </w:r>
      <w:r w:rsidR="00672EA7">
        <w:rPr>
          <w:rFonts w:ascii="Arial" w:eastAsia="SimSun" w:hAnsi="Arial" w:cs="Arial"/>
          <w:sz w:val="22"/>
          <w:szCs w:val="22"/>
        </w:rPr>
        <w:t>that are available to support and assist them</w:t>
      </w:r>
      <w:r w:rsidR="002B231A">
        <w:rPr>
          <w:rFonts w:ascii="Arial" w:eastAsia="SimSun" w:hAnsi="Arial" w:cs="Arial"/>
          <w:sz w:val="22"/>
          <w:szCs w:val="22"/>
        </w:rPr>
        <w:t xml:space="preserve"> as they enter adulthood.</w:t>
      </w:r>
    </w:p>
    <w:p w:rsidR="002B231A" w:rsidRDefault="002B231A">
      <w:pPr>
        <w:rPr>
          <w:rFonts w:ascii="Arial" w:hAnsi="Arial" w:cs="Arial"/>
          <w:b/>
          <w:sz w:val="22"/>
          <w:szCs w:val="22"/>
        </w:rPr>
      </w:pPr>
      <w:r>
        <w:rPr>
          <w:rFonts w:ascii="Arial" w:hAnsi="Arial" w:cs="Arial"/>
          <w:b/>
          <w:sz w:val="22"/>
          <w:szCs w:val="22"/>
        </w:rPr>
        <w:br w:type="page"/>
      </w:r>
    </w:p>
    <w:p w:rsidR="002748D5" w:rsidRPr="002748D5" w:rsidRDefault="002748D5" w:rsidP="002748D5">
      <w:pPr>
        <w:pStyle w:val="ListParagraph"/>
        <w:numPr>
          <w:ilvl w:val="0"/>
          <w:numId w:val="18"/>
        </w:numPr>
        <w:spacing w:after="0"/>
        <w:jc w:val="both"/>
        <w:rPr>
          <w:rFonts w:ascii="Arial" w:hAnsi="Arial" w:cs="Arial"/>
          <w:b/>
          <w:sz w:val="22"/>
          <w:szCs w:val="22"/>
        </w:rPr>
      </w:pPr>
      <w:r w:rsidRPr="002748D5">
        <w:rPr>
          <w:rFonts w:ascii="Arial" w:hAnsi="Arial" w:cs="Arial"/>
          <w:b/>
          <w:sz w:val="22"/>
          <w:szCs w:val="22"/>
        </w:rPr>
        <w:t>Future Security</w:t>
      </w:r>
    </w:p>
    <w:p w:rsidR="002748D5" w:rsidRPr="002748D5" w:rsidRDefault="002748D5" w:rsidP="002748D5">
      <w:pPr>
        <w:pStyle w:val="ListParagraph"/>
        <w:spacing w:after="0"/>
        <w:jc w:val="both"/>
        <w:rPr>
          <w:rFonts w:ascii="Arial" w:hAnsi="Arial" w:cs="Arial"/>
          <w:sz w:val="22"/>
          <w:szCs w:val="22"/>
        </w:rPr>
      </w:pPr>
    </w:p>
    <w:p w:rsidR="00497BD5" w:rsidRPr="00497BD5" w:rsidRDefault="00497BD5" w:rsidP="007411F9">
      <w:pPr>
        <w:spacing w:after="0"/>
        <w:ind w:left="113"/>
        <w:jc w:val="both"/>
        <w:rPr>
          <w:rFonts w:ascii="Arial" w:hAnsi="Arial" w:cs="Arial"/>
          <w:sz w:val="22"/>
          <w:szCs w:val="22"/>
        </w:rPr>
      </w:pPr>
      <w:r w:rsidRPr="00497BD5">
        <w:rPr>
          <w:rFonts w:ascii="Arial" w:hAnsi="Arial" w:cs="Arial"/>
          <w:sz w:val="22"/>
          <w:szCs w:val="22"/>
        </w:rPr>
        <w:t xml:space="preserve">Figure 4.9 displays the mean scores for the domain of Future Security for </w:t>
      </w:r>
      <w:r w:rsidRPr="00497BD5">
        <w:rPr>
          <w:rFonts w:ascii="Arial" w:hAnsi="Arial" w:cs="Arial"/>
          <w:noProof/>
          <w:sz w:val="22"/>
          <w:szCs w:val="22"/>
        </w:rPr>
        <w:t>young people in</w:t>
      </w:r>
      <w:r w:rsidRPr="00497BD5">
        <w:rPr>
          <w:rFonts w:ascii="Arial" w:hAnsi="Arial" w:cs="Arial"/>
          <w:sz w:val="22"/>
          <w:szCs w:val="22"/>
        </w:rPr>
        <w:t xml:space="preserve"> each age group.</w:t>
      </w:r>
    </w:p>
    <w:p w:rsidR="00497BD5" w:rsidRPr="00497BD5" w:rsidRDefault="009E6AC5" w:rsidP="00A129EE">
      <w:pPr>
        <w:spacing w:after="0"/>
        <w:ind w:left="113"/>
        <w:jc w:val="center"/>
        <w:rPr>
          <w:rFonts w:ascii="Arial" w:hAnsi="Arial" w:cs="Arial"/>
          <w:noProof/>
          <w:highlight w:val="yellow"/>
          <w:lang w:eastAsia="en-AU"/>
        </w:rPr>
      </w:pPr>
      <w:r>
        <w:rPr>
          <w:rFonts w:ascii="Arial" w:hAnsi="Arial" w:cs="Arial"/>
          <w:noProof/>
          <w:lang w:val="en-AU" w:eastAsia="en-AU"/>
        </w:rPr>
        <w:drawing>
          <wp:inline distT="0" distB="0" distL="0" distR="0" wp14:anchorId="4AA92A08" wp14:editId="56BE44EE">
            <wp:extent cx="5855213" cy="2576223"/>
            <wp:effectExtent l="0" t="0" r="0" b="0"/>
            <wp:docPr id="137" name="Picture 137" descr=" Mean scores for Future Security domain by age" title="Figure 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2">
                      <a:extLst>
                        <a:ext uri="{28A0092B-C50C-407E-A947-70E740481C1C}">
                          <a14:useLocalDpi xmlns:a14="http://schemas.microsoft.com/office/drawing/2010/main" val="0"/>
                        </a:ext>
                      </a:extLst>
                    </a:blip>
                    <a:srcRect l="3558" r="4956"/>
                    <a:stretch/>
                  </pic:blipFill>
                  <pic:spPr bwMode="auto">
                    <a:xfrm>
                      <a:off x="0" y="0"/>
                      <a:ext cx="5857762" cy="2577344"/>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74" w:name="_Toc334619431"/>
      <w:bookmarkStart w:id="75" w:name="_Toc386447640"/>
      <w:r w:rsidRPr="00497BD5">
        <w:rPr>
          <w:rFonts w:cs="Arial"/>
          <w:sz w:val="22"/>
          <w:szCs w:val="22"/>
        </w:rPr>
        <w:t xml:space="preserve">Figure </w:t>
      </w:r>
      <w:r w:rsidR="008241B2">
        <w:rPr>
          <w:rFonts w:cs="Arial"/>
          <w:sz w:val="22"/>
          <w:szCs w:val="22"/>
        </w:rPr>
        <w:t>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9</w:t>
      </w:r>
      <w:r w:rsidRPr="00497BD5">
        <w:rPr>
          <w:rFonts w:cs="Arial"/>
          <w:sz w:val="22"/>
          <w:szCs w:val="22"/>
        </w:rPr>
        <w:fldChar w:fldCharType="end"/>
      </w:r>
      <w:r w:rsidRPr="00497BD5">
        <w:rPr>
          <w:rFonts w:cs="Arial"/>
          <w:sz w:val="22"/>
          <w:szCs w:val="22"/>
        </w:rPr>
        <w:t>:  Mean scores for Future Security domain by age</w:t>
      </w:r>
      <w:bookmarkEnd w:id="74"/>
      <w:bookmarkEnd w:id="75"/>
    </w:p>
    <w:p w:rsidR="00497BD5" w:rsidRPr="00497BD5" w:rsidRDefault="007411F9" w:rsidP="00497BD5">
      <w:pPr>
        <w:spacing w:before="100" w:beforeAutospacing="1" w:after="100" w:afterAutospacing="1"/>
        <w:jc w:val="both"/>
        <w:rPr>
          <w:rFonts w:ascii="Arial" w:hAnsi="Arial" w:cs="Arial"/>
          <w:sz w:val="22"/>
          <w:szCs w:val="22"/>
        </w:rPr>
      </w:pPr>
      <w:r>
        <w:rPr>
          <w:rFonts w:ascii="Arial" w:hAnsi="Arial" w:cs="Arial"/>
          <w:noProof/>
          <w:sz w:val="22"/>
          <w:szCs w:val="22"/>
        </w:rPr>
        <w:t>All m</w:t>
      </w:r>
      <w:r w:rsidR="00497BD5" w:rsidRPr="00497BD5">
        <w:rPr>
          <w:rFonts w:ascii="Arial" w:hAnsi="Arial" w:cs="Arial"/>
          <w:noProof/>
          <w:sz w:val="22"/>
          <w:szCs w:val="22"/>
        </w:rPr>
        <w:t xml:space="preserve">ean happiness scores for the domain of </w:t>
      </w:r>
      <w:r w:rsidR="00497BD5" w:rsidRPr="00497BD5">
        <w:rPr>
          <w:rFonts w:ascii="Arial" w:hAnsi="Arial" w:cs="Arial"/>
          <w:sz w:val="22"/>
          <w:szCs w:val="22"/>
        </w:rPr>
        <w:t xml:space="preserve">Future Security are </w:t>
      </w:r>
      <w:r w:rsidR="00F2232B">
        <w:rPr>
          <w:rFonts w:ascii="Arial" w:hAnsi="Arial" w:cs="Arial"/>
          <w:sz w:val="22"/>
          <w:szCs w:val="22"/>
        </w:rPr>
        <w:t>significantly</w:t>
      </w:r>
      <w:r w:rsidR="00293B2E">
        <w:rPr>
          <w:rFonts w:ascii="Arial" w:hAnsi="Arial" w:cs="Arial"/>
          <w:sz w:val="22"/>
          <w:szCs w:val="22"/>
        </w:rPr>
        <w:t xml:space="preserve"> </w:t>
      </w:r>
      <w:r w:rsidR="00497BD5" w:rsidRPr="00497BD5">
        <w:rPr>
          <w:rFonts w:ascii="Arial" w:hAnsi="Arial" w:cs="Arial"/>
          <w:sz w:val="22"/>
          <w:szCs w:val="22"/>
        </w:rPr>
        <w:t>lower than the mainstream sample mean of 72.31 points</w:t>
      </w:r>
      <w:r w:rsidR="0017691C">
        <w:rPr>
          <w:rFonts w:ascii="Arial" w:hAnsi="Arial" w:cs="Arial"/>
          <w:sz w:val="22"/>
          <w:szCs w:val="22"/>
        </w:rPr>
        <w:t>.</w:t>
      </w:r>
    </w:p>
    <w:p w:rsidR="00F96E3E"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Relatively lower scores on this domain are not unexpected given that many </w:t>
      </w:r>
      <w:r w:rsidR="00293B2E">
        <w:rPr>
          <w:rFonts w:ascii="Arial" w:hAnsi="Arial" w:cs="Arial"/>
          <w:sz w:val="22"/>
          <w:szCs w:val="22"/>
        </w:rPr>
        <w:t xml:space="preserve">YC participants have </w:t>
      </w:r>
      <w:r w:rsidRPr="00497BD5">
        <w:rPr>
          <w:rFonts w:ascii="Arial" w:hAnsi="Arial" w:cs="Arial"/>
          <w:sz w:val="22"/>
          <w:szCs w:val="22"/>
        </w:rPr>
        <w:t xml:space="preserve">disengaged, or </w:t>
      </w:r>
      <w:r w:rsidR="00293B2E">
        <w:rPr>
          <w:rFonts w:ascii="Arial" w:hAnsi="Arial" w:cs="Arial"/>
          <w:sz w:val="22"/>
          <w:szCs w:val="22"/>
        </w:rPr>
        <w:t>are at high-</w:t>
      </w:r>
      <w:r w:rsidR="007411F9">
        <w:rPr>
          <w:rFonts w:ascii="Arial" w:hAnsi="Arial" w:cs="Arial"/>
          <w:sz w:val="22"/>
          <w:szCs w:val="22"/>
        </w:rPr>
        <w:t>risk of disengaging</w:t>
      </w:r>
      <w:r w:rsidRPr="00497BD5">
        <w:rPr>
          <w:rFonts w:ascii="Arial" w:hAnsi="Arial" w:cs="Arial"/>
          <w:sz w:val="22"/>
          <w:szCs w:val="22"/>
        </w:rPr>
        <w:t xml:space="preserve"> from their school, their family and their local communities. </w:t>
      </w:r>
    </w:p>
    <w:p w:rsidR="00305169" w:rsidRDefault="00305169" w:rsidP="00341D64">
      <w:pPr>
        <w:spacing w:before="100" w:beforeAutospacing="1" w:after="100" w:afterAutospacing="1"/>
        <w:jc w:val="both"/>
        <w:rPr>
          <w:rFonts w:ascii="Arial" w:hAnsi="Arial" w:cs="Arial"/>
          <w:sz w:val="22"/>
          <w:szCs w:val="22"/>
        </w:rPr>
      </w:pPr>
      <w:r>
        <w:rPr>
          <w:rFonts w:ascii="Arial" w:hAnsi="Arial" w:cs="Arial"/>
          <w:sz w:val="22"/>
          <w:szCs w:val="22"/>
        </w:rPr>
        <w:t>With respect to significance, the mean for young people aged 12 years is higher than the means for young people aged 14 and 19 years.</w:t>
      </w:r>
    </w:p>
    <w:p w:rsidR="00497BD5" w:rsidRPr="00497BD5" w:rsidRDefault="00F96E3E" w:rsidP="00497BD5">
      <w:pPr>
        <w:spacing w:before="100" w:beforeAutospacing="1" w:after="100" w:afterAutospacing="1"/>
        <w:jc w:val="both"/>
        <w:rPr>
          <w:rFonts w:ascii="Arial" w:hAnsi="Arial" w:cs="Arial"/>
          <w:sz w:val="22"/>
          <w:szCs w:val="22"/>
        </w:rPr>
      </w:pPr>
      <w:r>
        <w:rPr>
          <w:rFonts w:ascii="Arial" w:hAnsi="Arial" w:cs="Arial"/>
          <w:sz w:val="22"/>
          <w:szCs w:val="22"/>
        </w:rPr>
        <w:t>I</w:t>
      </w:r>
      <w:r w:rsidR="00497BD5" w:rsidRPr="00497BD5">
        <w:rPr>
          <w:rFonts w:ascii="Arial" w:hAnsi="Arial" w:cs="Arial"/>
          <w:sz w:val="22"/>
          <w:szCs w:val="22"/>
        </w:rPr>
        <w:t>t is likely that many young people have fears and concerns about what may happen to them later on in their lives, for example, with respect to employment and finances, availability of support networks and security of living arrangements.</w:t>
      </w:r>
    </w:p>
    <w:p w:rsidR="00497BD5" w:rsidRPr="00497BD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These results support the efforts of </w:t>
      </w:r>
      <w:r w:rsidR="009C5171">
        <w:rPr>
          <w:rFonts w:ascii="Arial" w:hAnsi="Arial" w:cs="Arial"/>
          <w:sz w:val="22"/>
          <w:szCs w:val="22"/>
        </w:rPr>
        <w:t xml:space="preserve">The Department of Education </w:t>
      </w:r>
      <w:r w:rsidRPr="00497BD5">
        <w:rPr>
          <w:rFonts w:ascii="Arial" w:hAnsi="Arial" w:cs="Arial"/>
          <w:sz w:val="22"/>
          <w:szCs w:val="22"/>
        </w:rPr>
        <w:t>and Youth Connections in creating pathways for adolescents to reconnect, thereby increasing educational and employment outcomes that will provide them with the greatest opportunity to build successful and secure futures for themselves and their families.</w:t>
      </w:r>
    </w:p>
    <w:p w:rsidR="00E76D0D" w:rsidRDefault="00E76D0D">
      <w:pPr>
        <w:rPr>
          <w:rFonts w:ascii="Arial" w:hAnsi="Arial" w:cs="Arial"/>
          <w:sz w:val="22"/>
          <w:szCs w:val="22"/>
        </w:rPr>
      </w:pPr>
      <w:r>
        <w:rPr>
          <w:rFonts w:ascii="Arial" w:hAnsi="Arial" w:cs="Arial"/>
          <w:sz w:val="22"/>
          <w:szCs w:val="22"/>
        </w:rPr>
        <w:br w:type="page"/>
      </w:r>
    </w:p>
    <w:p w:rsidR="002748D5" w:rsidRDefault="002748D5" w:rsidP="002748D5">
      <w:pPr>
        <w:pStyle w:val="Heading2"/>
      </w:pPr>
      <w:r w:rsidRPr="00F37AAF">
        <w:t>Age, gender and SWB</w:t>
      </w:r>
    </w:p>
    <w:p w:rsidR="00497BD5" w:rsidRPr="00E76D0D" w:rsidRDefault="00497BD5" w:rsidP="00E76D0D">
      <w:pPr>
        <w:spacing w:after="0"/>
        <w:jc w:val="both"/>
        <w:rPr>
          <w:rFonts w:ascii="Arial" w:hAnsi="Arial" w:cs="Arial"/>
          <w:sz w:val="22"/>
          <w:szCs w:val="22"/>
          <w:u w:val="single"/>
        </w:rPr>
      </w:pPr>
      <w:r w:rsidRPr="00497BD5">
        <w:rPr>
          <w:rFonts w:ascii="Arial" w:hAnsi="Arial" w:cs="Arial"/>
          <w:sz w:val="22"/>
          <w:szCs w:val="22"/>
        </w:rPr>
        <w:t>Figure 4.10 displays the relationship between age, gender and SWB. More information is available in Tables D4.2 and D4.3.</w:t>
      </w:r>
    </w:p>
    <w:p w:rsidR="00497BD5" w:rsidRPr="00497BD5" w:rsidRDefault="00685F7E" w:rsidP="00B615DA">
      <w:pPr>
        <w:spacing w:before="100" w:beforeAutospacing="1" w:after="100" w:afterAutospacing="1"/>
        <w:ind w:left="113"/>
        <w:jc w:val="center"/>
        <w:rPr>
          <w:rFonts w:ascii="Arial" w:hAnsi="Arial" w:cs="Arial"/>
          <w:noProof/>
          <w:lang w:eastAsia="en-AU"/>
        </w:rPr>
      </w:pPr>
      <w:r>
        <w:rPr>
          <w:rFonts w:ascii="Arial" w:hAnsi="Arial" w:cs="Arial"/>
          <w:noProof/>
          <w:lang w:val="en-AU" w:eastAsia="en-AU"/>
        </w:rPr>
        <w:drawing>
          <wp:inline distT="0" distB="0" distL="0" distR="0" wp14:anchorId="5C673800" wp14:editId="7EDC3429">
            <wp:extent cx="5849636" cy="2975648"/>
            <wp:effectExtent l="0" t="0" r="0" b="0"/>
            <wp:docPr id="19" name="Picture 19" descr="Age, gender and SWB" title="Figure 4.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l="1216" r="912"/>
                    <a:stretch/>
                  </pic:blipFill>
                  <pic:spPr bwMode="auto">
                    <a:xfrm>
                      <a:off x="0" y="0"/>
                      <a:ext cx="5854721" cy="2978235"/>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spacing w:after="0" w:line="240" w:lineRule="auto"/>
        <w:ind w:left="113"/>
        <w:jc w:val="both"/>
        <w:rPr>
          <w:rFonts w:ascii="Arial" w:hAnsi="Arial" w:cs="Arial"/>
          <w:sz w:val="16"/>
          <w:szCs w:val="16"/>
        </w:rPr>
      </w:pPr>
      <w:r w:rsidRPr="00497BD5">
        <w:rPr>
          <w:rFonts w:ascii="Arial" w:hAnsi="Arial" w:cs="Arial"/>
          <w:sz w:val="16"/>
          <w:szCs w:val="16"/>
        </w:rPr>
        <w:t xml:space="preserve">Sample Size (Female): 12 = </w:t>
      </w:r>
      <w:r w:rsidR="0048155F">
        <w:rPr>
          <w:rFonts w:ascii="Arial" w:hAnsi="Arial" w:cs="Arial"/>
          <w:sz w:val="16"/>
          <w:szCs w:val="16"/>
        </w:rPr>
        <w:t>472</w:t>
      </w:r>
      <w:r w:rsidRPr="00497BD5">
        <w:rPr>
          <w:rFonts w:ascii="Arial" w:hAnsi="Arial" w:cs="Arial"/>
          <w:sz w:val="16"/>
          <w:szCs w:val="16"/>
        </w:rPr>
        <w:t>; 13 =</w:t>
      </w:r>
      <w:r w:rsidR="0048155F">
        <w:rPr>
          <w:rFonts w:ascii="Arial" w:hAnsi="Arial" w:cs="Arial"/>
          <w:sz w:val="16"/>
          <w:szCs w:val="16"/>
        </w:rPr>
        <w:t>1160</w:t>
      </w:r>
      <w:r w:rsidRPr="00497BD5">
        <w:rPr>
          <w:rFonts w:ascii="Arial" w:hAnsi="Arial" w:cs="Arial"/>
          <w:sz w:val="16"/>
          <w:szCs w:val="16"/>
        </w:rPr>
        <w:t xml:space="preserve">; 14 = </w:t>
      </w:r>
      <w:r w:rsidR="0048155F">
        <w:rPr>
          <w:rFonts w:ascii="Arial" w:hAnsi="Arial" w:cs="Arial"/>
          <w:sz w:val="16"/>
          <w:szCs w:val="16"/>
        </w:rPr>
        <w:t>2476</w:t>
      </w:r>
      <w:r w:rsidRPr="00497BD5">
        <w:rPr>
          <w:rFonts w:ascii="Arial" w:hAnsi="Arial" w:cs="Arial"/>
          <w:sz w:val="16"/>
          <w:szCs w:val="16"/>
        </w:rPr>
        <w:t xml:space="preserve">; 15 = </w:t>
      </w:r>
      <w:r w:rsidR="0048155F">
        <w:rPr>
          <w:rFonts w:ascii="Arial" w:hAnsi="Arial" w:cs="Arial"/>
          <w:sz w:val="16"/>
          <w:szCs w:val="16"/>
        </w:rPr>
        <w:t>3030</w:t>
      </w:r>
      <w:r w:rsidRPr="00497BD5">
        <w:rPr>
          <w:rFonts w:ascii="Arial" w:hAnsi="Arial" w:cs="Arial"/>
          <w:sz w:val="16"/>
          <w:szCs w:val="16"/>
        </w:rPr>
        <w:t xml:space="preserve">; 16 = </w:t>
      </w:r>
      <w:r w:rsidR="0048155F">
        <w:rPr>
          <w:rFonts w:ascii="Arial" w:hAnsi="Arial" w:cs="Arial"/>
          <w:sz w:val="16"/>
          <w:szCs w:val="16"/>
        </w:rPr>
        <w:t>2762</w:t>
      </w:r>
      <w:r w:rsidRPr="00497BD5">
        <w:rPr>
          <w:rFonts w:ascii="Arial" w:hAnsi="Arial" w:cs="Arial"/>
          <w:sz w:val="16"/>
          <w:szCs w:val="16"/>
        </w:rPr>
        <w:t xml:space="preserve">; 17 = </w:t>
      </w:r>
      <w:r w:rsidR="00127971">
        <w:rPr>
          <w:rFonts w:ascii="Arial" w:hAnsi="Arial" w:cs="Arial"/>
          <w:sz w:val="16"/>
          <w:szCs w:val="16"/>
        </w:rPr>
        <w:t>1</w:t>
      </w:r>
      <w:r w:rsidR="0048155F">
        <w:rPr>
          <w:rFonts w:ascii="Arial" w:hAnsi="Arial" w:cs="Arial"/>
          <w:sz w:val="16"/>
          <w:szCs w:val="16"/>
        </w:rPr>
        <w:t>974</w:t>
      </w:r>
      <w:r w:rsidRPr="00497BD5">
        <w:rPr>
          <w:rFonts w:ascii="Arial" w:hAnsi="Arial" w:cs="Arial"/>
          <w:sz w:val="16"/>
          <w:szCs w:val="16"/>
        </w:rPr>
        <w:t xml:space="preserve">; 18 = </w:t>
      </w:r>
      <w:r w:rsidR="0048155F">
        <w:rPr>
          <w:rFonts w:ascii="Arial" w:hAnsi="Arial" w:cs="Arial"/>
          <w:sz w:val="16"/>
          <w:szCs w:val="16"/>
        </w:rPr>
        <w:t>751</w:t>
      </w:r>
      <w:r w:rsidRPr="00497BD5">
        <w:rPr>
          <w:rFonts w:ascii="Arial" w:hAnsi="Arial" w:cs="Arial"/>
          <w:sz w:val="16"/>
          <w:szCs w:val="16"/>
        </w:rPr>
        <w:t xml:space="preserve">; 19 = </w:t>
      </w:r>
      <w:r w:rsidR="0048155F">
        <w:rPr>
          <w:rFonts w:ascii="Arial" w:hAnsi="Arial" w:cs="Arial"/>
          <w:sz w:val="16"/>
          <w:szCs w:val="16"/>
        </w:rPr>
        <w:t>368</w:t>
      </w:r>
      <w:r w:rsidRPr="00497BD5">
        <w:rPr>
          <w:rFonts w:ascii="Arial" w:hAnsi="Arial" w:cs="Arial"/>
          <w:sz w:val="16"/>
          <w:szCs w:val="16"/>
        </w:rPr>
        <w:t>.</w:t>
      </w:r>
    </w:p>
    <w:p w:rsidR="00497BD5" w:rsidRPr="00497BD5" w:rsidRDefault="00497BD5" w:rsidP="00A129EE">
      <w:pPr>
        <w:spacing w:after="0" w:line="240" w:lineRule="auto"/>
        <w:ind w:left="113"/>
        <w:jc w:val="both"/>
        <w:rPr>
          <w:rFonts w:ascii="Arial" w:hAnsi="Arial" w:cs="Arial"/>
          <w:sz w:val="16"/>
          <w:szCs w:val="16"/>
        </w:rPr>
      </w:pPr>
      <w:r w:rsidRPr="00497BD5">
        <w:rPr>
          <w:rFonts w:ascii="Arial" w:hAnsi="Arial" w:cs="Arial"/>
          <w:sz w:val="16"/>
          <w:szCs w:val="16"/>
        </w:rPr>
        <w:t xml:space="preserve">Sample Size (Male): 12 = </w:t>
      </w:r>
      <w:r w:rsidR="0048155F">
        <w:rPr>
          <w:rFonts w:ascii="Arial" w:hAnsi="Arial" w:cs="Arial"/>
          <w:sz w:val="16"/>
          <w:szCs w:val="16"/>
        </w:rPr>
        <w:t>652</w:t>
      </w:r>
      <w:r w:rsidRPr="00497BD5">
        <w:rPr>
          <w:rFonts w:ascii="Arial" w:hAnsi="Arial" w:cs="Arial"/>
          <w:sz w:val="16"/>
          <w:szCs w:val="16"/>
        </w:rPr>
        <w:t xml:space="preserve">; 13 = </w:t>
      </w:r>
      <w:r w:rsidR="0048155F">
        <w:rPr>
          <w:rFonts w:ascii="Arial" w:hAnsi="Arial" w:cs="Arial"/>
          <w:sz w:val="16"/>
          <w:szCs w:val="16"/>
        </w:rPr>
        <w:t>1451</w:t>
      </w:r>
      <w:r w:rsidRPr="00497BD5">
        <w:rPr>
          <w:rFonts w:ascii="Arial" w:hAnsi="Arial" w:cs="Arial"/>
          <w:sz w:val="16"/>
          <w:szCs w:val="16"/>
        </w:rPr>
        <w:t xml:space="preserve">; 14 = </w:t>
      </w:r>
      <w:r w:rsidR="0048155F">
        <w:rPr>
          <w:rFonts w:ascii="Arial" w:hAnsi="Arial" w:cs="Arial"/>
          <w:sz w:val="16"/>
          <w:szCs w:val="16"/>
        </w:rPr>
        <w:t>2738</w:t>
      </w:r>
      <w:r w:rsidRPr="00497BD5">
        <w:rPr>
          <w:rFonts w:ascii="Arial" w:hAnsi="Arial" w:cs="Arial"/>
          <w:sz w:val="16"/>
          <w:szCs w:val="16"/>
        </w:rPr>
        <w:t xml:space="preserve">; 15 = </w:t>
      </w:r>
      <w:r w:rsidR="0048155F">
        <w:rPr>
          <w:rFonts w:ascii="Arial" w:hAnsi="Arial" w:cs="Arial"/>
          <w:sz w:val="16"/>
          <w:szCs w:val="16"/>
        </w:rPr>
        <w:t>3444</w:t>
      </w:r>
      <w:r w:rsidRPr="00497BD5">
        <w:rPr>
          <w:rFonts w:ascii="Arial" w:hAnsi="Arial" w:cs="Arial"/>
          <w:sz w:val="16"/>
          <w:szCs w:val="16"/>
        </w:rPr>
        <w:t xml:space="preserve">; 16 = </w:t>
      </w:r>
      <w:r w:rsidR="0048155F">
        <w:rPr>
          <w:rFonts w:ascii="Arial" w:hAnsi="Arial" w:cs="Arial"/>
          <w:sz w:val="16"/>
          <w:szCs w:val="16"/>
        </w:rPr>
        <w:t>2975</w:t>
      </w:r>
      <w:r w:rsidRPr="00497BD5">
        <w:rPr>
          <w:rFonts w:ascii="Arial" w:hAnsi="Arial" w:cs="Arial"/>
          <w:sz w:val="16"/>
          <w:szCs w:val="16"/>
        </w:rPr>
        <w:t xml:space="preserve">; 17 = </w:t>
      </w:r>
      <w:r w:rsidR="0048155F">
        <w:rPr>
          <w:rFonts w:ascii="Arial" w:hAnsi="Arial" w:cs="Arial"/>
          <w:sz w:val="16"/>
          <w:szCs w:val="16"/>
        </w:rPr>
        <w:t>2073</w:t>
      </w:r>
      <w:r w:rsidRPr="00497BD5">
        <w:rPr>
          <w:rFonts w:ascii="Arial" w:hAnsi="Arial" w:cs="Arial"/>
          <w:sz w:val="16"/>
          <w:szCs w:val="16"/>
        </w:rPr>
        <w:t xml:space="preserve">; 18 = </w:t>
      </w:r>
      <w:r w:rsidR="0048155F">
        <w:rPr>
          <w:rFonts w:ascii="Arial" w:hAnsi="Arial" w:cs="Arial"/>
          <w:sz w:val="16"/>
          <w:szCs w:val="16"/>
        </w:rPr>
        <w:t>1012</w:t>
      </w:r>
      <w:r w:rsidRPr="00497BD5">
        <w:rPr>
          <w:rFonts w:ascii="Arial" w:hAnsi="Arial" w:cs="Arial"/>
          <w:sz w:val="16"/>
          <w:szCs w:val="16"/>
        </w:rPr>
        <w:t xml:space="preserve">; 19 = </w:t>
      </w:r>
      <w:r w:rsidR="0048155F">
        <w:rPr>
          <w:rFonts w:ascii="Arial" w:hAnsi="Arial" w:cs="Arial"/>
          <w:sz w:val="16"/>
          <w:szCs w:val="16"/>
        </w:rPr>
        <w:t>405</w:t>
      </w:r>
      <w:r w:rsidRPr="00497BD5">
        <w:rPr>
          <w:rFonts w:ascii="Arial" w:hAnsi="Arial" w:cs="Arial"/>
          <w:sz w:val="16"/>
          <w:szCs w:val="16"/>
        </w:rPr>
        <w:t>.</w:t>
      </w:r>
    </w:p>
    <w:p w:rsidR="00497BD5" w:rsidRPr="00497BD5" w:rsidRDefault="00497BD5" w:rsidP="00497BD5">
      <w:pPr>
        <w:pStyle w:val="Caption-Figures"/>
        <w:spacing w:before="100" w:beforeAutospacing="1" w:after="100" w:afterAutospacing="1"/>
        <w:ind w:left="113"/>
        <w:rPr>
          <w:rFonts w:cs="Arial"/>
          <w:color w:val="000000"/>
          <w:sz w:val="22"/>
          <w:szCs w:val="22"/>
        </w:rPr>
      </w:pPr>
      <w:bookmarkStart w:id="76" w:name="_Toc334619432"/>
      <w:bookmarkStart w:id="77" w:name="_Toc386447641"/>
      <w:r w:rsidRPr="00497BD5">
        <w:rPr>
          <w:rFonts w:cs="Arial"/>
          <w:sz w:val="22"/>
          <w:szCs w:val="22"/>
        </w:rPr>
        <w:t xml:space="preserve">Figure </w:t>
      </w:r>
      <w:r w:rsidR="00D92F32">
        <w:rPr>
          <w:rFonts w:cs="Arial"/>
          <w:sz w:val="22"/>
          <w:szCs w:val="22"/>
        </w:rPr>
        <w:t>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10</w:t>
      </w:r>
      <w:r w:rsidRPr="00497BD5">
        <w:rPr>
          <w:rFonts w:cs="Arial"/>
          <w:sz w:val="22"/>
          <w:szCs w:val="22"/>
        </w:rPr>
        <w:fldChar w:fldCharType="end"/>
      </w:r>
      <w:r w:rsidRPr="00497BD5">
        <w:rPr>
          <w:rFonts w:cs="Arial"/>
          <w:sz w:val="22"/>
          <w:szCs w:val="22"/>
        </w:rPr>
        <w:t>:  Age, gender and SWB</w:t>
      </w:r>
      <w:bookmarkEnd w:id="76"/>
      <w:bookmarkEnd w:id="77"/>
    </w:p>
    <w:p w:rsidR="00497BD5" w:rsidRPr="00497BD5" w:rsidRDefault="005177B6" w:rsidP="00497BD5">
      <w:pPr>
        <w:spacing w:before="100" w:beforeAutospacing="1" w:after="100" w:afterAutospacing="1"/>
        <w:jc w:val="both"/>
        <w:rPr>
          <w:rFonts w:ascii="Arial" w:hAnsi="Arial" w:cs="Arial"/>
          <w:sz w:val="22"/>
          <w:szCs w:val="22"/>
        </w:rPr>
      </w:pPr>
      <w:r w:rsidRPr="00626A07">
        <w:rPr>
          <w:rFonts w:ascii="Arial" w:hAnsi="Arial" w:cs="Arial"/>
          <w:sz w:val="22"/>
          <w:szCs w:val="22"/>
        </w:rPr>
        <w:t>A</w:t>
      </w:r>
      <w:r w:rsidR="00497BD5" w:rsidRPr="00626A07">
        <w:rPr>
          <w:rFonts w:ascii="Arial" w:hAnsi="Arial" w:cs="Arial"/>
          <w:sz w:val="22"/>
          <w:szCs w:val="22"/>
        </w:rPr>
        <w:t xml:space="preserve"> general decrease in mean SWB from early to late adolescence is consistent acros</w:t>
      </w:r>
      <w:r w:rsidR="005B70E7">
        <w:rPr>
          <w:rFonts w:ascii="Arial" w:hAnsi="Arial" w:cs="Arial"/>
          <w:sz w:val="22"/>
          <w:szCs w:val="22"/>
        </w:rPr>
        <w:t>s both genders. However, among female respondents</w:t>
      </w:r>
      <w:r w:rsidR="00497BD5" w:rsidRPr="00626A07">
        <w:rPr>
          <w:rFonts w:ascii="Arial" w:hAnsi="Arial" w:cs="Arial"/>
          <w:sz w:val="22"/>
          <w:szCs w:val="22"/>
        </w:rPr>
        <w:t>, mean SWB decreases sharply between the ages of 12 and 13 years</w:t>
      </w:r>
      <w:r w:rsidR="0017691C" w:rsidRPr="00626A07">
        <w:rPr>
          <w:rFonts w:ascii="Arial" w:hAnsi="Arial" w:cs="Arial"/>
          <w:sz w:val="22"/>
          <w:szCs w:val="22"/>
        </w:rPr>
        <w:t xml:space="preserve"> and again betw</w:t>
      </w:r>
      <w:r w:rsidR="003061A3" w:rsidRPr="00626A07">
        <w:rPr>
          <w:rFonts w:ascii="Arial" w:hAnsi="Arial" w:cs="Arial"/>
          <w:sz w:val="22"/>
          <w:szCs w:val="22"/>
        </w:rPr>
        <w:t xml:space="preserve">een 18 and 19 years. The low mean of </w:t>
      </w:r>
      <w:r w:rsidR="00497BD5" w:rsidRPr="00626A07">
        <w:rPr>
          <w:rFonts w:ascii="Arial" w:hAnsi="Arial" w:cs="Arial"/>
          <w:sz w:val="22"/>
          <w:szCs w:val="22"/>
        </w:rPr>
        <w:t>6</w:t>
      </w:r>
      <w:r w:rsidR="005F5E70" w:rsidRPr="00626A07">
        <w:rPr>
          <w:rFonts w:ascii="Arial" w:hAnsi="Arial" w:cs="Arial"/>
          <w:sz w:val="22"/>
          <w:szCs w:val="22"/>
        </w:rPr>
        <w:t>7</w:t>
      </w:r>
      <w:r w:rsidR="00497BD5" w:rsidRPr="00626A07">
        <w:rPr>
          <w:rFonts w:ascii="Arial" w:hAnsi="Arial" w:cs="Arial"/>
          <w:sz w:val="22"/>
          <w:szCs w:val="22"/>
        </w:rPr>
        <w:t>.</w:t>
      </w:r>
      <w:r w:rsidR="00F2232B" w:rsidRPr="00626A07">
        <w:rPr>
          <w:rFonts w:ascii="Arial" w:hAnsi="Arial" w:cs="Arial"/>
          <w:sz w:val="22"/>
          <w:szCs w:val="22"/>
        </w:rPr>
        <w:t>17</w:t>
      </w:r>
      <w:r w:rsidR="00497BD5" w:rsidRPr="00626A07">
        <w:rPr>
          <w:rFonts w:ascii="Arial" w:hAnsi="Arial" w:cs="Arial"/>
          <w:sz w:val="22"/>
          <w:szCs w:val="22"/>
        </w:rPr>
        <w:t xml:space="preserve"> points</w:t>
      </w:r>
      <w:r w:rsidR="00F2232B" w:rsidRPr="00626A07">
        <w:rPr>
          <w:rFonts w:ascii="Arial" w:hAnsi="Arial" w:cs="Arial"/>
          <w:sz w:val="22"/>
          <w:szCs w:val="22"/>
        </w:rPr>
        <w:t xml:space="preserve"> among</w:t>
      </w:r>
      <w:r w:rsidR="003061A3" w:rsidRPr="00626A07">
        <w:rPr>
          <w:rFonts w:ascii="Arial" w:hAnsi="Arial" w:cs="Arial"/>
          <w:sz w:val="22"/>
          <w:szCs w:val="22"/>
        </w:rPr>
        <w:t xml:space="preserve"> 19 year old females is very concerning and suggests that older females are a </w:t>
      </w:r>
      <w:r w:rsidR="005B70E7">
        <w:rPr>
          <w:rFonts w:ascii="Arial" w:hAnsi="Arial" w:cs="Arial"/>
          <w:sz w:val="22"/>
          <w:szCs w:val="22"/>
        </w:rPr>
        <w:t>particularly</w:t>
      </w:r>
      <w:r w:rsidR="003061A3" w:rsidRPr="00626A07">
        <w:rPr>
          <w:rFonts w:ascii="Arial" w:hAnsi="Arial" w:cs="Arial"/>
          <w:sz w:val="22"/>
          <w:szCs w:val="22"/>
        </w:rPr>
        <w:t xml:space="preserve"> high-risk group for depression.</w:t>
      </w:r>
    </w:p>
    <w:p w:rsidR="00626A07"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For males, personal wellbeing at all age groups is within the normal 70+ range, </w:t>
      </w:r>
      <w:r w:rsidR="00241A9C">
        <w:rPr>
          <w:rFonts w:ascii="Arial" w:hAnsi="Arial" w:cs="Arial"/>
          <w:sz w:val="22"/>
          <w:szCs w:val="22"/>
        </w:rPr>
        <w:t xml:space="preserve">from a high </w:t>
      </w:r>
      <w:r w:rsidRPr="00497BD5">
        <w:rPr>
          <w:rFonts w:ascii="Arial" w:hAnsi="Arial" w:cs="Arial"/>
          <w:sz w:val="22"/>
          <w:szCs w:val="22"/>
        </w:rPr>
        <w:t>of 76.</w:t>
      </w:r>
      <w:r w:rsidR="00626A07">
        <w:rPr>
          <w:rFonts w:ascii="Arial" w:hAnsi="Arial" w:cs="Arial"/>
          <w:sz w:val="22"/>
          <w:szCs w:val="22"/>
        </w:rPr>
        <w:t>61</w:t>
      </w:r>
      <w:r w:rsidRPr="00497BD5">
        <w:rPr>
          <w:rFonts w:ascii="Arial" w:hAnsi="Arial" w:cs="Arial"/>
          <w:sz w:val="22"/>
          <w:szCs w:val="22"/>
        </w:rPr>
        <w:t xml:space="preserve"> points </w:t>
      </w:r>
      <w:r w:rsidR="003061A3">
        <w:rPr>
          <w:rFonts w:ascii="Arial" w:hAnsi="Arial" w:cs="Arial"/>
          <w:sz w:val="22"/>
          <w:szCs w:val="22"/>
        </w:rPr>
        <w:t xml:space="preserve">at </w:t>
      </w:r>
      <w:r w:rsidRPr="00497BD5">
        <w:rPr>
          <w:rFonts w:ascii="Arial" w:hAnsi="Arial" w:cs="Arial"/>
          <w:sz w:val="22"/>
          <w:szCs w:val="22"/>
        </w:rPr>
        <w:t>age 1</w:t>
      </w:r>
      <w:r w:rsidR="00626A07">
        <w:rPr>
          <w:rFonts w:ascii="Arial" w:hAnsi="Arial" w:cs="Arial"/>
          <w:sz w:val="22"/>
          <w:szCs w:val="22"/>
        </w:rPr>
        <w:t>2</w:t>
      </w:r>
      <w:r w:rsidRPr="00497BD5">
        <w:rPr>
          <w:rFonts w:ascii="Arial" w:hAnsi="Arial" w:cs="Arial"/>
          <w:sz w:val="22"/>
          <w:szCs w:val="22"/>
        </w:rPr>
        <w:t xml:space="preserve"> years</w:t>
      </w:r>
      <w:r w:rsidR="00AF1553">
        <w:rPr>
          <w:rFonts w:ascii="Arial" w:hAnsi="Arial" w:cs="Arial"/>
          <w:sz w:val="22"/>
          <w:szCs w:val="22"/>
        </w:rPr>
        <w:t xml:space="preserve"> </w:t>
      </w:r>
      <w:r w:rsidR="00241A9C">
        <w:rPr>
          <w:rFonts w:ascii="Arial" w:hAnsi="Arial" w:cs="Arial"/>
          <w:sz w:val="22"/>
          <w:szCs w:val="22"/>
        </w:rPr>
        <w:t>to</w:t>
      </w:r>
      <w:r w:rsidR="00AF1553">
        <w:rPr>
          <w:rFonts w:ascii="Arial" w:hAnsi="Arial" w:cs="Arial"/>
          <w:sz w:val="22"/>
          <w:szCs w:val="22"/>
        </w:rPr>
        <w:t xml:space="preserve"> a low of 71.</w:t>
      </w:r>
      <w:r w:rsidR="00626A07">
        <w:rPr>
          <w:rFonts w:ascii="Arial" w:hAnsi="Arial" w:cs="Arial"/>
          <w:sz w:val="22"/>
          <w:szCs w:val="22"/>
        </w:rPr>
        <w:t>51</w:t>
      </w:r>
      <w:r w:rsidR="00AF1553">
        <w:rPr>
          <w:rFonts w:ascii="Arial" w:hAnsi="Arial" w:cs="Arial"/>
          <w:sz w:val="22"/>
          <w:szCs w:val="22"/>
        </w:rPr>
        <w:t xml:space="preserve"> points at age </w:t>
      </w:r>
      <w:r w:rsidR="0017691C">
        <w:rPr>
          <w:rFonts w:ascii="Arial" w:hAnsi="Arial" w:cs="Arial"/>
          <w:sz w:val="22"/>
          <w:szCs w:val="22"/>
        </w:rPr>
        <w:t xml:space="preserve">19 </w:t>
      </w:r>
      <w:r w:rsidR="00AF1553">
        <w:rPr>
          <w:rFonts w:ascii="Arial" w:hAnsi="Arial" w:cs="Arial"/>
          <w:sz w:val="22"/>
          <w:szCs w:val="22"/>
        </w:rPr>
        <w:t>years.</w:t>
      </w:r>
      <w:r w:rsidR="00C646DF">
        <w:rPr>
          <w:rFonts w:ascii="Arial" w:hAnsi="Arial" w:cs="Arial"/>
          <w:sz w:val="22"/>
          <w:szCs w:val="22"/>
        </w:rPr>
        <w:t xml:space="preserve"> The lower means</w:t>
      </w:r>
      <w:r w:rsidR="003061A3">
        <w:rPr>
          <w:rFonts w:ascii="Arial" w:hAnsi="Arial" w:cs="Arial"/>
          <w:sz w:val="22"/>
          <w:szCs w:val="22"/>
        </w:rPr>
        <w:t xml:space="preserve"> for 18 and 19 year old males</w:t>
      </w:r>
      <w:r w:rsidR="00C646DF">
        <w:rPr>
          <w:rFonts w:ascii="Arial" w:hAnsi="Arial" w:cs="Arial"/>
          <w:sz w:val="22"/>
          <w:szCs w:val="22"/>
        </w:rPr>
        <w:t xml:space="preserve"> are worrying</w:t>
      </w:r>
      <w:r w:rsidR="003061A3">
        <w:rPr>
          <w:rFonts w:ascii="Arial" w:hAnsi="Arial" w:cs="Arial"/>
          <w:sz w:val="22"/>
          <w:szCs w:val="22"/>
        </w:rPr>
        <w:t xml:space="preserve"> </w:t>
      </w:r>
      <w:r w:rsidR="005B70E7">
        <w:rPr>
          <w:rFonts w:ascii="Arial" w:hAnsi="Arial" w:cs="Arial"/>
          <w:sz w:val="22"/>
          <w:szCs w:val="22"/>
        </w:rPr>
        <w:t xml:space="preserve">nonetheless </w:t>
      </w:r>
      <w:r w:rsidR="00C646DF">
        <w:rPr>
          <w:rFonts w:ascii="Arial" w:hAnsi="Arial" w:cs="Arial"/>
          <w:sz w:val="22"/>
          <w:szCs w:val="22"/>
        </w:rPr>
        <w:t xml:space="preserve">and highlight the </w:t>
      </w:r>
      <w:r w:rsidR="003061A3">
        <w:rPr>
          <w:rFonts w:ascii="Arial" w:hAnsi="Arial" w:cs="Arial"/>
          <w:sz w:val="22"/>
          <w:szCs w:val="22"/>
        </w:rPr>
        <w:t xml:space="preserve">difficult time that many males are having </w:t>
      </w:r>
      <w:r w:rsidR="00241A9C">
        <w:rPr>
          <w:rFonts w:ascii="Arial" w:hAnsi="Arial" w:cs="Arial"/>
          <w:sz w:val="22"/>
          <w:szCs w:val="22"/>
        </w:rPr>
        <w:t>in early</w:t>
      </w:r>
      <w:r w:rsidR="00C646DF">
        <w:rPr>
          <w:rFonts w:ascii="Arial" w:hAnsi="Arial" w:cs="Arial"/>
          <w:sz w:val="22"/>
          <w:szCs w:val="22"/>
        </w:rPr>
        <w:t xml:space="preserve"> adulthood</w:t>
      </w:r>
      <w:r w:rsidR="005B70E7">
        <w:rPr>
          <w:rFonts w:ascii="Arial" w:hAnsi="Arial" w:cs="Arial"/>
          <w:sz w:val="22"/>
          <w:szCs w:val="22"/>
        </w:rPr>
        <w:t xml:space="preserve"> and the impact </w:t>
      </w:r>
      <w:r w:rsidR="00140A63">
        <w:rPr>
          <w:rFonts w:ascii="Arial" w:hAnsi="Arial" w:cs="Arial"/>
          <w:sz w:val="22"/>
          <w:szCs w:val="22"/>
        </w:rPr>
        <w:t xml:space="preserve">on their collective </w:t>
      </w:r>
      <w:r w:rsidR="005B70E7">
        <w:rPr>
          <w:rFonts w:ascii="Arial" w:hAnsi="Arial" w:cs="Arial"/>
          <w:sz w:val="22"/>
          <w:szCs w:val="22"/>
        </w:rPr>
        <w:t>wellbeing</w:t>
      </w:r>
      <w:r w:rsidR="00C646DF">
        <w:rPr>
          <w:rFonts w:ascii="Arial" w:hAnsi="Arial" w:cs="Arial"/>
          <w:sz w:val="22"/>
          <w:szCs w:val="22"/>
        </w:rPr>
        <w:t>.</w:t>
      </w:r>
      <w:r w:rsidR="003061A3">
        <w:rPr>
          <w:rFonts w:ascii="Arial" w:hAnsi="Arial" w:cs="Arial"/>
          <w:sz w:val="22"/>
          <w:szCs w:val="22"/>
        </w:rPr>
        <w:t xml:space="preserve"> </w:t>
      </w:r>
    </w:p>
    <w:p w:rsidR="00626A07" w:rsidRDefault="003F57DD" w:rsidP="00626A07">
      <w:pPr>
        <w:spacing w:before="100" w:beforeAutospacing="1" w:after="100" w:afterAutospacing="1"/>
        <w:jc w:val="both"/>
        <w:rPr>
          <w:rFonts w:ascii="Arial" w:hAnsi="Arial" w:cs="Arial"/>
          <w:sz w:val="22"/>
          <w:szCs w:val="22"/>
        </w:rPr>
      </w:pPr>
      <w:r>
        <w:rPr>
          <w:rFonts w:ascii="Arial" w:hAnsi="Arial" w:cs="Arial"/>
          <w:sz w:val="22"/>
          <w:szCs w:val="22"/>
        </w:rPr>
        <w:t xml:space="preserve">Overall, </w:t>
      </w:r>
      <w:r w:rsidR="00497BD5" w:rsidRPr="00497BD5">
        <w:rPr>
          <w:rFonts w:ascii="Arial" w:hAnsi="Arial" w:cs="Arial"/>
          <w:sz w:val="22"/>
          <w:szCs w:val="22"/>
        </w:rPr>
        <w:t>the results suggest</w:t>
      </w:r>
      <w:r w:rsidR="00CD7857">
        <w:rPr>
          <w:rFonts w:ascii="Arial" w:hAnsi="Arial" w:cs="Arial"/>
          <w:sz w:val="22"/>
          <w:szCs w:val="22"/>
        </w:rPr>
        <w:t xml:space="preserve"> that </w:t>
      </w:r>
      <w:r w:rsidR="00497BD5" w:rsidRPr="00497BD5">
        <w:rPr>
          <w:rFonts w:ascii="Arial" w:hAnsi="Arial" w:cs="Arial"/>
          <w:sz w:val="22"/>
          <w:szCs w:val="22"/>
        </w:rPr>
        <w:t>both males and females are exposed to challenges in their lives from early to late adolescence</w:t>
      </w:r>
      <w:r w:rsidR="005177B6">
        <w:rPr>
          <w:rFonts w:ascii="Arial" w:hAnsi="Arial" w:cs="Arial"/>
          <w:sz w:val="22"/>
          <w:szCs w:val="22"/>
        </w:rPr>
        <w:t xml:space="preserve"> </w:t>
      </w:r>
      <w:r w:rsidR="00497BD5" w:rsidRPr="00497BD5">
        <w:rPr>
          <w:rFonts w:ascii="Arial" w:hAnsi="Arial" w:cs="Arial"/>
          <w:sz w:val="22"/>
          <w:szCs w:val="22"/>
        </w:rPr>
        <w:t xml:space="preserve">which </w:t>
      </w:r>
      <w:r w:rsidR="005177B6">
        <w:rPr>
          <w:rFonts w:ascii="Arial" w:hAnsi="Arial" w:cs="Arial"/>
          <w:sz w:val="22"/>
          <w:szCs w:val="22"/>
        </w:rPr>
        <w:t xml:space="preserve">increasingly </w:t>
      </w:r>
      <w:r w:rsidR="00497BD5" w:rsidRPr="00497BD5">
        <w:rPr>
          <w:rFonts w:ascii="Arial" w:hAnsi="Arial" w:cs="Arial"/>
          <w:sz w:val="22"/>
          <w:szCs w:val="22"/>
        </w:rPr>
        <w:t xml:space="preserve">threatens their personal wellbeing. </w:t>
      </w:r>
      <w:r w:rsidR="00626A07">
        <w:rPr>
          <w:rFonts w:ascii="Arial" w:hAnsi="Arial" w:cs="Arial"/>
          <w:sz w:val="22"/>
          <w:szCs w:val="22"/>
        </w:rPr>
        <w:t xml:space="preserve">Fewer job opportunities for </w:t>
      </w:r>
      <w:r>
        <w:rPr>
          <w:rFonts w:ascii="Arial" w:hAnsi="Arial" w:cs="Arial"/>
          <w:sz w:val="22"/>
          <w:szCs w:val="22"/>
        </w:rPr>
        <w:t>people</w:t>
      </w:r>
      <w:r w:rsidR="00626A07">
        <w:rPr>
          <w:rFonts w:ascii="Arial" w:hAnsi="Arial" w:cs="Arial"/>
          <w:sz w:val="22"/>
          <w:szCs w:val="22"/>
        </w:rPr>
        <w:t xml:space="preserve"> who have failed to successfully progress through high-school is a likely cause of lower wellbeing among the older age groups.</w:t>
      </w:r>
      <w:r w:rsidR="00370C30">
        <w:rPr>
          <w:rFonts w:ascii="Arial" w:hAnsi="Arial" w:cs="Arial"/>
          <w:sz w:val="22"/>
          <w:szCs w:val="22"/>
        </w:rPr>
        <w:t xml:space="preserve"> This is reflected in very low scores for both males and females on the domains of ‘Standard of Living’ and ‘Achieving in Life’.</w:t>
      </w:r>
    </w:p>
    <w:p w:rsidR="005B70E7" w:rsidRDefault="00626A07" w:rsidP="00497BD5">
      <w:pPr>
        <w:spacing w:before="100" w:beforeAutospacing="1" w:after="100" w:afterAutospacing="1"/>
        <w:jc w:val="both"/>
        <w:rPr>
          <w:rFonts w:ascii="Arial" w:hAnsi="Arial" w:cs="Arial"/>
          <w:sz w:val="22"/>
          <w:szCs w:val="22"/>
        </w:rPr>
      </w:pPr>
      <w:r>
        <w:rPr>
          <w:rFonts w:ascii="Arial" w:hAnsi="Arial" w:cs="Arial"/>
          <w:sz w:val="22"/>
          <w:szCs w:val="22"/>
        </w:rPr>
        <w:t>T</w:t>
      </w:r>
      <w:r w:rsidR="00497BD5" w:rsidRPr="00497BD5">
        <w:rPr>
          <w:rFonts w:ascii="Arial" w:hAnsi="Arial" w:cs="Arial"/>
          <w:sz w:val="22"/>
          <w:szCs w:val="22"/>
        </w:rPr>
        <w:t>he more prono</w:t>
      </w:r>
      <w:r w:rsidR="00F65548">
        <w:rPr>
          <w:rFonts w:ascii="Arial" w:hAnsi="Arial" w:cs="Arial"/>
          <w:sz w:val="22"/>
          <w:szCs w:val="22"/>
        </w:rPr>
        <w:t>unced decline in the SWB among</w:t>
      </w:r>
      <w:r w:rsidR="00497BD5" w:rsidRPr="00497BD5">
        <w:rPr>
          <w:rFonts w:ascii="Arial" w:hAnsi="Arial" w:cs="Arial"/>
          <w:sz w:val="22"/>
          <w:szCs w:val="22"/>
        </w:rPr>
        <w:t xml:space="preserve"> females further strengthens the need for supportive services that </w:t>
      </w:r>
      <w:r w:rsidR="00436953">
        <w:rPr>
          <w:rFonts w:ascii="Arial" w:hAnsi="Arial" w:cs="Arial"/>
          <w:sz w:val="22"/>
          <w:szCs w:val="22"/>
        </w:rPr>
        <w:t xml:space="preserve">target females specifically and </w:t>
      </w:r>
      <w:r w:rsidR="00CD7857">
        <w:rPr>
          <w:rFonts w:ascii="Arial" w:hAnsi="Arial" w:cs="Arial"/>
          <w:sz w:val="22"/>
          <w:szCs w:val="22"/>
        </w:rPr>
        <w:t xml:space="preserve">which </w:t>
      </w:r>
      <w:r w:rsidR="00436953">
        <w:rPr>
          <w:rFonts w:ascii="Arial" w:hAnsi="Arial" w:cs="Arial"/>
          <w:sz w:val="22"/>
          <w:szCs w:val="22"/>
        </w:rPr>
        <w:t xml:space="preserve">assists them </w:t>
      </w:r>
      <w:r w:rsidR="00497BD5" w:rsidRPr="00497BD5">
        <w:rPr>
          <w:rFonts w:ascii="Arial" w:hAnsi="Arial" w:cs="Arial"/>
          <w:sz w:val="22"/>
          <w:szCs w:val="22"/>
        </w:rPr>
        <w:t>to overcome and adapt to the challenges they will face in their mid to late teenage years and beyond.</w:t>
      </w:r>
    </w:p>
    <w:p w:rsidR="00497BD5" w:rsidRPr="00497BD5" w:rsidRDefault="00251191" w:rsidP="00E64294">
      <w:pPr>
        <w:pStyle w:val="Heading1"/>
      </w:pPr>
      <w:bookmarkStart w:id="78" w:name="_Toc320513663"/>
      <w:bookmarkStart w:id="79" w:name="_Toc334619402"/>
      <w:bookmarkStart w:id="80" w:name="_Toc386464277"/>
      <w:r>
        <w:t>5</w:t>
      </w:r>
      <w:r>
        <w:tab/>
      </w:r>
      <w:r w:rsidR="00497BD5" w:rsidRPr="00497BD5">
        <w:t>Connection level</w:t>
      </w:r>
      <w:bookmarkEnd w:id="78"/>
      <w:bookmarkEnd w:id="79"/>
      <w:bookmarkEnd w:id="80"/>
    </w:p>
    <w:p w:rsidR="00497BD5" w:rsidRPr="00497BD5" w:rsidRDefault="00497BD5" w:rsidP="00497BD5">
      <w:pPr>
        <w:autoSpaceDE w:val="0"/>
        <w:autoSpaceDN w:val="0"/>
        <w:adjustRightInd w:val="0"/>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Young people have been classified into one of three groups, depen</w:t>
      </w:r>
      <w:r w:rsidR="00F96E3E">
        <w:rPr>
          <w:rFonts w:ascii="Arial" w:hAnsi="Arial" w:cs="Arial"/>
          <w:sz w:val="22"/>
          <w:szCs w:val="22"/>
          <w:lang w:eastAsia="en-AU"/>
        </w:rPr>
        <w:t xml:space="preserve">ding on their risk of </w:t>
      </w:r>
      <w:r w:rsidRPr="00497BD5">
        <w:rPr>
          <w:rFonts w:ascii="Arial" w:hAnsi="Arial" w:cs="Arial"/>
          <w:sz w:val="22"/>
          <w:szCs w:val="22"/>
          <w:lang w:eastAsia="en-AU"/>
        </w:rPr>
        <w:t>disengaging, or if they already disengaged from education and/or family and their community. The three groups are:</w:t>
      </w:r>
    </w:p>
    <w:p w:rsidR="00F96E3E" w:rsidRDefault="00497BD5" w:rsidP="00497BD5">
      <w:pPr>
        <w:autoSpaceDE w:val="0"/>
        <w:autoSpaceDN w:val="0"/>
        <w:adjustRightInd w:val="0"/>
        <w:spacing w:before="100" w:beforeAutospacing="1" w:after="100" w:afterAutospacing="1"/>
        <w:jc w:val="both"/>
        <w:rPr>
          <w:rFonts w:ascii="Arial" w:hAnsi="Arial" w:cs="Arial"/>
          <w:sz w:val="22"/>
          <w:szCs w:val="22"/>
        </w:rPr>
      </w:pPr>
      <w:r w:rsidRPr="00497BD5">
        <w:rPr>
          <w:rFonts w:ascii="Arial" w:hAnsi="Arial" w:cs="Arial"/>
          <w:b/>
          <w:sz w:val="22"/>
          <w:szCs w:val="22"/>
        </w:rPr>
        <w:t xml:space="preserve">Connection level 1 (n = </w:t>
      </w:r>
      <w:r w:rsidR="0052153D">
        <w:rPr>
          <w:rFonts w:ascii="Arial" w:hAnsi="Arial" w:cs="Arial"/>
          <w:b/>
          <w:sz w:val="22"/>
          <w:szCs w:val="22"/>
        </w:rPr>
        <w:t>8</w:t>
      </w:r>
      <w:r w:rsidR="00713FFB">
        <w:rPr>
          <w:rFonts w:ascii="Arial" w:hAnsi="Arial" w:cs="Arial"/>
          <w:b/>
          <w:sz w:val="22"/>
          <w:szCs w:val="22"/>
        </w:rPr>
        <w:t>,</w:t>
      </w:r>
      <w:r w:rsidR="0052153D">
        <w:rPr>
          <w:rFonts w:ascii="Arial" w:hAnsi="Arial" w:cs="Arial"/>
          <w:b/>
          <w:sz w:val="22"/>
          <w:szCs w:val="22"/>
        </w:rPr>
        <w:t>074</w:t>
      </w:r>
      <w:r w:rsidR="00804995">
        <w:rPr>
          <w:rFonts w:ascii="Arial" w:hAnsi="Arial" w:cs="Arial"/>
          <w:b/>
          <w:sz w:val="22"/>
          <w:szCs w:val="22"/>
        </w:rPr>
        <w:t>; 29.</w:t>
      </w:r>
      <w:r w:rsidR="00741C28">
        <w:rPr>
          <w:rFonts w:ascii="Arial" w:hAnsi="Arial" w:cs="Arial"/>
          <w:b/>
          <w:sz w:val="22"/>
          <w:szCs w:val="22"/>
        </w:rPr>
        <w:t>1</w:t>
      </w:r>
      <w:r w:rsidR="00804995">
        <w:rPr>
          <w:rFonts w:ascii="Arial" w:hAnsi="Arial" w:cs="Arial"/>
          <w:b/>
          <w:sz w:val="22"/>
          <w:szCs w:val="22"/>
        </w:rPr>
        <w:t>%</w:t>
      </w:r>
      <w:r w:rsidRPr="00497BD5">
        <w:rPr>
          <w:rFonts w:ascii="Arial" w:hAnsi="Arial" w:cs="Arial"/>
          <w:b/>
          <w:sz w:val="22"/>
          <w:szCs w:val="22"/>
        </w:rPr>
        <w:t xml:space="preserve">). </w:t>
      </w:r>
      <w:r w:rsidRPr="00497BD5">
        <w:rPr>
          <w:rFonts w:ascii="Arial" w:hAnsi="Arial" w:cs="Arial"/>
          <w:sz w:val="22"/>
          <w:szCs w:val="22"/>
        </w:rPr>
        <w:t xml:space="preserve">These are young people currently attending school/education and who are </w:t>
      </w:r>
      <w:r w:rsidR="00713FFB">
        <w:rPr>
          <w:rFonts w:ascii="Arial" w:hAnsi="Arial" w:cs="Arial"/>
          <w:sz w:val="22"/>
          <w:szCs w:val="22"/>
        </w:rPr>
        <w:t>showing signs of</w:t>
      </w:r>
      <w:r w:rsidRPr="00497BD5">
        <w:rPr>
          <w:rFonts w:ascii="Arial" w:hAnsi="Arial" w:cs="Arial"/>
          <w:sz w:val="22"/>
          <w:szCs w:val="22"/>
        </w:rPr>
        <w:t xml:space="preserve"> disengaging</w:t>
      </w:r>
      <w:r w:rsidR="006964DD">
        <w:rPr>
          <w:rFonts w:ascii="Arial" w:hAnsi="Arial" w:cs="Arial"/>
          <w:sz w:val="22"/>
          <w:szCs w:val="22"/>
        </w:rPr>
        <w:t>. F</w:t>
      </w:r>
      <w:r w:rsidR="00F62D48">
        <w:rPr>
          <w:rFonts w:ascii="Arial" w:hAnsi="Arial" w:cs="Arial"/>
          <w:sz w:val="22"/>
          <w:szCs w:val="22"/>
        </w:rPr>
        <w:t xml:space="preserve">or </w:t>
      </w:r>
      <w:r w:rsidR="00F96E3E">
        <w:rPr>
          <w:rFonts w:ascii="Arial" w:hAnsi="Arial" w:cs="Arial"/>
          <w:sz w:val="22"/>
          <w:szCs w:val="22"/>
        </w:rPr>
        <w:t xml:space="preserve">example, </w:t>
      </w:r>
      <w:r w:rsidR="00F62D48">
        <w:rPr>
          <w:rFonts w:ascii="Arial" w:hAnsi="Arial" w:cs="Arial"/>
          <w:sz w:val="22"/>
          <w:szCs w:val="22"/>
        </w:rPr>
        <w:t xml:space="preserve">they may have </w:t>
      </w:r>
      <w:r w:rsidR="00713FFB">
        <w:rPr>
          <w:rFonts w:ascii="Arial" w:hAnsi="Arial" w:cs="Arial"/>
          <w:sz w:val="22"/>
          <w:szCs w:val="22"/>
        </w:rPr>
        <w:t>behavioural problems</w:t>
      </w:r>
      <w:r w:rsidR="008B5F85">
        <w:rPr>
          <w:rFonts w:ascii="Arial" w:hAnsi="Arial" w:cs="Arial"/>
          <w:sz w:val="22"/>
          <w:szCs w:val="22"/>
        </w:rPr>
        <w:t>, sociali</w:t>
      </w:r>
      <w:r w:rsidR="00375B14">
        <w:rPr>
          <w:rFonts w:ascii="Arial" w:hAnsi="Arial" w:cs="Arial"/>
          <w:sz w:val="22"/>
          <w:szCs w:val="22"/>
        </w:rPr>
        <w:t>s</w:t>
      </w:r>
      <w:r w:rsidR="008B5F85">
        <w:rPr>
          <w:rFonts w:ascii="Arial" w:hAnsi="Arial" w:cs="Arial"/>
          <w:sz w:val="22"/>
          <w:szCs w:val="22"/>
        </w:rPr>
        <w:t>ation issues</w:t>
      </w:r>
      <w:r w:rsidR="00EC37F3">
        <w:rPr>
          <w:rFonts w:ascii="Arial" w:hAnsi="Arial" w:cs="Arial"/>
          <w:sz w:val="22"/>
          <w:szCs w:val="22"/>
        </w:rPr>
        <w:t xml:space="preserve"> and</w:t>
      </w:r>
      <w:r w:rsidR="00F96E3E">
        <w:rPr>
          <w:rFonts w:ascii="Arial" w:hAnsi="Arial" w:cs="Arial"/>
          <w:sz w:val="22"/>
          <w:szCs w:val="22"/>
        </w:rPr>
        <w:t xml:space="preserve"> </w:t>
      </w:r>
      <w:r w:rsidR="006964DD">
        <w:rPr>
          <w:rFonts w:ascii="Arial" w:hAnsi="Arial" w:cs="Arial"/>
          <w:sz w:val="22"/>
          <w:szCs w:val="22"/>
        </w:rPr>
        <w:t xml:space="preserve">a </w:t>
      </w:r>
      <w:r w:rsidR="00EC37F3">
        <w:rPr>
          <w:rFonts w:ascii="Arial" w:hAnsi="Arial" w:cs="Arial"/>
          <w:sz w:val="22"/>
          <w:szCs w:val="22"/>
        </w:rPr>
        <w:t xml:space="preserve">recent </w:t>
      </w:r>
      <w:r w:rsidR="00F62D48">
        <w:rPr>
          <w:rFonts w:ascii="Arial" w:hAnsi="Arial" w:cs="Arial"/>
          <w:sz w:val="22"/>
          <w:szCs w:val="22"/>
        </w:rPr>
        <w:t xml:space="preserve">history of </w:t>
      </w:r>
      <w:r w:rsidR="00EC37F3">
        <w:rPr>
          <w:rFonts w:ascii="Arial" w:hAnsi="Arial" w:cs="Arial"/>
          <w:sz w:val="22"/>
          <w:szCs w:val="22"/>
        </w:rPr>
        <w:t>poor attendance</w:t>
      </w:r>
      <w:r w:rsidR="00713FFB">
        <w:rPr>
          <w:rFonts w:ascii="Arial" w:hAnsi="Arial" w:cs="Arial"/>
          <w:sz w:val="22"/>
          <w:szCs w:val="22"/>
        </w:rPr>
        <w:t>.</w:t>
      </w:r>
      <w:r w:rsidRPr="00497BD5">
        <w:rPr>
          <w:rFonts w:ascii="Arial" w:hAnsi="Arial" w:cs="Arial"/>
          <w:sz w:val="22"/>
          <w:szCs w:val="22"/>
        </w:rPr>
        <w:t xml:space="preserve"> Young people receiving these services may </w:t>
      </w:r>
      <w:r w:rsidR="006964DD">
        <w:rPr>
          <w:rFonts w:ascii="Arial" w:hAnsi="Arial" w:cs="Arial"/>
          <w:sz w:val="22"/>
          <w:szCs w:val="22"/>
        </w:rPr>
        <w:t xml:space="preserve">also </w:t>
      </w:r>
      <w:r w:rsidRPr="00497BD5">
        <w:rPr>
          <w:rFonts w:ascii="Arial" w:hAnsi="Arial" w:cs="Arial"/>
          <w:sz w:val="22"/>
          <w:szCs w:val="22"/>
        </w:rPr>
        <w:t>have personal barriers impacting on school participation and</w:t>
      </w:r>
      <w:r w:rsidR="004E4F3D">
        <w:rPr>
          <w:rFonts w:ascii="Arial" w:hAnsi="Arial" w:cs="Arial"/>
          <w:sz w:val="22"/>
          <w:szCs w:val="22"/>
        </w:rPr>
        <w:t xml:space="preserve"> their</w:t>
      </w:r>
      <w:r w:rsidRPr="00497BD5">
        <w:rPr>
          <w:rFonts w:ascii="Arial" w:hAnsi="Arial" w:cs="Arial"/>
          <w:sz w:val="22"/>
          <w:szCs w:val="22"/>
        </w:rPr>
        <w:t xml:space="preserve"> behaviour and other factors such as low literacy/numeracy</w:t>
      </w:r>
      <w:r w:rsidR="004E4F3D">
        <w:rPr>
          <w:rFonts w:ascii="Arial" w:hAnsi="Arial" w:cs="Arial"/>
          <w:sz w:val="22"/>
          <w:szCs w:val="22"/>
        </w:rPr>
        <w:t xml:space="preserve">, a disability or </w:t>
      </w:r>
      <w:r w:rsidR="00EC37F3">
        <w:rPr>
          <w:rFonts w:ascii="Arial" w:hAnsi="Arial" w:cs="Arial"/>
          <w:sz w:val="22"/>
          <w:szCs w:val="22"/>
        </w:rPr>
        <w:t xml:space="preserve">a </w:t>
      </w:r>
      <w:r w:rsidR="004E4F3D">
        <w:rPr>
          <w:rFonts w:ascii="Arial" w:hAnsi="Arial" w:cs="Arial"/>
          <w:sz w:val="22"/>
          <w:szCs w:val="22"/>
        </w:rPr>
        <w:t>mental health issue</w:t>
      </w:r>
      <w:r w:rsidR="006964DD">
        <w:rPr>
          <w:rFonts w:ascii="Arial" w:hAnsi="Arial" w:cs="Arial"/>
          <w:sz w:val="22"/>
          <w:szCs w:val="22"/>
        </w:rPr>
        <w:t xml:space="preserve"> (e.g., anxiety)</w:t>
      </w:r>
      <w:r w:rsidR="004E4F3D">
        <w:rPr>
          <w:rFonts w:ascii="Arial" w:hAnsi="Arial" w:cs="Arial"/>
          <w:sz w:val="22"/>
          <w:szCs w:val="22"/>
        </w:rPr>
        <w:t>.</w:t>
      </w:r>
    </w:p>
    <w:p w:rsidR="00497BD5" w:rsidRPr="0014512C" w:rsidRDefault="00497BD5" w:rsidP="00497BD5">
      <w:pPr>
        <w:autoSpaceDE w:val="0"/>
        <w:autoSpaceDN w:val="0"/>
        <w:adjustRightInd w:val="0"/>
        <w:spacing w:before="100" w:beforeAutospacing="1" w:after="100" w:afterAutospacing="1"/>
        <w:jc w:val="both"/>
        <w:rPr>
          <w:rFonts w:ascii="Arial" w:hAnsi="Arial" w:cs="Arial"/>
          <w:sz w:val="22"/>
          <w:szCs w:val="22"/>
        </w:rPr>
      </w:pPr>
      <w:r w:rsidRPr="00411789">
        <w:rPr>
          <w:rFonts w:ascii="Arial" w:hAnsi="Arial" w:cs="Arial"/>
          <w:sz w:val="22"/>
          <w:szCs w:val="22"/>
        </w:rPr>
        <w:t>5</w:t>
      </w:r>
      <w:r w:rsidR="00741C28">
        <w:rPr>
          <w:rFonts w:ascii="Arial" w:hAnsi="Arial" w:cs="Arial"/>
          <w:sz w:val="22"/>
          <w:szCs w:val="22"/>
        </w:rPr>
        <w:t>4</w:t>
      </w:r>
      <w:r w:rsidR="00485EEE" w:rsidRPr="00411789">
        <w:rPr>
          <w:rFonts w:ascii="Arial" w:hAnsi="Arial" w:cs="Arial"/>
          <w:sz w:val="22"/>
          <w:szCs w:val="22"/>
        </w:rPr>
        <w:t>.</w:t>
      </w:r>
      <w:r w:rsidR="00741C28">
        <w:rPr>
          <w:rFonts w:ascii="Arial" w:hAnsi="Arial" w:cs="Arial"/>
          <w:sz w:val="22"/>
          <w:szCs w:val="22"/>
        </w:rPr>
        <w:t>9</w:t>
      </w:r>
      <w:r w:rsidRPr="00411789">
        <w:rPr>
          <w:rFonts w:ascii="Arial" w:hAnsi="Arial" w:cs="Arial"/>
          <w:sz w:val="22"/>
          <w:szCs w:val="22"/>
        </w:rPr>
        <w:t xml:space="preserve">% of Connection level 1 young people are male; with </w:t>
      </w:r>
      <w:r w:rsidR="00411789" w:rsidRPr="00411789">
        <w:rPr>
          <w:rFonts w:ascii="Arial" w:hAnsi="Arial" w:cs="Arial"/>
          <w:sz w:val="22"/>
          <w:szCs w:val="22"/>
        </w:rPr>
        <w:t>7</w:t>
      </w:r>
      <w:r w:rsidR="00411789">
        <w:rPr>
          <w:rFonts w:ascii="Arial" w:hAnsi="Arial" w:cs="Arial"/>
          <w:sz w:val="22"/>
          <w:szCs w:val="22"/>
        </w:rPr>
        <w:t>9</w:t>
      </w:r>
      <w:r w:rsidR="00411789" w:rsidRPr="00411789">
        <w:rPr>
          <w:rFonts w:ascii="Arial" w:hAnsi="Arial" w:cs="Arial"/>
          <w:sz w:val="22"/>
          <w:szCs w:val="22"/>
        </w:rPr>
        <w:t>.</w:t>
      </w:r>
      <w:r w:rsidR="00741C28">
        <w:rPr>
          <w:rFonts w:ascii="Arial" w:hAnsi="Arial" w:cs="Arial"/>
          <w:sz w:val="22"/>
          <w:szCs w:val="22"/>
        </w:rPr>
        <w:t>3</w:t>
      </w:r>
      <w:r w:rsidRPr="00411789">
        <w:rPr>
          <w:rFonts w:ascii="Arial" w:hAnsi="Arial" w:cs="Arial"/>
          <w:sz w:val="22"/>
          <w:szCs w:val="22"/>
        </w:rPr>
        <w:t xml:space="preserve">% aged between </w:t>
      </w:r>
      <w:r w:rsidR="00411789">
        <w:rPr>
          <w:rFonts w:ascii="Arial" w:hAnsi="Arial" w:cs="Arial"/>
          <w:sz w:val="22"/>
          <w:szCs w:val="22"/>
        </w:rPr>
        <w:t>12</w:t>
      </w:r>
      <w:r w:rsidRPr="00411789">
        <w:rPr>
          <w:rFonts w:ascii="Arial" w:hAnsi="Arial" w:cs="Arial"/>
          <w:sz w:val="22"/>
          <w:szCs w:val="22"/>
        </w:rPr>
        <w:t xml:space="preserve"> and 1</w:t>
      </w:r>
      <w:r w:rsidR="00485EEE" w:rsidRPr="00411789">
        <w:rPr>
          <w:rFonts w:ascii="Arial" w:hAnsi="Arial" w:cs="Arial"/>
          <w:sz w:val="22"/>
          <w:szCs w:val="22"/>
        </w:rPr>
        <w:t>5</w:t>
      </w:r>
      <w:r w:rsidR="00411789">
        <w:rPr>
          <w:rFonts w:ascii="Arial" w:hAnsi="Arial" w:cs="Arial"/>
          <w:sz w:val="22"/>
          <w:szCs w:val="22"/>
        </w:rPr>
        <w:t xml:space="preserve"> years (</w:t>
      </w:r>
      <w:r w:rsidR="00411789" w:rsidRPr="0014512C">
        <w:rPr>
          <w:rFonts w:ascii="Arial" w:hAnsi="Arial" w:cs="Arial"/>
          <w:i/>
          <w:sz w:val="22"/>
          <w:szCs w:val="22"/>
        </w:rPr>
        <w:t>M</w:t>
      </w:r>
      <w:r w:rsidR="00411789" w:rsidRPr="0014512C">
        <w:rPr>
          <w:rFonts w:ascii="Arial" w:hAnsi="Arial" w:cs="Arial"/>
          <w:sz w:val="22"/>
          <w:szCs w:val="22"/>
        </w:rPr>
        <w:t xml:space="preserve"> = 14.4</w:t>
      </w:r>
      <w:r w:rsidR="00417693" w:rsidRPr="0014512C">
        <w:rPr>
          <w:rFonts w:ascii="Arial" w:hAnsi="Arial" w:cs="Arial"/>
          <w:sz w:val="22"/>
          <w:szCs w:val="22"/>
        </w:rPr>
        <w:t>1</w:t>
      </w:r>
      <w:r w:rsidR="00411789" w:rsidRPr="0014512C">
        <w:rPr>
          <w:rFonts w:ascii="Arial" w:hAnsi="Arial" w:cs="Arial"/>
          <w:sz w:val="22"/>
          <w:szCs w:val="22"/>
        </w:rPr>
        <w:t xml:space="preserve"> years; </w:t>
      </w:r>
      <w:r w:rsidR="00411789" w:rsidRPr="0014512C">
        <w:rPr>
          <w:rFonts w:ascii="Arial" w:hAnsi="Arial" w:cs="Arial"/>
          <w:i/>
          <w:sz w:val="22"/>
          <w:szCs w:val="22"/>
        </w:rPr>
        <w:t>SD</w:t>
      </w:r>
      <w:r w:rsidR="00411789" w:rsidRPr="0014512C">
        <w:rPr>
          <w:rFonts w:ascii="Arial" w:hAnsi="Arial" w:cs="Arial"/>
          <w:sz w:val="22"/>
          <w:szCs w:val="22"/>
        </w:rPr>
        <w:t xml:space="preserve"> = 1.40 years).</w:t>
      </w:r>
    </w:p>
    <w:p w:rsidR="00F96E3E" w:rsidRPr="0014512C" w:rsidRDefault="00497BD5" w:rsidP="00497BD5">
      <w:pPr>
        <w:autoSpaceDE w:val="0"/>
        <w:autoSpaceDN w:val="0"/>
        <w:adjustRightInd w:val="0"/>
        <w:spacing w:before="100" w:beforeAutospacing="1" w:after="100" w:afterAutospacing="1"/>
        <w:jc w:val="both"/>
        <w:rPr>
          <w:rFonts w:ascii="Arial" w:hAnsi="Arial" w:cs="Arial"/>
          <w:sz w:val="22"/>
          <w:szCs w:val="22"/>
        </w:rPr>
      </w:pPr>
      <w:r w:rsidRPr="0014512C">
        <w:rPr>
          <w:rFonts w:ascii="Arial" w:hAnsi="Arial" w:cs="Arial"/>
          <w:b/>
          <w:sz w:val="22"/>
          <w:szCs w:val="22"/>
        </w:rPr>
        <w:t xml:space="preserve">Connection level 2a (n = </w:t>
      </w:r>
      <w:r w:rsidR="00741C28" w:rsidRPr="0014512C">
        <w:rPr>
          <w:rFonts w:ascii="Arial" w:hAnsi="Arial" w:cs="Arial"/>
          <w:b/>
          <w:sz w:val="22"/>
          <w:szCs w:val="22"/>
        </w:rPr>
        <w:t>10,034</w:t>
      </w:r>
      <w:r w:rsidR="00804995" w:rsidRPr="0014512C">
        <w:rPr>
          <w:rFonts w:ascii="Arial" w:hAnsi="Arial" w:cs="Arial"/>
          <w:b/>
          <w:sz w:val="22"/>
          <w:szCs w:val="22"/>
        </w:rPr>
        <w:t>; 3</w:t>
      </w:r>
      <w:r w:rsidR="00741C28" w:rsidRPr="0014512C">
        <w:rPr>
          <w:rFonts w:ascii="Arial" w:hAnsi="Arial" w:cs="Arial"/>
          <w:b/>
          <w:sz w:val="22"/>
          <w:szCs w:val="22"/>
        </w:rPr>
        <w:t>6</w:t>
      </w:r>
      <w:r w:rsidR="00804995" w:rsidRPr="0014512C">
        <w:rPr>
          <w:rFonts w:ascii="Arial" w:hAnsi="Arial" w:cs="Arial"/>
          <w:b/>
          <w:sz w:val="22"/>
          <w:szCs w:val="22"/>
        </w:rPr>
        <w:t>.</w:t>
      </w:r>
      <w:r w:rsidR="00741C28" w:rsidRPr="0014512C">
        <w:rPr>
          <w:rFonts w:ascii="Arial" w:hAnsi="Arial" w:cs="Arial"/>
          <w:b/>
          <w:sz w:val="22"/>
          <w:szCs w:val="22"/>
        </w:rPr>
        <w:t>2</w:t>
      </w:r>
      <w:r w:rsidR="00804995" w:rsidRPr="0014512C">
        <w:rPr>
          <w:rFonts w:ascii="Arial" w:hAnsi="Arial" w:cs="Arial"/>
          <w:b/>
          <w:sz w:val="22"/>
          <w:szCs w:val="22"/>
        </w:rPr>
        <w:t>%</w:t>
      </w:r>
      <w:r w:rsidRPr="0014512C">
        <w:rPr>
          <w:rFonts w:ascii="Arial" w:hAnsi="Arial" w:cs="Arial"/>
          <w:b/>
          <w:sz w:val="22"/>
          <w:szCs w:val="22"/>
        </w:rPr>
        <w:t xml:space="preserve">). </w:t>
      </w:r>
      <w:r w:rsidRPr="0014512C">
        <w:rPr>
          <w:rFonts w:ascii="Arial" w:hAnsi="Arial" w:cs="Arial"/>
          <w:sz w:val="22"/>
          <w:szCs w:val="22"/>
        </w:rPr>
        <w:t xml:space="preserve">These are young people who are </w:t>
      </w:r>
      <w:r w:rsidR="0014512C">
        <w:rPr>
          <w:rFonts w:ascii="Arial" w:hAnsi="Arial" w:cs="Arial"/>
          <w:sz w:val="22"/>
          <w:szCs w:val="22"/>
        </w:rPr>
        <w:t xml:space="preserve">currently attending </w:t>
      </w:r>
      <w:r w:rsidRPr="0014512C">
        <w:rPr>
          <w:rFonts w:ascii="Arial" w:hAnsi="Arial" w:cs="Arial"/>
          <w:sz w:val="22"/>
          <w:szCs w:val="22"/>
        </w:rPr>
        <w:t>school</w:t>
      </w:r>
      <w:r w:rsidR="0014512C">
        <w:rPr>
          <w:rFonts w:ascii="Arial" w:hAnsi="Arial" w:cs="Arial"/>
          <w:sz w:val="22"/>
          <w:szCs w:val="22"/>
        </w:rPr>
        <w:t>, but</w:t>
      </w:r>
      <w:r w:rsidRPr="0014512C">
        <w:rPr>
          <w:rFonts w:ascii="Arial" w:hAnsi="Arial" w:cs="Arial"/>
          <w:sz w:val="22"/>
          <w:szCs w:val="22"/>
        </w:rPr>
        <w:t xml:space="preserve"> who are at imminent risk of disengaging, or have recently disengaged (within the last 3 months) from school or another education environment. </w:t>
      </w:r>
    </w:p>
    <w:p w:rsidR="00497BD5" w:rsidRPr="0014512C" w:rsidRDefault="00497BD5" w:rsidP="00497BD5">
      <w:pPr>
        <w:autoSpaceDE w:val="0"/>
        <w:autoSpaceDN w:val="0"/>
        <w:adjustRightInd w:val="0"/>
        <w:spacing w:before="100" w:beforeAutospacing="1" w:after="100" w:afterAutospacing="1"/>
        <w:jc w:val="both"/>
        <w:rPr>
          <w:rFonts w:ascii="Arial" w:hAnsi="Arial" w:cs="Arial"/>
          <w:sz w:val="22"/>
          <w:szCs w:val="22"/>
        </w:rPr>
      </w:pPr>
      <w:r w:rsidRPr="0014512C">
        <w:rPr>
          <w:rFonts w:ascii="Arial" w:hAnsi="Arial" w:cs="Arial"/>
          <w:sz w:val="22"/>
          <w:szCs w:val="22"/>
        </w:rPr>
        <w:t>5</w:t>
      </w:r>
      <w:r w:rsidR="00E71DE8" w:rsidRPr="0014512C">
        <w:rPr>
          <w:rFonts w:ascii="Arial" w:hAnsi="Arial" w:cs="Arial"/>
          <w:sz w:val="22"/>
          <w:szCs w:val="22"/>
        </w:rPr>
        <w:t>2.</w:t>
      </w:r>
      <w:r w:rsidR="00741C28" w:rsidRPr="0014512C">
        <w:rPr>
          <w:rFonts w:ascii="Arial" w:hAnsi="Arial" w:cs="Arial"/>
          <w:sz w:val="22"/>
          <w:szCs w:val="22"/>
        </w:rPr>
        <w:t>2</w:t>
      </w:r>
      <w:r w:rsidRPr="0014512C">
        <w:rPr>
          <w:rFonts w:ascii="Arial" w:hAnsi="Arial" w:cs="Arial"/>
          <w:sz w:val="22"/>
          <w:szCs w:val="22"/>
        </w:rPr>
        <w:t xml:space="preserve">% of Connection level 2a young people are male; with </w:t>
      </w:r>
      <w:r w:rsidR="00411789" w:rsidRPr="0014512C">
        <w:rPr>
          <w:rFonts w:ascii="Arial" w:hAnsi="Arial" w:cs="Arial"/>
          <w:sz w:val="22"/>
          <w:szCs w:val="22"/>
        </w:rPr>
        <w:t>72.</w:t>
      </w:r>
      <w:r w:rsidR="00741C28" w:rsidRPr="0014512C">
        <w:rPr>
          <w:rFonts w:ascii="Arial" w:hAnsi="Arial" w:cs="Arial"/>
          <w:sz w:val="22"/>
          <w:szCs w:val="22"/>
        </w:rPr>
        <w:t>6</w:t>
      </w:r>
      <w:r w:rsidRPr="0014512C">
        <w:rPr>
          <w:rFonts w:ascii="Arial" w:hAnsi="Arial" w:cs="Arial"/>
          <w:sz w:val="22"/>
          <w:szCs w:val="22"/>
        </w:rPr>
        <w:t xml:space="preserve">% aged </w:t>
      </w:r>
      <w:r w:rsidR="00411789" w:rsidRPr="0014512C">
        <w:rPr>
          <w:rFonts w:ascii="Arial" w:hAnsi="Arial" w:cs="Arial"/>
          <w:sz w:val="22"/>
          <w:szCs w:val="22"/>
        </w:rPr>
        <w:t xml:space="preserve">between </w:t>
      </w:r>
      <w:r w:rsidRPr="0014512C">
        <w:rPr>
          <w:rFonts w:ascii="Arial" w:hAnsi="Arial" w:cs="Arial"/>
          <w:sz w:val="22"/>
          <w:szCs w:val="22"/>
        </w:rPr>
        <w:t>1</w:t>
      </w:r>
      <w:r w:rsidR="00411789" w:rsidRPr="0014512C">
        <w:rPr>
          <w:rFonts w:ascii="Arial" w:hAnsi="Arial" w:cs="Arial"/>
          <w:sz w:val="22"/>
          <w:szCs w:val="22"/>
        </w:rPr>
        <w:t>4</w:t>
      </w:r>
      <w:r w:rsidRPr="0014512C">
        <w:rPr>
          <w:rFonts w:ascii="Arial" w:hAnsi="Arial" w:cs="Arial"/>
          <w:sz w:val="22"/>
          <w:szCs w:val="22"/>
        </w:rPr>
        <w:t xml:space="preserve"> </w:t>
      </w:r>
      <w:r w:rsidR="00E71DE8" w:rsidRPr="0014512C">
        <w:rPr>
          <w:rFonts w:ascii="Arial" w:hAnsi="Arial" w:cs="Arial"/>
          <w:sz w:val="22"/>
          <w:szCs w:val="22"/>
        </w:rPr>
        <w:t>and</w:t>
      </w:r>
      <w:r w:rsidRPr="0014512C">
        <w:rPr>
          <w:rFonts w:ascii="Arial" w:hAnsi="Arial" w:cs="Arial"/>
          <w:sz w:val="22"/>
          <w:szCs w:val="22"/>
        </w:rPr>
        <w:t xml:space="preserve"> </w:t>
      </w:r>
      <w:r w:rsidR="00411789" w:rsidRPr="0014512C">
        <w:rPr>
          <w:rFonts w:ascii="Arial" w:hAnsi="Arial" w:cs="Arial"/>
          <w:sz w:val="22"/>
          <w:szCs w:val="22"/>
        </w:rPr>
        <w:t>16 years (</w:t>
      </w:r>
      <w:r w:rsidR="00411789" w:rsidRPr="0014512C">
        <w:rPr>
          <w:rFonts w:ascii="Arial" w:hAnsi="Arial" w:cs="Arial"/>
          <w:i/>
          <w:sz w:val="22"/>
          <w:szCs w:val="22"/>
        </w:rPr>
        <w:t>M</w:t>
      </w:r>
      <w:r w:rsidR="00411789" w:rsidRPr="0014512C">
        <w:rPr>
          <w:rFonts w:ascii="Arial" w:hAnsi="Arial" w:cs="Arial"/>
          <w:sz w:val="22"/>
          <w:szCs w:val="22"/>
        </w:rPr>
        <w:t xml:space="preserve"> = 15.0</w:t>
      </w:r>
      <w:r w:rsidR="00741C28" w:rsidRPr="0014512C">
        <w:rPr>
          <w:rFonts w:ascii="Arial" w:hAnsi="Arial" w:cs="Arial"/>
          <w:sz w:val="22"/>
          <w:szCs w:val="22"/>
        </w:rPr>
        <w:t>2</w:t>
      </w:r>
      <w:r w:rsidR="00411789" w:rsidRPr="0014512C">
        <w:rPr>
          <w:rFonts w:ascii="Arial" w:hAnsi="Arial" w:cs="Arial"/>
          <w:sz w:val="22"/>
          <w:szCs w:val="22"/>
        </w:rPr>
        <w:t xml:space="preserve"> years; </w:t>
      </w:r>
      <w:r w:rsidR="00411789" w:rsidRPr="0014512C">
        <w:rPr>
          <w:rFonts w:ascii="Arial" w:hAnsi="Arial" w:cs="Arial"/>
          <w:i/>
          <w:sz w:val="22"/>
          <w:szCs w:val="22"/>
        </w:rPr>
        <w:t>SD</w:t>
      </w:r>
      <w:r w:rsidR="00411789" w:rsidRPr="0014512C">
        <w:rPr>
          <w:rFonts w:ascii="Arial" w:hAnsi="Arial" w:cs="Arial"/>
          <w:sz w:val="22"/>
          <w:szCs w:val="22"/>
        </w:rPr>
        <w:t xml:space="preserve"> = 1.3</w:t>
      </w:r>
      <w:r w:rsidR="00741C28" w:rsidRPr="0014512C">
        <w:rPr>
          <w:rFonts w:ascii="Arial" w:hAnsi="Arial" w:cs="Arial"/>
          <w:sz w:val="22"/>
          <w:szCs w:val="22"/>
        </w:rPr>
        <w:t>9</w:t>
      </w:r>
      <w:r w:rsidR="00411789" w:rsidRPr="0014512C">
        <w:rPr>
          <w:rFonts w:ascii="Arial" w:hAnsi="Arial" w:cs="Arial"/>
          <w:sz w:val="22"/>
          <w:szCs w:val="22"/>
        </w:rPr>
        <w:t xml:space="preserve"> years).</w:t>
      </w:r>
    </w:p>
    <w:p w:rsidR="00F96E3E" w:rsidRPr="0014512C" w:rsidRDefault="00497BD5" w:rsidP="00497BD5">
      <w:pPr>
        <w:autoSpaceDE w:val="0"/>
        <w:autoSpaceDN w:val="0"/>
        <w:adjustRightInd w:val="0"/>
        <w:spacing w:before="100" w:beforeAutospacing="1" w:after="100" w:afterAutospacing="1"/>
        <w:jc w:val="both"/>
        <w:rPr>
          <w:rFonts w:ascii="Arial" w:hAnsi="Arial" w:cs="Arial"/>
          <w:sz w:val="22"/>
          <w:szCs w:val="22"/>
        </w:rPr>
      </w:pPr>
      <w:r w:rsidRPr="0014512C">
        <w:rPr>
          <w:rFonts w:ascii="Arial" w:hAnsi="Arial" w:cs="Arial"/>
          <w:b/>
          <w:bCs/>
          <w:sz w:val="22"/>
          <w:szCs w:val="22"/>
        </w:rPr>
        <w:t xml:space="preserve">Connection level 2b (n = </w:t>
      </w:r>
      <w:r w:rsidR="002A62DD" w:rsidRPr="0014512C">
        <w:rPr>
          <w:rFonts w:ascii="Arial" w:hAnsi="Arial" w:cs="Arial"/>
          <w:b/>
          <w:bCs/>
          <w:sz w:val="22"/>
          <w:szCs w:val="22"/>
        </w:rPr>
        <w:t>9</w:t>
      </w:r>
      <w:r w:rsidR="00127971" w:rsidRPr="0014512C">
        <w:rPr>
          <w:rFonts w:ascii="Arial" w:hAnsi="Arial" w:cs="Arial"/>
          <w:b/>
          <w:bCs/>
          <w:sz w:val="22"/>
          <w:szCs w:val="22"/>
        </w:rPr>
        <w:t>,</w:t>
      </w:r>
      <w:r w:rsidR="00741C28" w:rsidRPr="0014512C">
        <w:rPr>
          <w:rFonts w:ascii="Arial" w:hAnsi="Arial" w:cs="Arial"/>
          <w:b/>
          <w:bCs/>
          <w:sz w:val="22"/>
          <w:szCs w:val="22"/>
        </w:rPr>
        <w:t>635</w:t>
      </w:r>
      <w:r w:rsidR="00804995" w:rsidRPr="0014512C">
        <w:rPr>
          <w:rFonts w:ascii="Arial" w:hAnsi="Arial" w:cs="Arial"/>
          <w:b/>
          <w:bCs/>
          <w:sz w:val="22"/>
          <w:szCs w:val="22"/>
        </w:rPr>
        <w:t>; 34.</w:t>
      </w:r>
      <w:r w:rsidR="00741C28" w:rsidRPr="0014512C">
        <w:rPr>
          <w:rFonts w:ascii="Arial" w:hAnsi="Arial" w:cs="Arial"/>
          <w:b/>
          <w:bCs/>
          <w:sz w:val="22"/>
          <w:szCs w:val="22"/>
        </w:rPr>
        <w:t>7</w:t>
      </w:r>
      <w:r w:rsidR="00804995" w:rsidRPr="0014512C">
        <w:rPr>
          <w:rFonts w:ascii="Arial" w:hAnsi="Arial" w:cs="Arial"/>
          <w:b/>
          <w:bCs/>
          <w:sz w:val="22"/>
          <w:szCs w:val="22"/>
        </w:rPr>
        <w:t>%</w:t>
      </w:r>
      <w:r w:rsidRPr="0014512C">
        <w:rPr>
          <w:rFonts w:ascii="Arial" w:hAnsi="Arial" w:cs="Arial"/>
          <w:b/>
          <w:bCs/>
          <w:sz w:val="22"/>
          <w:szCs w:val="22"/>
        </w:rPr>
        <w:t xml:space="preserve">). </w:t>
      </w:r>
      <w:r w:rsidRPr="0014512C">
        <w:rPr>
          <w:rFonts w:ascii="Arial" w:hAnsi="Arial" w:cs="Arial"/>
          <w:sz w:val="22"/>
          <w:szCs w:val="22"/>
        </w:rPr>
        <w:t xml:space="preserve">These are </w:t>
      </w:r>
      <w:r w:rsidRPr="0014512C">
        <w:rPr>
          <w:rFonts w:ascii="Arial" w:hAnsi="Arial" w:cs="Arial"/>
          <w:bCs/>
          <w:sz w:val="22"/>
          <w:szCs w:val="22"/>
        </w:rPr>
        <w:t>y</w:t>
      </w:r>
      <w:r w:rsidRPr="0014512C">
        <w:rPr>
          <w:rFonts w:ascii="Arial" w:hAnsi="Arial" w:cs="Arial"/>
          <w:sz w:val="22"/>
          <w:szCs w:val="22"/>
        </w:rPr>
        <w:t>oung people who are severely disengaged from school, education</w:t>
      </w:r>
      <w:r w:rsidR="00EC37F3" w:rsidRPr="0014512C">
        <w:rPr>
          <w:rFonts w:ascii="Arial" w:hAnsi="Arial" w:cs="Arial"/>
          <w:sz w:val="22"/>
          <w:szCs w:val="22"/>
        </w:rPr>
        <w:t xml:space="preserve"> or</w:t>
      </w:r>
      <w:r w:rsidRPr="0014512C">
        <w:rPr>
          <w:rFonts w:ascii="Arial" w:hAnsi="Arial" w:cs="Arial"/>
          <w:sz w:val="22"/>
          <w:szCs w:val="22"/>
        </w:rPr>
        <w:t xml:space="preserve"> training</w:t>
      </w:r>
      <w:r w:rsidR="00EC37F3" w:rsidRPr="0014512C">
        <w:rPr>
          <w:rFonts w:ascii="Arial" w:hAnsi="Arial" w:cs="Arial"/>
          <w:sz w:val="22"/>
          <w:szCs w:val="22"/>
        </w:rPr>
        <w:t xml:space="preserve">, employment, their </w:t>
      </w:r>
      <w:r w:rsidRPr="0014512C">
        <w:rPr>
          <w:rFonts w:ascii="Arial" w:hAnsi="Arial" w:cs="Arial"/>
          <w:sz w:val="22"/>
          <w:szCs w:val="22"/>
        </w:rPr>
        <w:t xml:space="preserve">family and </w:t>
      </w:r>
      <w:r w:rsidR="00F96E3E" w:rsidRPr="0014512C">
        <w:rPr>
          <w:rFonts w:ascii="Arial" w:hAnsi="Arial" w:cs="Arial"/>
          <w:sz w:val="22"/>
          <w:szCs w:val="22"/>
        </w:rPr>
        <w:t xml:space="preserve">the </w:t>
      </w:r>
      <w:r w:rsidRPr="0014512C">
        <w:rPr>
          <w:rFonts w:ascii="Arial" w:hAnsi="Arial" w:cs="Arial"/>
          <w:sz w:val="22"/>
          <w:szCs w:val="22"/>
        </w:rPr>
        <w:t>community.</w:t>
      </w:r>
      <w:r w:rsidR="002923C0" w:rsidRPr="0014512C">
        <w:rPr>
          <w:rFonts w:ascii="Arial" w:hAnsi="Arial" w:cs="Arial"/>
          <w:sz w:val="22"/>
          <w:szCs w:val="22"/>
        </w:rPr>
        <w:t xml:space="preserve"> T</w:t>
      </w:r>
      <w:r w:rsidRPr="0014512C">
        <w:rPr>
          <w:rFonts w:ascii="Arial" w:hAnsi="Arial" w:cs="Arial"/>
          <w:sz w:val="22"/>
          <w:szCs w:val="22"/>
        </w:rPr>
        <w:t xml:space="preserve">hese young people have not attended school for </w:t>
      </w:r>
      <w:r w:rsidR="00EC37F3" w:rsidRPr="0014512C">
        <w:rPr>
          <w:rFonts w:ascii="Arial" w:hAnsi="Arial" w:cs="Arial"/>
          <w:sz w:val="22"/>
          <w:szCs w:val="22"/>
        </w:rPr>
        <w:t xml:space="preserve">a period of </w:t>
      </w:r>
      <w:r w:rsidRPr="0014512C">
        <w:rPr>
          <w:rFonts w:ascii="Arial" w:hAnsi="Arial" w:cs="Arial"/>
          <w:sz w:val="22"/>
          <w:szCs w:val="22"/>
        </w:rPr>
        <w:t>at least 3 months</w:t>
      </w:r>
      <w:r w:rsidR="002923C0" w:rsidRPr="0014512C">
        <w:rPr>
          <w:rFonts w:ascii="Arial" w:hAnsi="Arial" w:cs="Arial"/>
          <w:sz w:val="22"/>
          <w:szCs w:val="22"/>
        </w:rPr>
        <w:t xml:space="preserve">. </w:t>
      </w:r>
      <w:r w:rsidRPr="0014512C">
        <w:rPr>
          <w:rFonts w:ascii="Arial" w:hAnsi="Arial" w:cs="Arial"/>
          <w:sz w:val="22"/>
          <w:szCs w:val="22"/>
        </w:rPr>
        <w:t xml:space="preserve"> </w:t>
      </w:r>
    </w:p>
    <w:p w:rsidR="00497BD5" w:rsidRPr="0014512C" w:rsidRDefault="00497BD5" w:rsidP="00497BD5">
      <w:pPr>
        <w:autoSpaceDE w:val="0"/>
        <w:autoSpaceDN w:val="0"/>
        <w:adjustRightInd w:val="0"/>
        <w:spacing w:before="100" w:beforeAutospacing="1" w:after="100" w:afterAutospacing="1"/>
        <w:jc w:val="both"/>
        <w:rPr>
          <w:rFonts w:ascii="Arial" w:hAnsi="Arial" w:cs="Arial"/>
          <w:sz w:val="22"/>
          <w:szCs w:val="22"/>
        </w:rPr>
      </w:pPr>
      <w:r w:rsidRPr="0014512C">
        <w:rPr>
          <w:rFonts w:ascii="Arial" w:hAnsi="Arial" w:cs="Arial"/>
          <w:sz w:val="22"/>
          <w:szCs w:val="22"/>
        </w:rPr>
        <w:t>52</w:t>
      </w:r>
      <w:r w:rsidR="002067AA" w:rsidRPr="0014512C">
        <w:rPr>
          <w:rFonts w:ascii="Arial" w:hAnsi="Arial" w:cs="Arial"/>
          <w:sz w:val="22"/>
          <w:szCs w:val="22"/>
        </w:rPr>
        <w:t>.</w:t>
      </w:r>
      <w:r w:rsidR="00741C28" w:rsidRPr="0014512C">
        <w:rPr>
          <w:rFonts w:ascii="Arial" w:hAnsi="Arial" w:cs="Arial"/>
          <w:sz w:val="22"/>
          <w:szCs w:val="22"/>
        </w:rPr>
        <w:t>7</w:t>
      </w:r>
      <w:r w:rsidRPr="0014512C">
        <w:rPr>
          <w:rFonts w:ascii="Arial" w:hAnsi="Arial" w:cs="Arial"/>
          <w:sz w:val="22"/>
          <w:szCs w:val="22"/>
        </w:rPr>
        <w:t xml:space="preserve">% of Connection level 2b young people are male; with </w:t>
      </w:r>
      <w:r w:rsidR="00411789" w:rsidRPr="0014512C">
        <w:rPr>
          <w:rFonts w:ascii="Arial" w:hAnsi="Arial" w:cs="Arial"/>
          <w:sz w:val="22"/>
          <w:szCs w:val="22"/>
        </w:rPr>
        <w:t>7</w:t>
      </w:r>
      <w:r w:rsidR="00741C28" w:rsidRPr="0014512C">
        <w:rPr>
          <w:rFonts w:ascii="Arial" w:hAnsi="Arial" w:cs="Arial"/>
          <w:sz w:val="22"/>
          <w:szCs w:val="22"/>
        </w:rPr>
        <w:t>4</w:t>
      </w:r>
      <w:r w:rsidR="00411789" w:rsidRPr="0014512C">
        <w:rPr>
          <w:rFonts w:ascii="Arial" w:hAnsi="Arial" w:cs="Arial"/>
          <w:sz w:val="22"/>
          <w:szCs w:val="22"/>
        </w:rPr>
        <w:t>.</w:t>
      </w:r>
      <w:r w:rsidR="00741C28" w:rsidRPr="0014512C">
        <w:rPr>
          <w:rFonts w:ascii="Arial" w:hAnsi="Arial" w:cs="Arial"/>
          <w:sz w:val="22"/>
          <w:szCs w:val="22"/>
        </w:rPr>
        <w:t>3</w:t>
      </w:r>
      <w:r w:rsidRPr="0014512C">
        <w:rPr>
          <w:rFonts w:ascii="Arial" w:hAnsi="Arial" w:cs="Arial"/>
          <w:sz w:val="22"/>
          <w:szCs w:val="22"/>
        </w:rPr>
        <w:t xml:space="preserve">% aged </w:t>
      </w:r>
      <w:r w:rsidR="001311D1" w:rsidRPr="0014512C">
        <w:rPr>
          <w:rFonts w:ascii="Arial" w:hAnsi="Arial" w:cs="Arial"/>
          <w:sz w:val="22"/>
          <w:szCs w:val="22"/>
        </w:rPr>
        <w:t>between 16 and 1</w:t>
      </w:r>
      <w:r w:rsidR="00411789" w:rsidRPr="0014512C">
        <w:rPr>
          <w:rFonts w:ascii="Arial" w:hAnsi="Arial" w:cs="Arial"/>
          <w:sz w:val="22"/>
          <w:szCs w:val="22"/>
        </w:rPr>
        <w:t>9</w:t>
      </w:r>
      <w:r w:rsidR="001311D1" w:rsidRPr="0014512C">
        <w:rPr>
          <w:rFonts w:ascii="Arial" w:hAnsi="Arial" w:cs="Arial"/>
          <w:sz w:val="22"/>
          <w:szCs w:val="22"/>
        </w:rPr>
        <w:t xml:space="preserve"> years</w:t>
      </w:r>
      <w:r w:rsidR="00411789" w:rsidRPr="0014512C">
        <w:rPr>
          <w:rFonts w:ascii="Arial" w:hAnsi="Arial" w:cs="Arial"/>
          <w:sz w:val="22"/>
          <w:szCs w:val="22"/>
        </w:rPr>
        <w:t xml:space="preserve"> (</w:t>
      </w:r>
      <w:r w:rsidR="00411789" w:rsidRPr="0014512C">
        <w:rPr>
          <w:rFonts w:ascii="Arial" w:hAnsi="Arial" w:cs="Arial"/>
          <w:i/>
          <w:sz w:val="22"/>
          <w:szCs w:val="22"/>
        </w:rPr>
        <w:t>M</w:t>
      </w:r>
      <w:r w:rsidR="00411789" w:rsidRPr="0014512C">
        <w:rPr>
          <w:rFonts w:ascii="Arial" w:hAnsi="Arial" w:cs="Arial"/>
          <w:sz w:val="22"/>
          <w:szCs w:val="22"/>
        </w:rPr>
        <w:t xml:space="preserve"> = 16.3</w:t>
      </w:r>
      <w:r w:rsidR="00741C28" w:rsidRPr="0014512C">
        <w:rPr>
          <w:rFonts w:ascii="Arial" w:hAnsi="Arial" w:cs="Arial"/>
          <w:sz w:val="22"/>
          <w:szCs w:val="22"/>
        </w:rPr>
        <w:t>5</w:t>
      </w:r>
      <w:r w:rsidR="00411789" w:rsidRPr="0014512C">
        <w:rPr>
          <w:rFonts w:ascii="Arial" w:hAnsi="Arial" w:cs="Arial"/>
          <w:sz w:val="22"/>
          <w:szCs w:val="22"/>
        </w:rPr>
        <w:t xml:space="preserve"> years; </w:t>
      </w:r>
      <w:r w:rsidR="00411789" w:rsidRPr="0014512C">
        <w:rPr>
          <w:rFonts w:ascii="Arial" w:hAnsi="Arial" w:cs="Arial"/>
          <w:i/>
          <w:sz w:val="22"/>
          <w:szCs w:val="22"/>
        </w:rPr>
        <w:t>SD</w:t>
      </w:r>
      <w:r w:rsidR="00411789" w:rsidRPr="0014512C">
        <w:rPr>
          <w:rFonts w:ascii="Arial" w:hAnsi="Arial" w:cs="Arial"/>
          <w:sz w:val="22"/>
          <w:szCs w:val="22"/>
        </w:rPr>
        <w:t xml:space="preserve"> = 1.4</w:t>
      </w:r>
      <w:r w:rsidR="00741C28" w:rsidRPr="0014512C">
        <w:rPr>
          <w:rFonts w:ascii="Arial" w:hAnsi="Arial" w:cs="Arial"/>
          <w:sz w:val="22"/>
          <w:szCs w:val="22"/>
        </w:rPr>
        <w:t>6</w:t>
      </w:r>
      <w:r w:rsidR="00411789" w:rsidRPr="0014512C">
        <w:rPr>
          <w:rFonts w:ascii="Arial" w:hAnsi="Arial" w:cs="Arial"/>
          <w:sz w:val="22"/>
          <w:szCs w:val="22"/>
        </w:rPr>
        <w:t xml:space="preserve"> years).</w:t>
      </w:r>
      <w:r w:rsidR="001311D1" w:rsidRPr="0014512C">
        <w:rPr>
          <w:rFonts w:ascii="Arial" w:hAnsi="Arial" w:cs="Arial"/>
          <w:sz w:val="22"/>
          <w:szCs w:val="22"/>
        </w:rPr>
        <w:t xml:space="preserve"> </w:t>
      </w:r>
    </w:p>
    <w:p w:rsidR="00497BD5" w:rsidRDefault="00497BD5" w:rsidP="00713FFB">
      <w:pPr>
        <w:autoSpaceDE w:val="0"/>
        <w:autoSpaceDN w:val="0"/>
        <w:adjustRightInd w:val="0"/>
        <w:spacing w:before="100" w:beforeAutospacing="1" w:after="100" w:afterAutospacing="1"/>
        <w:jc w:val="both"/>
        <w:rPr>
          <w:rFonts w:ascii="Arial" w:hAnsi="Arial" w:cs="Arial"/>
          <w:sz w:val="22"/>
          <w:szCs w:val="22"/>
        </w:rPr>
      </w:pPr>
      <w:r w:rsidRPr="00497BD5">
        <w:rPr>
          <w:rFonts w:ascii="Arial" w:hAnsi="Arial" w:cs="Arial"/>
          <w:sz w:val="22"/>
          <w:szCs w:val="22"/>
        </w:rPr>
        <w:t>All young people, regardless of connection level, may have multiple barriers</w:t>
      </w:r>
      <w:r w:rsidR="00713FFB">
        <w:rPr>
          <w:rFonts w:ascii="Arial" w:hAnsi="Arial" w:cs="Arial"/>
          <w:sz w:val="22"/>
          <w:szCs w:val="22"/>
        </w:rPr>
        <w:t xml:space="preserve"> to progression</w:t>
      </w:r>
      <w:r w:rsidRPr="00497BD5">
        <w:rPr>
          <w:rFonts w:ascii="Arial" w:hAnsi="Arial" w:cs="Arial"/>
          <w:sz w:val="22"/>
          <w:szCs w:val="22"/>
        </w:rPr>
        <w:t>, highly complex personal situations and no plans to re</w:t>
      </w:r>
      <w:r w:rsidRPr="00497BD5">
        <w:rPr>
          <w:rFonts w:ascii="Cambria Math" w:hAnsi="Cambria Math" w:cs="Cambria Math"/>
          <w:sz w:val="22"/>
          <w:szCs w:val="22"/>
        </w:rPr>
        <w:t>‐</w:t>
      </w:r>
      <w:r w:rsidRPr="00497BD5">
        <w:rPr>
          <w:rFonts w:ascii="Arial" w:hAnsi="Arial" w:cs="Arial"/>
          <w:sz w:val="22"/>
          <w:szCs w:val="22"/>
        </w:rPr>
        <w:t xml:space="preserve">engage with </w:t>
      </w:r>
      <w:r w:rsidR="00A01C59">
        <w:rPr>
          <w:rFonts w:ascii="Arial" w:hAnsi="Arial" w:cs="Arial"/>
          <w:sz w:val="22"/>
          <w:szCs w:val="22"/>
        </w:rPr>
        <w:t xml:space="preserve">their schooling or complete </w:t>
      </w:r>
      <w:r w:rsidRPr="00497BD5">
        <w:rPr>
          <w:rFonts w:ascii="Arial" w:hAnsi="Arial" w:cs="Arial"/>
          <w:sz w:val="22"/>
          <w:szCs w:val="22"/>
        </w:rPr>
        <w:t>year 12 or equivalent.</w:t>
      </w:r>
    </w:p>
    <w:p w:rsidR="00BB3417" w:rsidRDefault="00BB3417">
      <w:pPr>
        <w:rPr>
          <w:rFonts w:ascii="Arial" w:hAnsi="Arial" w:cs="Arial"/>
          <w:sz w:val="22"/>
          <w:szCs w:val="22"/>
        </w:rPr>
      </w:pPr>
      <w:r>
        <w:rPr>
          <w:rFonts w:ascii="Arial" w:hAnsi="Arial" w:cs="Arial"/>
          <w:sz w:val="22"/>
          <w:szCs w:val="22"/>
        </w:rPr>
        <w:br w:type="page"/>
      </w:r>
    </w:p>
    <w:p w:rsidR="0060337D" w:rsidRDefault="0060337D" w:rsidP="008B5F85">
      <w:pPr>
        <w:autoSpaceDE w:val="0"/>
        <w:autoSpaceDN w:val="0"/>
        <w:adjustRightInd w:val="0"/>
        <w:spacing w:after="0"/>
        <w:jc w:val="both"/>
        <w:rPr>
          <w:rFonts w:ascii="Arial" w:hAnsi="Arial" w:cs="Arial"/>
          <w:sz w:val="22"/>
          <w:szCs w:val="22"/>
        </w:rPr>
      </w:pPr>
      <w:r w:rsidRPr="00497BD5">
        <w:rPr>
          <w:rFonts w:ascii="Arial" w:hAnsi="Arial" w:cs="Arial"/>
          <w:sz w:val="22"/>
          <w:szCs w:val="22"/>
        </w:rPr>
        <w:t xml:space="preserve">Figure </w:t>
      </w:r>
      <w:r>
        <w:rPr>
          <w:rFonts w:ascii="Arial" w:hAnsi="Arial" w:cs="Arial"/>
          <w:sz w:val="22"/>
          <w:szCs w:val="22"/>
        </w:rPr>
        <w:t>5</w:t>
      </w:r>
      <w:r w:rsidRPr="00497BD5">
        <w:rPr>
          <w:rFonts w:ascii="Arial" w:hAnsi="Arial" w:cs="Arial"/>
          <w:sz w:val="22"/>
          <w:szCs w:val="22"/>
        </w:rPr>
        <w:t xml:space="preserve">.1 shows </w:t>
      </w:r>
      <w:r>
        <w:rPr>
          <w:rFonts w:ascii="Arial" w:hAnsi="Arial" w:cs="Arial"/>
          <w:sz w:val="22"/>
          <w:szCs w:val="22"/>
        </w:rPr>
        <w:t>mean</w:t>
      </w:r>
      <w:r w:rsidRPr="00497BD5">
        <w:rPr>
          <w:rFonts w:ascii="Arial" w:hAnsi="Arial" w:cs="Arial"/>
          <w:sz w:val="22"/>
          <w:szCs w:val="22"/>
        </w:rPr>
        <w:t xml:space="preserve"> SWB for </w:t>
      </w:r>
      <w:r>
        <w:rPr>
          <w:rFonts w:ascii="Arial" w:hAnsi="Arial" w:cs="Arial"/>
          <w:sz w:val="22"/>
          <w:szCs w:val="22"/>
        </w:rPr>
        <w:t xml:space="preserve">young people </w:t>
      </w:r>
      <w:r w:rsidR="00163684">
        <w:rPr>
          <w:rFonts w:ascii="Arial" w:hAnsi="Arial" w:cs="Arial"/>
          <w:sz w:val="22"/>
          <w:szCs w:val="22"/>
        </w:rPr>
        <w:t>in</w:t>
      </w:r>
      <w:r>
        <w:rPr>
          <w:rFonts w:ascii="Arial" w:hAnsi="Arial" w:cs="Arial"/>
          <w:sz w:val="22"/>
          <w:szCs w:val="22"/>
        </w:rPr>
        <w:t xml:space="preserve"> each Connection level described. </w:t>
      </w:r>
      <w:r w:rsidRPr="00497BD5">
        <w:rPr>
          <w:rFonts w:ascii="Arial" w:hAnsi="Arial" w:cs="Arial"/>
          <w:sz w:val="22"/>
          <w:szCs w:val="22"/>
        </w:rPr>
        <w:t xml:space="preserve">More information is provided in Table </w:t>
      </w:r>
      <w:r>
        <w:rPr>
          <w:rFonts w:ascii="Arial" w:hAnsi="Arial" w:cs="Arial"/>
          <w:sz w:val="22"/>
          <w:szCs w:val="22"/>
        </w:rPr>
        <w:t>E5</w:t>
      </w:r>
      <w:r w:rsidRPr="00497BD5">
        <w:rPr>
          <w:rFonts w:ascii="Arial" w:hAnsi="Arial" w:cs="Arial"/>
          <w:sz w:val="22"/>
          <w:szCs w:val="22"/>
        </w:rPr>
        <w:t>.1.</w:t>
      </w:r>
    </w:p>
    <w:p w:rsidR="00411A3C" w:rsidRDefault="007C3827" w:rsidP="008B5F85">
      <w:pPr>
        <w:autoSpaceDE w:val="0"/>
        <w:autoSpaceDN w:val="0"/>
        <w:adjustRightInd w:val="0"/>
        <w:spacing w:after="0"/>
        <w:jc w:val="center"/>
        <w:rPr>
          <w:rFonts w:ascii="Arial" w:hAnsi="Arial" w:cs="Arial"/>
          <w:sz w:val="22"/>
          <w:szCs w:val="22"/>
        </w:rPr>
      </w:pPr>
      <w:r>
        <w:rPr>
          <w:rFonts w:ascii="Arial" w:hAnsi="Arial" w:cs="Arial"/>
          <w:noProof/>
          <w:sz w:val="22"/>
          <w:szCs w:val="22"/>
          <w:lang w:val="en-AU" w:eastAsia="en-AU"/>
        </w:rPr>
        <w:drawing>
          <wp:inline distT="0" distB="0" distL="0" distR="0" wp14:anchorId="60C9F2C4" wp14:editId="3E733C5E">
            <wp:extent cx="4317558" cy="2409245"/>
            <wp:effectExtent l="0" t="0" r="0" b="0"/>
            <wp:docPr id="24" name="Picture 24" descr="Mean PWI scores and Connection level" title="Figure 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l="1566" t="2842" r="4000" b="1478"/>
                    <a:stretch/>
                  </pic:blipFill>
                  <pic:spPr bwMode="auto">
                    <a:xfrm>
                      <a:off x="0" y="0"/>
                      <a:ext cx="4320959" cy="2411143"/>
                    </a:xfrm>
                    <a:prstGeom prst="rect">
                      <a:avLst/>
                    </a:prstGeom>
                    <a:noFill/>
                    <a:ln>
                      <a:noFill/>
                    </a:ln>
                    <a:extLst>
                      <a:ext uri="{53640926-AAD7-44D8-BBD7-CCE9431645EC}">
                        <a14:shadowObscured xmlns:a14="http://schemas.microsoft.com/office/drawing/2010/main"/>
                      </a:ext>
                    </a:extLst>
                  </pic:spPr>
                </pic:pic>
              </a:graphicData>
            </a:graphic>
          </wp:inline>
        </w:drawing>
      </w:r>
    </w:p>
    <w:p w:rsidR="00411A3C" w:rsidRPr="00497BD5" w:rsidRDefault="00BB3D4E" w:rsidP="008B5F85">
      <w:pPr>
        <w:pStyle w:val="Caption-Figures"/>
        <w:spacing w:after="120"/>
        <w:rPr>
          <w:rFonts w:cs="Arial"/>
          <w:color w:val="000000"/>
          <w:sz w:val="22"/>
          <w:szCs w:val="22"/>
        </w:rPr>
      </w:pPr>
      <w:bookmarkStart w:id="81" w:name="_Toc386447642"/>
      <w:r w:rsidRPr="00497BD5">
        <w:rPr>
          <w:rFonts w:cs="Arial"/>
          <w:sz w:val="22"/>
          <w:szCs w:val="22"/>
        </w:rPr>
        <w:t xml:space="preserve">Figure </w:t>
      </w:r>
      <w:r>
        <w:rPr>
          <w:rFonts w:cs="Arial"/>
          <w:sz w:val="22"/>
          <w:szCs w:val="22"/>
        </w:rPr>
        <w:t>5</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w:t>
      </w:r>
      <w:r w:rsidRPr="00497BD5">
        <w:rPr>
          <w:rFonts w:cs="Arial"/>
          <w:sz w:val="22"/>
          <w:szCs w:val="22"/>
        </w:rPr>
        <w:fldChar w:fldCharType="end"/>
      </w:r>
      <w:r w:rsidRPr="00497BD5">
        <w:rPr>
          <w:rFonts w:cs="Arial"/>
          <w:sz w:val="22"/>
          <w:szCs w:val="22"/>
        </w:rPr>
        <w:t xml:space="preserve">:  </w:t>
      </w:r>
      <w:r w:rsidR="00411A3C">
        <w:rPr>
          <w:rFonts w:cs="Arial"/>
          <w:sz w:val="22"/>
          <w:szCs w:val="22"/>
        </w:rPr>
        <w:t>Mean PWI scores and Connection level</w:t>
      </w:r>
      <w:bookmarkEnd w:id="81"/>
    </w:p>
    <w:p w:rsidR="00411A3C" w:rsidRDefault="00411A3C" w:rsidP="008B5F85">
      <w:pPr>
        <w:spacing w:after="120"/>
        <w:jc w:val="both"/>
        <w:rPr>
          <w:rFonts w:ascii="Arial" w:hAnsi="Arial" w:cs="Arial"/>
          <w:sz w:val="22"/>
          <w:szCs w:val="22"/>
        </w:rPr>
      </w:pPr>
      <w:r w:rsidRPr="00411A3C">
        <w:rPr>
          <w:rFonts w:ascii="Arial" w:hAnsi="Arial" w:cs="Arial"/>
          <w:sz w:val="22"/>
          <w:szCs w:val="22"/>
        </w:rPr>
        <w:t>Connection level 1 young people have significa</w:t>
      </w:r>
      <w:r w:rsidR="00BB3417">
        <w:rPr>
          <w:rFonts w:ascii="Arial" w:hAnsi="Arial" w:cs="Arial"/>
          <w:sz w:val="22"/>
          <w:szCs w:val="22"/>
        </w:rPr>
        <w:t xml:space="preserve">ntly higher personal wellbeing </w:t>
      </w:r>
      <w:r w:rsidRPr="00411A3C">
        <w:rPr>
          <w:rFonts w:ascii="Arial" w:hAnsi="Arial" w:cs="Arial"/>
          <w:sz w:val="22"/>
          <w:szCs w:val="22"/>
        </w:rPr>
        <w:t>than 2a and 2b</w:t>
      </w:r>
      <w:r w:rsidR="001311D1">
        <w:rPr>
          <w:rFonts w:ascii="Arial" w:hAnsi="Arial" w:cs="Arial"/>
          <w:sz w:val="22"/>
          <w:szCs w:val="22"/>
        </w:rPr>
        <w:t xml:space="preserve">; while </w:t>
      </w:r>
      <w:r w:rsidR="0014512C">
        <w:rPr>
          <w:rFonts w:ascii="Arial" w:hAnsi="Arial" w:cs="Arial"/>
          <w:sz w:val="22"/>
          <w:szCs w:val="22"/>
        </w:rPr>
        <w:t xml:space="preserve">the mean for </w:t>
      </w:r>
      <w:r w:rsidR="001311D1">
        <w:rPr>
          <w:rFonts w:ascii="Arial" w:hAnsi="Arial" w:cs="Arial"/>
          <w:sz w:val="22"/>
          <w:szCs w:val="22"/>
        </w:rPr>
        <w:t xml:space="preserve">2a </w:t>
      </w:r>
      <w:r w:rsidR="0014512C">
        <w:rPr>
          <w:rFonts w:ascii="Arial" w:hAnsi="Arial" w:cs="Arial"/>
          <w:sz w:val="22"/>
          <w:szCs w:val="22"/>
        </w:rPr>
        <w:t>is significantly higher than</w:t>
      </w:r>
      <w:r w:rsidR="002923C0">
        <w:rPr>
          <w:rFonts w:ascii="Arial" w:hAnsi="Arial" w:cs="Arial"/>
          <w:sz w:val="22"/>
          <w:szCs w:val="22"/>
        </w:rPr>
        <w:t xml:space="preserve"> </w:t>
      </w:r>
      <w:r w:rsidR="001311D1">
        <w:rPr>
          <w:rFonts w:ascii="Arial" w:hAnsi="Arial" w:cs="Arial"/>
          <w:sz w:val="22"/>
          <w:szCs w:val="22"/>
        </w:rPr>
        <w:t>2b</w:t>
      </w:r>
      <w:r w:rsidR="00163684">
        <w:rPr>
          <w:rFonts w:ascii="Arial" w:hAnsi="Arial" w:cs="Arial"/>
          <w:sz w:val="22"/>
          <w:szCs w:val="22"/>
        </w:rPr>
        <w:t>.</w:t>
      </w:r>
    </w:p>
    <w:p w:rsidR="008B5F85" w:rsidRDefault="008B5F85" w:rsidP="00BB3417">
      <w:pPr>
        <w:spacing w:after="120"/>
        <w:jc w:val="both"/>
        <w:rPr>
          <w:rFonts w:ascii="Arial" w:hAnsi="Arial" w:cs="Arial"/>
          <w:sz w:val="22"/>
          <w:szCs w:val="22"/>
        </w:rPr>
      </w:pPr>
      <w:r>
        <w:rPr>
          <w:rFonts w:ascii="Arial" w:hAnsi="Arial" w:cs="Arial"/>
          <w:sz w:val="22"/>
          <w:szCs w:val="22"/>
        </w:rPr>
        <w:t xml:space="preserve">From these data, it is evident that </w:t>
      </w:r>
      <w:r w:rsidR="0008693C">
        <w:rPr>
          <w:rFonts w:ascii="Arial" w:hAnsi="Arial" w:cs="Arial"/>
          <w:sz w:val="22"/>
          <w:szCs w:val="22"/>
        </w:rPr>
        <w:t>increased</w:t>
      </w:r>
      <w:r>
        <w:rPr>
          <w:rFonts w:ascii="Arial" w:hAnsi="Arial" w:cs="Arial"/>
          <w:sz w:val="22"/>
          <w:szCs w:val="22"/>
        </w:rPr>
        <w:t xml:space="preserve"> disengagement is associated wit</w:t>
      </w:r>
      <w:r w:rsidR="00BB3417">
        <w:rPr>
          <w:rFonts w:ascii="Arial" w:hAnsi="Arial" w:cs="Arial"/>
          <w:sz w:val="22"/>
          <w:szCs w:val="22"/>
        </w:rPr>
        <w:t xml:space="preserve">h lower mean personal wellbeing. With </w:t>
      </w:r>
      <w:r>
        <w:rPr>
          <w:rFonts w:ascii="Arial" w:hAnsi="Arial" w:cs="Arial"/>
          <w:sz w:val="22"/>
          <w:szCs w:val="22"/>
        </w:rPr>
        <w:t xml:space="preserve">over </w:t>
      </w:r>
      <w:r w:rsidR="00AB0692">
        <w:rPr>
          <w:rFonts w:ascii="Arial" w:hAnsi="Arial" w:cs="Arial"/>
          <w:sz w:val="22"/>
          <w:szCs w:val="22"/>
        </w:rPr>
        <w:t>three</w:t>
      </w:r>
      <w:r>
        <w:rPr>
          <w:rFonts w:ascii="Arial" w:hAnsi="Arial" w:cs="Arial"/>
          <w:sz w:val="22"/>
          <w:szCs w:val="22"/>
        </w:rPr>
        <w:t>-</w:t>
      </w:r>
      <w:r w:rsidR="00AB0692">
        <w:rPr>
          <w:rFonts w:ascii="Arial" w:hAnsi="Arial" w:cs="Arial"/>
          <w:sz w:val="22"/>
          <w:szCs w:val="22"/>
        </w:rPr>
        <w:t>quarters</w:t>
      </w:r>
      <w:r>
        <w:rPr>
          <w:rFonts w:ascii="Arial" w:hAnsi="Arial" w:cs="Arial"/>
          <w:sz w:val="22"/>
          <w:szCs w:val="22"/>
        </w:rPr>
        <w:t xml:space="preserve"> of 2b young people aged between 16 and 1</w:t>
      </w:r>
      <w:r w:rsidR="00AB0692">
        <w:rPr>
          <w:rFonts w:ascii="Arial" w:hAnsi="Arial" w:cs="Arial"/>
          <w:sz w:val="22"/>
          <w:szCs w:val="22"/>
        </w:rPr>
        <w:t>9</w:t>
      </w:r>
      <w:r>
        <w:rPr>
          <w:rFonts w:ascii="Arial" w:hAnsi="Arial" w:cs="Arial"/>
          <w:sz w:val="22"/>
          <w:szCs w:val="22"/>
        </w:rPr>
        <w:t xml:space="preserve"> years, the</w:t>
      </w:r>
      <w:r w:rsidR="009466CA">
        <w:rPr>
          <w:rFonts w:ascii="Arial" w:hAnsi="Arial" w:cs="Arial"/>
          <w:sz w:val="22"/>
          <w:szCs w:val="22"/>
        </w:rPr>
        <w:t xml:space="preserve">re is a need </w:t>
      </w:r>
      <w:r>
        <w:rPr>
          <w:rFonts w:ascii="Arial" w:hAnsi="Arial" w:cs="Arial"/>
          <w:sz w:val="22"/>
          <w:szCs w:val="22"/>
        </w:rPr>
        <w:t>to identify</w:t>
      </w:r>
      <w:r w:rsidR="009466CA">
        <w:rPr>
          <w:rFonts w:ascii="Arial" w:hAnsi="Arial" w:cs="Arial"/>
          <w:sz w:val="22"/>
          <w:szCs w:val="22"/>
        </w:rPr>
        <w:t xml:space="preserve"> </w:t>
      </w:r>
      <w:r>
        <w:rPr>
          <w:rFonts w:ascii="Arial" w:hAnsi="Arial" w:cs="Arial"/>
          <w:sz w:val="22"/>
          <w:szCs w:val="22"/>
        </w:rPr>
        <w:t xml:space="preserve">young people </w:t>
      </w:r>
      <w:r w:rsidR="009466CA">
        <w:rPr>
          <w:rFonts w:ascii="Arial" w:hAnsi="Arial" w:cs="Arial"/>
          <w:sz w:val="22"/>
          <w:szCs w:val="22"/>
        </w:rPr>
        <w:t xml:space="preserve">at-risk of disengaging </w:t>
      </w:r>
      <w:r>
        <w:rPr>
          <w:rFonts w:ascii="Arial" w:hAnsi="Arial" w:cs="Arial"/>
          <w:sz w:val="22"/>
          <w:szCs w:val="22"/>
        </w:rPr>
        <w:t>in early adolescence</w:t>
      </w:r>
      <w:r w:rsidR="009466CA">
        <w:rPr>
          <w:rFonts w:ascii="Arial" w:hAnsi="Arial" w:cs="Arial"/>
          <w:sz w:val="22"/>
          <w:szCs w:val="22"/>
        </w:rPr>
        <w:t xml:space="preserve"> and provide them with appropriate support and resources.</w:t>
      </w:r>
    </w:p>
    <w:p w:rsidR="009B35B2" w:rsidRDefault="0060337D" w:rsidP="00D16E8E">
      <w:pPr>
        <w:spacing w:after="0"/>
        <w:rPr>
          <w:rFonts w:ascii="Arial" w:hAnsi="Arial" w:cs="Arial"/>
          <w:sz w:val="22"/>
          <w:szCs w:val="22"/>
        </w:rPr>
      </w:pPr>
      <w:r w:rsidRPr="00411A3C">
        <w:rPr>
          <w:rFonts w:ascii="Arial" w:hAnsi="Arial" w:cs="Arial"/>
          <w:sz w:val="22"/>
          <w:szCs w:val="22"/>
        </w:rPr>
        <w:t xml:space="preserve">Figure 5.2 below shows the proportion of young people </w:t>
      </w:r>
      <w:r w:rsidR="000D3F36" w:rsidRPr="00274F01">
        <w:rPr>
          <w:rFonts w:ascii="Arial" w:hAnsi="Arial" w:cs="Arial"/>
          <w:sz w:val="22"/>
          <w:szCs w:val="22"/>
        </w:rPr>
        <w:t xml:space="preserve">categorised into the </w:t>
      </w:r>
      <w:r w:rsidR="000D3F36" w:rsidRPr="00497BD5">
        <w:rPr>
          <w:rFonts w:ascii="Arial" w:hAnsi="Arial" w:cs="Arial"/>
          <w:sz w:val="22"/>
          <w:szCs w:val="22"/>
        </w:rPr>
        <w:t>normal,</w:t>
      </w:r>
      <w:r w:rsidR="00375B14">
        <w:rPr>
          <w:rFonts w:ascii="Arial" w:hAnsi="Arial" w:cs="Arial"/>
          <w:sz w:val="22"/>
          <w:szCs w:val="22"/>
        </w:rPr>
        <w:t xml:space="preserve"> </w:t>
      </w:r>
      <w:r w:rsidR="000D3F36">
        <w:rPr>
          <w:rFonts w:ascii="Arial" w:hAnsi="Arial" w:cs="Arial"/>
          <w:sz w:val="22"/>
          <w:szCs w:val="22"/>
        </w:rPr>
        <w:t>challenged or high-risk group</w:t>
      </w:r>
      <w:r w:rsidR="000D3F36" w:rsidRPr="00497BD5">
        <w:rPr>
          <w:rFonts w:ascii="Arial" w:hAnsi="Arial" w:cs="Arial"/>
          <w:sz w:val="22"/>
          <w:szCs w:val="22"/>
        </w:rPr>
        <w:t xml:space="preserve"> </w:t>
      </w:r>
      <w:r w:rsidR="000D3F36" w:rsidRPr="00274F01">
        <w:rPr>
          <w:rFonts w:ascii="Arial" w:hAnsi="Arial" w:cs="Arial"/>
          <w:sz w:val="22"/>
          <w:szCs w:val="22"/>
        </w:rPr>
        <w:t xml:space="preserve">based on their overall PWI score. </w:t>
      </w:r>
      <w:r w:rsidRPr="00411A3C">
        <w:rPr>
          <w:rFonts w:ascii="Arial" w:hAnsi="Arial" w:cs="Arial"/>
          <w:sz w:val="22"/>
          <w:szCs w:val="22"/>
        </w:rPr>
        <w:t>More information is provided in Table E5.2.</w:t>
      </w:r>
    </w:p>
    <w:p w:rsidR="0060337D" w:rsidRPr="009B35B2" w:rsidRDefault="001004BA" w:rsidP="00D16E8E">
      <w:pPr>
        <w:spacing w:after="0"/>
        <w:jc w:val="center"/>
        <w:rPr>
          <w:rFonts w:ascii="Arial" w:eastAsiaTheme="minorEastAsia" w:hAnsi="Arial" w:cs="Arial"/>
          <w:sz w:val="22"/>
          <w:szCs w:val="22"/>
          <w:lang w:eastAsia="en-US"/>
        </w:rPr>
      </w:pPr>
      <w:r>
        <w:rPr>
          <w:rFonts w:ascii="Arial" w:eastAsiaTheme="minorEastAsia" w:hAnsi="Arial" w:cs="Arial"/>
          <w:noProof/>
          <w:sz w:val="22"/>
          <w:szCs w:val="22"/>
          <w:lang w:val="en-AU" w:eastAsia="en-AU"/>
        </w:rPr>
        <w:drawing>
          <wp:inline distT="0" distB="0" distL="0" distR="0" wp14:anchorId="65DFC2F4" wp14:editId="5446FE8E">
            <wp:extent cx="4500438" cy="2457338"/>
            <wp:effectExtent l="0" t="0" r="0" b="635"/>
            <wp:docPr id="27" name="Picture 27" descr="Connection level and PWI groups" title="Fig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3798" cy="2459173"/>
                    </a:xfrm>
                    <a:prstGeom prst="rect">
                      <a:avLst/>
                    </a:prstGeom>
                    <a:noFill/>
                  </pic:spPr>
                </pic:pic>
              </a:graphicData>
            </a:graphic>
          </wp:inline>
        </w:drawing>
      </w:r>
    </w:p>
    <w:p w:rsidR="0060337D" w:rsidRPr="00497BD5" w:rsidRDefault="00F10084" w:rsidP="00D16E8E">
      <w:pPr>
        <w:pStyle w:val="Caption-Figures"/>
        <w:spacing w:after="0"/>
        <w:rPr>
          <w:rFonts w:cs="Arial"/>
          <w:color w:val="000000"/>
          <w:sz w:val="22"/>
          <w:szCs w:val="22"/>
        </w:rPr>
      </w:pPr>
      <w:bookmarkStart w:id="82" w:name="_Toc334619434"/>
      <w:bookmarkStart w:id="83" w:name="_Toc386447643"/>
      <w:r w:rsidRPr="00497BD5">
        <w:rPr>
          <w:rFonts w:cs="Arial"/>
          <w:sz w:val="22"/>
          <w:szCs w:val="22"/>
        </w:rPr>
        <w:t xml:space="preserve">Figure </w:t>
      </w:r>
      <w:r>
        <w:rPr>
          <w:rFonts w:cs="Arial"/>
          <w:sz w:val="22"/>
          <w:szCs w:val="22"/>
        </w:rPr>
        <w:t>5</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2</w:t>
      </w:r>
      <w:r w:rsidRPr="00497BD5">
        <w:rPr>
          <w:rFonts w:cs="Arial"/>
          <w:sz w:val="22"/>
          <w:szCs w:val="22"/>
        </w:rPr>
        <w:fldChar w:fldCharType="end"/>
      </w:r>
      <w:r w:rsidRPr="00497BD5">
        <w:rPr>
          <w:rFonts w:cs="Arial"/>
          <w:sz w:val="22"/>
          <w:szCs w:val="22"/>
        </w:rPr>
        <w:t xml:space="preserve">: </w:t>
      </w:r>
      <w:r w:rsidR="0060337D" w:rsidRPr="00497BD5">
        <w:rPr>
          <w:rFonts w:cs="Arial"/>
          <w:color w:val="000000"/>
          <w:sz w:val="22"/>
          <w:szCs w:val="22"/>
        </w:rPr>
        <w:t>Connection level and PWI groups</w:t>
      </w:r>
      <w:bookmarkEnd w:id="82"/>
      <w:bookmarkEnd w:id="83"/>
    </w:p>
    <w:p w:rsidR="00D16E8E" w:rsidRDefault="00D16E8E" w:rsidP="00D16E8E">
      <w:pPr>
        <w:pStyle w:val="BodyText"/>
        <w:spacing w:after="0"/>
        <w:jc w:val="both"/>
        <w:rPr>
          <w:sz w:val="22"/>
          <w:szCs w:val="22"/>
        </w:rPr>
      </w:pPr>
    </w:p>
    <w:p w:rsidR="00163684" w:rsidRDefault="0060337D" w:rsidP="00274F01">
      <w:pPr>
        <w:jc w:val="both"/>
        <w:rPr>
          <w:rFonts w:ascii="Arial" w:hAnsi="Arial" w:cs="Arial"/>
          <w:sz w:val="22"/>
          <w:szCs w:val="22"/>
        </w:rPr>
      </w:pPr>
      <w:r w:rsidRPr="00274F01">
        <w:rPr>
          <w:rFonts w:ascii="Arial" w:hAnsi="Arial" w:cs="Arial"/>
          <w:sz w:val="22"/>
          <w:szCs w:val="22"/>
        </w:rPr>
        <w:t xml:space="preserve">The proportion of young people </w:t>
      </w:r>
      <w:r w:rsidR="00104BBC">
        <w:rPr>
          <w:rFonts w:ascii="Arial" w:hAnsi="Arial" w:cs="Arial"/>
          <w:sz w:val="22"/>
          <w:szCs w:val="22"/>
        </w:rPr>
        <w:t>who scored</w:t>
      </w:r>
      <w:r w:rsidRPr="00274F01">
        <w:rPr>
          <w:rFonts w:ascii="Arial" w:hAnsi="Arial" w:cs="Arial"/>
          <w:sz w:val="22"/>
          <w:szCs w:val="22"/>
        </w:rPr>
        <w:t xml:space="preserve"> i</w:t>
      </w:r>
      <w:r w:rsidR="00104BBC">
        <w:rPr>
          <w:rFonts w:ascii="Arial" w:hAnsi="Arial" w:cs="Arial"/>
          <w:sz w:val="22"/>
          <w:szCs w:val="22"/>
        </w:rPr>
        <w:t>n the normal 70+ range decreased</w:t>
      </w:r>
      <w:r w:rsidRPr="00274F01">
        <w:rPr>
          <w:rFonts w:ascii="Arial" w:hAnsi="Arial" w:cs="Arial"/>
          <w:sz w:val="22"/>
          <w:szCs w:val="22"/>
        </w:rPr>
        <w:t xml:space="preserve"> with increasing level of disconnection</w:t>
      </w:r>
      <w:r w:rsidR="00163684">
        <w:rPr>
          <w:rFonts w:ascii="Arial" w:hAnsi="Arial" w:cs="Arial"/>
          <w:sz w:val="22"/>
          <w:szCs w:val="22"/>
        </w:rPr>
        <w:t xml:space="preserve">. </w:t>
      </w:r>
    </w:p>
    <w:p w:rsidR="00375B14" w:rsidRDefault="0060337D" w:rsidP="00274F01">
      <w:pPr>
        <w:jc w:val="both"/>
        <w:rPr>
          <w:rFonts w:ascii="Arial" w:hAnsi="Arial" w:cs="Arial"/>
          <w:sz w:val="22"/>
          <w:szCs w:val="22"/>
        </w:rPr>
      </w:pPr>
      <w:r w:rsidRPr="00274F01">
        <w:rPr>
          <w:rFonts w:ascii="Arial" w:hAnsi="Arial" w:cs="Arial"/>
          <w:sz w:val="22"/>
          <w:szCs w:val="22"/>
        </w:rPr>
        <w:t xml:space="preserve">Connection level 2a and 2b young people </w:t>
      </w:r>
      <w:r w:rsidR="002A62DD">
        <w:rPr>
          <w:rFonts w:ascii="Arial" w:hAnsi="Arial" w:cs="Arial"/>
          <w:sz w:val="22"/>
          <w:szCs w:val="22"/>
        </w:rPr>
        <w:t>are approximately</w:t>
      </w:r>
      <w:r w:rsidR="00CD1AE8">
        <w:rPr>
          <w:rFonts w:ascii="Arial" w:hAnsi="Arial" w:cs="Arial"/>
          <w:sz w:val="22"/>
          <w:szCs w:val="22"/>
        </w:rPr>
        <w:t xml:space="preserve"> 50%</w:t>
      </w:r>
      <w:r w:rsidRPr="00274F01">
        <w:rPr>
          <w:rFonts w:ascii="Arial" w:hAnsi="Arial" w:cs="Arial"/>
          <w:sz w:val="22"/>
          <w:szCs w:val="22"/>
        </w:rPr>
        <w:t xml:space="preserve"> </w:t>
      </w:r>
      <w:r w:rsidR="00CD1AE8">
        <w:rPr>
          <w:rFonts w:ascii="Arial" w:hAnsi="Arial" w:cs="Arial"/>
          <w:sz w:val="22"/>
          <w:szCs w:val="22"/>
        </w:rPr>
        <w:t xml:space="preserve">more </w:t>
      </w:r>
      <w:r w:rsidRPr="00274F01">
        <w:rPr>
          <w:rFonts w:ascii="Arial" w:hAnsi="Arial" w:cs="Arial"/>
          <w:sz w:val="22"/>
          <w:szCs w:val="22"/>
        </w:rPr>
        <w:t>likely to score in the high-risk range compared to Connection level 1 young people</w:t>
      </w:r>
      <w:r w:rsidR="00CD1AE8">
        <w:rPr>
          <w:rFonts w:ascii="Arial" w:hAnsi="Arial" w:cs="Arial"/>
          <w:sz w:val="22"/>
          <w:szCs w:val="22"/>
        </w:rPr>
        <w:t>.</w:t>
      </w:r>
      <w:r w:rsidRPr="00274F01">
        <w:rPr>
          <w:rFonts w:ascii="Arial" w:hAnsi="Arial" w:cs="Arial"/>
          <w:sz w:val="22"/>
          <w:szCs w:val="22"/>
        </w:rPr>
        <w:t xml:space="preserve"> </w:t>
      </w:r>
    </w:p>
    <w:p w:rsidR="0060337D" w:rsidRPr="00274F01" w:rsidRDefault="0060337D" w:rsidP="00274F01">
      <w:pPr>
        <w:jc w:val="both"/>
        <w:rPr>
          <w:rFonts w:ascii="Arial" w:hAnsi="Arial" w:cs="Arial"/>
          <w:sz w:val="22"/>
          <w:szCs w:val="22"/>
        </w:rPr>
      </w:pPr>
      <w:r w:rsidRPr="00274F01">
        <w:rPr>
          <w:rFonts w:ascii="Arial" w:hAnsi="Arial" w:cs="Arial"/>
          <w:sz w:val="22"/>
          <w:szCs w:val="22"/>
        </w:rPr>
        <w:t>These data reinforce the notion that disengagement is a major risk factor for low SWB</w:t>
      </w:r>
      <w:r w:rsidR="00375B14">
        <w:rPr>
          <w:rFonts w:ascii="Arial" w:hAnsi="Arial" w:cs="Arial"/>
          <w:sz w:val="22"/>
          <w:szCs w:val="22"/>
        </w:rPr>
        <w:t xml:space="preserve"> and </w:t>
      </w:r>
      <w:r w:rsidRPr="00274F01">
        <w:rPr>
          <w:rFonts w:ascii="Arial" w:hAnsi="Arial" w:cs="Arial"/>
          <w:sz w:val="22"/>
          <w:szCs w:val="22"/>
        </w:rPr>
        <w:t>depression.</w:t>
      </w:r>
    </w:p>
    <w:p w:rsidR="00BB3D4E" w:rsidRDefault="00497BD5" w:rsidP="00713FFB">
      <w:pPr>
        <w:autoSpaceDE w:val="0"/>
        <w:autoSpaceDN w:val="0"/>
        <w:adjustRightInd w:val="0"/>
        <w:spacing w:after="0"/>
        <w:jc w:val="both"/>
        <w:rPr>
          <w:rFonts w:ascii="Arial" w:hAnsi="Arial" w:cs="Arial"/>
          <w:sz w:val="22"/>
          <w:szCs w:val="22"/>
        </w:rPr>
      </w:pPr>
      <w:r w:rsidRPr="00497BD5">
        <w:rPr>
          <w:rFonts w:ascii="Arial" w:hAnsi="Arial" w:cs="Arial"/>
          <w:sz w:val="22"/>
          <w:szCs w:val="22"/>
        </w:rPr>
        <w:t>Figure 5.</w:t>
      </w:r>
      <w:r w:rsidR="0060337D">
        <w:rPr>
          <w:rFonts w:ascii="Arial" w:hAnsi="Arial" w:cs="Arial"/>
          <w:sz w:val="22"/>
          <w:szCs w:val="22"/>
        </w:rPr>
        <w:t>3</w:t>
      </w:r>
      <w:r w:rsidRPr="00497BD5">
        <w:rPr>
          <w:rFonts w:ascii="Arial" w:hAnsi="Arial" w:cs="Arial"/>
          <w:sz w:val="22"/>
          <w:szCs w:val="22"/>
        </w:rPr>
        <w:t xml:space="preserve"> shows </w:t>
      </w:r>
      <w:r w:rsidR="0060337D">
        <w:rPr>
          <w:rFonts w:ascii="Arial" w:hAnsi="Arial" w:cs="Arial"/>
          <w:sz w:val="22"/>
          <w:szCs w:val="22"/>
        </w:rPr>
        <w:t xml:space="preserve">the mean </w:t>
      </w:r>
      <w:r w:rsidRPr="00497BD5">
        <w:rPr>
          <w:rFonts w:ascii="Arial" w:hAnsi="Arial" w:cs="Arial"/>
          <w:sz w:val="22"/>
          <w:szCs w:val="22"/>
        </w:rPr>
        <w:t>domain happiness scores for each Connection level described. More information is provided in Table E5.1.</w:t>
      </w:r>
    </w:p>
    <w:p w:rsidR="00497BD5" w:rsidRPr="00497BD5" w:rsidRDefault="005364C8" w:rsidP="00554DED">
      <w:pPr>
        <w:autoSpaceDE w:val="0"/>
        <w:autoSpaceDN w:val="0"/>
        <w:adjustRightInd w:val="0"/>
        <w:spacing w:after="0"/>
        <w:ind w:left="113"/>
        <w:rPr>
          <w:rFonts w:ascii="Arial" w:hAnsi="Arial" w:cs="Arial"/>
          <w:noProof/>
          <w:lang w:eastAsia="en-AU"/>
        </w:rPr>
      </w:pPr>
      <w:r>
        <w:rPr>
          <w:rFonts w:ascii="Arial" w:hAnsi="Arial" w:cs="Arial"/>
          <w:noProof/>
          <w:lang w:val="en-AU" w:eastAsia="en-AU"/>
        </w:rPr>
        <w:drawing>
          <wp:inline distT="0" distB="0" distL="0" distR="0" wp14:anchorId="42A0675A" wp14:editId="1EA9B267">
            <wp:extent cx="5925242" cy="2613804"/>
            <wp:effectExtent l="0" t="0" r="0" b="0"/>
            <wp:docPr id="50" name="Picture 50" descr="Connection level, SWB and domain happiness scores" title="Figure 5.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1344" r="1344" b="4326"/>
                    <a:stretch/>
                  </pic:blipFill>
                  <pic:spPr bwMode="auto">
                    <a:xfrm>
                      <a:off x="0" y="0"/>
                      <a:ext cx="5925934" cy="2614109"/>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F10084" w:rsidP="00554DED">
      <w:pPr>
        <w:pStyle w:val="Caption-Figures"/>
        <w:spacing w:after="0"/>
        <w:rPr>
          <w:rFonts w:cs="Arial"/>
          <w:color w:val="000000"/>
          <w:sz w:val="22"/>
          <w:szCs w:val="22"/>
        </w:rPr>
      </w:pPr>
      <w:bookmarkStart w:id="84" w:name="_Toc334619433"/>
      <w:bookmarkStart w:id="85" w:name="_Toc386447644"/>
      <w:r w:rsidRPr="00497BD5">
        <w:rPr>
          <w:rFonts w:cs="Arial"/>
          <w:sz w:val="22"/>
          <w:szCs w:val="22"/>
        </w:rPr>
        <w:t xml:space="preserve">Figure </w:t>
      </w:r>
      <w:r>
        <w:rPr>
          <w:rFonts w:cs="Arial"/>
          <w:sz w:val="22"/>
          <w:szCs w:val="22"/>
        </w:rPr>
        <w:t>5</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3</w:t>
      </w:r>
      <w:r w:rsidRPr="00497BD5">
        <w:rPr>
          <w:rFonts w:cs="Arial"/>
          <w:sz w:val="22"/>
          <w:szCs w:val="22"/>
        </w:rPr>
        <w:fldChar w:fldCharType="end"/>
      </w:r>
      <w:r w:rsidRPr="00497BD5">
        <w:rPr>
          <w:rFonts w:cs="Arial"/>
          <w:sz w:val="22"/>
          <w:szCs w:val="22"/>
        </w:rPr>
        <w:t>:</w:t>
      </w:r>
      <w:r>
        <w:rPr>
          <w:rFonts w:cs="Arial"/>
          <w:sz w:val="22"/>
          <w:szCs w:val="22"/>
        </w:rPr>
        <w:t xml:space="preserve"> </w:t>
      </w:r>
      <w:r w:rsidR="00497BD5" w:rsidRPr="00497BD5">
        <w:rPr>
          <w:rFonts w:cs="Arial"/>
          <w:sz w:val="22"/>
          <w:szCs w:val="22"/>
        </w:rPr>
        <w:t>Connection level, SWB and domain happiness scores</w:t>
      </w:r>
      <w:bookmarkEnd w:id="84"/>
      <w:bookmarkEnd w:id="85"/>
    </w:p>
    <w:p w:rsidR="006B0A2F" w:rsidRDefault="006B0A2F" w:rsidP="006B0A2F">
      <w:pPr>
        <w:spacing w:after="0"/>
        <w:jc w:val="both"/>
      </w:pPr>
    </w:p>
    <w:p w:rsidR="007F5EFF" w:rsidRDefault="00497BD5" w:rsidP="00274F01">
      <w:pPr>
        <w:jc w:val="both"/>
        <w:rPr>
          <w:rFonts w:ascii="Arial" w:hAnsi="Arial" w:cs="Arial"/>
          <w:sz w:val="22"/>
          <w:szCs w:val="22"/>
        </w:rPr>
      </w:pPr>
      <w:r w:rsidRPr="006B0A2F">
        <w:rPr>
          <w:rFonts w:ascii="Arial" w:hAnsi="Arial" w:cs="Arial"/>
          <w:sz w:val="22"/>
          <w:szCs w:val="22"/>
        </w:rPr>
        <w:t>Connection level 1 young people score</w:t>
      </w:r>
      <w:r w:rsidR="00104BBC">
        <w:rPr>
          <w:rFonts w:ascii="Arial" w:hAnsi="Arial" w:cs="Arial"/>
          <w:sz w:val="22"/>
          <w:szCs w:val="22"/>
        </w:rPr>
        <w:t>d</w:t>
      </w:r>
      <w:r w:rsidRPr="006B0A2F">
        <w:rPr>
          <w:rFonts w:ascii="Arial" w:hAnsi="Arial" w:cs="Arial"/>
          <w:sz w:val="22"/>
          <w:szCs w:val="22"/>
        </w:rPr>
        <w:t xml:space="preserve"> significantly higher than 2a and 2b on </w:t>
      </w:r>
      <w:r w:rsidR="007F5EFF">
        <w:rPr>
          <w:rFonts w:ascii="Arial" w:hAnsi="Arial" w:cs="Arial"/>
          <w:sz w:val="22"/>
          <w:szCs w:val="22"/>
        </w:rPr>
        <w:t>all domains except</w:t>
      </w:r>
      <w:r w:rsidRPr="006B0A2F">
        <w:rPr>
          <w:rFonts w:ascii="Arial" w:hAnsi="Arial" w:cs="Arial"/>
          <w:sz w:val="22"/>
          <w:szCs w:val="22"/>
        </w:rPr>
        <w:t xml:space="preserve"> Safety</w:t>
      </w:r>
      <w:r w:rsidR="007F5EFF">
        <w:rPr>
          <w:rFonts w:ascii="Arial" w:hAnsi="Arial" w:cs="Arial"/>
          <w:sz w:val="22"/>
          <w:szCs w:val="22"/>
        </w:rPr>
        <w:t xml:space="preserve"> (which they score higher than 2a).</w:t>
      </w:r>
    </w:p>
    <w:p w:rsidR="00497BD5" w:rsidRPr="00274F01" w:rsidRDefault="00497BD5" w:rsidP="00274F01">
      <w:pPr>
        <w:jc w:val="both"/>
        <w:rPr>
          <w:rFonts w:ascii="Arial" w:hAnsi="Arial" w:cs="Arial"/>
          <w:sz w:val="22"/>
          <w:szCs w:val="22"/>
        </w:rPr>
      </w:pPr>
      <w:r w:rsidRPr="00274F01">
        <w:rPr>
          <w:rFonts w:ascii="Arial" w:hAnsi="Arial" w:cs="Arial"/>
          <w:sz w:val="22"/>
          <w:szCs w:val="22"/>
        </w:rPr>
        <w:t xml:space="preserve">The greatest difference between the three groups </w:t>
      </w:r>
      <w:r w:rsidR="00775675" w:rsidRPr="00274F01">
        <w:rPr>
          <w:rFonts w:ascii="Arial" w:hAnsi="Arial" w:cs="Arial"/>
          <w:sz w:val="22"/>
          <w:szCs w:val="22"/>
        </w:rPr>
        <w:t>is</w:t>
      </w:r>
      <w:r w:rsidRPr="00274F01">
        <w:rPr>
          <w:rFonts w:ascii="Arial" w:hAnsi="Arial" w:cs="Arial"/>
          <w:sz w:val="22"/>
          <w:szCs w:val="22"/>
        </w:rPr>
        <w:t xml:space="preserve"> on the domain of Standard of Living, with Connection level 1 young people scoring a substantial 12.</w:t>
      </w:r>
      <w:r w:rsidR="002A62DD">
        <w:rPr>
          <w:rFonts w:ascii="Arial" w:hAnsi="Arial" w:cs="Arial"/>
          <w:sz w:val="22"/>
          <w:szCs w:val="22"/>
        </w:rPr>
        <w:t>5</w:t>
      </w:r>
      <w:r w:rsidR="00CD1AE8">
        <w:rPr>
          <w:rFonts w:ascii="Arial" w:hAnsi="Arial" w:cs="Arial"/>
          <w:sz w:val="22"/>
          <w:szCs w:val="22"/>
        </w:rPr>
        <w:t>9</w:t>
      </w:r>
      <w:r w:rsidRPr="00274F01">
        <w:rPr>
          <w:rFonts w:ascii="Arial" w:hAnsi="Arial" w:cs="Arial"/>
          <w:sz w:val="22"/>
          <w:szCs w:val="22"/>
        </w:rPr>
        <w:t xml:space="preserve"> points higher than 2b and </w:t>
      </w:r>
      <w:r w:rsidR="00230A8C" w:rsidRPr="00274F01">
        <w:rPr>
          <w:rFonts w:ascii="Arial" w:hAnsi="Arial" w:cs="Arial"/>
          <w:sz w:val="22"/>
          <w:szCs w:val="22"/>
        </w:rPr>
        <w:t>5</w:t>
      </w:r>
      <w:r w:rsidRPr="00274F01">
        <w:rPr>
          <w:rFonts w:ascii="Arial" w:hAnsi="Arial" w:cs="Arial"/>
          <w:sz w:val="22"/>
          <w:szCs w:val="22"/>
        </w:rPr>
        <w:t>.</w:t>
      </w:r>
      <w:r w:rsidR="007F5EFF">
        <w:rPr>
          <w:rFonts w:ascii="Arial" w:hAnsi="Arial" w:cs="Arial"/>
          <w:sz w:val="22"/>
          <w:szCs w:val="22"/>
        </w:rPr>
        <w:t>7</w:t>
      </w:r>
      <w:r w:rsidR="00CD1AE8">
        <w:rPr>
          <w:rFonts w:ascii="Arial" w:hAnsi="Arial" w:cs="Arial"/>
          <w:sz w:val="22"/>
          <w:szCs w:val="22"/>
        </w:rPr>
        <w:t>8</w:t>
      </w:r>
      <w:r w:rsidRPr="00274F01">
        <w:rPr>
          <w:rFonts w:ascii="Arial" w:hAnsi="Arial" w:cs="Arial"/>
          <w:sz w:val="22"/>
          <w:szCs w:val="22"/>
        </w:rPr>
        <w:t xml:space="preserve"> points higher than 2a respectively. These differences may, in part, be attributed to poorer educational outcomes resulting in fewer opportunities for employment for the most disengaged. Also, it is possible that </w:t>
      </w:r>
      <w:r w:rsidR="00775675" w:rsidRPr="00274F01">
        <w:rPr>
          <w:rFonts w:ascii="Arial" w:hAnsi="Arial" w:cs="Arial"/>
          <w:sz w:val="22"/>
          <w:szCs w:val="22"/>
        </w:rPr>
        <w:t>many</w:t>
      </w:r>
      <w:r w:rsidRPr="00274F01">
        <w:rPr>
          <w:rFonts w:ascii="Arial" w:hAnsi="Arial" w:cs="Arial"/>
          <w:sz w:val="22"/>
          <w:szCs w:val="22"/>
        </w:rPr>
        <w:t xml:space="preserve"> disengaged young people may be less likely to be supported financiall</w:t>
      </w:r>
      <w:r w:rsidR="00775675" w:rsidRPr="00274F01">
        <w:rPr>
          <w:rFonts w:ascii="Arial" w:hAnsi="Arial" w:cs="Arial"/>
          <w:sz w:val="22"/>
          <w:szCs w:val="22"/>
        </w:rPr>
        <w:t>y by their parents and families</w:t>
      </w:r>
      <w:r w:rsidRPr="00274F01">
        <w:rPr>
          <w:rFonts w:ascii="Arial" w:hAnsi="Arial" w:cs="Arial"/>
          <w:sz w:val="22"/>
          <w:szCs w:val="22"/>
        </w:rPr>
        <w:t xml:space="preserve"> whom they </w:t>
      </w:r>
      <w:r w:rsidR="00A704DD" w:rsidRPr="00274F01">
        <w:rPr>
          <w:rFonts w:ascii="Arial" w:hAnsi="Arial" w:cs="Arial"/>
          <w:sz w:val="22"/>
          <w:szCs w:val="22"/>
        </w:rPr>
        <w:t>may</w:t>
      </w:r>
      <w:r w:rsidRPr="00274F01">
        <w:rPr>
          <w:rFonts w:ascii="Arial" w:hAnsi="Arial" w:cs="Arial"/>
          <w:sz w:val="22"/>
          <w:szCs w:val="22"/>
        </w:rPr>
        <w:t xml:space="preserve"> seldom be in contact with</w:t>
      </w:r>
      <w:r w:rsidR="0017514F">
        <w:rPr>
          <w:rFonts w:ascii="Arial" w:hAnsi="Arial" w:cs="Arial"/>
          <w:sz w:val="22"/>
          <w:szCs w:val="22"/>
        </w:rPr>
        <w:t xml:space="preserve"> or who are from low socio-economic backgrounds.</w:t>
      </w:r>
    </w:p>
    <w:p w:rsidR="00497BD5" w:rsidRPr="00274F01" w:rsidRDefault="00497BD5" w:rsidP="00274F01">
      <w:pPr>
        <w:jc w:val="both"/>
        <w:rPr>
          <w:rFonts w:ascii="Arial" w:hAnsi="Arial" w:cs="Arial"/>
          <w:sz w:val="22"/>
          <w:szCs w:val="22"/>
        </w:rPr>
      </w:pPr>
      <w:r w:rsidRPr="00274F01">
        <w:rPr>
          <w:rFonts w:ascii="Arial" w:hAnsi="Arial" w:cs="Arial"/>
          <w:sz w:val="22"/>
          <w:szCs w:val="22"/>
        </w:rPr>
        <w:t>Other notable between group differences concern the domains of Achieving in Life and</w:t>
      </w:r>
      <w:r w:rsidR="00230A8C" w:rsidRPr="00274F01">
        <w:rPr>
          <w:rFonts w:ascii="Arial" w:hAnsi="Arial" w:cs="Arial"/>
          <w:sz w:val="22"/>
          <w:szCs w:val="22"/>
        </w:rPr>
        <w:t xml:space="preserve"> Health, with Connection level 1</w:t>
      </w:r>
      <w:r w:rsidR="00163684">
        <w:rPr>
          <w:rFonts w:ascii="Arial" w:hAnsi="Arial" w:cs="Arial"/>
          <w:sz w:val="22"/>
          <w:szCs w:val="22"/>
        </w:rPr>
        <w:t xml:space="preserve"> </w:t>
      </w:r>
      <w:r w:rsidR="00230A8C" w:rsidRPr="00274F01">
        <w:rPr>
          <w:rFonts w:ascii="Arial" w:hAnsi="Arial" w:cs="Arial"/>
          <w:sz w:val="22"/>
          <w:szCs w:val="22"/>
        </w:rPr>
        <w:t xml:space="preserve">young people scoring </w:t>
      </w:r>
      <w:r w:rsidR="00A86A65">
        <w:rPr>
          <w:rFonts w:ascii="Arial" w:hAnsi="Arial" w:cs="Arial"/>
          <w:sz w:val="22"/>
          <w:szCs w:val="22"/>
        </w:rPr>
        <w:t>substantially</w:t>
      </w:r>
      <w:r w:rsidR="00230A8C" w:rsidRPr="00274F01">
        <w:rPr>
          <w:rFonts w:ascii="Arial" w:hAnsi="Arial" w:cs="Arial"/>
          <w:sz w:val="22"/>
          <w:szCs w:val="22"/>
        </w:rPr>
        <w:t xml:space="preserve"> higher than 2a and 2b respectively. </w:t>
      </w:r>
      <w:r w:rsidR="00273172">
        <w:rPr>
          <w:rFonts w:ascii="Arial" w:hAnsi="Arial" w:cs="Arial"/>
          <w:sz w:val="22"/>
          <w:szCs w:val="22"/>
        </w:rPr>
        <w:t>The l</w:t>
      </w:r>
      <w:r w:rsidR="00230A8C" w:rsidRPr="00274F01">
        <w:rPr>
          <w:rFonts w:ascii="Arial" w:hAnsi="Arial" w:cs="Arial"/>
          <w:sz w:val="22"/>
          <w:szCs w:val="22"/>
        </w:rPr>
        <w:t>ower scores for Health are concerning and suggest that the physical and</w:t>
      </w:r>
      <w:r w:rsidR="00554DED" w:rsidRPr="00274F01">
        <w:rPr>
          <w:rFonts w:ascii="Arial" w:hAnsi="Arial" w:cs="Arial"/>
          <w:sz w:val="22"/>
          <w:szCs w:val="22"/>
        </w:rPr>
        <w:t>/or</w:t>
      </w:r>
      <w:r w:rsidR="00230A8C" w:rsidRPr="00274F01">
        <w:rPr>
          <w:rFonts w:ascii="Arial" w:hAnsi="Arial" w:cs="Arial"/>
          <w:sz w:val="22"/>
          <w:szCs w:val="22"/>
        </w:rPr>
        <w:t xml:space="preserve"> psychological health </w:t>
      </w:r>
      <w:r w:rsidR="00BB3417">
        <w:rPr>
          <w:rFonts w:ascii="Arial" w:hAnsi="Arial" w:cs="Arial"/>
          <w:sz w:val="22"/>
          <w:szCs w:val="22"/>
        </w:rPr>
        <w:t>needs</w:t>
      </w:r>
      <w:r w:rsidR="00230A8C" w:rsidRPr="00274F01">
        <w:rPr>
          <w:rFonts w:ascii="Arial" w:hAnsi="Arial" w:cs="Arial"/>
          <w:sz w:val="22"/>
          <w:szCs w:val="22"/>
        </w:rPr>
        <w:t xml:space="preserve"> of </w:t>
      </w:r>
      <w:r w:rsidR="00BB3417">
        <w:rPr>
          <w:rFonts w:ascii="Arial" w:hAnsi="Arial" w:cs="Arial"/>
          <w:sz w:val="22"/>
          <w:szCs w:val="22"/>
        </w:rPr>
        <w:t>some</w:t>
      </w:r>
      <w:r w:rsidR="00230A8C" w:rsidRPr="00274F01">
        <w:rPr>
          <w:rFonts w:ascii="Arial" w:hAnsi="Arial" w:cs="Arial"/>
          <w:sz w:val="22"/>
          <w:szCs w:val="22"/>
        </w:rPr>
        <w:t xml:space="preserve"> of the more disengaged young people </w:t>
      </w:r>
      <w:r w:rsidR="006B0EA8">
        <w:rPr>
          <w:rFonts w:ascii="Arial" w:hAnsi="Arial" w:cs="Arial"/>
          <w:sz w:val="22"/>
          <w:szCs w:val="22"/>
        </w:rPr>
        <w:t>are</w:t>
      </w:r>
      <w:r w:rsidR="006B0EA8" w:rsidRPr="00274F01">
        <w:rPr>
          <w:rFonts w:ascii="Arial" w:hAnsi="Arial" w:cs="Arial"/>
          <w:sz w:val="22"/>
          <w:szCs w:val="22"/>
        </w:rPr>
        <w:t xml:space="preserve"> </w:t>
      </w:r>
      <w:r w:rsidR="00554DED" w:rsidRPr="00274F01">
        <w:rPr>
          <w:rFonts w:ascii="Arial" w:hAnsi="Arial" w:cs="Arial"/>
          <w:sz w:val="22"/>
          <w:szCs w:val="22"/>
        </w:rPr>
        <w:t>not be</w:t>
      </w:r>
      <w:r w:rsidR="006B0EA8">
        <w:rPr>
          <w:rFonts w:ascii="Arial" w:hAnsi="Arial" w:cs="Arial"/>
          <w:sz w:val="22"/>
          <w:szCs w:val="22"/>
        </w:rPr>
        <w:t>ing</w:t>
      </w:r>
      <w:r w:rsidR="00554DED" w:rsidRPr="00274F01">
        <w:rPr>
          <w:rFonts w:ascii="Arial" w:hAnsi="Arial" w:cs="Arial"/>
          <w:sz w:val="22"/>
          <w:szCs w:val="22"/>
        </w:rPr>
        <w:t xml:space="preserve"> addressed</w:t>
      </w:r>
      <w:r w:rsidR="00230A8C" w:rsidRPr="00274F01">
        <w:rPr>
          <w:rFonts w:ascii="Arial" w:hAnsi="Arial" w:cs="Arial"/>
          <w:sz w:val="22"/>
          <w:szCs w:val="22"/>
        </w:rPr>
        <w:t xml:space="preserve">. </w:t>
      </w:r>
      <w:r w:rsidR="00554DED" w:rsidRPr="00274F01">
        <w:rPr>
          <w:rFonts w:ascii="Arial" w:hAnsi="Arial" w:cs="Arial"/>
          <w:sz w:val="22"/>
          <w:szCs w:val="22"/>
        </w:rPr>
        <w:t>Moreover,</w:t>
      </w:r>
      <w:r w:rsidRPr="00274F01">
        <w:rPr>
          <w:rFonts w:ascii="Arial" w:hAnsi="Arial" w:cs="Arial"/>
          <w:sz w:val="22"/>
          <w:szCs w:val="22"/>
        </w:rPr>
        <w:t xml:space="preserve"> Connection level 2b young people, </w:t>
      </w:r>
      <w:r w:rsidR="00436953" w:rsidRPr="00274F01">
        <w:rPr>
          <w:rFonts w:ascii="Arial" w:hAnsi="Arial" w:cs="Arial"/>
          <w:sz w:val="22"/>
          <w:szCs w:val="22"/>
        </w:rPr>
        <w:t xml:space="preserve">by definition, are </w:t>
      </w:r>
      <w:r w:rsidR="00230A8C" w:rsidRPr="00274F01">
        <w:rPr>
          <w:rFonts w:ascii="Arial" w:hAnsi="Arial" w:cs="Arial"/>
          <w:sz w:val="22"/>
          <w:szCs w:val="22"/>
        </w:rPr>
        <w:t xml:space="preserve">not </w:t>
      </w:r>
      <w:r w:rsidR="00436953" w:rsidRPr="00274F01">
        <w:rPr>
          <w:rFonts w:ascii="Arial" w:hAnsi="Arial" w:cs="Arial"/>
          <w:sz w:val="22"/>
          <w:szCs w:val="22"/>
        </w:rPr>
        <w:t xml:space="preserve">expected to </w:t>
      </w:r>
      <w:r w:rsidRPr="00274F01">
        <w:rPr>
          <w:rFonts w:ascii="Arial" w:hAnsi="Arial" w:cs="Arial"/>
          <w:sz w:val="22"/>
          <w:szCs w:val="22"/>
        </w:rPr>
        <w:t>have attend</w:t>
      </w:r>
      <w:r w:rsidR="00436953" w:rsidRPr="00274F01">
        <w:rPr>
          <w:rFonts w:ascii="Arial" w:hAnsi="Arial" w:cs="Arial"/>
          <w:sz w:val="22"/>
          <w:szCs w:val="22"/>
        </w:rPr>
        <w:t xml:space="preserve">ed school for at least </w:t>
      </w:r>
      <w:r w:rsidR="00230A8C" w:rsidRPr="00274F01">
        <w:rPr>
          <w:rFonts w:ascii="Arial" w:hAnsi="Arial" w:cs="Arial"/>
          <w:sz w:val="22"/>
          <w:szCs w:val="22"/>
        </w:rPr>
        <w:t xml:space="preserve">the </w:t>
      </w:r>
      <w:r w:rsidR="003A0714">
        <w:rPr>
          <w:rFonts w:ascii="Arial" w:hAnsi="Arial" w:cs="Arial"/>
          <w:sz w:val="22"/>
          <w:szCs w:val="22"/>
        </w:rPr>
        <w:t>previous</w:t>
      </w:r>
      <w:r w:rsidR="00230A8C" w:rsidRPr="00274F01">
        <w:rPr>
          <w:rFonts w:ascii="Arial" w:hAnsi="Arial" w:cs="Arial"/>
          <w:sz w:val="22"/>
          <w:szCs w:val="22"/>
        </w:rPr>
        <w:t xml:space="preserve"> </w:t>
      </w:r>
      <w:r w:rsidR="00436953" w:rsidRPr="00274F01">
        <w:rPr>
          <w:rFonts w:ascii="Arial" w:hAnsi="Arial" w:cs="Arial"/>
          <w:sz w:val="22"/>
          <w:szCs w:val="22"/>
        </w:rPr>
        <w:t>3 months</w:t>
      </w:r>
      <w:r w:rsidRPr="00274F01">
        <w:rPr>
          <w:rFonts w:ascii="Arial" w:hAnsi="Arial" w:cs="Arial"/>
          <w:sz w:val="22"/>
          <w:szCs w:val="22"/>
        </w:rPr>
        <w:t xml:space="preserve">. Thus, this may be reflected </w:t>
      </w:r>
      <w:r w:rsidR="00104BBC">
        <w:rPr>
          <w:rFonts w:ascii="Arial" w:hAnsi="Arial" w:cs="Arial"/>
          <w:sz w:val="22"/>
          <w:szCs w:val="22"/>
        </w:rPr>
        <w:t xml:space="preserve">by the score on the </w:t>
      </w:r>
      <w:r w:rsidR="00554DED" w:rsidRPr="00274F01">
        <w:rPr>
          <w:rFonts w:ascii="Arial" w:hAnsi="Arial" w:cs="Arial"/>
          <w:sz w:val="22"/>
          <w:szCs w:val="22"/>
        </w:rPr>
        <w:t xml:space="preserve">domain which asks </w:t>
      </w:r>
      <w:r w:rsidR="00436953" w:rsidRPr="00274F01">
        <w:rPr>
          <w:rFonts w:ascii="Arial" w:hAnsi="Arial" w:cs="Arial"/>
          <w:i/>
          <w:sz w:val="22"/>
          <w:szCs w:val="22"/>
        </w:rPr>
        <w:t>‘</w:t>
      </w:r>
      <w:r w:rsidR="00554DED" w:rsidRPr="00274F01">
        <w:rPr>
          <w:rFonts w:ascii="Arial" w:hAnsi="Arial" w:cs="Arial"/>
          <w:i/>
          <w:sz w:val="22"/>
          <w:szCs w:val="22"/>
        </w:rPr>
        <w:t xml:space="preserve">How happy are you with the </w:t>
      </w:r>
      <w:r w:rsidR="00436953" w:rsidRPr="00274F01">
        <w:rPr>
          <w:rFonts w:ascii="Arial" w:hAnsi="Arial" w:cs="Arial"/>
          <w:i/>
          <w:sz w:val="22"/>
          <w:szCs w:val="22"/>
        </w:rPr>
        <w:t xml:space="preserve">things </w:t>
      </w:r>
      <w:r w:rsidR="003A0714">
        <w:rPr>
          <w:rFonts w:ascii="Arial" w:hAnsi="Arial" w:cs="Arial"/>
          <w:i/>
          <w:sz w:val="22"/>
          <w:szCs w:val="22"/>
        </w:rPr>
        <w:t>you</w:t>
      </w:r>
      <w:r w:rsidR="00436953" w:rsidRPr="00274F01">
        <w:rPr>
          <w:rFonts w:ascii="Arial" w:hAnsi="Arial" w:cs="Arial"/>
          <w:i/>
          <w:sz w:val="22"/>
          <w:szCs w:val="22"/>
        </w:rPr>
        <w:t xml:space="preserve"> want to be good at</w:t>
      </w:r>
      <w:r w:rsidR="003A0714">
        <w:rPr>
          <w:rFonts w:ascii="Arial" w:hAnsi="Arial" w:cs="Arial"/>
          <w:i/>
          <w:sz w:val="22"/>
          <w:szCs w:val="22"/>
        </w:rPr>
        <w:t>”?</w:t>
      </w:r>
    </w:p>
    <w:p w:rsidR="00497BD5" w:rsidRPr="00274F01" w:rsidRDefault="0045539E" w:rsidP="00274F01">
      <w:pPr>
        <w:jc w:val="both"/>
        <w:rPr>
          <w:rFonts w:ascii="Arial" w:hAnsi="Arial" w:cs="Arial"/>
          <w:sz w:val="22"/>
          <w:szCs w:val="22"/>
        </w:rPr>
      </w:pPr>
      <w:r w:rsidRPr="00274F01">
        <w:rPr>
          <w:rFonts w:ascii="Arial" w:hAnsi="Arial" w:cs="Arial"/>
          <w:sz w:val="22"/>
          <w:szCs w:val="22"/>
        </w:rPr>
        <w:t>Finally, it is notable that</w:t>
      </w:r>
      <w:r w:rsidR="00497BD5" w:rsidRPr="00274F01">
        <w:rPr>
          <w:rFonts w:ascii="Arial" w:hAnsi="Arial" w:cs="Arial"/>
          <w:sz w:val="22"/>
          <w:szCs w:val="22"/>
        </w:rPr>
        <w:t xml:space="preserve"> Connection level 2b young </w:t>
      </w:r>
      <w:r w:rsidRPr="00274F01">
        <w:rPr>
          <w:rFonts w:ascii="Arial" w:hAnsi="Arial" w:cs="Arial"/>
          <w:sz w:val="22"/>
          <w:szCs w:val="22"/>
        </w:rPr>
        <w:t>people score</w:t>
      </w:r>
      <w:r w:rsidR="00F60531">
        <w:rPr>
          <w:rFonts w:ascii="Arial" w:hAnsi="Arial" w:cs="Arial"/>
          <w:sz w:val="22"/>
          <w:szCs w:val="22"/>
        </w:rPr>
        <w:t>d</w:t>
      </w:r>
      <w:r w:rsidR="00497BD5" w:rsidRPr="00274F01">
        <w:rPr>
          <w:rFonts w:ascii="Arial" w:hAnsi="Arial" w:cs="Arial"/>
          <w:sz w:val="22"/>
          <w:szCs w:val="22"/>
        </w:rPr>
        <w:t xml:space="preserve"> significantly higher tha</w:t>
      </w:r>
      <w:r w:rsidR="00F9775A" w:rsidRPr="00274F01">
        <w:rPr>
          <w:rFonts w:ascii="Arial" w:hAnsi="Arial" w:cs="Arial"/>
          <w:sz w:val="22"/>
          <w:szCs w:val="22"/>
        </w:rPr>
        <w:t>n 2a on the domain</w:t>
      </w:r>
      <w:r w:rsidR="00497BD5" w:rsidRPr="00274F01">
        <w:rPr>
          <w:rFonts w:ascii="Arial" w:hAnsi="Arial" w:cs="Arial"/>
          <w:sz w:val="22"/>
          <w:szCs w:val="22"/>
        </w:rPr>
        <w:t xml:space="preserve"> of Safety</w:t>
      </w:r>
      <w:r w:rsidR="00F9775A" w:rsidRPr="00274F01">
        <w:rPr>
          <w:rFonts w:ascii="Arial" w:hAnsi="Arial" w:cs="Arial"/>
          <w:sz w:val="22"/>
          <w:szCs w:val="22"/>
        </w:rPr>
        <w:t xml:space="preserve">. </w:t>
      </w:r>
      <w:r w:rsidR="00775675" w:rsidRPr="00274F01">
        <w:rPr>
          <w:rFonts w:ascii="Arial" w:hAnsi="Arial" w:cs="Arial"/>
          <w:sz w:val="22"/>
          <w:szCs w:val="22"/>
        </w:rPr>
        <w:t xml:space="preserve">This seems </w:t>
      </w:r>
      <w:r w:rsidRPr="00274F01">
        <w:rPr>
          <w:rFonts w:ascii="Arial" w:hAnsi="Arial" w:cs="Arial"/>
          <w:sz w:val="22"/>
          <w:szCs w:val="22"/>
        </w:rPr>
        <w:t>intuitive</w:t>
      </w:r>
      <w:r w:rsidR="00775675" w:rsidRPr="00274F01">
        <w:rPr>
          <w:rFonts w:ascii="Arial" w:hAnsi="Arial" w:cs="Arial"/>
          <w:sz w:val="22"/>
          <w:szCs w:val="22"/>
        </w:rPr>
        <w:t xml:space="preserve"> as </w:t>
      </w:r>
      <w:r w:rsidR="00F9775A" w:rsidRPr="00274F01">
        <w:rPr>
          <w:rFonts w:ascii="Arial" w:hAnsi="Arial" w:cs="Arial"/>
          <w:sz w:val="22"/>
          <w:szCs w:val="22"/>
        </w:rPr>
        <w:t xml:space="preserve">a higher proportion of 2b young people are </w:t>
      </w:r>
      <w:r w:rsidRPr="00274F01">
        <w:rPr>
          <w:rFonts w:ascii="Arial" w:hAnsi="Arial" w:cs="Arial"/>
          <w:sz w:val="22"/>
          <w:szCs w:val="22"/>
        </w:rPr>
        <w:t xml:space="preserve">in their later teenage years and </w:t>
      </w:r>
      <w:r w:rsidR="00497BD5" w:rsidRPr="00274F01">
        <w:rPr>
          <w:rFonts w:ascii="Arial" w:hAnsi="Arial" w:cs="Arial"/>
          <w:sz w:val="22"/>
          <w:szCs w:val="22"/>
        </w:rPr>
        <w:t>may be</w:t>
      </w:r>
      <w:r w:rsidR="00436953" w:rsidRPr="00274F01">
        <w:rPr>
          <w:rFonts w:ascii="Arial" w:hAnsi="Arial" w:cs="Arial"/>
          <w:sz w:val="22"/>
          <w:szCs w:val="22"/>
        </w:rPr>
        <w:t xml:space="preserve"> more </w:t>
      </w:r>
      <w:r w:rsidR="00775675" w:rsidRPr="00274F01">
        <w:rPr>
          <w:rFonts w:ascii="Arial" w:hAnsi="Arial" w:cs="Arial"/>
          <w:sz w:val="22"/>
          <w:szCs w:val="22"/>
        </w:rPr>
        <w:t>capable of defending themselves against physical and/or emotional</w:t>
      </w:r>
      <w:r w:rsidR="00436953" w:rsidRPr="00274F01">
        <w:rPr>
          <w:rFonts w:ascii="Arial" w:hAnsi="Arial" w:cs="Arial"/>
          <w:sz w:val="22"/>
          <w:szCs w:val="22"/>
        </w:rPr>
        <w:t xml:space="preserve"> harm</w:t>
      </w:r>
      <w:r w:rsidR="00F9775A" w:rsidRPr="00274F01">
        <w:rPr>
          <w:rFonts w:ascii="Arial" w:hAnsi="Arial" w:cs="Arial"/>
          <w:sz w:val="22"/>
          <w:szCs w:val="22"/>
        </w:rPr>
        <w:t>.</w:t>
      </w:r>
    </w:p>
    <w:p w:rsidR="009364EB" w:rsidRDefault="009364EB">
      <w:pPr>
        <w:rPr>
          <w:rFonts w:ascii="Arial" w:hAnsi="Arial" w:cs="Arial"/>
          <w:sz w:val="22"/>
          <w:szCs w:val="22"/>
        </w:rPr>
      </w:pPr>
      <w:r>
        <w:rPr>
          <w:rFonts w:ascii="Arial" w:hAnsi="Arial" w:cs="Arial"/>
          <w:sz w:val="22"/>
          <w:szCs w:val="22"/>
        </w:rPr>
        <w:br w:type="page"/>
      </w:r>
    </w:p>
    <w:p w:rsidR="00497BD5" w:rsidRPr="00497BD5" w:rsidRDefault="00497BD5" w:rsidP="002E0E85">
      <w:pPr>
        <w:spacing w:after="0"/>
        <w:jc w:val="both"/>
        <w:rPr>
          <w:rFonts w:ascii="Arial" w:hAnsi="Arial" w:cs="Arial"/>
          <w:sz w:val="22"/>
          <w:szCs w:val="22"/>
        </w:rPr>
      </w:pPr>
      <w:r w:rsidRPr="00497BD5">
        <w:rPr>
          <w:rFonts w:ascii="Arial" w:hAnsi="Arial" w:cs="Arial"/>
          <w:sz w:val="22"/>
          <w:szCs w:val="22"/>
        </w:rPr>
        <w:t>Figure 5.</w:t>
      </w:r>
      <w:r w:rsidR="00411A3C">
        <w:rPr>
          <w:rFonts w:ascii="Arial" w:hAnsi="Arial" w:cs="Arial"/>
          <w:sz w:val="22"/>
          <w:szCs w:val="22"/>
        </w:rPr>
        <w:t>4</w:t>
      </w:r>
      <w:r w:rsidRPr="00497BD5">
        <w:rPr>
          <w:rFonts w:ascii="Arial" w:hAnsi="Arial" w:cs="Arial"/>
          <w:sz w:val="22"/>
          <w:szCs w:val="22"/>
        </w:rPr>
        <w:t xml:space="preserve"> displays PWI scores for females and males according to their level of connection. More information is available in Table E5.3.</w:t>
      </w:r>
    </w:p>
    <w:p w:rsidR="00497BD5" w:rsidRPr="00497BD5" w:rsidRDefault="00C8241C" w:rsidP="0045539E">
      <w:pPr>
        <w:spacing w:after="0"/>
        <w:ind w:left="113"/>
        <w:jc w:val="center"/>
        <w:rPr>
          <w:rFonts w:ascii="Arial" w:hAnsi="Arial" w:cs="Arial"/>
          <w:noProof/>
          <w:lang w:eastAsia="en-AU"/>
        </w:rPr>
      </w:pPr>
      <w:r>
        <w:rPr>
          <w:rFonts w:ascii="Arial" w:hAnsi="Arial" w:cs="Arial"/>
          <w:noProof/>
          <w:lang w:val="en-AU" w:eastAsia="en-AU"/>
        </w:rPr>
        <w:drawing>
          <wp:inline distT="0" distB="0" distL="0" distR="0" wp14:anchorId="6F2DD090" wp14:editId="4BA71887">
            <wp:extent cx="5210436" cy="2340016"/>
            <wp:effectExtent l="0" t="0" r="9525" b="0"/>
            <wp:docPr id="35" name="Picture 35" descr="Connection level, gender and SWB" title="Figure 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7">
                      <a:extLst>
                        <a:ext uri="{28A0092B-C50C-407E-A947-70E740481C1C}">
                          <a14:useLocalDpi xmlns:a14="http://schemas.microsoft.com/office/drawing/2010/main" val="0"/>
                        </a:ext>
                      </a:extLst>
                    </a:blip>
                    <a:srcRect l="2098" t="11275" r="2658" b="2476"/>
                    <a:stretch/>
                  </pic:blipFill>
                  <pic:spPr bwMode="auto">
                    <a:xfrm>
                      <a:off x="0" y="0"/>
                      <a:ext cx="5209419" cy="2339559"/>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025AC1">
      <w:pPr>
        <w:spacing w:after="0"/>
        <w:ind w:left="720" w:firstLine="720"/>
        <w:jc w:val="both"/>
        <w:rPr>
          <w:rFonts w:ascii="Arial" w:hAnsi="Arial" w:cs="Arial"/>
          <w:sz w:val="16"/>
          <w:szCs w:val="16"/>
        </w:rPr>
      </w:pPr>
      <w:r w:rsidRPr="00497BD5">
        <w:rPr>
          <w:rFonts w:ascii="Arial" w:hAnsi="Arial" w:cs="Arial"/>
          <w:sz w:val="16"/>
          <w:szCs w:val="16"/>
        </w:rPr>
        <w:t xml:space="preserve">Sample Size (Female): Type 1 = </w:t>
      </w:r>
      <w:r w:rsidR="0091080E">
        <w:rPr>
          <w:rFonts w:ascii="Arial" w:hAnsi="Arial" w:cs="Arial"/>
          <w:sz w:val="16"/>
          <w:szCs w:val="16"/>
        </w:rPr>
        <w:t>3</w:t>
      </w:r>
      <w:r w:rsidR="009D78F1">
        <w:rPr>
          <w:rFonts w:ascii="Arial" w:hAnsi="Arial" w:cs="Arial"/>
          <w:sz w:val="16"/>
          <w:szCs w:val="16"/>
        </w:rPr>
        <w:t>642</w:t>
      </w:r>
      <w:r w:rsidRPr="00497BD5">
        <w:rPr>
          <w:rFonts w:ascii="Arial" w:hAnsi="Arial" w:cs="Arial"/>
          <w:sz w:val="16"/>
          <w:szCs w:val="16"/>
        </w:rPr>
        <w:t xml:space="preserve">; Type 2a = </w:t>
      </w:r>
      <w:r w:rsidR="009D78F1">
        <w:rPr>
          <w:rFonts w:ascii="Arial" w:hAnsi="Arial" w:cs="Arial"/>
          <w:sz w:val="16"/>
          <w:szCs w:val="16"/>
        </w:rPr>
        <w:t>4794</w:t>
      </w:r>
      <w:r w:rsidRPr="00497BD5">
        <w:rPr>
          <w:rFonts w:ascii="Arial" w:hAnsi="Arial" w:cs="Arial"/>
          <w:sz w:val="16"/>
          <w:szCs w:val="16"/>
        </w:rPr>
        <w:t xml:space="preserve">; Type 2b = </w:t>
      </w:r>
      <w:r w:rsidR="009D78F1">
        <w:rPr>
          <w:rFonts w:ascii="Arial" w:hAnsi="Arial" w:cs="Arial"/>
          <w:sz w:val="16"/>
          <w:szCs w:val="16"/>
        </w:rPr>
        <w:t>4557</w:t>
      </w:r>
    </w:p>
    <w:p w:rsidR="00BB3D4E" w:rsidRPr="00BB3D4E" w:rsidRDefault="00497BD5" w:rsidP="00025AC1">
      <w:pPr>
        <w:spacing w:after="0"/>
        <w:ind w:left="1440"/>
        <w:jc w:val="both"/>
        <w:rPr>
          <w:rFonts w:ascii="Arial" w:hAnsi="Arial" w:cs="Arial"/>
          <w:sz w:val="16"/>
          <w:szCs w:val="16"/>
        </w:rPr>
      </w:pPr>
      <w:r w:rsidRPr="00497BD5">
        <w:rPr>
          <w:rFonts w:ascii="Arial" w:hAnsi="Arial" w:cs="Arial"/>
          <w:sz w:val="16"/>
          <w:szCs w:val="16"/>
        </w:rPr>
        <w:t xml:space="preserve">Sample Size (Male): Type 1 = </w:t>
      </w:r>
      <w:r w:rsidR="009D78F1">
        <w:rPr>
          <w:rFonts w:ascii="Arial" w:hAnsi="Arial" w:cs="Arial"/>
          <w:sz w:val="16"/>
          <w:szCs w:val="16"/>
        </w:rPr>
        <w:t>4432</w:t>
      </w:r>
      <w:r w:rsidRPr="00497BD5">
        <w:rPr>
          <w:rFonts w:ascii="Arial" w:hAnsi="Arial" w:cs="Arial"/>
          <w:sz w:val="16"/>
          <w:szCs w:val="16"/>
        </w:rPr>
        <w:t>;</w:t>
      </w:r>
      <w:bookmarkStart w:id="86" w:name="_Toc334619435"/>
      <w:r w:rsidR="00BB3D4E">
        <w:rPr>
          <w:rFonts w:ascii="Arial" w:hAnsi="Arial" w:cs="Arial"/>
          <w:sz w:val="16"/>
          <w:szCs w:val="16"/>
        </w:rPr>
        <w:t xml:space="preserve"> Type 2a = </w:t>
      </w:r>
      <w:r w:rsidR="009D78F1">
        <w:rPr>
          <w:rFonts w:ascii="Arial" w:hAnsi="Arial" w:cs="Arial"/>
          <w:sz w:val="16"/>
          <w:szCs w:val="16"/>
        </w:rPr>
        <w:t>5240</w:t>
      </w:r>
      <w:r w:rsidR="00BB3D4E">
        <w:rPr>
          <w:rFonts w:ascii="Arial" w:hAnsi="Arial" w:cs="Arial"/>
          <w:sz w:val="16"/>
          <w:szCs w:val="16"/>
        </w:rPr>
        <w:t xml:space="preserve">; Type 2b = </w:t>
      </w:r>
      <w:r w:rsidR="009D78F1">
        <w:rPr>
          <w:rFonts w:ascii="Arial" w:hAnsi="Arial" w:cs="Arial"/>
          <w:sz w:val="16"/>
          <w:szCs w:val="16"/>
        </w:rPr>
        <w:t>5078</w:t>
      </w:r>
    </w:p>
    <w:p w:rsidR="00497BD5" w:rsidRPr="00497BD5" w:rsidRDefault="00F10084" w:rsidP="00B615DA">
      <w:pPr>
        <w:pStyle w:val="Caption-Figures"/>
        <w:spacing w:before="100" w:beforeAutospacing="1" w:after="0"/>
        <w:rPr>
          <w:rFonts w:cs="Arial"/>
          <w:color w:val="000000"/>
          <w:sz w:val="22"/>
          <w:szCs w:val="22"/>
        </w:rPr>
      </w:pPr>
      <w:bookmarkStart w:id="87" w:name="_Toc386447645"/>
      <w:r w:rsidRPr="00497BD5">
        <w:rPr>
          <w:rFonts w:cs="Arial"/>
          <w:sz w:val="22"/>
          <w:szCs w:val="22"/>
        </w:rPr>
        <w:t xml:space="preserve">Figure </w:t>
      </w:r>
      <w:r>
        <w:rPr>
          <w:rFonts w:cs="Arial"/>
          <w:sz w:val="22"/>
          <w:szCs w:val="22"/>
        </w:rPr>
        <w:t>5</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4</w:t>
      </w:r>
      <w:r w:rsidRPr="00497BD5">
        <w:rPr>
          <w:rFonts w:cs="Arial"/>
          <w:sz w:val="22"/>
          <w:szCs w:val="22"/>
        </w:rPr>
        <w:fldChar w:fldCharType="end"/>
      </w:r>
      <w:r w:rsidRPr="00497BD5">
        <w:rPr>
          <w:rFonts w:cs="Arial"/>
          <w:sz w:val="22"/>
          <w:szCs w:val="22"/>
        </w:rPr>
        <w:t>:</w:t>
      </w:r>
      <w:r>
        <w:rPr>
          <w:rFonts w:cs="Arial"/>
          <w:sz w:val="22"/>
          <w:szCs w:val="22"/>
        </w:rPr>
        <w:t xml:space="preserve"> </w:t>
      </w:r>
      <w:r w:rsidR="00497BD5" w:rsidRPr="00497BD5">
        <w:rPr>
          <w:rFonts w:cs="Arial"/>
          <w:color w:val="000000"/>
          <w:sz w:val="22"/>
          <w:szCs w:val="22"/>
        </w:rPr>
        <w:t>Connection level, gender and SWB</w:t>
      </w:r>
      <w:bookmarkEnd w:id="86"/>
      <w:bookmarkEnd w:id="87"/>
    </w:p>
    <w:p w:rsidR="00274F01" w:rsidRDefault="00274F01" w:rsidP="00274F01">
      <w:pPr>
        <w:spacing w:after="0"/>
        <w:jc w:val="both"/>
        <w:rPr>
          <w:rFonts w:ascii="Arial" w:hAnsi="Arial" w:cs="Arial"/>
          <w:sz w:val="22"/>
          <w:szCs w:val="22"/>
        </w:rPr>
      </w:pPr>
    </w:p>
    <w:p w:rsidR="005E4B81" w:rsidRPr="00274F01" w:rsidRDefault="00497BD5" w:rsidP="00274F01">
      <w:pPr>
        <w:jc w:val="both"/>
        <w:rPr>
          <w:rFonts w:ascii="Arial" w:hAnsi="Arial" w:cs="Arial"/>
          <w:sz w:val="22"/>
          <w:szCs w:val="22"/>
        </w:rPr>
      </w:pPr>
      <w:r w:rsidRPr="00274F01">
        <w:rPr>
          <w:rFonts w:ascii="Arial" w:hAnsi="Arial" w:cs="Arial"/>
          <w:sz w:val="22"/>
          <w:szCs w:val="22"/>
        </w:rPr>
        <w:t>The relationship between connection level and SWB desc</w:t>
      </w:r>
      <w:r w:rsidR="009466CA">
        <w:rPr>
          <w:rFonts w:ascii="Arial" w:hAnsi="Arial" w:cs="Arial"/>
          <w:sz w:val="22"/>
          <w:szCs w:val="22"/>
        </w:rPr>
        <w:t>ribed is consistent for both</w:t>
      </w:r>
      <w:r w:rsidRPr="00274F01">
        <w:rPr>
          <w:rFonts w:ascii="Arial" w:hAnsi="Arial" w:cs="Arial"/>
          <w:sz w:val="22"/>
          <w:szCs w:val="22"/>
        </w:rPr>
        <w:t xml:space="preserve"> genders, with Connection level 1 females and males reporting significantly higher personal wellbeing than 2a and 2b respectively.</w:t>
      </w:r>
      <w:r w:rsidR="005E4B81" w:rsidRPr="00274F01">
        <w:rPr>
          <w:rFonts w:ascii="Arial" w:hAnsi="Arial" w:cs="Arial"/>
          <w:sz w:val="22"/>
          <w:szCs w:val="22"/>
        </w:rPr>
        <w:t xml:space="preserve"> </w:t>
      </w:r>
    </w:p>
    <w:p w:rsidR="005E4B81" w:rsidRPr="00274F01" w:rsidRDefault="006C549A" w:rsidP="00274F01">
      <w:pPr>
        <w:jc w:val="both"/>
        <w:rPr>
          <w:rFonts w:ascii="Arial" w:hAnsi="Arial" w:cs="Arial"/>
          <w:sz w:val="22"/>
          <w:szCs w:val="22"/>
        </w:rPr>
      </w:pPr>
      <w:r w:rsidRPr="00274F01">
        <w:rPr>
          <w:rFonts w:ascii="Arial" w:hAnsi="Arial" w:cs="Arial"/>
          <w:sz w:val="22"/>
          <w:szCs w:val="22"/>
        </w:rPr>
        <w:t xml:space="preserve">Females report significantly lower personal wellbeing than males across all connection levels. </w:t>
      </w:r>
      <w:r w:rsidR="00690B36" w:rsidRPr="00274F01">
        <w:rPr>
          <w:rFonts w:ascii="Arial" w:hAnsi="Arial" w:cs="Arial"/>
          <w:sz w:val="22"/>
          <w:szCs w:val="22"/>
        </w:rPr>
        <w:t>Moreover, w</w:t>
      </w:r>
      <w:r w:rsidR="00497BD5" w:rsidRPr="00274F01">
        <w:rPr>
          <w:rFonts w:ascii="Arial" w:hAnsi="Arial" w:cs="Arial"/>
          <w:sz w:val="22"/>
          <w:szCs w:val="22"/>
        </w:rPr>
        <w:t xml:space="preserve">hile mean </w:t>
      </w:r>
      <w:r w:rsidR="00775675" w:rsidRPr="00274F01">
        <w:rPr>
          <w:rFonts w:ascii="Arial" w:hAnsi="Arial" w:cs="Arial"/>
          <w:sz w:val="22"/>
          <w:szCs w:val="22"/>
        </w:rPr>
        <w:t xml:space="preserve">personal wellbeing </w:t>
      </w:r>
      <w:r w:rsidR="00497BD5" w:rsidRPr="00274F01">
        <w:rPr>
          <w:rFonts w:ascii="Arial" w:hAnsi="Arial" w:cs="Arial"/>
          <w:sz w:val="22"/>
          <w:szCs w:val="22"/>
        </w:rPr>
        <w:t>for Connection level 1, 2a and 2b males are all above the normal 70+ range, this is not true for females, with the mean</w:t>
      </w:r>
      <w:r w:rsidRPr="00274F01">
        <w:rPr>
          <w:rFonts w:ascii="Arial" w:hAnsi="Arial" w:cs="Arial"/>
          <w:sz w:val="22"/>
          <w:szCs w:val="22"/>
        </w:rPr>
        <w:t>s</w:t>
      </w:r>
      <w:r w:rsidR="00EC1184">
        <w:rPr>
          <w:rFonts w:ascii="Arial" w:hAnsi="Arial" w:cs="Arial"/>
          <w:sz w:val="22"/>
          <w:szCs w:val="22"/>
        </w:rPr>
        <w:t xml:space="preserve"> for 2a and 2b</w:t>
      </w:r>
      <w:r w:rsidR="00690B36" w:rsidRPr="00274F01">
        <w:rPr>
          <w:rFonts w:ascii="Arial" w:hAnsi="Arial" w:cs="Arial"/>
          <w:sz w:val="22"/>
          <w:szCs w:val="22"/>
        </w:rPr>
        <w:t xml:space="preserve"> </w:t>
      </w:r>
      <w:r w:rsidR="00497BD5" w:rsidRPr="00274F01">
        <w:rPr>
          <w:rFonts w:ascii="Arial" w:hAnsi="Arial" w:cs="Arial"/>
          <w:sz w:val="22"/>
          <w:szCs w:val="22"/>
        </w:rPr>
        <w:t xml:space="preserve">below </w:t>
      </w:r>
      <w:r w:rsidR="00FE6967">
        <w:rPr>
          <w:rFonts w:ascii="Arial" w:hAnsi="Arial" w:cs="Arial"/>
          <w:sz w:val="22"/>
          <w:szCs w:val="22"/>
        </w:rPr>
        <w:t xml:space="preserve">the critical value </w:t>
      </w:r>
      <w:r w:rsidR="00956573">
        <w:rPr>
          <w:rFonts w:ascii="Arial" w:hAnsi="Arial" w:cs="Arial"/>
          <w:sz w:val="22"/>
          <w:szCs w:val="22"/>
        </w:rPr>
        <w:t xml:space="preserve">of </w:t>
      </w:r>
      <w:r w:rsidR="00690B36" w:rsidRPr="00274F01">
        <w:rPr>
          <w:rFonts w:ascii="Arial" w:hAnsi="Arial" w:cs="Arial"/>
          <w:sz w:val="22"/>
          <w:szCs w:val="22"/>
        </w:rPr>
        <w:t>70 points.</w:t>
      </w:r>
      <w:r w:rsidR="00497BD5" w:rsidRPr="00274F01">
        <w:rPr>
          <w:rFonts w:ascii="Arial" w:hAnsi="Arial" w:cs="Arial"/>
          <w:sz w:val="22"/>
          <w:szCs w:val="22"/>
        </w:rPr>
        <w:t xml:space="preserve"> </w:t>
      </w:r>
    </w:p>
    <w:p w:rsidR="00522EEC" w:rsidRPr="00274F01" w:rsidRDefault="00497BD5" w:rsidP="00274F01">
      <w:pPr>
        <w:jc w:val="both"/>
        <w:rPr>
          <w:rFonts w:ascii="Arial" w:hAnsi="Arial" w:cs="Arial"/>
          <w:sz w:val="22"/>
          <w:szCs w:val="22"/>
        </w:rPr>
      </w:pPr>
      <w:r w:rsidRPr="00274F01">
        <w:rPr>
          <w:rFonts w:ascii="Arial" w:hAnsi="Arial" w:cs="Arial"/>
          <w:sz w:val="22"/>
          <w:szCs w:val="22"/>
        </w:rPr>
        <w:t xml:space="preserve">Collectively, </w:t>
      </w:r>
      <w:r w:rsidR="00775675" w:rsidRPr="00274F01">
        <w:rPr>
          <w:rFonts w:ascii="Arial" w:hAnsi="Arial" w:cs="Arial"/>
          <w:sz w:val="22"/>
          <w:szCs w:val="22"/>
        </w:rPr>
        <w:t xml:space="preserve">all three </w:t>
      </w:r>
      <w:r w:rsidRPr="00274F01">
        <w:rPr>
          <w:rFonts w:ascii="Arial" w:hAnsi="Arial" w:cs="Arial"/>
          <w:sz w:val="22"/>
          <w:szCs w:val="22"/>
        </w:rPr>
        <w:t xml:space="preserve">mean scores for females are suggestive of a group of young people who are, on average, experiencing considerable challenge in their lives, with a higher than normal proportion experiencing depression or depressive type symptomology. </w:t>
      </w:r>
    </w:p>
    <w:p w:rsidR="00497BD5" w:rsidRPr="00274F01" w:rsidRDefault="00137EF2" w:rsidP="00274F01">
      <w:pPr>
        <w:jc w:val="both"/>
        <w:rPr>
          <w:rFonts w:ascii="Arial" w:hAnsi="Arial" w:cs="Arial"/>
          <w:sz w:val="22"/>
          <w:szCs w:val="22"/>
        </w:rPr>
      </w:pPr>
      <w:r w:rsidRPr="00274F01">
        <w:rPr>
          <w:rFonts w:ascii="Arial" w:hAnsi="Arial" w:cs="Arial"/>
          <w:sz w:val="22"/>
          <w:szCs w:val="22"/>
        </w:rPr>
        <w:t xml:space="preserve">However, the mean </w:t>
      </w:r>
      <w:r w:rsidR="00874302" w:rsidRPr="00274F01">
        <w:rPr>
          <w:rFonts w:ascii="Arial" w:hAnsi="Arial" w:cs="Arial"/>
          <w:sz w:val="22"/>
          <w:szCs w:val="22"/>
        </w:rPr>
        <w:t xml:space="preserve">for </w:t>
      </w:r>
      <w:r w:rsidRPr="00274F01">
        <w:rPr>
          <w:rFonts w:ascii="Arial" w:hAnsi="Arial" w:cs="Arial"/>
          <w:sz w:val="22"/>
          <w:szCs w:val="22"/>
        </w:rPr>
        <w:t xml:space="preserve">2b males should not be </w:t>
      </w:r>
      <w:r w:rsidR="009466CA">
        <w:rPr>
          <w:rFonts w:ascii="Arial" w:hAnsi="Arial" w:cs="Arial"/>
          <w:sz w:val="22"/>
          <w:szCs w:val="22"/>
        </w:rPr>
        <w:t>ignored</w:t>
      </w:r>
      <w:r w:rsidR="00522EEC" w:rsidRPr="00274F01">
        <w:rPr>
          <w:rFonts w:ascii="Arial" w:hAnsi="Arial" w:cs="Arial"/>
          <w:sz w:val="22"/>
          <w:szCs w:val="22"/>
        </w:rPr>
        <w:t xml:space="preserve"> as </w:t>
      </w:r>
      <w:r w:rsidR="00EC1184">
        <w:rPr>
          <w:rFonts w:ascii="Arial" w:hAnsi="Arial" w:cs="Arial"/>
          <w:sz w:val="22"/>
          <w:szCs w:val="22"/>
        </w:rPr>
        <w:t>this</w:t>
      </w:r>
      <w:r w:rsidRPr="00274F01">
        <w:rPr>
          <w:rFonts w:ascii="Arial" w:hAnsi="Arial" w:cs="Arial"/>
          <w:sz w:val="22"/>
          <w:szCs w:val="22"/>
        </w:rPr>
        <w:t xml:space="preserve"> </w:t>
      </w:r>
      <w:r w:rsidR="002969EC">
        <w:rPr>
          <w:rFonts w:ascii="Arial" w:hAnsi="Arial" w:cs="Arial"/>
          <w:sz w:val="22"/>
          <w:szCs w:val="22"/>
        </w:rPr>
        <w:t xml:space="preserve">group score </w:t>
      </w:r>
      <w:r w:rsidR="00522EEC" w:rsidRPr="00274F01">
        <w:rPr>
          <w:rFonts w:ascii="Arial" w:hAnsi="Arial" w:cs="Arial"/>
          <w:sz w:val="22"/>
          <w:szCs w:val="22"/>
        </w:rPr>
        <w:t>is significantly lower than the mainstream mean and an</w:t>
      </w:r>
      <w:r w:rsidRPr="00274F01">
        <w:rPr>
          <w:rFonts w:ascii="Arial" w:hAnsi="Arial" w:cs="Arial"/>
          <w:sz w:val="22"/>
          <w:szCs w:val="22"/>
        </w:rPr>
        <w:t xml:space="preserve"> indication that a considerabl</w:t>
      </w:r>
      <w:r w:rsidR="006C549A" w:rsidRPr="00274F01">
        <w:rPr>
          <w:rFonts w:ascii="Arial" w:hAnsi="Arial" w:cs="Arial"/>
          <w:sz w:val="22"/>
          <w:szCs w:val="22"/>
        </w:rPr>
        <w:t>y</w:t>
      </w:r>
      <w:r w:rsidRPr="00274F01">
        <w:rPr>
          <w:rFonts w:ascii="Arial" w:hAnsi="Arial" w:cs="Arial"/>
          <w:sz w:val="22"/>
          <w:szCs w:val="22"/>
        </w:rPr>
        <w:t xml:space="preserve"> </w:t>
      </w:r>
      <w:r w:rsidR="006C549A" w:rsidRPr="00274F01">
        <w:rPr>
          <w:rFonts w:ascii="Arial" w:hAnsi="Arial" w:cs="Arial"/>
          <w:sz w:val="22"/>
          <w:szCs w:val="22"/>
        </w:rPr>
        <w:t xml:space="preserve">higher </w:t>
      </w:r>
      <w:r w:rsidRPr="00274F01">
        <w:rPr>
          <w:rFonts w:ascii="Arial" w:hAnsi="Arial" w:cs="Arial"/>
          <w:sz w:val="22"/>
          <w:szCs w:val="22"/>
        </w:rPr>
        <w:t xml:space="preserve">proportion of </w:t>
      </w:r>
      <w:r w:rsidR="009466CA">
        <w:rPr>
          <w:rFonts w:ascii="Arial" w:hAnsi="Arial" w:cs="Arial"/>
          <w:sz w:val="22"/>
          <w:szCs w:val="22"/>
        </w:rPr>
        <w:t xml:space="preserve">severely disengaged </w:t>
      </w:r>
      <w:r w:rsidRPr="00274F01">
        <w:rPr>
          <w:rFonts w:ascii="Arial" w:hAnsi="Arial" w:cs="Arial"/>
          <w:sz w:val="22"/>
          <w:szCs w:val="22"/>
        </w:rPr>
        <w:t xml:space="preserve">males are having </w:t>
      </w:r>
      <w:r w:rsidR="00874302" w:rsidRPr="00274F01">
        <w:rPr>
          <w:rFonts w:ascii="Arial" w:hAnsi="Arial" w:cs="Arial"/>
          <w:sz w:val="22"/>
          <w:szCs w:val="22"/>
        </w:rPr>
        <w:t>trouble</w:t>
      </w:r>
      <w:r w:rsidRPr="00274F01">
        <w:rPr>
          <w:rFonts w:ascii="Arial" w:hAnsi="Arial" w:cs="Arial"/>
          <w:sz w:val="22"/>
          <w:szCs w:val="22"/>
        </w:rPr>
        <w:t xml:space="preserve"> </w:t>
      </w:r>
      <w:r w:rsidR="00874302" w:rsidRPr="00274F01">
        <w:rPr>
          <w:rFonts w:ascii="Arial" w:hAnsi="Arial" w:cs="Arial"/>
          <w:sz w:val="22"/>
          <w:szCs w:val="22"/>
        </w:rPr>
        <w:t>coping</w:t>
      </w:r>
      <w:r w:rsidRPr="00274F01">
        <w:rPr>
          <w:rFonts w:ascii="Arial" w:hAnsi="Arial" w:cs="Arial"/>
          <w:sz w:val="22"/>
          <w:szCs w:val="22"/>
        </w:rPr>
        <w:t xml:space="preserve"> </w:t>
      </w:r>
      <w:r w:rsidR="00874302" w:rsidRPr="00274F01">
        <w:rPr>
          <w:rFonts w:ascii="Arial" w:hAnsi="Arial" w:cs="Arial"/>
          <w:sz w:val="22"/>
          <w:szCs w:val="22"/>
        </w:rPr>
        <w:t>with the challenges</w:t>
      </w:r>
      <w:r w:rsidRPr="00274F01">
        <w:rPr>
          <w:rFonts w:ascii="Arial" w:hAnsi="Arial" w:cs="Arial"/>
          <w:sz w:val="22"/>
          <w:szCs w:val="22"/>
        </w:rPr>
        <w:t xml:space="preserve"> they </w:t>
      </w:r>
      <w:r w:rsidR="00522EEC" w:rsidRPr="00274F01">
        <w:rPr>
          <w:rFonts w:ascii="Arial" w:hAnsi="Arial" w:cs="Arial"/>
          <w:sz w:val="22"/>
          <w:szCs w:val="22"/>
        </w:rPr>
        <w:t>are facing</w:t>
      </w:r>
      <w:r w:rsidR="009466CA">
        <w:rPr>
          <w:rFonts w:ascii="Arial" w:hAnsi="Arial" w:cs="Arial"/>
          <w:sz w:val="22"/>
          <w:szCs w:val="22"/>
        </w:rPr>
        <w:t xml:space="preserve"> in life and which </w:t>
      </w:r>
      <w:r w:rsidR="00494B57">
        <w:rPr>
          <w:rFonts w:ascii="Arial" w:hAnsi="Arial" w:cs="Arial"/>
          <w:sz w:val="22"/>
          <w:szCs w:val="22"/>
        </w:rPr>
        <w:t xml:space="preserve">appears to be </w:t>
      </w:r>
      <w:r w:rsidR="009466CA">
        <w:rPr>
          <w:rFonts w:ascii="Arial" w:hAnsi="Arial" w:cs="Arial"/>
          <w:sz w:val="22"/>
          <w:szCs w:val="22"/>
        </w:rPr>
        <w:t xml:space="preserve">compromising their </w:t>
      </w:r>
      <w:r w:rsidR="00494B57">
        <w:rPr>
          <w:rFonts w:ascii="Arial" w:hAnsi="Arial" w:cs="Arial"/>
          <w:sz w:val="22"/>
          <w:szCs w:val="22"/>
        </w:rPr>
        <w:t xml:space="preserve">collective </w:t>
      </w:r>
      <w:r w:rsidR="009466CA">
        <w:rPr>
          <w:rFonts w:ascii="Arial" w:hAnsi="Arial" w:cs="Arial"/>
          <w:sz w:val="22"/>
          <w:szCs w:val="22"/>
        </w:rPr>
        <w:t>personal wellbeing</w:t>
      </w:r>
      <w:r w:rsidR="00CC3697">
        <w:rPr>
          <w:rFonts w:ascii="Arial" w:hAnsi="Arial" w:cs="Arial"/>
          <w:sz w:val="22"/>
          <w:szCs w:val="22"/>
        </w:rPr>
        <w:t>.</w:t>
      </w:r>
    </w:p>
    <w:p w:rsidR="00FF7FDC" w:rsidRDefault="00FF7FDC">
      <w:pPr>
        <w:rPr>
          <w:rFonts w:ascii="Arial" w:hAnsi="Arial" w:cs="Arial"/>
          <w:sz w:val="22"/>
          <w:szCs w:val="22"/>
        </w:rPr>
      </w:pPr>
      <w:r>
        <w:rPr>
          <w:rFonts w:ascii="Arial" w:hAnsi="Arial" w:cs="Arial"/>
          <w:sz w:val="22"/>
          <w:szCs w:val="22"/>
        </w:rPr>
        <w:br w:type="page"/>
      </w:r>
    </w:p>
    <w:p w:rsidR="00497BD5" w:rsidRPr="00497BD5" w:rsidRDefault="00497BD5" w:rsidP="00E76D0D">
      <w:pPr>
        <w:spacing w:after="0"/>
        <w:jc w:val="both"/>
        <w:rPr>
          <w:rFonts w:ascii="Arial" w:hAnsi="Arial" w:cs="Arial"/>
          <w:sz w:val="22"/>
          <w:szCs w:val="22"/>
        </w:rPr>
      </w:pPr>
      <w:r w:rsidRPr="00497BD5">
        <w:rPr>
          <w:rFonts w:ascii="Arial" w:hAnsi="Arial" w:cs="Arial"/>
          <w:sz w:val="22"/>
          <w:szCs w:val="22"/>
        </w:rPr>
        <w:t>Figure 5.</w:t>
      </w:r>
      <w:r w:rsidR="00411A3C">
        <w:rPr>
          <w:rFonts w:ascii="Arial" w:hAnsi="Arial" w:cs="Arial"/>
          <w:sz w:val="22"/>
          <w:szCs w:val="22"/>
        </w:rPr>
        <w:t>5</w:t>
      </w:r>
      <w:r w:rsidRPr="00497BD5">
        <w:rPr>
          <w:rFonts w:ascii="Arial" w:hAnsi="Arial" w:cs="Arial"/>
          <w:sz w:val="22"/>
          <w:szCs w:val="22"/>
        </w:rPr>
        <w:t xml:space="preserve"> displays </w:t>
      </w:r>
      <w:r w:rsidR="001068BD">
        <w:rPr>
          <w:rFonts w:ascii="Arial" w:hAnsi="Arial" w:cs="Arial"/>
          <w:sz w:val="22"/>
          <w:szCs w:val="22"/>
        </w:rPr>
        <w:t>mean</w:t>
      </w:r>
      <w:r w:rsidRPr="00497BD5">
        <w:rPr>
          <w:rFonts w:ascii="Arial" w:hAnsi="Arial" w:cs="Arial"/>
          <w:sz w:val="22"/>
          <w:szCs w:val="22"/>
        </w:rPr>
        <w:t xml:space="preserve"> PWI scores for young people in each age group according to their level of </w:t>
      </w:r>
      <w:r w:rsidR="005E4B81">
        <w:rPr>
          <w:rFonts w:ascii="Arial" w:hAnsi="Arial" w:cs="Arial"/>
          <w:sz w:val="22"/>
          <w:szCs w:val="22"/>
        </w:rPr>
        <w:t>connection</w:t>
      </w:r>
      <w:r w:rsidRPr="00497BD5">
        <w:rPr>
          <w:rFonts w:ascii="Arial" w:hAnsi="Arial" w:cs="Arial"/>
          <w:sz w:val="22"/>
          <w:szCs w:val="22"/>
        </w:rPr>
        <w:t>. More information is provided in Table E5.4.</w:t>
      </w:r>
    </w:p>
    <w:p w:rsidR="00497BD5" w:rsidRPr="00497BD5" w:rsidRDefault="008B14F3" w:rsidP="00DE5BA4">
      <w:pPr>
        <w:spacing w:after="0"/>
        <w:ind w:left="113"/>
        <w:jc w:val="center"/>
        <w:rPr>
          <w:rFonts w:ascii="Arial" w:hAnsi="Arial" w:cs="Arial"/>
          <w:noProof/>
          <w:lang w:eastAsia="en-AU"/>
        </w:rPr>
      </w:pPr>
      <w:bookmarkStart w:id="88" w:name="_Toc306093643"/>
      <w:r>
        <w:rPr>
          <w:rFonts w:ascii="Arial" w:hAnsi="Arial" w:cs="Arial"/>
          <w:noProof/>
          <w:lang w:val="en-AU" w:eastAsia="en-AU"/>
        </w:rPr>
        <w:drawing>
          <wp:inline distT="0" distB="0" distL="0" distR="0" wp14:anchorId="6464C264" wp14:editId="08825DE2">
            <wp:extent cx="5995284" cy="3100320"/>
            <wp:effectExtent l="0" t="0" r="5715" b="5080"/>
            <wp:docPr id="42" name="Picture 42" descr=" Connection level, age and SWB" title="Fig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a:extLst>
                        <a:ext uri="{28A0092B-C50C-407E-A947-70E740481C1C}">
                          <a14:useLocalDpi xmlns:a14="http://schemas.microsoft.com/office/drawing/2010/main" val="0"/>
                        </a:ext>
                      </a:extLst>
                    </a:blip>
                    <a:srcRect l="974" r="1669"/>
                    <a:stretch/>
                  </pic:blipFill>
                  <pic:spPr bwMode="auto">
                    <a:xfrm>
                      <a:off x="0" y="0"/>
                      <a:ext cx="5998862" cy="3102170"/>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025AC1">
      <w:pPr>
        <w:shd w:val="clear" w:color="auto" w:fill="FFFFFF" w:themeFill="background1"/>
        <w:spacing w:after="0" w:line="240" w:lineRule="auto"/>
        <w:ind w:firstLine="113"/>
        <w:jc w:val="both"/>
        <w:rPr>
          <w:rFonts w:ascii="Arial" w:hAnsi="Arial" w:cs="Arial"/>
          <w:sz w:val="16"/>
          <w:szCs w:val="16"/>
        </w:rPr>
      </w:pPr>
      <w:r w:rsidRPr="00497BD5">
        <w:rPr>
          <w:rFonts w:ascii="Arial" w:hAnsi="Arial" w:cs="Arial"/>
          <w:sz w:val="16"/>
          <w:szCs w:val="16"/>
        </w:rPr>
        <w:t xml:space="preserve">Sample Size (Connection level 1): 12 = </w:t>
      </w:r>
      <w:r w:rsidR="008B14F3">
        <w:rPr>
          <w:rFonts w:ascii="Arial" w:hAnsi="Arial" w:cs="Arial"/>
          <w:sz w:val="16"/>
          <w:szCs w:val="16"/>
        </w:rPr>
        <w:t>762</w:t>
      </w:r>
      <w:r w:rsidRPr="00497BD5">
        <w:rPr>
          <w:rFonts w:ascii="Arial" w:hAnsi="Arial" w:cs="Arial"/>
          <w:sz w:val="16"/>
          <w:szCs w:val="16"/>
        </w:rPr>
        <w:t xml:space="preserve">; 13 = </w:t>
      </w:r>
      <w:r w:rsidR="008B14F3">
        <w:rPr>
          <w:rFonts w:ascii="Arial" w:hAnsi="Arial" w:cs="Arial"/>
          <w:sz w:val="16"/>
          <w:szCs w:val="16"/>
        </w:rPr>
        <w:t>1372</w:t>
      </w:r>
      <w:r w:rsidRPr="00497BD5">
        <w:rPr>
          <w:rFonts w:ascii="Arial" w:hAnsi="Arial" w:cs="Arial"/>
          <w:sz w:val="16"/>
          <w:szCs w:val="16"/>
        </w:rPr>
        <w:t xml:space="preserve">; 14 = </w:t>
      </w:r>
      <w:r w:rsidR="008B14F3">
        <w:rPr>
          <w:rFonts w:ascii="Arial" w:hAnsi="Arial" w:cs="Arial"/>
          <w:sz w:val="16"/>
          <w:szCs w:val="16"/>
        </w:rPr>
        <w:t>2136</w:t>
      </w:r>
      <w:r w:rsidRPr="00497BD5">
        <w:rPr>
          <w:rFonts w:ascii="Arial" w:hAnsi="Arial" w:cs="Arial"/>
          <w:sz w:val="16"/>
          <w:szCs w:val="16"/>
        </w:rPr>
        <w:t xml:space="preserve">; 15 = </w:t>
      </w:r>
      <w:r w:rsidR="008B14F3">
        <w:rPr>
          <w:rFonts w:ascii="Arial" w:hAnsi="Arial" w:cs="Arial"/>
          <w:sz w:val="16"/>
          <w:szCs w:val="16"/>
        </w:rPr>
        <w:t>2136</w:t>
      </w:r>
      <w:r w:rsidRPr="00497BD5">
        <w:rPr>
          <w:rFonts w:ascii="Arial" w:hAnsi="Arial" w:cs="Arial"/>
          <w:sz w:val="16"/>
          <w:szCs w:val="16"/>
        </w:rPr>
        <w:t xml:space="preserve">; 16 = </w:t>
      </w:r>
      <w:r w:rsidR="008B14F3">
        <w:rPr>
          <w:rFonts w:ascii="Arial" w:hAnsi="Arial" w:cs="Arial"/>
          <w:sz w:val="16"/>
          <w:szCs w:val="16"/>
        </w:rPr>
        <w:t>1093</w:t>
      </w:r>
      <w:r w:rsidRPr="00497BD5">
        <w:rPr>
          <w:rFonts w:ascii="Arial" w:hAnsi="Arial" w:cs="Arial"/>
          <w:sz w:val="16"/>
          <w:szCs w:val="16"/>
        </w:rPr>
        <w:t xml:space="preserve">; 17 = </w:t>
      </w:r>
      <w:r w:rsidR="008B14F3">
        <w:rPr>
          <w:rFonts w:ascii="Arial" w:hAnsi="Arial" w:cs="Arial"/>
          <w:sz w:val="16"/>
          <w:szCs w:val="16"/>
        </w:rPr>
        <w:t>446</w:t>
      </w:r>
      <w:r w:rsidRPr="00497BD5">
        <w:rPr>
          <w:rFonts w:ascii="Arial" w:hAnsi="Arial" w:cs="Arial"/>
          <w:sz w:val="16"/>
          <w:szCs w:val="16"/>
        </w:rPr>
        <w:t xml:space="preserve">; 18 = </w:t>
      </w:r>
      <w:bookmarkEnd w:id="88"/>
      <w:r w:rsidR="008B14F3">
        <w:rPr>
          <w:rFonts w:ascii="Arial" w:hAnsi="Arial" w:cs="Arial"/>
          <w:sz w:val="16"/>
          <w:szCs w:val="16"/>
        </w:rPr>
        <w:t>107</w:t>
      </w:r>
      <w:r w:rsidRPr="00497BD5">
        <w:rPr>
          <w:rFonts w:ascii="Arial" w:hAnsi="Arial" w:cs="Arial"/>
          <w:sz w:val="16"/>
          <w:szCs w:val="16"/>
        </w:rPr>
        <w:t xml:space="preserve">, 19 = </w:t>
      </w:r>
      <w:r w:rsidR="008B14F3">
        <w:rPr>
          <w:rFonts w:ascii="Arial" w:hAnsi="Arial" w:cs="Arial"/>
          <w:sz w:val="16"/>
          <w:szCs w:val="16"/>
        </w:rPr>
        <w:t>22</w:t>
      </w:r>
    </w:p>
    <w:p w:rsidR="00497BD5" w:rsidRPr="00497BD5" w:rsidRDefault="00497BD5" w:rsidP="00025AC1">
      <w:pPr>
        <w:spacing w:after="0" w:line="240" w:lineRule="auto"/>
        <w:ind w:firstLine="113"/>
        <w:jc w:val="both"/>
        <w:rPr>
          <w:rFonts w:ascii="Arial" w:hAnsi="Arial" w:cs="Arial"/>
          <w:sz w:val="16"/>
          <w:szCs w:val="16"/>
        </w:rPr>
      </w:pPr>
      <w:r w:rsidRPr="00497BD5">
        <w:rPr>
          <w:rFonts w:ascii="Arial" w:hAnsi="Arial" w:cs="Arial"/>
          <w:sz w:val="16"/>
          <w:szCs w:val="16"/>
        </w:rPr>
        <w:t xml:space="preserve">Sample Size (Connection level 2a): 12 = </w:t>
      </w:r>
      <w:r w:rsidR="008B14F3">
        <w:rPr>
          <w:rFonts w:ascii="Arial" w:hAnsi="Arial" w:cs="Arial"/>
          <w:sz w:val="16"/>
          <w:szCs w:val="16"/>
        </w:rPr>
        <w:t>313</w:t>
      </w:r>
      <w:r w:rsidRPr="00497BD5">
        <w:rPr>
          <w:rFonts w:ascii="Arial" w:hAnsi="Arial" w:cs="Arial"/>
          <w:sz w:val="16"/>
          <w:szCs w:val="16"/>
        </w:rPr>
        <w:t xml:space="preserve">; 13 = </w:t>
      </w:r>
      <w:r w:rsidR="008B14F3">
        <w:rPr>
          <w:rFonts w:ascii="Arial" w:hAnsi="Arial" w:cs="Arial"/>
          <w:sz w:val="16"/>
          <w:szCs w:val="16"/>
        </w:rPr>
        <w:t>980</w:t>
      </w:r>
      <w:r w:rsidRPr="00497BD5">
        <w:rPr>
          <w:rFonts w:ascii="Arial" w:hAnsi="Arial" w:cs="Arial"/>
          <w:sz w:val="16"/>
          <w:szCs w:val="16"/>
        </w:rPr>
        <w:t xml:space="preserve">; 14 = </w:t>
      </w:r>
      <w:r w:rsidR="008B14F3">
        <w:rPr>
          <w:rFonts w:ascii="Arial" w:hAnsi="Arial" w:cs="Arial"/>
          <w:sz w:val="16"/>
          <w:szCs w:val="16"/>
        </w:rPr>
        <w:t>2331</w:t>
      </w:r>
      <w:r w:rsidRPr="00497BD5">
        <w:rPr>
          <w:rFonts w:ascii="Arial" w:hAnsi="Arial" w:cs="Arial"/>
          <w:sz w:val="16"/>
          <w:szCs w:val="16"/>
        </w:rPr>
        <w:t xml:space="preserve">; 15 = </w:t>
      </w:r>
      <w:r w:rsidR="008B14F3">
        <w:rPr>
          <w:rFonts w:ascii="Arial" w:hAnsi="Arial" w:cs="Arial"/>
          <w:sz w:val="16"/>
          <w:szCs w:val="16"/>
        </w:rPr>
        <w:t>2914</w:t>
      </w:r>
      <w:r w:rsidRPr="00497BD5">
        <w:rPr>
          <w:rFonts w:ascii="Arial" w:hAnsi="Arial" w:cs="Arial"/>
          <w:sz w:val="16"/>
          <w:szCs w:val="16"/>
        </w:rPr>
        <w:t xml:space="preserve">; 16 = </w:t>
      </w:r>
      <w:r w:rsidR="008B14F3">
        <w:rPr>
          <w:rFonts w:ascii="Arial" w:hAnsi="Arial" w:cs="Arial"/>
          <w:sz w:val="16"/>
          <w:szCs w:val="16"/>
        </w:rPr>
        <w:t>2039</w:t>
      </w:r>
      <w:r w:rsidRPr="00497BD5">
        <w:rPr>
          <w:rFonts w:ascii="Arial" w:hAnsi="Arial" w:cs="Arial"/>
          <w:sz w:val="16"/>
          <w:szCs w:val="16"/>
        </w:rPr>
        <w:t xml:space="preserve">; 17 = </w:t>
      </w:r>
      <w:r w:rsidR="008B14F3">
        <w:rPr>
          <w:rFonts w:ascii="Arial" w:hAnsi="Arial" w:cs="Arial"/>
          <w:sz w:val="16"/>
          <w:szCs w:val="16"/>
        </w:rPr>
        <w:t>1079</w:t>
      </w:r>
      <w:r w:rsidRPr="00497BD5">
        <w:rPr>
          <w:rFonts w:ascii="Arial" w:hAnsi="Arial" w:cs="Arial"/>
          <w:sz w:val="16"/>
          <w:szCs w:val="16"/>
        </w:rPr>
        <w:t xml:space="preserve">; 18 = </w:t>
      </w:r>
      <w:r w:rsidR="008B14F3">
        <w:rPr>
          <w:rFonts w:ascii="Arial" w:hAnsi="Arial" w:cs="Arial"/>
          <w:sz w:val="16"/>
          <w:szCs w:val="16"/>
        </w:rPr>
        <w:t>306</w:t>
      </w:r>
      <w:r w:rsidRPr="00497BD5">
        <w:rPr>
          <w:rFonts w:ascii="Arial" w:hAnsi="Arial" w:cs="Arial"/>
          <w:sz w:val="16"/>
          <w:szCs w:val="16"/>
        </w:rPr>
        <w:t xml:space="preserve">, 19 = </w:t>
      </w:r>
      <w:r w:rsidR="008B14F3">
        <w:rPr>
          <w:rFonts w:ascii="Arial" w:hAnsi="Arial" w:cs="Arial"/>
          <w:sz w:val="16"/>
          <w:szCs w:val="16"/>
        </w:rPr>
        <w:t>72</w:t>
      </w:r>
    </w:p>
    <w:p w:rsidR="00497BD5" w:rsidRPr="00E64294" w:rsidRDefault="00497BD5" w:rsidP="00025AC1">
      <w:pPr>
        <w:spacing w:after="0" w:line="240" w:lineRule="auto"/>
        <w:ind w:firstLine="113"/>
        <w:jc w:val="both"/>
        <w:rPr>
          <w:rFonts w:ascii="Arial" w:hAnsi="Arial" w:cs="Arial"/>
          <w:sz w:val="16"/>
          <w:szCs w:val="16"/>
        </w:rPr>
      </w:pPr>
      <w:r w:rsidRPr="00497BD5">
        <w:rPr>
          <w:rFonts w:ascii="Arial" w:hAnsi="Arial" w:cs="Arial"/>
          <w:sz w:val="16"/>
          <w:szCs w:val="16"/>
        </w:rPr>
        <w:t xml:space="preserve">Sample Size (Connection level 2b): 12 = </w:t>
      </w:r>
      <w:r w:rsidR="008B14F3">
        <w:rPr>
          <w:rFonts w:ascii="Arial" w:hAnsi="Arial" w:cs="Arial"/>
          <w:sz w:val="16"/>
          <w:szCs w:val="16"/>
        </w:rPr>
        <w:t>49</w:t>
      </w:r>
      <w:r w:rsidRPr="00497BD5">
        <w:rPr>
          <w:rFonts w:ascii="Arial" w:hAnsi="Arial" w:cs="Arial"/>
          <w:sz w:val="16"/>
          <w:szCs w:val="16"/>
        </w:rPr>
        <w:t xml:space="preserve">; 13 = </w:t>
      </w:r>
      <w:r w:rsidR="008B14F3">
        <w:rPr>
          <w:rFonts w:ascii="Arial" w:hAnsi="Arial" w:cs="Arial"/>
          <w:sz w:val="16"/>
          <w:szCs w:val="16"/>
        </w:rPr>
        <w:t>259</w:t>
      </w:r>
      <w:r w:rsidRPr="00497BD5">
        <w:rPr>
          <w:rFonts w:ascii="Arial" w:hAnsi="Arial" w:cs="Arial"/>
          <w:sz w:val="16"/>
          <w:szCs w:val="16"/>
        </w:rPr>
        <w:t xml:space="preserve">; 14 = </w:t>
      </w:r>
      <w:r w:rsidR="008B14F3">
        <w:rPr>
          <w:rFonts w:ascii="Arial" w:hAnsi="Arial" w:cs="Arial"/>
          <w:sz w:val="16"/>
          <w:szCs w:val="16"/>
        </w:rPr>
        <w:t>747</w:t>
      </w:r>
      <w:r w:rsidRPr="00497BD5">
        <w:rPr>
          <w:rFonts w:ascii="Arial" w:hAnsi="Arial" w:cs="Arial"/>
          <w:sz w:val="16"/>
          <w:szCs w:val="16"/>
        </w:rPr>
        <w:t xml:space="preserve">; 15 = </w:t>
      </w:r>
      <w:r w:rsidR="008B14F3">
        <w:rPr>
          <w:rFonts w:ascii="Arial" w:hAnsi="Arial" w:cs="Arial"/>
          <w:sz w:val="16"/>
          <w:szCs w:val="16"/>
        </w:rPr>
        <w:t>1424</w:t>
      </w:r>
      <w:r w:rsidRPr="00497BD5">
        <w:rPr>
          <w:rFonts w:ascii="Arial" w:hAnsi="Arial" w:cs="Arial"/>
          <w:sz w:val="16"/>
          <w:szCs w:val="16"/>
        </w:rPr>
        <w:t xml:space="preserve">; 16 = </w:t>
      </w:r>
      <w:r w:rsidR="008B14F3">
        <w:rPr>
          <w:rFonts w:ascii="Arial" w:hAnsi="Arial" w:cs="Arial"/>
          <w:sz w:val="16"/>
          <w:szCs w:val="16"/>
        </w:rPr>
        <w:t>2605</w:t>
      </w:r>
      <w:r w:rsidR="00E64294">
        <w:rPr>
          <w:rFonts w:ascii="Arial" w:hAnsi="Arial" w:cs="Arial"/>
          <w:sz w:val="16"/>
          <w:szCs w:val="16"/>
        </w:rPr>
        <w:t xml:space="preserve">; 17 = </w:t>
      </w:r>
      <w:r w:rsidR="008B14F3">
        <w:rPr>
          <w:rFonts w:ascii="Arial" w:hAnsi="Arial" w:cs="Arial"/>
          <w:sz w:val="16"/>
          <w:szCs w:val="16"/>
        </w:rPr>
        <w:t>2522</w:t>
      </w:r>
      <w:r w:rsidR="00E64294">
        <w:rPr>
          <w:rFonts w:ascii="Arial" w:hAnsi="Arial" w:cs="Arial"/>
          <w:sz w:val="16"/>
          <w:szCs w:val="16"/>
        </w:rPr>
        <w:t xml:space="preserve">; 18 = </w:t>
      </w:r>
      <w:r w:rsidR="008B14F3">
        <w:rPr>
          <w:rFonts w:ascii="Arial" w:hAnsi="Arial" w:cs="Arial"/>
          <w:sz w:val="16"/>
          <w:szCs w:val="16"/>
        </w:rPr>
        <w:t>1350</w:t>
      </w:r>
      <w:r w:rsidR="00E64294">
        <w:rPr>
          <w:rFonts w:ascii="Arial" w:hAnsi="Arial" w:cs="Arial"/>
          <w:sz w:val="16"/>
          <w:szCs w:val="16"/>
        </w:rPr>
        <w:t xml:space="preserve">, 19 = </w:t>
      </w:r>
      <w:r w:rsidR="008B14F3">
        <w:rPr>
          <w:rFonts w:ascii="Arial" w:hAnsi="Arial" w:cs="Arial"/>
          <w:sz w:val="16"/>
          <w:szCs w:val="16"/>
        </w:rPr>
        <w:t>679</w:t>
      </w:r>
    </w:p>
    <w:p w:rsidR="00497BD5" w:rsidRPr="00497BD5" w:rsidRDefault="00F10084" w:rsidP="00BB3D4E">
      <w:pPr>
        <w:pStyle w:val="Caption-Figures"/>
        <w:spacing w:before="100" w:beforeAutospacing="1" w:after="100" w:afterAutospacing="1"/>
        <w:rPr>
          <w:rFonts w:cs="Arial"/>
          <w:color w:val="000000"/>
          <w:sz w:val="22"/>
          <w:szCs w:val="22"/>
        </w:rPr>
      </w:pPr>
      <w:bookmarkStart w:id="89" w:name="_Toc334619436"/>
      <w:bookmarkStart w:id="90" w:name="_Toc386447646"/>
      <w:r w:rsidRPr="00497BD5">
        <w:rPr>
          <w:rFonts w:cs="Arial"/>
          <w:sz w:val="22"/>
          <w:szCs w:val="22"/>
        </w:rPr>
        <w:t xml:space="preserve">Figure </w:t>
      </w:r>
      <w:r>
        <w:rPr>
          <w:rFonts w:cs="Arial"/>
          <w:sz w:val="22"/>
          <w:szCs w:val="22"/>
        </w:rPr>
        <w:t>5</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5</w:t>
      </w:r>
      <w:r w:rsidRPr="00497BD5">
        <w:rPr>
          <w:rFonts w:cs="Arial"/>
          <w:sz w:val="22"/>
          <w:szCs w:val="22"/>
        </w:rPr>
        <w:fldChar w:fldCharType="end"/>
      </w:r>
      <w:r w:rsidRPr="00497BD5">
        <w:rPr>
          <w:rFonts w:cs="Arial"/>
          <w:sz w:val="22"/>
          <w:szCs w:val="22"/>
        </w:rPr>
        <w:t>:</w:t>
      </w:r>
      <w:r>
        <w:rPr>
          <w:rFonts w:cs="Arial"/>
          <w:sz w:val="22"/>
          <w:szCs w:val="22"/>
        </w:rPr>
        <w:t xml:space="preserve"> </w:t>
      </w:r>
      <w:r w:rsidR="00497BD5" w:rsidRPr="00497BD5">
        <w:rPr>
          <w:rFonts w:cs="Arial"/>
          <w:color w:val="000000"/>
          <w:sz w:val="22"/>
          <w:szCs w:val="22"/>
        </w:rPr>
        <w:t>Connection level, age and SWB</w:t>
      </w:r>
      <w:bookmarkEnd w:id="89"/>
      <w:bookmarkEnd w:id="90"/>
    </w:p>
    <w:p w:rsidR="005E4B81" w:rsidRPr="00274F01" w:rsidRDefault="005E4B81" w:rsidP="00274F01">
      <w:pPr>
        <w:jc w:val="both"/>
        <w:rPr>
          <w:rFonts w:ascii="Arial" w:hAnsi="Arial" w:cs="Arial"/>
          <w:sz w:val="22"/>
          <w:szCs w:val="22"/>
        </w:rPr>
      </w:pPr>
      <w:r w:rsidRPr="00274F01">
        <w:rPr>
          <w:rFonts w:ascii="Arial" w:hAnsi="Arial" w:cs="Arial"/>
          <w:sz w:val="22"/>
          <w:szCs w:val="22"/>
        </w:rPr>
        <w:t>What is most evident from Figure 5.</w:t>
      </w:r>
      <w:r w:rsidR="00F10084" w:rsidRPr="00274F01">
        <w:rPr>
          <w:rFonts w:ascii="Arial" w:hAnsi="Arial" w:cs="Arial"/>
          <w:sz w:val="22"/>
          <w:szCs w:val="22"/>
        </w:rPr>
        <w:t>5</w:t>
      </w:r>
      <w:r w:rsidRPr="00274F01">
        <w:rPr>
          <w:rFonts w:ascii="Arial" w:hAnsi="Arial" w:cs="Arial"/>
          <w:sz w:val="22"/>
          <w:szCs w:val="22"/>
        </w:rPr>
        <w:t xml:space="preserve"> is that </w:t>
      </w:r>
      <w:r w:rsidR="0042494E" w:rsidRPr="00274F01">
        <w:rPr>
          <w:rFonts w:ascii="Arial" w:hAnsi="Arial" w:cs="Arial"/>
          <w:sz w:val="22"/>
          <w:szCs w:val="22"/>
        </w:rPr>
        <w:t>mean SWB for</w:t>
      </w:r>
      <w:r w:rsidRPr="00274F01">
        <w:rPr>
          <w:rFonts w:ascii="Arial" w:hAnsi="Arial" w:cs="Arial"/>
          <w:sz w:val="22"/>
          <w:szCs w:val="22"/>
        </w:rPr>
        <w:t xml:space="preserve"> Connection level 1 young people (represented by the green line) is higher than </w:t>
      </w:r>
      <w:r w:rsidR="00EC1184">
        <w:rPr>
          <w:rFonts w:ascii="Arial" w:hAnsi="Arial" w:cs="Arial"/>
          <w:sz w:val="22"/>
          <w:szCs w:val="22"/>
        </w:rPr>
        <w:t>2a and 2b</w:t>
      </w:r>
      <w:r w:rsidR="00D37639">
        <w:rPr>
          <w:rFonts w:ascii="Arial" w:hAnsi="Arial" w:cs="Arial"/>
          <w:sz w:val="22"/>
          <w:szCs w:val="22"/>
        </w:rPr>
        <w:t xml:space="preserve"> at all ages.</w:t>
      </w:r>
    </w:p>
    <w:p w:rsidR="009C112E" w:rsidRPr="00274F01" w:rsidRDefault="009C112E" w:rsidP="00274F01">
      <w:pPr>
        <w:jc w:val="both"/>
        <w:rPr>
          <w:rFonts w:ascii="Arial" w:hAnsi="Arial" w:cs="Arial"/>
          <w:sz w:val="22"/>
          <w:szCs w:val="22"/>
        </w:rPr>
      </w:pPr>
      <w:r w:rsidRPr="00274F01">
        <w:rPr>
          <w:rFonts w:ascii="Arial" w:hAnsi="Arial" w:cs="Arial"/>
          <w:sz w:val="22"/>
          <w:szCs w:val="22"/>
        </w:rPr>
        <w:t>Connection level 2</w:t>
      </w:r>
      <w:r w:rsidR="00522EEC" w:rsidRPr="00274F01">
        <w:rPr>
          <w:rFonts w:ascii="Arial" w:hAnsi="Arial" w:cs="Arial"/>
          <w:sz w:val="22"/>
          <w:szCs w:val="22"/>
        </w:rPr>
        <w:t>b</w:t>
      </w:r>
      <w:r w:rsidRPr="00274F01">
        <w:rPr>
          <w:rFonts w:ascii="Arial" w:hAnsi="Arial" w:cs="Arial"/>
          <w:sz w:val="22"/>
          <w:szCs w:val="22"/>
        </w:rPr>
        <w:t xml:space="preserve"> young people </w:t>
      </w:r>
      <w:r w:rsidR="00522EEC" w:rsidRPr="00274F01">
        <w:rPr>
          <w:rFonts w:ascii="Arial" w:hAnsi="Arial" w:cs="Arial"/>
          <w:sz w:val="22"/>
          <w:szCs w:val="22"/>
        </w:rPr>
        <w:t xml:space="preserve">at age 12 and </w:t>
      </w:r>
      <w:r w:rsidRPr="00274F01">
        <w:rPr>
          <w:rFonts w:ascii="Arial" w:hAnsi="Arial" w:cs="Arial"/>
          <w:sz w:val="22"/>
          <w:szCs w:val="22"/>
        </w:rPr>
        <w:t>19 years have the lowest collective personal wellbeing</w:t>
      </w:r>
      <w:r w:rsidR="00D37639">
        <w:rPr>
          <w:rFonts w:ascii="Arial" w:hAnsi="Arial" w:cs="Arial"/>
          <w:sz w:val="22"/>
          <w:szCs w:val="22"/>
        </w:rPr>
        <w:t xml:space="preserve"> of all </w:t>
      </w:r>
      <w:r w:rsidR="00EE3097">
        <w:rPr>
          <w:rFonts w:ascii="Arial" w:hAnsi="Arial" w:cs="Arial"/>
          <w:sz w:val="22"/>
          <w:szCs w:val="22"/>
        </w:rPr>
        <w:t xml:space="preserve">the </w:t>
      </w:r>
      <w:r w:rsidR="00D37639">
        <w:rPr>
          <w:rFonts w:ascii="Arial" w:hAnsi="Arial" w:cs="Arial"/>
          <w:sz w:val="22"/>
          <w:szCs w:val="22"/>
        </w:rPr>
        <w:t>groups depicted</w:t>
      </w:r>
      <w:r w:rsidR="00EC1184">
        <w:rPr>
          <w:rFonts w:ascii="Arial" w:hAnsi="Arial" w:cs="Arial"/>
          <w:sz w:val="22"/>
          <w:szCs w:val="22"/>
        </w:rPr>
        <w:t>, with means below</w:t>
      </w:r>
      <w:r w:rsidR="00522EEC" w:rsidRPr="00274F01">
        <w:rPr>
          <w:rFonts w:ascii="Arial" w:hAnsi="Arial" w:cs="Arial"/>
          <w:sz w:val="22"/>
          <w:szCs w:val="22"/>
        </w:rPr>
        <w:t xml:space="preserve"> 70 </w:t>
      </w:r>
      <w:r w:rsidR="00EC1184">
        <w:rPr>
          <w:rFonts w:ascii="Arial" w:hAnsi="Arial" w:cs="Arial"/>
          <w:sz w:val="22"/>
          <w:szCs w:val="22"/>
        </w:rPr>
        <w:t>points.</w:t>
      </w:r>
    </w:p>
    <w:p w:rsidR="006B6C63" w:rsidRPr="00D32D41" w:rsidRDefault="00D32D41" w:rsidP="00D32D41">
      <w:pPr>
        <w:jc w:val="both"/>
        <w:rPr>
          <w:rFonts w:ascii="Arial" w:hAnsi="Arial" w:cs="Arial"/>
          <w:sz w:val="22"/>
          <w:szCs w:val="22"/>
        </w:rPr>
      </w:pPr>
      <w:r>
        <w:rPr>
          <w:rFonts w:ascii="Arial" w:hAnsi="Arial" w:cs="Arial"/>
          <w:sz w:val="22"/>
          <w:szCs w:val="22"/>
        </w:rPr>
        <w:t xml:space="preserve">With respect to significance, 1 &gt; 2a and 2b between the ages of 13 and 16 years; while 1 &gt; 2b at age 12 </w:t>
      </w:r>
      <w:r w:rsidR="006D64C3">
        <w:rPr>
          <w:rFonts w:ascii="Arial" w:hAnsi="Arial" w:cs="Arial"/>
          <w:sz w:val="22"/>
          <w:szCs w:val="22"/>
        </w:rPr>
        <w:t xml:space="preserve">and 18 </w:t>
      </w:r>
      <w:r>
        <w:rPr>
          <w:rFonts w:ascii="Arial" w:hAnsi="Arial" w:cs="Arial"/>
          <w:sz w:val="22"/>
          <w:szCs w:val="22"/>
        </w:rPr>
        <w:t>years</w:t>
      </w:r>
      <w:bookmarkStart w:id="91" w:name="_Toc320513664"/>
      <w:bookmarkStart w:id="92" w:name="_Toc334619403"/>
      <w:r w:rsidR="00CC3697">
        <w:rPr>
          <w:rFonts w:ascii="Arial" w:hAnsi="Arial" w:cs="Arial"/>
          <w:sz w:val="22"/>
          <w:szCs w:val="22"/>
        </w:rPr>
        <w:t>.</w:t>
      </w:r>
      <w:r w:rsidR="006B6C63">
        <w:br w:type="page"/>
      </w:r>
    </w:p>
    <w:p w:rsidR="00497BD5" w:rsidRPr="00274F01" w:rsidRDefault="00251191" w:rsidP="00F1243F">
      <w:pPr>
        <w:pStyle w:val="Heading1"/>
      </w:pPr>
      <w:bookmarkStart w:id="93" w:name="_Toc386464278"/>
      <w:r w:rsidRPr="007C7E95">
        <w:t>6</w:t>
      </w:r>
      <w:r w:rsidRPr="007C7E95">
        <w:tab/>
      </w:r>
      <w:r w:rsidR="00497BD5" w:rsidRPr="007C7E95">
        <w:t>Residency</w:t>
      </w:r>
      <w:bookmarkEnd w:id="91"/>
      <w:bookmarkEnd w:id="92"/>
      <w:bookmarkEnd w:id="93"/>
    </w:p>
    <w:p w:rsidR="00497BD5" w:rsidRPr="00274F01" w:rsidRDefault="00EF6628" w:rsidP="006B6C63">
      <w:pPr>
        <w:spacing w:before="240"/>
        <w:jc w:val="both"/>
        <w:rPr>
          <w:rFonts w:ascii="Arial" w:hAnsi="Arial" w:cs="Arial"/>
          <w:sz w:val="22"/>
          <w:szCs w:val="22"/>
        </w:rPr>
      </w:pPr>
      <w:r>
        <w:rPr>
          <w:rFonts w:ascii="Arial" w:hAnsi="Arial" w:cs="Arial"/>
          <w:sz w:val="22"/>
          <w:szCs w:val="22"/>
        </w:rPr>
        <w:t>The state of</w:t>
      </w:r>
      <w:r w:rsidR="00497BD5" w:rsidRPr="00274F01">
        <w:rPr>
          <w:rFonts w:ascii="Arial" w:hAnsi="Arial" w:cs="Arial"/>
          <w:sz w:val="22"/>
          <w:szCs w:val="22"/>
        </w:rPr>
        <w:t xml:space="preserve"> </w:t>
      </w:r>
      <w:r w:rsidR="008B4BC7">
        <w:rPr>
          <w:rFonts w:ascii="Arial" w:hAnsi="Arial" w:cs="Arial"/>
          <w:bCs/>
          <w:sz w:val="22"/>
          <w:szCs w:val="22"/>
        </w:rPr>
        <w:t xml:space="preserve">NSW </w:t>
      </w:r>
      <w:r>
        <w:rPr>
          <w:rFonts w:ascii="Arial" w:hAnsi="Arial" w:cs="Arial"/>
          <w:bCs/>
          <w:sz w:val="22"/>
          <w:szCs w:val="22"/>
        </w:rPr>
        <w:t xml:space="preserve">was best represented in this research </w:t>
      </w:r>
      <w:r>
        <w:rPr>
          <w:rFonts w:ascii="Arial" w:hAnsi="Arial" w:cs="Arial"/>
          <w:sz w:val="22"/>
          <w:szCs w:val="22"/>
        </w:rPr>
        <w:t xml:space="preserve">(38.8%); followed by </w:t>
      </w:r>
      <w:r w:rsidR="00A54295" w:rsidRPr="004F35C0">
        <w:rPr>
          <w:rFonts w:ascii="Arial" w:hAnsi="Arial" w:cs="Arial"/>
          <w:sz w:val="22"/>
          <w:szCs w:val="22"/>
        </w:rPr>
        <w:t>VIC (22.4%)</w:t>
      </w:r>
      <w:r w:rsidR="00A54295">
        <w:rPr>
          <w:rFonts w:ascii="Arial" w:hAnsi="Arial" w:cs="Arial"/>
          <w:sz w:val="22"/>
          <w:szCs w:val="22"/>
        </w:rPr>
        <w:t xml:space="preserve"> and</w:t>
      </w:r>
      <w:r w:rsidR="00A54295" w:rsidRPr="004F35C0">
        <w:rPr>
          <w:rFonts w:ascii="Arial" w:hAnsi="Arial" w:cs="Arial"/>
          <w:sz w:val="22"/>
          <w:szCs w:val="22"/>
        </w:rPr>
        <w:t xml:space="preserve"> QLD (19.6</w:t>
      </w:r>
      <w:r w:rsidR="00A54295">
        <w:rPr>
          <w:rFonts w:ascii="Arial" w:hAnsi="Arial" w:cs="Arial"/>
          <w:sz w:val="22"/>
          <w:szCs w:val="22"/>
        </w:rPr>
        <w:t>%)</w:t>
      </w:r>
      <w:r w:rsidR="00483153">
        <w:rPr>
          <w:rFonts w:ascii="Arial" w:hAnsi="Arial" w:cs="Arial"/>
          <w:sz w:val="22"/>
          <w:szCs w:val="22"/>
        </w:rPr>
        <w:t>. T</w:t>
      </w:r>
      <w:r w:rsidR="00F04BC5" w:rsidRPr="00274F01">
        <w:rPr>
          <w:rFonts w:ascii="Arial" w:hAnsi="Arial" w:cs="Arial"/>
          <w:sz w:val="22"/>
          <w:szCs w:val="22"/>
        </w:rPr>
        <w:t xml:space="preserve">he fewest number of </w:t>
      </w:r>
      <w:r w:rsidR="009364EB">
        <w:rPr>
          <w:rFonts w:ascii="Arial" w:hAnsi="Arial" w:cs="Arial"/>
          <w:sz w:val="22"/>
          <w:szCs w:val="22"/>
        </w:rPr>
        <w:t xml:space="preserve">respondents </w:t>
      </w:r>
      <w:r w:rsidR="00CB11FE">
        <w:rPr>
          <w:rFonts w:ascii="Arial" w:hAnsi="Arial" w:cs="Arial"/>
          <w:sz w:val="22"/>
          <w:szCs w:val="22"/>
        </w:rPr>
        <w:t xml:space="preserve">sampled </w:t>
      </w:r>
      <w:r w:rsidR="00F04BC5" w:rsidRPr="00274F01">
        <w:rPr>
          <w:rFonts w:ascii="Arial" w:hAnsi="Arial" w:cs="Arial"/>
          <w:sz w:val="22"/>
          <w:szCs w:val="22"/>
        </w:rPr>
        <w:t xml:space="preserve">were </w:t>
      </w:r>
      <w:r w:rsidR="003D189A">
        <w:rPr>
          <w:rFonts w:ascii="Arial" w:hAnsi="Arial" w:cs="Arial"/>
          <w:sz w:val="22"/>
          <w:szCs w:val="22"/>
        </w:rPr>
        <w:t>from</w:t>
      </w:r>
      <w:r w:rsidR="00F04BC5" w:rsidRPr="00274F01">
        <w:rPr>
          <w:rFonts w:ascii="Arial" w:hAnsi="Arial" w:cs="Arial"/>
          <w:sz w:val="22"/>
          <w:szCs w:val="22"/>
        </w:rPr>
        <w:t xml:space="preserve"> the NT (n = </w:t>
      </w:r>
      <w:r w:rsidR="009A61B6" w:rsidRPr="00274F01">
        <w:rPr>
          <w:rFonts w:ascii="Arial" w:hAnsi="Arial" w:cs="Arial"/>
          <w:sz w:val="22"/>
          <w:szCs w:val="22"/>
        </w:rPr>
        <w:t>1</w:t>
      </w:r>
      <w:r w:rsidR="00A54295">
        <w:rPr>
          <w:rFonts w:ascii="Arial" w:hAnsi="Arial" w:cs="Arial"/>
          <w:sz w:val="22"/>
          <w:szCs w:val="22"/>
        </w:rPr>
        <w:t>72</w:t>
      </w:r>
      <w:r w:rsidR="00483153">
        <w:rPr>
          <w:rFonts w:ascii="Arial" w:hAnsi="Arial" w:cs="Arial"/>
          <w:sz w:val="22"/>
          <w:szCs w:val="22"/>
        </w:rPr>
        <w:t>, &lt; 1%)</w:t>
      </w:r>
      <w:r w:rsidR="009364EB">
        <w:rPr>
          <w:rFonts w:ascii="Arial" w:hAnsi="Arial" w:cs="Arial"/>
          <w:sz w:val="22"/>
          <w:szCs w:val="22"/>
        </w:rPr>
        <w:t>.</w:t>
      </w:r>
      <w:r w:rsidR="00F04BC5" w:rsidRPr="00274F01">
        <w:rPr>
          <w:rFonts w:ascii="Arial" w:hAnsi="Arial" w:cs="Arial"/>
          <w:sz w:val="22"/>
          <w:szCs w:val="22"/>
        </w:rPr>
        <w:t xml:space="preserve"> </w:t>
      </w:r>
    </w:p>
    <w:p w:rsidR="00497BD5" w:rsidRPr="00274F01" w:rsidRDefault="00497BD5" w:rsidP="00274F01">
      <w:pPr>
        <w:jc w:val="both"/>
        <w:rPr>
          <w:rFonts w:ascii="Arial" w:hAnsi="Arial" w:cs="Arial"/>
          <w:sz w:val="22"/>
          <w:szCs w:val="22"/>
        </w:rPr>
      </w:pPr>
      <w:r w:rsidRPr="00274F01">
        <w:rPr>
          <w:rFonts w:ascii="Arial" w:hAnsi="Arial" w:cs="Arial"/>
          <w:sz w:val="22"/>
          <w:szCs w:val="22"/>
        </w:rPr>
        <w:t>Figure 6.1 displays mean SWB for participants in each of the eight Australian states and territories. More information is provided in Table F6.1.</w:t>
      </w:r>
    </w:p>
    <w:p w:rsidR="00497BD5" w:rsidRPr="00274F01" w:rsidRDefault="009E34E3" w:rsidP="00274F01">
      <w:pPr>
        <w:jc w:val="both"/>
        <w:rPr>
          <w:rFonts w:ascii="Arial" w:hAnsi="Arial" w:cs="Arial"/>
          <w:sz w:val="22"/>
          <w:szCs w:val="22"/>
          <w:lang w:val="en-AU" w:eastAsia="en-AU"/>
        </w:rPr>
      </w:pPr>
      <w:r>
        <w:rPr>
          <w:rFonts w:ascii="Arial" w:hAnsi="Arial" w:cs="Arial"/>
          <w:noProof/>
          <w:sz w:val="22"/>
          <w:szCs w:val="22"/>
          <w:lang w:val="en-AU" w:eastAsia="en-AU"/>
        </w:rPr>
        <w:drawing>
          <wp:inline distT="0" distB="0" distL="0" distR="0" wp14:anchorId="0C585BA1" wp14:editId="34BFEFA1">
            <wp:extent cx="5955469" cy="2449002"/>
            <wp:effectExtent l="0" t="0" r="0" b="8890"/>
            <wp:docPr id="45" name="Picture 45" descr="State of residence and SWB" title="Figure 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9">
                      <a:extLst>
                        <a:ext uri="{28A0092B-C50C-407E-A947-70E740481C1C}">
                          <a14:useLocalDpi xmlns:a14="http://schemas.microsoft.com/office/drawing/2010/main" val="0"/>
                        </a:ext>
                      </a:extLst>
                    </a:blip>
                    <a:srcRect l="833" t="2524" b="4731"/>
                    <a:stretch/>
                  </pic:blipFill>
                  <pic:spPr bwMode="auto">
                    <a:xfrm>
                      <a:off x="0" y="0"/>
                      <a:ext cx="5961248" cy="2451378"/>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274F01" w:rsidRDefault="00497BD5" w:rsidP="00274F01">
      <w:pPr>
        <w:jc w:val="center"/>
        <w:rPr>
          <w:rFonts w:ascii="Arial" w:hAnsi="Arial" w:cs="Arial"/>
          <w:color w:val="000000"/>
          <w:sz w:val="22"/>
          <w:szCs w:val="22"/>
        </w:rPr>
      </w:pPr>
      <w:bookmarkStart w:id="94" w:name="_Toc334619437"/>
      <w:bookmarkStart w:id="95" w:name="_Toc386447647"/>
      <w:r w:rsidRPr="00274F01">
        <w:rPr>
          <w:rFonts w:ascii="Arial" w:hAnsi="Arial" w:cs="Arial"/>
          <w:sz w:val="22"/>
          <w:szCs w:val="22"/>
        </w:rPr>
        <w:t xml:space="preserve">Figure </w:t>
      </w:r>
      <w:r w:rsidR="00D92F32" w:rsidRPr="00274F01">
        <w:rPr>
          <w:rFonts w:ascii="Arial" w:hAnsi="Arial" w:cs="Arial"/>
          <w:sz w:val="22"/>
          <w:szCs w:val="22"/>
        </w:rPr>
        <w:t>6</w:t>
      </w:r>
      <w:r w:rsidRPr="00274F01">
        <w:rPr>
          <w:rFonts w:ascii="Arial" w:hAnsi="Arial" w:cs="Arial"/>
          <w:sz w:val="22"/>
          <w:szCs w:val="22"/>
        </w:rPr>
        <w:t>.</w:t>
      </w:r>
      <w:r w:rsidRPr="00274F01">
        <w:rPr>
          <w:rFonts w:ascii="Arial" w:hAnsi="Arial" w:cs="Arial"/>
          <w:sz w:val="22"/>
          <w:szCs w:val="22"/>
        </w:rPr>
        <w:fldChar w:fldCharType="begin"/>
      </w:r>
      <w:r w:rsidRPr="00274F01">
        <w:rPr>
          <w:rFonts w:ascii="Arial" w:hAnsi="Arial" w:cs="Arial"/>
          <w:sz w:val="22"/>
          <w:szCs w:val="22"/>
        </w:rPr>
        <w:instrText xml:space="preserve"> SEQ Figure \* ARABIC \s 1 </w:instrText>
      </w:r>
      <w:r w:rsidRPr="00274F01">
        <w:rPr>
          <w:rFonts w:ascii="Arial" w:hAnsi="Arial" w:cs="Arial"/>
          <w:sz w:val="22"/>
          <w:szCs w:val="22"/>
        </w:rPr>
        <w:fldChar w:fldCharType="separate"/>
      </w:r>
      <w:r w:rsidR="00763F9C">
        <w:rPr>
          <w:rFonts w:ascii="Arial" w:hAnsi="Arial" w:cs="Arial"/>
          <w:noProof/>
          <w:sz w:val="22"/>
          <w:szCs w:val="22"/>
        </w:rPr>
        <w:t>1</w:t>
      </w:r>
      <w:r w:rsidRPr="00274F01">
        <w:rPr>
          <w:rFonts w:ascii="Arial" w:hAnsi="Arial" w:cs="Arial"/>
          <w:sz w:val="22"/>
          <w:szCs w:val="22"/>
        </w:rPr>
        <w:fldChar w:fldCharType="end"/>
      </w:r>
      <w:r w:rsidRPr="00274F01">
        <w:rPr>
          <w:rFonts w:ascii="Arial" w:hAnsi="Arial" w:cs="Arial"/>
          <w:sz w:val="22"/>
          <w:szCs w:val="22"/>
        </w:rPr>
        <w:t xml:space="preserve">:  </w:t>
      </w:r>
      <w:r w:rsidRPr="00274F01">
        <w:rPr>
          <w:rFonts w:ascii="Arial" w:hAnsi="Arial" w:cs="Arial"/>
          <w:color w:val="000000"/>
          <w:sz w:val="22"/>
          <w:szCs w:val="22"/>
        </w:rPr>
        <w:t>State of residence and SWB</w:t>
      </w:r>
      <w:bookmarkEnd w:id="94"/>
      <w:bookmarkEnd w:id="95"/>
    </w:p>
    <w:p w:rsidR="00C13439" w:rsidRDefault="003D189A" w:rsidP="00274F01">
      <w:pPr>
        <w:jc w:val="both"/>
        <w:rPr>
          <w:rFonts w:ascii="Arial" w:hAnsi="Arial" w:cs="Arial"/>
          <w:sz w:val="22"/>
          <w:szCs w:val="22"/>
        </w:rPr>
      </w:pPr>
      <w:r>
        <w:rPr>
          <w:rFonts w:ascii="Arial" w:hAnsi="Arial" w:cs="Arial"/>
          <w:sz w:val="22"/>
          <w:szCs w:val="22"/>
        </w:rPr>
        <w:t>M</w:t>
      </w:r>
      <w:r w:rsidR="00497BD5" w:rsidRPr="00274F01">
        <w:rPr>
          <w:rFonts w:ascii="Arial" w:hAnsi="Arial" w:cs="Arial"/>
          <w:sz w:val="22"/>
          <w:szCs w:val="22"/>
        </w:rPr>
        <w:t xml:space="preserve">ean </w:t>
      </w:r>
      <w:r>
        <w:rPr>
          <w:rFonts w:ascii="Arial" w:hAnsi="Arial" w:cs="Arial"/>
          <w:sz w:val="22"/>
          <w:szCs w:val="22"/>
        </w:rPr>
        <w:t xml:space="preserve">SWB </w:t>
      </w:r>
      <w:r w:rsidR="008B4BC7">
        <w:rPr>
          <w:rFonts w:ascii="Arial" w:hAnsi="Arial" w:cs="Arial"/>
          <w:sz w:val="22"/>
          <w:szCs w:val="22"/>
        </w:rPr>
        <w:t>is</w:t>
      </w:r>
      <w:r w:rsidR="00497BD5" w:rsidRPr="00274F01">
        <w:rPr>
          <w:rFonts w:ascii="Arial" w:hAnsi="Arial" w:cs="Arial"/>
          <w:sz w:val="22"/>
          <w:szCs w:val="22"/>
        </w:rPr>
        <w:t xml:space="preserve"> </w:t>
      </w:r>
      <w:r>
        <w:rPr>
          <w:rFonts w:ascii="Arial" w:hAnsi="Arial" w:cs="Arial"/>
          <w:sz w:val="22"/>
          <w:szCs w:val="22"/>
        </w:rPr>
        <w:t>highest</w:t>
      </w:r>
      <w:r w:rsidR="00497BD5" w:rsidRPr="00274F01">
        <w:rPr>
          <w:rFonts w:ascii="Arial" w:hAnsi="Arial" w:cs="Arial"/>
          <w:sz w:val="22"/>
          <w:szCs w:val="22"/>
        </w:rPr>
        <w:t xml:space="preserve"> in the NT</w:t>
      </w:r>
      <w:r w:rsidR="005830D1" w:rsidRPr="00274F01">
        <w:rPr>
          <w:rFonts w:ascii="Arial" w:hAnsi="Arial" w:cs="Arial"/>
          <w:sz w:val="22"/>
          <w:szCs w:val="22"/>
        </w:rPr>
        <w:t xml:space="preserve">. This can be attributed, in part, to relatively higher scores on the domains of Health and Achieving in </w:t>
      </w:r>
      <w:r w:rsidR="00D21FCE" w:rsidRPr="00274F01">
        <w:rPr>
          <w:rFonts w:ascii="Arial" w:hAnsi="Arial" w:cs="Arial"/>
          <w:sz w:val="22"/>
          <w:szCs w:val="22"/>
        </w:rPr>
        <w:t>L</w:t>
      </w:r>
      <w:r w:rsidR="005830D1" w:rsidRPr="00274F01">
        <w:rPr>
          <w:rFonts w:ascii="Arial" w:hAnsi="Arial" w:cs="Arial"/>
          <w:sz w:val="22"/>
          <w:szCs w:val="22"/>
        </w:rPr>
        <w:t>ife</w:t>
      </w:r>
      <w:r w:rsidR="00D21FCE" w:rsidRPr="00274F01">
        <w:rPr>
          <w:rFonts w:ascii="Arial" w:hAnsi="Arial" w:cs="Arial"/>
          <w:sz w:val="22"/>
          <w:szCs w:val="22"/>
        </w:rPr>
        <w:t xml:space="preserve"> compared to young people living in the other states and territories</w:t>
      </w:r>
      <w:r w:rsidR="008B4BC7">
        <w:rPr>
          <w:rFonts w:ascii="Arial" w:hAnsi="Arial" w:cs="Arial"/>
          <w:sz w:val="22"/>
          <w:szCs w:val="22"/>
        </w:rPr>
        <w:t>.</w:t>
      </w:r>
      <w:r w:rsidR="00C13439">
        <w:rPr>
          <w:rFonts w:ascii="Arial" w:hAnsi="Arial" w:cs="Arial"/>
          <w:sz w:val="22"/>
          <w:szCs w:val="22"/>
        </w:rPr>
        <w:t xml:space="preserve"> </w:t>
      </w:r>
    </w:p>
    <w:p w:rsidR="005830D1" w:rsidRPr="00274F01" w:rsidRDefault="00C13439" w:rsidP="00274F01">
      <w:pPr>
        <w:jc w:val="both"/>
        <w:rPr>
          <w:rFonts w:ascii="Arial" w:hAnsi="Arial" w:cs="Arial"/>
          <w:sz w:val="22"/>
          <w:szCs w:val="22"/>
        </w:rPr>
      </w:pPr>
      <w:r>
        <w:rPr>
          <w:rFonts w:ascii="Arial" w:hAnsi="Arial" w:cs="Arial"/>
          <w:sz w:val="22"/>
          <w:szCs w:val="22"/>
        </w:rPr>
        <w:t xml:space="preserve">Means in </w:t>
      </w:r>
      <w:r w:rsidR="003057A4">
        <w:rPr>
          <w:rFonts w:ascii="Arial" w:hAnsi="Arial" w:cs="Arial"/>
          <w:sz w:val="22"/>
          <w:szCs w:val="22"/>
        </w:rPr>
        <w:t xml:space="preserve">the </w:t>
      </w:r>
      <w:r>
        <w:rPr>
          <w:rFonts w:ascii="Arial" w:hAnsi="Arial" w:cs="Arial"/>
          <w:sz w:val="22"/>
          <w:szCs w:val="22"/>
        </w:rPr>
        <w:t>NT, NSW and QLD are significantly higher than in the ACT, SA and VIC.</w:t>
      </w:r>
    </w:p>
    <w:p w:rsidR="009A61B6" w:rsidRPr="00274F01" w:rsidRDefault="003D189A" w:rsidP="00274F01">
      <w:pPr>
        <w:jc w:val="both"/>
        <w:rPr>
          <w:rFonts w:ascii="Arial" w:hAnsi="Arial" w:cs="Arial"/>
          <w:sz w:val="22"/>
          <w:szCs w:val="22"/>
        </w:rPr>
      </w:pPr>
      <w:r>
        <w:rPr>
          <w:rFonts w:ascii="Arial" w:hAnsi="Arial" w:cs="Arial"/>
          <w:sz w:val="22"/>
          <w:szCs w:val="22"/>
        </w:rPr>
        <w:t xml:space="preserve">Mean SWB </w:t>
      </w:r>
      <w:r w:rsidR="008B4BC7">
        <w:rPr>
          <w:rFonts w:ascii="Arial" w:hAnsi="Arial" w:cs="Arial"/>
          <w:sz w:val="22"/>
          <w:szCs w:val="22"/>
        </w:rPr>
        <w:t>is</w:t>
      </w:r>
      <w:r w:rsidR="005830D1" w:rsidRPr="00274F01">
        <w:rPr>
          <w:rFonts w:ascii="Arial" w:hAnsi="Arial" w:cs="Arial"/>
          <w:sz w:val="22"/>
          <w:szCs w:val="22"/>
        </w:rPr>
        <w:t xml:space="preserve"> lowest in the ACT</w:t>
      </w:r>
      <w:r w:rsidR="00D97063">
        <w:rPr>
          <w:rFonts w:ascii="Arial" w:hAnsi="Arial" w:cs="Arial"/>
          <w:sz w:val="22"/>
          <w:szCs w:val="22"/>
        </w:rPr>
        <w:t xml:space="preserve">, followed by SA, </w:t>
      </w:r>
      <w:r w:rsidR="00D21FCE" w:rsidRPr="00274F01">
        <w:rPr>
          <w:rFonts w:ascii="Arial" w:hAnsi="Arial" w:cs="Arial"/>
          <w:sz w:val="22"/>
          <w:szCs w:val="22"/>
        </w:rPr>
        <w:t>primarily driven by</w:t>
      </w:r>
      <w:r w:rsidR="005830D1" w:rsidRPr="00274F01">
        <w:rPr>
          <w:rFonts w:ascii="Arial" w:hAnsi="Arial" w:cs="Arial"/>
          <w:sz w:val="22"/>
          <w:szCs w:val="22"/>
        </w:rPr>
        <w:t xml:space="preserve"> relatively lower scores on the domains of Achieving in </w:t>
      </w:r>
      <w:r w:rsidR="00D21FCE" w:rsidRPr="00274F01">
        <w:rPr>
          <w:rFonts w:ascii="Arial" w:hAnsi="Arial" w:cs="Arial"/>
          <w:sz w:val="22"/>
          <w:szCs w:val="22"/>
        </w:rPr>
        <w:t>L</w:t>
      </w:r>
      <w:r w:rsidR="005830D1" w:rsidRPr="00274F01">
        <w:rPr>
          <w:rFonts w:ascii="Arial" w:hAnsi="Arial" w:cs="Arial"/>
          <w:sz w:val="22"/>
          <w:szCs w:val="22"/>
        </w:rPr>
        <w:t>ife and Safety</w:t>
      </w:r>
      <w:r w:rsidR="008B4BC7">
        <w:rPr>
          <w:rFonts w:ascii="Arial" w:hAnsi="Arial" w:cs="Arial"/>
          <w:sz w:val="22"/>
          <w:szCs w:val="22"/>
        </w:rPr>
        <w:t xml:space="preserve"> compared to other states.</w:t>
      </w:r>
    </w:p>
    <w:p w:rsidR="00891A30" w:rsidRDefault="00721F7D" w:rsidP="00274F01">
      <w:pPr>
        <w:jc w:val="both"/>
        <w:rPr>
          <w:rFonts w:ascii="Arial" w:hAnsi="Arial" w:cs="Arial"/>
          <w:sz w:val="22"/>
          <w:szCs w:val="22"/>
        </w:rPr>
      </w:pPr>
      <w:r w:rsidRPr="00274F01">
        <w:rPr>
          <w:rFonts w:ascii="Arial" w:hAnsi="Arial" w:cs="Arial"/>
          <w:sz w:val="22"/>
          <w:szCs w:val="22"/>
        </w:rPr>
        <w:t>Other</w:t>
      </w:r>
      <w:r w:rsidR="00497BD5" w:rsidRPr="00274F01">
        <w:rPr>
          <w:rFonts w:ascii="Arial" w:hAnsi="Arial" w:cs="Arial"/>
          <w:sz w:val="22"/>
          <w:szCs w:val="22"/>
        </w:rPr>
        <w:t xml:space="preserve"> notable finding</w:t>
      </w:r>
      <w:r w:rsidRPr="00274F01">
        <w:rPr>
          <w:rFonts w:ascii="Arial" w:hAnsi="Arial" w:cs="Arial"/>
          <w:sz w:val="22"/>
          <w:szCs w:val="22"/>
        </w:rPr>
        <w:t>s</w:t>
      </w:r>
      <w:r w:rsidR="00497BD5" w:rsidRPr="00274F01">
        <w:rPr>
          <w:rFonts w:ascii="Arial" w:hAnsi="Arial" w:cs="Arial"/>
          <w:sz w:val="22"/>
          <w:szCs w:val="22"/>
        </w:rPr>
        <w:t xml:space="preserve"> </w:t>
      </w:r>
      <w:r w:rsidR="00AF7EF8">
        <w:rPr>
          <w:rFonts w:ascii="Arial" w:hAnsi="Arial" w:cs="Arial"/>
          <w:sz w:val="22"/>
          <w:szCs w:val="22"/>
        </w:rPr>
        <w:t>are</w:t>
      </w:r>
      <w:r w:rsidR="00497BD5" w:rsidRPr="00274F01">
        <w:rPr>
          <w:rFonts w:ascii="Arial" w:hAnsi="Arial" w:cs="Arial"/>
          <w:sz w:val="22"/>
          <w:szCs w:val="22"/>
        </w:rPr>
        <w:t xml:space="preserve"> that </w:t>
      </w:r>
      <w:r w:rsidR="002A54C3">
        <w:rPr>
          <w:rFonts w:ascii="Arial" w:hAnsi="Arial" w:cs="Arial"/>
          <w:sz w:val="22"/>
          <w:szCs w:val="22"/>
        </w:rPr>
        <w:t xml:space="preserve">in </w:t>
      </w:r>
      <w:r w:rsidR="00497BD5" w:rsidRPr="00274F01">
        <w:rPr>
          <w:rFonts w:ascii="Arial" w:hAnsi="Arial" w:cs="Arial"/>
          <w:sz w:val="22"/>
          <w:szCs w:val="22"/>
        </w:rPr>
        <w:t>QLD</w:t>
      </w:r>
      <w:r w:rsidR="002A54C3">
        <w:rPr>
          <w:rFonts w:ascii="Arial" w:hAnsi="Arial" w:cs="Arial"/>
          <w:sz w:val="22"/>
          <w:szCs w:val="22"/>
        </w:rPr>
        <w:t xml:space="preserve">, the mean for Safety </w:t>
      </w:r>
      <w:r w:rsidR="002A54C3" w:rsidRPr="00274F01">
        <w:rPr>
          <w:rFonts w:ascii="Arial" w:hAnsi="Arial" w:cs="Arial"/>
          <w:sz w:val="22"/>
          <w:szCs w:val="22"/>
        </w:rPr>
        <w:t>(81.</w:t>
      </w:r>
      <w:r w:rsidR="002A54C3">
        <w:rPr>
          <w:rFonts w:ascii="Arial" w:hAnsi="Arial" w:cs="Arial"/>
          <w:sz w:val="22"/>
          <w:szCs w:val="22"/>
        </w:rPr>
        <w:t>02</w:t>
      </w:r>
      <w:r w:rsidR="002A54C3" w:rsidRPr="00274F01">
        <w:rPr>
          <w:rFonts w:ascii="Arial" w:hAnsi="Arial" w:cs="Arial"/>
          <w:sz w:val="22"/>
          <w:szCs w:val="22"/>
        </w:rPr>
        <w:t xml:space="preserve"> points)</w:t>
      </w:r>
      <w:r w:rsidR="002A54C3">
        <w:rPr>
          <w:rFonts w:ascii="Arial" w:hAnsi="Arial" w:cs="Arial"/>
          <w:sz w:val="22"/>
          <w:szCs w:val="22"/>
        </w:rPr>
        <w:t xml:space="preserve"> is </w:t>
      </w:r>
      <w:r w:rsidR="00497BD5" w:rsidRPr="00274F01">
        <w:rPr>
          <w:rFonts w:ascii="Arial" w:hAnsi="Arial" w:cs="Arial"/>
          <w:sz w:val="22"/>
          <w:szCs w:val="22"/>
        </w:rPr>
        <w:t xml:space="preserve">significantly higher than </w:t>
      </w:r>
      <w:r w:rsidR="002A54C3">
        <w:rPr>
          <w:rFonts w:ascii="Arial" w:hAnsi="Arial" w:cs="Arial"/>
          <w:sz w:val="22"/>
          <w:szCs w:val="22"/>
        </w:rPr>
        <w:t xml:space="preserve">the corresponding mean </w:t>
      </w:r>
      <w:r w:rsidR="00497BD5" w:rsidRPr="00274F01">
        <w:rPr>
          <w:rFonts w:ascii="Arial" w:hAnsi="Arial" w:cs="Arial"/>
          <w:sz w:val="22"/>
          <w:szCs w:val="22"/>
        </w:rPr>
        <w:t xml:space="preserve">in </w:t>
      </w:r>
      <w:r w:rsidR="005830D1" w:rsidRPr="00274F01">
        <w:rPr>
          <w:rFonts w:ascii="Arial" w:hAnsi="Arial" w:cs="Arial"/>
          <w:sz w:val="22"/>
          <w:szCs w:val="22"/>
        </w:rPr>
        <w:t xml:space="preserve">all other states and territories </w:t>
      </w:r>
      <w:r w:rsidRPr="00274F01">
        <w:rPr>
          <w:rFonts w:ascii="Arial" w:hAnsi="Arial" w:cs="Arial"/>
          <w:sz w:val="22"/>
          <w:szCs w:val="22"/>
        </w:rPr>
        <w:t>(</w:t>
      </w:r>
      <w:r w:rsidR="005830D1" w:rsidRPr="00274F01">
        <w:rPr>
          <w:rFonts w:ascii="Arial" w:hAnsi="Arial" w:cs="Arial"/>
          <w:sz w:val="22"/>
          <w:szCs w:val="22"/>
        </w:rPr>
        <w:t xml:space="preserve">except </w:t>
      </w:r>
      <w:r w:rsidRPr="00274F01">
        <w:rPr>
          <w:rFonts w:ascii="Arial" w:hAnsi="Arial" w:cs="Arial"/>
          <w:sz w:val="22"/>
          <w:szCs w:val="22"/>
        </w:rPr>
        <w:t xml:space="preserve">in </w:t>
      </w:r>
      <w:r w:rsidR="005830D1" w:rsidRPr="00274F01">
        <w:rPr>
          <w:rFonts w:ascii="Arial" w:hAnsi="Arial" w:cs="Arial"/>
          <w:sz w:val="22"/>
          <w:szCs w:val="22"/>
        </w:rPr>
        <w:t>the NT</w:t>
      </w:r>
      <w:r w:rsidRPr="00274F01">
        <w:rPr>
          <w:rFonts w:ascii="Arial" w:hAnsi="Arial" w:cs="Arial"/>
          <w:sz w:val="22"/>
          <w:szCs w:val="22"/>
        </w:rPr>
        <w:t>)</w:t>
      </w:r>
      <w:r w:rsidR="005830D1" w:rsidRPr="00274F01">
        <w:rPr>
          <w:rFonts w:ascii="Arial" w:hAnsi="Arial" w:cs="Arial"/>
          <w:sz w:val="22"/>
          <w:szCs w:val="22"/>
        </w:rPr>
        <w:t xml:space="preserve">; </w:t>
      </w:r>
      <w:r w:rsidR="00497BD5" w:rsidRPr="00274F01">
        <w:rPr>
          <w:rFonts w:ascii="Arial" w:hAnsi="Arial" w:cs="Arial"/>
          <w:sz w:val="22"/>
          <w:szCs w:val="22"/>
        </w:rPr>
        <w:t xml:space="preserve">while young people </w:t>
      </w:r>
      <w:r w:rsidR="005830D1" w:rsidRPr="00274F01">
        <w:rPr>
          <w:rFonts w:ascii="Arial" w:hAnsi="Arial" w:cs="Arial"/>
          <w:sz w:val="22"/>
          <w:szCs w:val="22"/>
        </w:rPr>
        <w:t xml:space="preserve">living </w:t>
      </w:r>
      <w:r w:rsidR="00497BD5" w:rsidRPr="00274F01">
        <w:rPr>
          <w:rFonts w:ascii="Arial" w:hAnsi="Arial" w:cs="Arial"/>
          <w:sz w:val="22"/>
          <w:szCs w:val="22"/>
        </w:rPr>
        <w:t xml:space="preserve">in </w:t>
      </w:r>
      <w:r w:rsidR="00891A30">
        <w:rPr>
          <w:rFonts w:ascii="Arial" w:hAnsi="Arial" w:cs="Arial"/>
          <w:sz w:val="22"/>
          <w:szCs w:val="22"/>
        </w:rPr>
        <w:t xml:space="preserve">the NT </w:t>
      </w:r>
      <w:r w:rsidR="00497BD5" w:rsidRPr="00274F01">
        <w:rPr>
          <w:rFonts w:ascii="Arial" w:hAnsi="Arial" w:cs="Arial"/>
          <w:sz w:val="22"/>
          <w:szCs w:val="22"/>
        </w:rPr>
        <w:t xml:space="preserve">scored significantly higher than young people </w:t>
      </w:r>
      <w:r w:rsidR="005830D1" w:rsidRPr="00274F01">
        <w:rPr>
          <w:rFonts w:ascii="Arial" w:hAnsi="Arial" w:cs="Arial"/>
          <w:sz w:val="22"/>
          <w:szCs w:val="22"/>
        </w:rPr>
        <w:t xml:space="preserve">living </w:t>
      </w:r>
      <w:r w:rsidR="00497BD5" w:rsidRPr="00274F01">
        <w:rPr>
          <w:rFonts w:ascii="Arial" w:hAnsi="Arial" w:cs="Arial"/>
          <w:sz w:val="22"/>
          <w:szCs w:val="22"/>
        </w:rPr>
        <w:t xml:space="preserve">in </w:t>
      </w:r>
      <w:r w:rsidR="00891A30">
        <w:rPr>
          <w:rFonts w:ascii="Arial" w:hAnsi="Arial" w:cs="Arial"/>
          <w:sz w:val="22"/>
          <w:szCs w:val="22"/>
        </w:rPr>
        <w:t>all other states and territories</w:t>
      </w:r>
      <w:r w:rsidR="005830D1" w:rsidRPr="00274F01">
        <w:rPr>
          <w:rFonts w:ascii="Arial" w:hAnsi="Arial" w:cs="Arial"/>
          <w:sz w:val="22"/>
          <w:szCs w:val="22"/>
        </w:rPr>
        <w:t xml:space="preserve"> </w:t>
      </w:r>
      <w:r w:rsidR="002A54C3">
        <w:rPr>
          <w:rFonts w:ascii="Arial" w:hAnsi="Arial" w:cs="Arial"/>
          <w:sz w:val="22"/>
          <w:szCs w:val="22"/>
        </w:rPr>
        <w:t>(</w:t>
      </w:r>
      <w:r w:rsidR="00891A30">
        <w:rPr>
          <w:rFonts w:ascii="Arial" w:hAnsi="Arial" w:cs="Arial"/>
          <w:sz w:val="22"/>
          <w:szCs w:val="22"/>
        </w:rPr>
        <w:t>except TAS</w:t>
      </w:r>
      <w:r w:rsidR="002A54C3">
        <w:rPr>
          <w:rFonts w:ascii="Arial" w:hAnsi="Arial" w:cs="Arial"/>
          <w:sz w:val="22"/>
          <w:szCs w:val="22"/>
        </w:rPr>
        <w:t>)</w:t>
      </w:r>
      <w:r w:rsidR="00891A30">
        <w:rPr>
          <w:rFonts w:ascii="Arial" w:hAnsi="Arial" w:cs="Arial"/>
          <w:sz w:val="22"/>
          <w:szCs w:val="22"/>
        </w:rPr>
        <w:t xml:space="preserve"> on Achieving in </w:t>
      </w:r>
      <w:r w:rsidR="003057A4">
        <w:rPr>
          <w:rFonts w:ascii="Arial" w:hAnsi="Arial" w:cs="Arial"/>
          <w:sz w:val="22"/>
          <w:szCs w:val="22"/>
        </w:rPr>
        <w:t>L</w:t>
      </w:r>
      <w:r w:rsidR="00891A30">
        <w:rPr>
          <w:rFonts w:ascii="Arial" w:hAnsi="Arial" w:cs="Arial"/>
          <w:sz w:val="22"/>
          <w:szCs w:val="22"/>
        </w:rPr>
        <w:t>ife</w:t>
      </w:r>
      <w:r w:rsidR="005830D1" w:rsidRPr="00274F01">
        <w:rPr>
          <w:rFonts w:ascii="Arial" w:hAnsi="Arial" w:cs="Arial"/>
          <w:sz w:val="22"/>
          <w:szCs w:val="22"/>
        </w:rPr>
        <w:t>.</w:t>
      </w:r>
      <w:r w:rsidR="00284A57">
        <w:rPr>
          <w:rFonts w:ascii="Arial" w:hAnsi="Arial" w:cs="Arial"/>
          <w:sz w:val="22"/>
          <w:szCs w:val="22"/>
        </w:rPr>
        <w:t xml:space="preserve"> </w:t>
      </w:r>
    </w:p>
    <w:p w:rsidR="00497BD5" w:rsidRPr="00274F01" w:rsidRDefault="00891A30" w:rsidP="00274F01">
      <w:pPr>
        <w:jc w:val="both"/>
        <w:rPr>
          <w:rFonts w:ascii="Arial" w:hAnsi="Arial" w:cs="Arial"/>
          <w:sz w:val="22"/>
          <w:szCs w:val="22"/>
        </w:rPr>
      </w:pPr>
      <w:r>
        <w:rPr>
          <w:rFonts w:ascii="Arial" w:hAnsi="Arial" w:cs="Arial"/>
          <w:sz w:val="22"/>
          <w:szCs w:val="22"/>
        </w:rPr>
        <w:t xml:space="preserve">Finally, it is notable that young people living in </w:t>
      </w:r>
      <w:r w:rsidRPr="00274F01">
        <w:rPr>
          <w:rFonts w:ascii="Arial" w:hAnsi="Arial" w:cs="Arial"/>
          <w:sz w:val="22"/>
          <w:szCs w:val="22"/>
        </w:rPr>
        <w:t>TAS scored significantly higher than young people living in</w:t>
      </w:r>
      <w:r>
        <w:rPr>
          <w:rFonts w:ascii="Arial" w:hAnsi="Arial" w:cs="Arial"/>
          <w:sz w:val="22"/>
          <w:szCs w:val="22"/>
        </w:rPr>
        <w:t xml:space="preserve"> QLD, SA, VIC and WA on Standard of </w:t>
      </w:r>
      <w:r w:rsidR="003057A4">
        <w:rPr>
          <w:rFonts w:ascii="Arial" w:hAnsi="Arial" w:cs="Arial"/>
          <w:sz w:val="22"/>
          <w:szCs w:val="22"/>
        </w:rPr>
        <w:t>L</w:t>
      </w:r>
      <w:r>
        <w:rPr>
          <w:rFonts w:ascii="Arial" w:hAnsi="Arial" w:cs="Arial"/>
          <w:sz w:val="22"/>
          <w:szCs w:val="22"/>
        </w:rPr>
        <w:t xml:space="preserve">iving. </w:t>
      </w:r>
      <w:r w:rsidR="00284A57">
        <w:rPr>
          <w:rFonts w:ascii="Arial" w:hAnsi="Arial" w:cs="Arial"/>
          <w:sz w:val="22"/>
          <w:szCs w:val="22"/>
        </w:rPr>
        <w:t xml:space="preserve">This result is surprising given that Tasmania has amongst the highest rates of </w:t>
      </w:r>
      <w:r w:rsidR="00C13439">
        <w:rPr>
          <w:rFonts w:ascii="Arial" w:hAnsi="Arial" w:cs="Arial"/>
          <w:sz w:val="22"/>
          <w:szCs w:val="22"/>
        </w:rPr>
        <w:t xml:space="preserve">youth </w:t>
      </w:r>
      <w:r w:rsidR="00284A57">
        <w:rPr>
          <w:rFonts w:ascii="Arial" w:hAnsi="Arial" w:cs="Arial"/>
          <w:sz w:val="22"/>
          <w:szCs w:val="22"/>
        </w:rPr>
        <w:t xml:space="preserve">unemployment in Australia. </w:t>
      </w:r>
    </w:p>
    <w:p w:rsidR="00721F7D" w:rsidRPr="00274F01" w:rsidRDefault="006B6C63" w:rsidP="00274F01">
      <w:pPr>
        <w:jc w:val="both"/>
        <w:rPr>
          <w:rFonts w:ascii="Arial" w:hAnsi="Arial" w:cs="Arial"/>
          <w:sz w:val="22"/>
          <w:szCs w:val="22"/>
        </w:rPr>
      </w:pPr>
      <w:r>
        <w:rPr>
          <w:rFonts w:ascii="Arial" w:hAnsi="Arial" w:cs="Arial"/>
          <w:sz w:val="22"/>
          <w:szCs w:val="22"/>
        </w:rPr>
        <w:t xml:space="preserve">In summary, </w:t>
      </w:r>
      <w:r w:rsidR="00721F7D" w:rsidRPr="00274F01">
        <w:rPr>
          <w:rFonts w:ascii="Arial" w:hAnsi="Arial" w:cs="Arial"/>
          <w:sz w:val="22"/>
          <w:szCs w:val="22"/>
        </w:rPr>
        <w:t xml:space="preserve">mean SWB </w:t>
      </w:r>
      <w:r>
        <w:rPr>
          <w:rFonts w:ascii="Arial" w:hAnsi="Arial" w:cs="Arial"/>
          <w:sz w:val="22"/>
          <w:szCs w:val="22"/>
        </w:rPr>
        <w:t xml:space="preserve">and domain happiness profiles appear to </w:t>
      </w:r>
      <w:r w:rsidR="00721F7D" w:rsidRPr="00274F01">
        <w:rPr>
          <w:rFonts w:ascii="Arial" w:hAnsi="Arial" w:cs="Arial"/>
          <w:sz w:val="22"/>
          <w:szCs w:val="22"/>
        </w:rPr>
        <w:t>vary between the states and territories</w:t>
      </w:r>
      <w:r>
        <w:rPr>
          <w:rFonts w:ascii="Arial" w:hAnsi="Arial" w:cs="Arial"/>
          <w:sz w:val="22"/>
          <w:szCs w:val="22"/>
        </w:rPr>
        <w:t>. This</w:t>
      </w:r>
      <w:r w:rsidR="00721F7D" w:rsidRPr="00274F01">
        <w:rPr>
          <w:rFonts w:ascii="Arial" w:hAnsi="Arial" w:cs="Arial"/>
          <w:sz w:val="22"/>
          <w:szCs w:val="22"/>
        </w:rPr>
        <w:t xml:space="preserve"> suggest</w:t>
      </w:r>
      <w:r>
        <w:rPr>
          <w:rFonts w:ascii="Arial" w:hAnsi="Arial" w:cs="Arial"/>
          <w:sz w:val="22"/>
          <w:szCs w:val="22"/>
        </w:rPr>
        <w:t xml:space="preserve">s </w:t>
      </w:r>
      <w:r w:rsidR="003D189A">
        <w:rPr>
          <w:rFonts w:ascii="Arial" w:hAnsi="Arial" w:cs="Arial"/>
          <w:sz w:val="22"/>
          <w:szCs w:val="22"/>
        </w:rPr>
        <w:t xml:space="preserve">that </w:t>
      </w:r>
      <w:r w:rsidR="00721F7D" w:rsidRPr="00274F01">
        <w:rPr>
          <w:rFonts w:ascii="Arial" w:hAnsi="Arial" w:cs="Arial"/>
          <w:sz w:val="22"/>
          <w:szCs w:val="22"/>
        </w:rPr>
        <w:t xml:space="preserve">there may be unique challenges facing young people </w:t>
      </w:r>
      <w:r w:rsidR="003D189A">
        <w:rPr>
          <w:rFonts w:ascii="Arial" w:hAnsi="Arial" w:cs="Arial"/>
          <w:sz w:val="22"/>
          <w:szCs w:val="22"/>
        </w:rPr>
        <w:t>across the country</w:t>
      </w:r>
      <w:r w:rsidR="003057A4">
        <w:rPr>
          <w:rFonts w:ascii="Arial" w:hAnsi="Arial" w:cs="Arial"/>
          <w:sz w:val="22"/>
          <w:szCs w:val="22"/>
        </w:rPr>
        <w:t>.</w:t>
      </w:r>
      <w:r>
        <w:rPr>
          <w:rFonts w:ascii="Arial" w:hAnsi="Arial" w:cs="Arial"/>
          <w:sz w:val="22"/>
          <w:szCs w:val="22"/>
        </w:rPr>
        <w:t xml:space="preserve"> Such an interesting proposition would benefit from a large scale study involving Australian adolescents more broadly</w:t>
      </w:r>
      <w:r w:rsidR="003D189A">
        <w:rPr>
          <w:rFonts w:ascii="Arial" w:hAnsi="Arial" w:cs="Arial"/>
          <w:sz w:val="22"/>
          <w:szCs w:val="22"/>
        </w:rPr>
        <w:t xml:space="preserve"> and would have major implications for </w:t>
      </w:r>
      <w:r w:rsidR="00F225B6">
        <w:rPr>
          <w:rFonts w:ascii="Arial" w:hAnsi="Arial" w:cs="Arial"/>
          <w:sz w:val="22"/>
          <w:szCs w:val="22"/>
        </w:rPr>
        <w:t xml:space="preserve">government and educational </w:t>
      </w:r>
      <w:r w:rsidR="003D189A">
        <w:rPr>
          <w:rFonts w:ascii="Arial" w:hAnsi="Arial" w:cs="Arial"/>
          <w:sz w:val="22"/>
          <w:szCs w:val="22"/>
        </w:rPr>
        <w:t>policy.</w:t>
      </w:r>
    </w:p>
    <w:p w:rsidR="00244AA3" w:rsidRDefault="00244AA3" w:rsidP="00225B64">
      <w:pPr>
        <w:jc w:val="both"/>
        <w:rPr>
          <w:rFonts w:ascii="Arial" w:hAnsi="Arial" w:cs="Arial"/>
          <w:sz w:val="22"/>
          <w:szCs w:val="22"/>
        </w:rPr>
      </w:pPr>
      <w:r w:rsidRPr="00411A3C">
        <w:rPr>
          <w:rFonts w:ascii="Arial" w:hAnsi="Arial" w:cs="Arial"/>
          <w:sz w:val="22"/>
          <w:szCs w:val="22"/>
        </w:rPr>
        <w:t xml:space="preserve">Figure </w:t>
      </w:r>
      <w:r>
        <w:rPr>
          <w:rFonts w:ascii="Arial" w:hAnsi="Arial" w:cs="Arial"/>
          <w:sz w:val="22"/>
          <w:szCs w:val="22"/>
        </w:rPr>
        <w:t>6</w:t>
      </w:r>
      <w:r w:rsidRPr="00411A3C">
        <w:rPr>
          <w:rFonts w:ascii="Arial" w:hAnsi="Arial" w:cs="Arial"/>
          <w:sz w:val="22"/>
          <w:szCs w:val="22"/>
        </w:rPr>
        <w:t xml:space="preserve">.2 below shows the proportion of young people </w:t>
      </w:r>
      <w:r>
        <w:rPr>
          <w:rFonts w:ascii="Arial" w:hAnsi="Arial" w:cs="Arial"/>
          <w:sz w:val="22"/>
          <w:szCs w:val="22"/>
        </w:rPr>
        <w:t xml:space="preserve">in each state and territory </w:t>
      </w:r>
      <w:r w:rsidR="000D3F36" w:rsidRPr="00274F01">
        <w:rPr>
          <w:rFonts w:ascii="Arial" w:hAnsi="Arial" w:cs="Arial"/>
          <w:sz w:val="22"/>
          <w:szCs w:val="22"/>
        </w:rPr>
        <w:t xml:space="preserve">categorised into the </w:t>
      </w:r>
      <w:r w:rsidR="000D3F36" w:rsidRPr="00497BD5">
        <w:rPr>
          <w:rFonts w:ascii="Arial" w:hAnsi="Arial" w:cs="Arial"/>
          <w:sz w:val="22"/>
          <w:szCs w:val="22"/>
        </w:rPr>
        <w:t>normal,</w:t>
      </w:r>
      <w:r w:rsidR="000D3F36">
        <w:rPr>
          <w:rFonts w:ascii="Arial" w:hAnsi="Arial" w:cs="Arial"/>
          <w:sz w:val="22"/>
          <w:szCs w:val="22"/>
        </w:rPr>
        <w:t xml:space="preserve"> challenged or high-risk group</w:t>
      </w:r>
      <w:r w:rsidR="000D3F36" w:rsidRPr="00497BD5">
        <w:rPr>
          <w:rFonts w:ascii="Arial" w:hAnsi="Arial" w:cs="Arial"/>
          <w:sz w:val="22"/>
          <w:szCs w:val="22"/>
        </w:rPr>
        <w:t xml:space="preserve"> </w:t>
      </w:r>
      <w:r w:rsidR="000D3F36" w:rsidRPr="00274F01">
        <w:rPr>
          <w:rFonts w:ascii="Arial" w:hAnsi="Arial" w:cs="Arial"/>
          <w:sz w:val="22"/>
          <w:szCs w:val="22"/>
        </w:rPr>
        <w:t>ba</w:t>
      </w:r>
      <w:r w:rsidR="000D3F36">
        <w:rPr>
          <w:rFonts w:ascii="Arial" w:hAnsi="Arial" w:cs="Arial"/>
          <w:sz w:val="22"/>
          <w:szCs w:val="22"/>
        </w:rPr>
        <w:t>sed on their overall PWI score.</w:t>
      </w:r>
      <w:r w:rsidRPr="00411A3C">
        <w:rPr>
          <w:rFonts w:ascii="Arial" w:hAnsi="Arial" w:cs="Arial"/>
          <w:sz w:val="22"/>
          <w:szCs w:val="22"/>
        </w:rPr>
        <w:t xml:space="preserve"> More information is provided in Table </w:t>
      </w:r>
      <w:r>
        <w:rPr>
          <w:rFonts w:ascii="Arial" w:hAnsi="Arial" w:cs="Arial"/>
          <w:sz w:val="22"/>
          <w:szCs w:val="22"/>
        </w:rPr>
        <w:t>F6</w:t>
      </w:r>
      <w:r w:rsidRPr="00411A3C">
        <w:rPr>
          <w:rFonts w:ascii="Arial" w:hAnsi="Arial" w:cs="Arial"/>
          <w:sz w:val="22"/>
          <w:szCs w:val="22"/>
        </w:rPr>
        <w:t>.</w:t>
      </w:r>
      <w:r>
        <w:rPr>
          <w:rFonts w:ascii="Arial" w:hAnsi="Arial" w:cs="Arial"/>
          <w:sz w:val="22"/>
          <w:szCs w:val="22"/>
        </w:rPr>
        <w:t>6</w:t>
      </w:r>
      <w:r w:rsidRPr="00411A3C">
        <w:rPr>
          <w:rFonts w:ascii="Arial" w:hAnsi="Arial" w:cs="Arial"/>
          <w:sz w:val="22"/>
          <w:szCs w:val="22"/>
        </w:rPr>
        <w:t>.</w:t>
      </w:r>
    </w:p>
    <w:p w:rsidR="00244AA3" w:rsidRDefault="009E34E3" w:rsidP="00244AA3">
      <w:pPr>
        <w:spacing w:after="0"/>
        <w:jc w:val="center"/>
        <w:rPr>
          <w:sz w:val="22"/>
          <w:szCs w:val="22"/>
        </w:rPr>
      </w:pPr>
      <w:r>
        <w:rPr>
          <w:noProof/>
          <w:sz w:val="22"/>
          <w:szCs w:val="22"/>
          <w:lang w:val="en-AU" w:eastAsia="en-AU"/>
        </w:rPr>
        <w:drawing>
          <wp:inline distT="0" distB="0" distL="0" distR="0" wp14:anchorId="4258B98C" wp14:editId="60D30354">
            <wp:extent cx="5776544" cy="2838618"/>
            <wp:effectExtent l="0" t="0" r="0" b="0"/>
            <wp:docPr id="74" name="Picture 74" descr=" State of residence and PWI groups" title="Figure 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0">
                      <a:extLst>
                        <a:ext uri="{28A0092B-C50C-407E-A947-70E740481C1C}">
                          <a14:useLocalDpi xmlns:a14="http://schemas.microsoft.com/office/drawing/2010/main" val="0"/>
                        </a:ext>
                      </a:extLst>
                    </a:blip>
                    <a:srcRect l="1116" r="1517"/>
                    <a:stretch/>
                  </pic:blipFill>
                  <pic:spPr bwMode="auto">
                    <a:xfrm>
                      <a:off x="0" y="0"/>
                      <a:ext cx="5784152" cy="2842357"/>
                    </a:xfrm>
                    <a:prstGeom prst="rect">
                      <a:avLst/>
                    </a:prstGeom>
                    <a:noFill/>
                    <a:ln>
                      <a:noFill/>
                    </a:ln>
                    <a:extLst>
                      <a:ext uri="{53640926-AAD7-44D8-BBD7-CCE9431645EC}">
                        <a14:shadowObscured xmlns:a14="http://schemas.microsoft.com/office/drawing/2010/main"/>
                      </a:ext>
                    </a:extLst>
                  </pic:spPr>
                </pic:pic>
              </a:graphicData>
            </a:graphic>
          </wp:inline>
        </w:drawing>
      </w:r>
    </w:p>
    <w:p w:rsidR="00244AA3" w:rsidRPr="00497BD5" w:rsidRDefault="00244AA3" w:rsidP="00212A64">
      <w:pPr>
        <w:pStyle w:val="Caption-Figures"/>
        <w:spacing w:after="0"/>
        <w:rPr>
          <w:rFonts w:cs="Arial"/>
          <w:color w:val="000000"/>
          <w:sz w:val="22"/>
          <w:szCs w:val="22"/>
        </w:rPr>
      </w:pPr>
      <w:bookmarkStart w:id="96" w:name="_Toc386447648"/>
      <w:r w:rsidRPr="00497BD5">
        <w:rPr>
          <w:rFonts w:cs="Arial"/>
          <w:sz w:val="22"/>
          <w:szCs w:val="22"/>
        </w:rPr>
        <w:t xml:space="preserve">Figure </w:t>
      </w:r>
      <w:r>
        <w:rPr>
          <w:rFonts w:cs="Arial"/>
          <w:sz w:val="22"/>
          <w:szCs w:val="22"/>
        </w:rPr>
        <w:t>6</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2</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State of residence and </w:t>
      </w:r>
      <w:r>
        <w:rPr>
          <w:rFonts w:cs="Arial"/>
          <w:color w:val="000000"/>
          <w:sz w:val="22"/>
          <w:szCs w:val="22"/>
        </w:rPr>
        <w:t>PWI groups</w:t>
      </w:r>
      <w:bookmarkEnd w:id="96"/>
    </w:p>
    <w:p w:rsidR="00212A64" w:rsidRDefault="00212A64" w:rsidP="00212A64">
      <w:pPr>
        <w:spacing w:after="0"/>
        <w:jc w:val="both"/>
        <w:rPr>
          <w:rFonts w:ascii="Arial" w:hAnsi="Arial" w:cs="Arial"/>
          <w:sz w:val="22"/>
          <w:szCs w:val="22"/>
        </w:rPr>
      </w:pPr>
    </w:p>
    <w:p w:rsidR="001C0D10" w:rsidRDefault="00E66A19" w:rsidP="00212A64">
      <w:pPr>
        <w:spacing w:after="0"/>
        <w:jc w:val="both"/>
        <w:rPr>
          <w:rFonts w:ascii="Arial" w:hAnsi="Arial" w:cs="Arial"/>
          <w:sz w:val="22"/>
          <w:szCs w:val="22"/>
        </w:rPr>
      </w:pPr>
      <w:r>
        <w:rPr>
          <w:rFonts w:ascii="Arial" w:hAnsi="Arial" w:cs="Arial"/>
          <w:sz w:val="22"/>
          <w:szCs w:val="22"/>
        </w:rPr>
        <w:t xml:space="preserve">The proportion of young people who </w:t>
      </w:r>
      <w:r w:rsidRPr="00212A64">
        <w:rPr>
          <w:rFonts w:ascii="Arial" w:hAnsi="Arial" w:cs="Arial"/>
          <w:sz w:val="22"/>
          <w:szCs w:val="22"/>
        </w:rPr>
        <w:t>score</w:t>
      </w:r>
      <w:r w:rsidR="00FA57AD">
        <w:rPr>
          <w:rFonts w:ascii="Arial" w:hAnsi="Arial" w:cs="Arial"/>
          <w:sz w:val="22"/>
          <w:szCs w:val="22"/>
        </w:rPr>
        <w:t>d</w:t>
      </w:r>
      <w:r w:rsidRPr="00212A64">
        <w:rPr>
          <w:rFonts w:ascii="Arial" w:hAnsi="Arial" w:cs="Arial"/>
          <w:sz w:val="22"/>
          <w:szCs w:val="22"/>
        </w:rPr>
        <w:t xml:space="preserve"> in the normal range for </w:t>
      </w:r>
      <w:r>
        <w:rPr>
          <w:rFonts w:ascii="Arial" w:hAnsi="Arial" w:cs="Arial"/>
          <w:sz w:val="22"/>
          <w:szCs w:val="22"/>
        </w:rPr>
        <w:t xml:space="preserve">personal wellbeing is highest in the NT and lowest in </w:t>
      </w:r>
      <w:r w:rsidR="001C0D10" w:rsidRPr="00212A64">
        <w:rPr>
          <w:rFonts w:ascii="Arial" w:hAnsi="Arial" w:cs="Arial"/>
          <w:sz w:val="22"/>
          <w:szCs w:val="22"/>
        </w:rPr>
        <w:t xml:space="preserve">the ACT and SA respectively. </w:t>
      </w:r>
    </w:p>
    <w:p w:rsidR="00CE5D22" w:rsidRPr="00212A64" w:rsidRDefault="00CE5D22" w:rsidP="00212A64">
      <w:pPr>
        <w:spacing w:after="0"/>
        <w:jc w:val="both"/>
        <w:rPr>
          <w:rFonts w:ascii="Arial" w:hAnsi="Arial" w:cs="Arial"/>
          <w:sz w:val="22"/>
          <w:szCs w:val="22"/>
        </w:rPr>
      </w:pPr>
    </w:p>
    <w:p w:rsidR="00244AA3" w:rsidRPr="00212A64" w:rsidRDefault="001C0D10" w:rsidP="00212A64">
      <w:pPr>
        <w:jc w:val="both"/>
        <w:rPr>
          <w:rFonts w:ascii="Arial" w:hAnsi="Arial" w:cs="Arial"/>
          <w:sz w:val="22"/>
          <w:szCs w:val="22"/>
        </w:rPr>
      </w:pPr>
      <w:r w:rsidRPr="00212A64">
        <w:rPr>
          <w:rFonts w:ascii="Arial" w:hAnsi="Arial" w:cs="Arial"/>
          <w:sz w:val="22"/>
          <w:szCs w:val="22"/>
        </w:rPr>
        <w:t xml:space="preserve">Not surprisingly, the proportion of young people </w:t>
      </w:r>
      <w:r w:rsidR="005C0CEB">
        <w:rPr>
          <w:rFonts w:ascii="Arial" w:hAnsi="Arial" w:cs="Arial"/>
          <w:sz w:val="22"/>
          <w:szCs w:val="22"/>
        </w:rPr>
        <w:t xml:space="preserve">who </w:t>
      </w:r>
      <w:r w:rsidRPr="00212A64">
        <w:rPr>
          <w:rFonts w:ascii="Arial" w:hAnsi="Arial" w:cs="Arial"/>
          <w:sz w:val="22"/>
          <w:szCs w:val="22"/>
        </w:rPr>
        <w:t>scor</w:t>
      </w:r>
      <w:r w:rsidR="005C0CEB">
        <w:rPr>
          <w:rFonts w:ascii="Arial" w:hAnsi="Arial" w:cs="Arial"/>
          <w:sz w:val="22"/>
          <w:szCs w:val="22"/>
        </w:rPr>
        <w:t>ed</w:t>
      </w:r>
      <w:r w:rsidRPr="00212A64">
        <w:rPr>
          <w:rFonts w:ascii="Arial" w:hAnsi="Arial" w:cs="Arial"/>
          <w:sz w:val="22"/>
          <w:szCs w:val="22"/>
        </w:rPr>
        <w:t xml:space="preserve"> in the high-risk range for personal wellbeing </w:t>
      </w:r>
      <w:r w:rsidR="005C0CEB">
        <w:rPr>
          <w:rFonts w:ascii="Arial" w:hAnsi="Arial" w:cs="Arial"/>
          <w:sz w:val="22"/>
          <w:szCs w:val="22"/>
        </w:rPr>
        <w:t>was</w:t>
      </w:r>
      <w:r w:rsidRPr="00212A64">
        <w:rPr>
          <w:rFonts w:ascii="Arial" w:hAnsi="Arial" w:cs="Arial"/>
          <w:sz w:val="22"/>
          <w:szCs w:val="22"/>
        </w:rPr>
        <w:t xml:space="preserve"> highest in the ACT</w:t>
      </w:r>
      <w:r w:rsidR="004A41AE">
        <w:rPr>
          <w:rFonts w:ascii="Arial" w:hAnsi="Arial" w:cs="Arial"/>
          <w:sz w:val="22"/>
          <w:szCs w:val="22"/>
        </w:rPr>
        <w:t xml:space="preserve"> (1</w:t>
      </w:r>
      <w:r w:rsidR="00AF7EF8">
        <w:rPr>
          <w:rFonts w:ascii="Arial" w:hAnsi="Arial" w:cs="Arial"/>
          <w:sz w:val="22"/>
          <w:szCs w:val="22"/>
        </w:rPr>
        <w:t>4</w:t>
      </w:r>
      <w:r w:rsidR="004A41AE">
        <w:rPr>
          <w:rFonts w:ascii="Arial" w:hAnsi="Arial" w:cs="Arial"/>
          <w:sz w:val="22"/>
          <w:szCs w:val="22"/>
        </w:rPr>
        <w:t>.</w:t>
      </w:r>
      <w:r w:rsidR="00DD380D">
        <w:rPr>
          <w:rFonts w:ascii="Arial" w:hAnsi="Arial" w:cs="Arial"/>
          <w:sz w:val="22"/>
          <w:szCs w:val="22"/>
        </w:rPr>
        <w:t>4</w:t>
      </w:r>
      <w:r w:rsidR="004A41AE">
        <w:rPr>
          <w:rFonts w:ascii="Arial" w:hAnsi="Arial" w:cs="Arial"/>
          <w:sz w:val="22"/>
          <w:szCs w:val="22"/>
        </w:rPr>
        <w:t>%</w:t>
      </w:r>
      <w:r w:rsidR="00AF15FE">
        <w:rPr>
          <w:rFonts w:ascii="Arial" w:hAnsi="Arial" w:cs="Arial"/>
          <w:sz w:val="22"/>
          <w:szCs w:val="22"/>
        </w:rPr>
        <w:t xml:space="preserve">), followed by </w:t>
      </w:r>
      <w:r w:rsidRPr="00212A64">
        <w:rPr>
          <w:rFonts w:ascii="Arial" w:hAnsi="Arial" w:cs="Arial"/>
          <w:sz w:val="22"/>
          <w:szCs w:val="22"/>
        </w:rPr>
        <w:t>SA</w:t>
      </w:r>
      <w:r w:rsidR="004A41AE">
        <w:rPr>
          <w:rFonts w:ascii="Arial" w:hAnsi="Arial" w:cs="Arial"/>
          <w:sz w:val="22"/>
          <w:szCs w:val="22"/>
        </w:rPr>
        <w:t xml:space="preserve"> (1</w:t>
      </w:r>
      <w:r w:rsidR="00AF7EF8">
        <w:rPr>
          <w:rFonts w:ascii="Arial" w:hAnsi="Arial" w:cs="Arial"/>
          <w:sz w:val="22"/>
          <w:szCs w:val="22"/>
        </w:rPr>
        <w:t>3</w:t>
      </w:r>
      <w:r w:rsidR="004A41AE">
        <w:rPr>
          <w:rFonts w:ascii="Arial" w:hAnsi="Arial" w:cs="Arial"/>
          <w:sz w:val="22"/>
          <w:szCs w:val="22"/>
        </w:rPr>
        <w:t>.</w:t>
      </w:r>
      <w:r w:rsidR="00E66A19">
        <w:rPr>
          <w:rFonts w:ascii="Arial" w:hAnsi="Arial" w:cs="Arial"/>
          <w:sz w:val="22"/>
          <w:szCs w:val="22"/>
        </w:rPr>
        <w:t>2</w:t>
      </w:r>
      <w:r w:rsidR="004A41AE">
        <w:rPr>
          <w:rFonts w:ascii="Arial" w:hAnsi="Arial" w:cs="Arial"/>
          <w:sz w:val="22"/>
          <w:szCs w:val="22"/>
        </w:rPr>
        <w:t>%)</w:t>
      </w:r>
      <w:r w:rsidR="003D189A">
        <w:rPr>
          <w:rFonts w:ascii="Arial" w:hAnsi="Arial" w:cs="Arial"/>
          <w:sz w:val="22"/>
          <w:szCs w:val="22"/>
        </w:rPr>
        <w:t>; and</w:t>
      </w:r>
      <w:r w:rsidRPr="00212A64">
        <w:rPr>
          <w:rFonts w:ascii="Arial" w:hAnsi="Arial" w:cs="Arial"/>
          <w:sz w:val="22"/>
          <w:szCs w:val="22"/>
        </w:rPr>
        <w:t xml:space="preserve"> </w:t>
      </w:r>
      <w:r w:rsidR="004A41AE">
        <w:rPr>
          <w:rFonts w:ascii="Arial" w:hAnsi="Arial" w:cs="Arial"/>
          <w:sz w:val="22"/>
          <w:szCs w:val="22"/>
        </w:rPr>
        <w:t xml:space="preserve">the </w:t>
      </w:r>
      <w:r w:rsidRPr="00212A64">
        <w:rPr>
          <w:rFonts w:ascii="Arial" w:hAnsi="Arial" w:cs="Arial"/>
          <w:sz w:val="22"/>
          <w:szCs w:val="22"/>
        </w:rPr>
        <w:t xml:space="preserve">lowest in </w:t>
      </w:r>
      <w:r w:rsidR="00E66A19">
        <w:rPr>
          <w:rFonts w:ascii="Arial" w:hAnsi="Arial" w:cs="Arial"/>
          <w:sz w:val="22"/>
          <w:szCs w:val="22"/>
        </w:rPr>
        <w:t xml:space="preserve">the NT </w:t>
      </w:r>
      <w:r w:rsidR="004A41AE">
        <w:rPr>
          <w:rFonts w:ascii="Arial" w:hAnsi="Arial" w:cs="Arial"/>
          <w:sz w:val="22"/>
          <w:szCs w:val="22"/>
        </w:rPr>
        <w:t>(8.</w:t>
      </w:r>
      <w:r w:rsidR="00E66A19">
        <w:rPr>
          <w:rFonts w:ascii="Arial" w:hAnsi="Arial" w:cs="Arial"/>
          <w:sz w:val="22"/>
          <w:szCs w:val="22"/>
        </w:rPr>
        <w:t>7</w:t>
      </w:r>
      <w:r w:rsidR="004A41AE">
        <w:rPr>
          <w:rFonts w:ascii="Arial" w:hAnsi="Arial" w:cs="Arial"/>
          <w:sz w:val="22"/>
          <w:szCs w:val="22"/>
        </w:rPr>
        <w:t>%)</w:t>
      </w:r>
      <w:r w:rsidR="005C0CEB">
        <w:rPr>
          <w:rFonts w:ascii="Arial" w:hAnsi="Arial" w:cs="Arial"/>
          <w:sz w:val="22"/>
          <w:szCs w:val="22"/>
        </w:rPr>
        <w:t>.</w:t>
      </w:r>
    </w:p>
    <w:p w:rsidR="004A41AE" w:rsidRDefault="00310746" w:rsidP="00212A64">
      <w:pPr>
        <w:jc w:val="both"/>
        <w:rPr>
          <w:rFonts w:ascii="Arial" w:hAnsi="Arial" w:cs="Arial"/>
          <w:sz w:val="22"/>
          <w:szCs w:val="22"/>
        </w:rPr>
      </w:pPr>
      <w:r>
        <w:rPr>
          <w:rFonts w:ascii="Arial" w:hAnsi="Arial" w:cs="Arial"/>
          <w:sz w:val="22"/>
          <w:szCs w:val="22"/>
        </w:rPr>
        <w:t>I</w:t>
      </w:r>
      <w:r w:rsidR="001C0D10" w:rsidRPr="00212A64">
        <w:rPr>
          <w:rFonts w:ascii="Arial" w:hAnsi="Arial" w:cs="Arial"/>
          <w:sz w:val="22"/>
          <w:szCs w:val="22"/>
        </w:rPr>
        <w:t xml:space="preserve">n VIC, </w:t>
      </w:r>
      <w:r w:rsidR="0056727B">
        <w:rPr>
          <w:rFonts w:ascii="Arial" w:hAnsi="Arial" w:cs="Arial"/>
          <w:sz w:val="22"/>
          <w:szCs w:val="22"/>
        </w:rPr>
        <w:t xml:space="preserve">only </w:t>
      </w:r>
      <w:r>
        <w:rPr>
          <w:rFonts w:ascii="Arial" w:hAnsi="Arial" w:cs="Arial"/>
          <w:sz w:val="22"/>
          <w:szCs w:val="22"/>
        </w:rPr>
        <w:t>59.</w:t>
      </w:r>
      <w:r w:rsidR="009E6D83">
        <w:rPr>
          <w:rFonts w:ascii="Arial" w:hAnsi="Arial" w:cs="Arial"/>
          <w:sz w:val="22"/>
          <w:szCs w:val="22"/>
        </w:rPr>
        <w:t>5</w:t>
      </w:r>
      <w:r w:rsidR="001C0D10" w:rsidRPr="00212A64">
        <w:rPr>
          <w:rFonts w:ascii="Arial" w:hAnsi="Arial" w:cs="Arial"/>
          <w:sz w:val="22"/>
          <w:szCs w:val="22"/>
        </w:rPr>
        <w:t xml:space="preserve">% of </w:t>
      </w:r>
      <w:r w:rsidR="00284A57">
        <w:rPr>
          <w:rFonts w:ascii="Arial" w:hAnsi="Arial" w:cs="Arial"/>
          <w:sz w:val="22"/>
          <w:szCs w:val="22"/>
        </w:rPr>
        <w:t>respondents</w:t>
      </w:r>
      <w:r w:rsidR="001C0D10">
        <w:rPr>
          <w:rFonts w:ascii="Arial" w:hAnsi="Arial" w:cs="Arial"/>
          <w:sz w:val="22"/>
          <w:szCs w:val="22"/>
        </w:rPr>
        <w:t xml:space="preserve"> scor</w:t>
      </w:r>
      <w:r>
        <w:rPr>
          <w:rFonts w:ascii="Arial" w:hAnsi="Arial" w:cs="Arial"/>
          <w:sz w:val="22"/>
          <w:szCs w:val="22"/>
        </w:rPr>
        <w:t>e</w:t>
      </w:r>
      <w:r w:rsidR="005C0CEB">
        <w:rPr>
          <w:rFonts w:ascii="Arial" w:hAnsi="Arial" w:cs="Arial"/>
          <w:sz w:val="22"/>
          <w:szCs w:val="22"/>
        </w:rPr>
        <w:t>d</w:t>
      </w:r>
      <w:r w:rsidR="001C0D10">
        <w:rPr>
          <w:rFonts w:ascii="Arial" w:hAnsi="Arial" w:cs="Arial"/>
          <w:sz w:val="22"/>
          <w:szCs w:val="22"/>
        </w:rPr>
        <w:t xml:space="preserve"> </w:t>
      </w:r>
      <w:r>
        <w:rPr>
          <w:rFonts w:ascii="Arial" w:hAnsi="Arial" w:cs="Arial"/>
          <w:sz w:val="22"/>
          <w:szCs w:val="22"/>
        </w:rPr>
        <w:t>in</w:t>
      </w:r>
      <w:r w:rsidR="001C0D10">
        <w:rPr>
          <w:rFonts w:ascii="Arial" w:hAnsi="Arial" w:cs="Arial"/>
          <w:sz w:val="22"/>
          <w:szCs w:val="22"/>
        </w:rPr>
        <w:t xml:space="preserve"> the normal</w:t>
      </w:r>
      <w:r w:rsidR="004A41AE">
        <w:rPr>
          <w:rFonts w:ascii="Arial" w:hAnsi="Arial" w:cs="Arial"/>
          <w:sz w:val="22"/>
          <w:szCs w:val="22"/>
        </w:rPr>
        <w:t xml:space="preserve"> 70+ range</w:t>
      </w:r>
      <w:r w:rsidR="001C0D10">
        <w:rPr>
          <w:rFonts w:ascii="Arial" w:hAnsi="Arial" w:cs="Arial"/>
          <w:sz w:val="22"/>
          <w:szCs w:val="22"/>
        </w:rPr>
        <w:t xml:space="preserve">, suggesting </w:t>
      </w:r>
      <w:r w:rsidR="003D189A">
        <w:rPr>
          <w:rFonts w:ascii="Arial" w:hAnsi="Arial" w:cs="Arial"/>
          <w:sz w:val="22"/>
          <w:szCs w:val="22"/>
        </w:rPr>
        <w:t xml:space="preserve">that </w:t>
      </w:r>
      <w:r w:rsidR="001C0D10">
        <w:rPr>
          <w:rFonts w:ascii="Arial" w:hAnsi="Arial" w:cs="Arial"/>
          <w:sz w:val="22"/>
          <w:szCs w:val="22"/>
        </w:rPr>
        <w:t xml:space="preserve">many </w:t>
      </w:r>
      <w:r>
        <w:rPr>
          <w:rFonts w:ascii="Arial" w:hAnsi="Arial" w:cs="Arial"/>
          <w:sz w:val="22"/>
          <w:szCs w:val="22"/>
        </w:rPr>
        <w:t xml:space="preserve">young people </w:t>
      </w:r>
      <w:r w:rsidR="0056727B">
        <w:rPr>
          <w:rFonts w:ascii="Arial" w:hAnsi="Arial" w:cs="Arial"/>
          <w:sz w:val="22"/>
          <w:szCs w:val="22"/>
        </w:rPr>
        <w:t xml:space="preserve">living </w:t>
      </w:r>
      <w:r>
        <w:rPr>
          <w:rFonts w:ascii="Arial" w:hAnsi="Arial" w:cs="Arial"/>
          <w:sz w:val="22"/>
          <w:szCs w:val="22"/>
        </w:rPr>
        <w:t>in this state</w:t>
      </w:r>
      <w:r w:rsidR="001C0D10">
        <w:rPr>
          <w:rFonts w:ascii="Arial" w:hAnsi="Arial" w:cs="Arial"/>
          <w:sz w:val="22"/>
          <w:szCs w:val="22"/>
        </w:rPr>
        <w:t xml:space="preserve"> are experiencing a level of SWB below their set-point and</w:t>
      </w:r>
      <w:r w:rsidR="0056727B">
        <w:rPr>
          <w:rFonts w:ascii="Arial" w:hAnsi="Arial" w:cs="Arial"/>
          <w:sz w:val="22"/>
          <w:szCs w:val="22"/>
        </w:rPr>
        <w:t xml:space="preserve"> may be</w:t>
      </w:r>
      <w:r w:rsidR="001C0D10">
        <w:rPr>
          <w:rFonts w:ascii="Arial" w:hAnsi="Arial" w:cs="Arial"/>
          <w:sz w:val="22"/>
          <w:szCs w:val="22"/>
        </w:rPr>
        <w:t xml:space="preserve"> a high-risk for depression</w:t>
      </w:r>
      <w:r w:rsidR="004A41AE">
        <w:rPr>
          <w:rFonts w:ascii="Arial" w:hAnsi="Arial" w:cs="Arial"/>
          <w:sz w:val="22"/>
          <w:szCs w:val="22"/>
        </w:rPr>
        <w:t xml:space="preserve"> or depression type symptomology</w:t>
      </w:r>
      <w:r w:rsidR="001C0D10">
        <w:rPr>
          <w:rFonts w:ascii="Arial" w:hAnsi="Arial" w:cs="Arial"/>
          <w:sz w:val="22"/>
          <w:szCs w:val="22"/>
        </w:rPr>
        <w:t xml:space="preserve">. </w:t>
      </w:r>
    </w:p>
    <w:p w:rsidR="00310746" w:rsidRDefault="00310746" w:rsidP="00212A64">
      <w:pPr>
        <w:jc w:val="both"/>
        <w:rPr>
          <w:rFonts w:ascii="Arial" w:hAnsi="Arial" w:cs="Arial"/>
          <w:sz w:val="22"/>
          <w:szCs w:val="22"/>
        </w:rPr>
      </w:pPr>
      <w:r>
        <w:rPr>
          <w:rFonts w:ascii="Arial" w:hAnsi="Arial" w:cs="Arial"/>
          <w:sz w:val="22"/>
          <w:szCs w:val="22"/>
        </w:rPr>
        <w:t xml:space="preserve">The situation is only marginally better in </w:t>
      </w:r>
      <w:r w:rsidR="009E6D83">
        <w:rPr>
          <w:rFonts w:ascii="Arial" w:hAnsi="Arial" w:cs="Arial"/>
          <w:sz w:val="22"/>
          <w:szCs w:val="22"/>
        </w:rPr>
        <w:t>TAS</w:t>
      </w:r>
      <w:r>
        <w:rPr>
          <w:rFonts w:ascii="Arial" w:hAnsi="Arial" w:cs="Arial"/>
          <w:sz w:val="22"/>
          <w:szCs w:val="22"/>
        </w:rPr>
        <w:t xml:space="preserve"> and WA, with 6</w:t>
      </w:r>
      <w:r w:rsidR="009E6D83">
        <w:rPr>
          <w:rFonts w:ascii="Arial" w:hAnsi="Arial" w:cs="Arial"/>
          <w:sz w:val="22"/>
          <w:szCs w:val="22"/>
        </w:rPr>
        <w:t>2</w:t>
      </w:r>
      <w:r>
        <w:rPr>
          <w:rFonts w:ascii="Arial" w:hAnsi="Arial" w:cs="Arial"/>
          <w:sz w:val="22"/>
          <w:szCs w:val="22"/>
        </w:rPr>
        <w:t>.</w:t>
      </w:r>
      <w:r w:rsidR="009E6D83">
        <w:rPr>
          <w:rFonts w:ascii="Arial" w:hAnsi="Arial" w:cs="Arial"/>
          <w:sz w:val="22"/>
          <w:szCs w:val="22"/>
        </w:rPr>
        <w:t>3</w:t>
      </w:r>
      <w:r>
        <w:rPr>
          <w:rFonts w:ascii="Arial" w:hAnsi="Arial" w:cs="Arial"/>
          <w:sz w:val="22"/>
          <w:szCs w:val="22"/>
        </w:rPr>
        <w:t>% and 6</w:t>
      </w:r>
      <w:r w:rsidR="009E6D83">
        <w:rPr>
          <w:rFonts w:ascii="Arial" w:hAnsi="Arial" w:cs="Arial"/>
          <w:sz w:val="22"/>
          <w:szCs w:val="22"/>
        </w:rPr>
        <w:t>2</w:t>
      </w:r>
      <w:r>
        <w:rPr>
          <w:rFonts w:ascii="Arial" w:hAnsi="Arial" w:cs="Arial"/>
          <w:sz w:val="22"/>
          <w:szCs w:val="22"/>
        </w:rPr>
        <w:t>.</w:t>
      </w:r>
      <w:r w:rsidR="009E6D83">
        <w:rPr>
          <w:rFonts w:ascii="Arial" w:hAnsi="Arial" w:cs="Arial"/>
          <w:sz w:val="22"/>
          <w:szCs w:val="22"/>
        </w:rPr>
        <w:t>4</w:t>
      </w:r>
      <w:r>
        <w:rPr>
          <w:rFonts w:ascii="Arial" w:hAnsi="Arial" w:cs="Arial"/>
          <w:sz w:val="22"/>
          <w:szCs w:val="22"/>
        </w:rPr>
        <w:t>% of young people respectively scoring in the normal range</w:t>
      </w:r>
      <w:r w:rsidR="00753627">
        <w:rPr>
          <w:rFonts w:ascii="Arial" w:hAnsi="Arial" w:cs="Arial"/>
          <w:sz w:val="22"/>
          <w:szCs w:val="22"/>
        </w:rPr>
        <w:t>.</w:t>
      </w:r>
    </w:p>
    <w:p w:rsidR="00310746" w:rsidRDefault="00310746">
      <w:pPr>
        <w:rPr>
          <w:rFonts w:ascii="Arial" w:hAnsi="Arial" w:cs="Arial"/>
          <w:sz w:val="22"/>
          <w:szCs w:val="22"/>
        </w:rPr>
      </w:pPr>
      <w:r>
        <w:rPr>
          <w:rFonts w:ascii="Arial" w:hAnsi="Arial" w:cs="Arial"/>
          <w:sz w:val="22"/>
          <w:szCs w:val="22"/>
        </w:rPr>
        <w:br w:type="page"/>
      </w:r>
    </w:p>
    <w:p w:rsidR="00E76D0D" w:rsidRPr="00244AA3" w:rsidRDefault="00497BD5" w:rsidP="00212A64">
      <w:pPr>
        <w:spacing w:after="0"/>
        <w:rPr>
          <w:rFonts w:ascii="Arial" w:eastAsiaTheme="minorEastAsia" w:hAnsi="Arial" w:cs="Arial"/>
          <w:sz w:val="22"/>
          <w:szCs w:val="22"/>
          <w:lang w:eastAsia="en-US"/>
        </w:rPr>
      </w:pPr>
      <w:r w:rsidRPr="00244AA3">
        <w:rPr>
          <w:rFonts w:ascii="Arial" w:hAnsi="Arial" w:cs="Arial"/>
          <w:sz w:val="22"/>
          <w:szCs w:val="22"/>
        </w:rPr>
        <w:t>Figure 6.</w:t>
      </w:r>
      <w:r w:rsidR="00244AA3">
        <w:rPr>
          <w:rFonts w:ascii="Arial" w:hAnsi="Arial" w:cs="Arial"/>
          <w:sz w:val="22"/>
          <w:szCs w:val="22"/>
        </w:rPr>
        <w:t>3</w:t>
      </w:r>
      <w:r w:rsidRPr="00244AA3">
        <w:rPr>
          <w:rFonts w:ascii="Arial" w:hAnsi="Arial" w:cs="Arial"/>
          <w:sz w:val="22"/>
          <w:szCs w:val="22"/>
        </w:rPr>
        <w:t xml:space="preserve"> displays mean PWI scores for males and females who live in each of the eight Australian states and territories. More informa</w:t>
      </w:r>
      <w:r w:rsidR="00E76D0D" w:rsidRPr="00244AA3">
        <w:rPr>
          <w:rFonts w:ascii="Arial" w:hAnsi="Arial" w:cs="Arial"/>
          <w:sz w:val="22"/>
          <w:szCs w:val="22"/>
        </w:rPr>
        <w:t>tion is provided in Table F6.2.</w:t>
      </w:r>
    </w:p>
    <w:p w:rsidR="00497BD5" w:rsidRPr="00497BD5" w:rsidRDefault="00497BD9" w:rsidP="00B615DA">
      <w:pPr>
        <w:pStyle w:val="BodyText"/>
        <w:spacing w:after="0"/>
        <w:rPr>
          <w:sz w:val="22"/>
          <w:szCs w:val="22"/>
        </w:rPr>
      </w:pPr>
      <w:r>
        <w:rPr>
          <w:noProof/>
          <w:sz w:val="22"/>
          <w:szCs w:val="22"/>
          <w:lang w:val="en-AU" w:eastAsia="en-AU"/>
        </w:rPr>
        <w:drawing>
          <wp:inline distT="0" distB="0" distL="0" distR="0" wp14:anchorId="1A3394B2" wp14:editId="47DC28B6">
            <wp:extent cx="6028268" cy="2688232"/>
            <wp:effectExtent l="0" t="0" r="0" b="0"/>
            <wp:docPr id="86" name="Picture 86" descr=" State of residence, gender and SWB" title="Figure 6.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1">
                      <a:extLst>
                        <a:ext uri="{28A0092B-C50C-407E-A947-70E740481C1C}">
                          <a14:useLocalDpi xmlns:a14="http://schemas.microsoft.com/office/drawing/2010/main" val="0"/>
                        </a:ext>
                      </a:extLst>
                    </a:blip>
                    <a:srcRect t="3471" r="2557"/>
                    <a:stretch/>
                  </pic:blipFill>
                  <pic:spPr bwMode="auto">
                    <a:xfrm>
                      <a:off x="0" y="0"/>
                      <a:ext cx="6028571" cy="2688367"/>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212A64">
      <w:pPr>
        <w:pStyle w:val="BodyText"/>
        <w:spacing w:after="0"/>
        <w:ind w:left="113"/>
        <w:jc w:val="both"/>
        <w:rPr>
          <w:szCs w:val="16"/>
        </w:rPr>
      </w:pPr>
      <w:r w:rsidRPr="00497BD5">
        <w:rPr>
          <w:szCs w:val="16"/>
        </w:rPr>
        <w:t>Sample Size (Females): ACT =</w:t>
      </w:r>
      <w:r w:rsidR="00497BD9">
        <w:rPr>
          <w:szCs w:val="16"/>
        </w:rPr>
        <w:t>194</w:t>
      </w:r>
      <w:r w:rsidRPr="00497BD5">
        <w:rPr>
          <w:szCs w:val="16"/>
        </w:rPr>
        <w:t>; NSW =</w:t>
      </w:r>
      <w:r w:rsidR="00497BD9">
        <w:rPr>
          <w:szCs w:val="16"/>
        </w:rPr>
        <w:t>5121</w:t>
      </w:r>
      <w:r w:rsidRPr="00497BD5">
        <w:rPr>
          <w:szCs w:val="16"/>
        </w:rPr>
        <w:t xml:space="preserve">; NT = </w:t>
      </w:r>
      <w:r w:rsidR="00497BD9">
        <w:rPr>
          <w:szCs w:val="16"/>
        </w:rPr>
        <w:t>83</w:t>
      </w:r>
      <w:r w:rsidRPr="00497BD5">
        <w:rPr>
          <w:szCs w:val="16"/>
        </w:rPr>
        <w:t>; QLD =</w:t>
      </w:r>
      <w:r w:rsidR="00497BD9">
        <w:rPr>
          <w:szCs w:val="16"/>
        </w:rPr>
        <w:t>2440</w:t>
      </w:r>
      <w:r w:rsidRPr="00497BD5">
        <w:rPr>
          <w:szCs w:val="16"/>
        </w:rPr>
        <w:t xml:space="preserve">; SA = </w:t>
      </w:r>
      <w:r w:rsidR="00497BD9">
        <w:rPr>
          <w:szCs w:val="16"/>
        </w:rPr>
        <w:t>815</w:t>
      </w:r>
      <w:r w:rsidRPr="00497BD5">
        <w:rPr>
          <w:szCs w:val="16"/>
        </w:rPr>
        <w:t xml:space="preserve">; TAS = </w:t>
      </w:r>
      <w:r w:rsidR="00497BD9">
        <w:rPr>
          <w:szCs w:val="16"/>
        </w:rPr>
        <w:t>305</w:t>
      </w:r>
      <w:r w:rsidRPr="00497BD5">
        <w:rPr>
          <w:szCs w:val="16"/>
        </w:rPr>
        <w:t xml:space="preserve">; VIC = </w:t>
      </w:r>
      <w:r w:rsidR="00497BD9">
        <w:rPr>
          <w:szCs w:val="16"/>
        </w:rPr>
        <w:t>2915</w:t>
      </w:r>
      <w:r w:rsidRPr="00497BD5">
        <w:rPr>
          <w:szCs w:val="16"/>
        </w:rPr>
        <w:t xml:space="preserve">; WA = </w:t>
      </w:r>
      <w:r w:rsidR="00497BD9">
        <w:rPr>
          <w:szCs w:val="16"/>
        </w:rPr>
        <w:t>1120</w:t>
      </w:r>
    </w:p>
    <w:p w:rsidR="00497BD5" w:rsidRPr="00497BD5" w:rsidRDefault="00497BD5" w:rsidP="00212A64">
      <w:pPr>
        <w:pStyle w:val="BodyText"/>
        <w:spacing w:after="0"/>
        <w:ind w:left="113"/>
        <w:jc w:val="both"/>
        <w:rPr>
          <w:szCs w:val="16"/>
        </w:rPr>
      </w:pPr>
      <w:r w:rsidRPr="00497BD5">
        <w:rPr>
          <w:szCs w:val="16"/>
        </w:rPr>
        <w:t xml:space="preserve">Sample Size (Males): ACT = </w:t>
      </w:r>
      <w:r w:rsidR="00497BD9">
        <w:rPr>
          <w:szCs w:val="16"/>
        </w:rPr>
        <w:t>166</w:t>
      </w:r>
      <w:r w:rsidRPr="00497BD5">
        <w:rPr>
          <w:szCs w:val="16"/>
        </w:rPr>
        <w:t xml:space="preserve">; NSW = </w:t>
      </w:r>
      <w:r w:rsidR="00497BD9">
        <w:rPr>
          <w:szCs w:val="16"/>
        </w:rPr>
        <w:t>5648</w:t>
      </w:r>
      <w:r w:rsidRPr="00497BD5">
        <w:rPr>
          <w:szCs w:val="16"/>
        </w:rPr>
        <w:t xml:space="preserve">; NT = </w:t>
      </w:r>
      <w:r w:rsidR="00497BD9">
        <w:rPr>
          <w:szCs w:val="16"/>
        </w:rPr>
        <w:t>89</w:t>
      </w:r>
      <w:r w:rsidRPr="00497BD5">
        <w:rPr>
          <w:szCs w:val="16"/>
        </w:rPr>
        <w:t xml:space="preserve">; QLD = </w:t>
      </w:r>
      <w:r w:rsidR="00497BD9">
        <w:rPr>
          <w:szCs w:val="16"/>
        </w:rPr>
        <w:t>2987</w:t>
      </w:r>
      <w:r w:rsidRPr="00497BD5">
        <w:rPr>
          <w:szCs w:val="16"/>
        </w:rPr>
        <w:t xml:space="preserve">; SA = </w:t>
      </w:r>
      <w:r w:rsidR="00497BD9">
        <w:rPr>
          <w:szCs w:val="16"/>
        </w:rPr>
        <w:t>939</w:t>
      </w:r>
      <w:r w:rsidRPr="00497BD5">
        <w:rPr>
          <w:szCs w:val="16"/>
        </w:rPr>
        <w:t>; TAS =</w:t>
      </w:r>
      <w:r w:rsidR="00E64294">
        <w:rPr>
          <w:szCs w:val="16"/>
        </w:rPr>
        <w:t xml:space="preserve"> </w:t>
      </w:r>
      <w:r w:rsidR="00497BD9">
        <w:rPr>
          <w:szCs w:val="16"/>
        </w:rPr>
        <w:t>449</w:t>
      </w:r>
      <w:r w:rsidR="00E64294">
        <w:rPr>
          <w:szCs w:val="16"/>
        </w:rPr>
        <w:t xml:space="preserve">; VIC = </w:t>
      </w:r>
      <w:r w:rsidR="00497BD9">
        <w:rPr>
          <w:szCs w:val="16"/>
        </w:rPr>
        <w:t>3301</w:t>
      </w:r>
      <w:r w:rsidR="00E64294">
        <w:rPr>
          <w:szCs w:val="16"/>
        </w:rPr>
        <w:t xml:space="preserve">; WA = </w:t>
      </w:r>
      <w:r w:rsidR="00497BD9">
        <w:rPr>
          <w:szCs w:val="16"/>
        </w:rPr>
        <w:t>1171</w:t>
      </w:r>
    </w:p>
    <w:p w:rsidR="00497BD5" w:rsidRPr="00497BD5" w:rsidRDefault="00497BD5" w:rsidP="00212A64">
      <w:pPr>
        <w:pStyle w:val="Caption-Figures"/>
        <w:spacing w:before="120" w:after="0"/>
        <w:ind w:left="113"/>
        <w:rPr>
          <w:rFonts w:cs="Arial"/>
          <w:color w:val="000000"/>
          <w:sz w:val="22"/>
          <w:szCs w:val="22"/>
        </w:rPr>
      </w:pPr>
      <w:bookmarkStart w:id="97" w:name="_Toc334619438"/>
      <w:bookmarkStart w:id="98" w:name="_Toc386447649"/>
      <w:r w:rsidRPr="00497BD5">
        <w:rPr>
          <w:rFonts w:cs="Arial"/>
          <w:sz w:val="22"/>
          <w:szCs w:val="22"/>
        </w:rPr>
        <w:t xml:space="preserve">Figure </w:t>
      </w:r>
      <w:r w:rsidR="00D92F32">
        <w:rPr>
          <w:rFonts w:cs="Arial"/>
          <w:sz w:val="22"/>
          <w:szCs w:val="22"/>
        </w:rPr>
        <w:t>6</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3</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State of residence, gender and SWB</w:t>
      </w:r>
      <w:bookmarkEnd w:id="97"/>
      <w:bookmarkEnd w:id="98"/>
    </w:p>
    <w:p w:rsidR="00274F01" w:rsidRDefault="00274F01" w:rsidP="00274F01">
      <w:pPr>
        <w:spacing w:after="0"/>
        <w:jc w:val="both"/>
        <w:rPr>
          <w:rFonts w:ascii="Arial" w:hAnsi="Arial" w:cs="Arial"/>
          <w:sz w:val="22"/>
          <w:szCs w:val="22"/>
        </w:rPr>
      </w:pPr>
    </w:p>
    <w:p w:rsidR="0056727B" w:rsidRDefault="0070578D" w:rsidP="0081524C">
      <w:pPr>
        <w:jc w:val="both"/>
        <w:rPr>
          <w:rFonts w:ascii="Arial" w:hAnsi="Arial" w:cs="Arial"/>
          <w:sz w:val="22"/>
          <w:szCs w:val="22"/>
        </w:rPr>
      </w:pPr>
      <w:r>
        <w:rPr>
          <w:rFonts w:ascii="Arial" w:hAnsi="Arial" w:cs="Arial"/>
          <w:sz w:val="22"/>
          <w:szCs w:val="22"/>
        </w:rPr>
        <w:t>M</w:t>
      </w:r>
      <w:r w:rsidR="004A41AE" w:rsidRPr="00274F01">
        <w:rPr>
          <w:rFonts w:ascii="Arial" w:hAnsi="Arial" w:cs="Arial"/>
          <w:sz w:val="22"/>
          <w:szCs w:val="22"/>
        </w:rPr>
        <w:t xml:space="preserve">ean personal wellbeing for </w:t>
      </w:r>
      <w:r w:rsidR="00497BD5" w:rsidRPr="00274F01">
        <w:rPr>
          <w:rFonts w:ascii="Arial" w:hAnsi="Arial" w:cs="Arial"/>
          <w:sz w:val="22"/>
          <w:szCs w:val="22"/>
        </w:rPr>
        <w:t xml:space="preserve">males </w:t>
      </w:r>
      <w:r w:rsidR="0081524C">
        <w:rPr>
          <w:rFonts w:ascii="Arial" w:hAnsi="Arial" w:cs="Arial"/>
          <w:sz w:val="22"/>
          <w:szCs w:val="22"/>
        </w:rPr>
        <w:t>is significantly higher than females in all locations</w:t>
      </w:r>
      <w:r>
        <w:rPr>
          <w:rFonts w:ascii="Arial" w:hAnsi="Arial" w:cs="Arial"/>
          <w:sz w:val="22"/>
          <w:szCs w:val="22"/>
        </w:rPr>
        <w:t xml:space="preserve"> except in </w:t>
      </w:r>
      <w:r w:rsidRPr="00274F01">
        <w:rPr>
          <w:rFonts w:ascii="Arial" w:hAnsi="Arial" w:cs="Arial"/>
          <w:sz w:val="22"/>
          <w:szCs w:val="22"/>
        </w:rPr>
        <w:t>the ACT</w:t>
      </w:r>
      <w:r>
        <w:rPr>
          <w:rFonts w:ascii="Arial" w:hAnsi="Arial" w:cs="Arial"/>
          <w:sz w:val="22"/>
          <w:szCs w:val="22"/>
        </w:rPr>
        <w:t xml:space="preserve"> and the NT.</w:t>
      </w:r>
    </w:p>
    <w:p w:rsidR="00D86498" w:rsidRDefault="00D86498" w:rsidP="0081524C">
      <w:pPr>
        <w:jc w:val="both"/>
        <w:rPr>
          <w:rFonts w:ascii="Arial" w:hAnsi="Arial" w:cs="Arial"/>
          <w:sz w:val="22"/>
          <w:szCs w:val="22"/>
        </w:rPr>
      </w:pPr>
      <w:r w:rsidRPr="00274F01">
        <w:rPr>
          <w:rFonts w:ascii="Arial" w:hAnsi="Arial" w:cs="Arial"/>
          <w:sz w:val="22"/>
          <w:szCs w:val="22"/>
        </w:rPr>
        <w:t xml:space="preserve">The greatest differences in </w:t>
      </w:r>
      <w:r w:rsidR="0056727B">
        <w:rPr>
          <w:rFonts w:ascii="Arial" w:hAnsi="Arial" w:cs="Arial"/>
          <w:sz w:val="22"/>
          <w:szCs w:val="22"/>
        </w:rPr>
        <w:t xml:space="preserve">mean </w:t>
      </w:r>
      <w:r w:rsidRPr="00274F01">
        <w:rPr>
          <w:rFonts w:ascii="Arial" w:hAnsi="Arial" w:cs="Arial"/>
          <w:sz w:val="22"/>
          <w:szCs w:val="22"/>
        </w:rPr>
        <w:t xml:space="preserve">personal wellbeing between </w:t>
      </w:r>
      <w:r w:rsidR="0056727B">
        <w:rPr>
          <w:rFonts w:ascii="Arial" w:hAnsi="Arial" w:cs="Arial"/>
          <w:sz w:val="22"/>
          <w:szCs w:val="22"/>
        </w:rPr>
        <w:t xml:space="preserve">males and females </w:t>
      </w:r>
      <w:r w:rsidRPr="00274F01">
        <w:rPr>
          <w:rFonts w:ascii="Arial" w:hAnsi="Arial" w:cs="Arial"/>
          <w:sz w:val="22"/>
          <w:szCs w:val="22"/>
        </w:rPr>
        <w:t>were in TAS</w:t>
      </w:r>
      <w:r>
        <w:rPr>
          <w:rFonts w:ascii="Arial" w:hAnsi="Arial" w:cs="Arial"/>
          <w:sz w:val="22"/>
          <w:szCs w:val="22"/>
        </w:rPr>
        <w:t xml:space="preserve"> (7.39 points)</w:t>
      </w:r>
      <w:r w:rsidRPr="00274F01">
        <w:rPr>
          <w:rFonts w:ascii="Arial" w:hAnsi="Arial" w:cs="Arial"/>
          <w:sz w:val="22"/>
          <w:szCs w:val="22"/>
        </w:rPr>
        <w:t xml:space="preserve"> and </w:t>
      </w:r>
      <w:r>
        <w:rPr>
          <w:rFonts w:ascii="Arial" w:hAnsi="Arial" w:cs="Arial"/>
          <w:sz w:val="22"/>
          <w:szCs w:val="22"/>
        </w:rPr>
        <w:t xml:space="preserve">WA (6.23 points). </w:t>
      </w:r>
      <w:r w:rsidRPr="00274F01">
        <w:rPr>
          <w:rFonts w:ascii="Arial" w:hAnsi="Arial" w:cs="Arial"/>
          <w:sz w:val="22"/>
          <w:szCs w:val="22"/>
        </w:rPr>
        <w:t>Such discrepanc</w:t>
      </w:r>
      <w:r>
        <w:rPr>
          <w:rFonts w:ascii="Arial" w:hAnsi="Arial" w:cs="Arial"/>
          <w:sz w:val="22"/>
          <w:szCs w:val="22"/>
        </w:rPr>
        <w:t>ies warrant</w:t>
      </w:r>
      <w:r w:rsidRPr="00274F01">
        <w:rPr>
          <w:rFonts w:ascii="Arial" w:hAnsi="Arial" w:cs="Arial"/>
          <w:sz w:val="22"/>
          <w:szCs w:val="22"/>
        </w:rPr>
        <w:t xml:space="preserve"> further investigation into the </w:t>
      </w:r>
      <w:r>
        <w:rPr>
          <w:rFonts w:ascii="Arial" w:hAnsi="Arial" w:cs="Arial"/>
          <w:sz w:val="22"/>
          <w:szCs w:val="22"/>
        </w:rPr>
        <w:t>unique</w:t>
      </w:r>
      <w:r w:rsidRPr="00274F01">
        <w:rPr>
          <w:rFonts w:ascii="Arial" w:hAnsi="Arial" w:cs="Arial"/>
          <w:sz w:val="22"/>
          <w:szCs w:val="22"/>
        </w:rPr>
        <w:t xml:space="preserve"> challenges facing </w:t>
      </w:r>
      <w:r w:rsidR="0056727B">
        <w:rPr>
          <w:rFonts w:ascii="Arial" w:hAnsi="Arial" w:cs="Arial"/>
          <w:sz w:val="22"/>
          <w:szCs w:val="22"/>
        </w:rPr>
        <w:t>adolescent</w:t>
      </w:r>
      <w:r w:rsidRPr="00274F01">
        <w:rPr>
          <w:rFonts w:ascii="Arial" w:hAnsi="Arial" w:cs="Arial"/>
          <w:sz w:val="22"/>
          <w:szCs w:val="22"/>
        </w:rPr>
        <w:t xml:space="preserve"> </w:t>
      </w:r>
      <w:r w:rsidR="0056727B">
        <w:rPr>
          <w:rFonts w:ascii="Arial" w:hAnsi="Arial" w:cs="Arial"/>
          <w:sz w:val="22"/>
          <w:szCs w:val="22"/>
        </w:rPr>
        <w:t>girls</w:t>
      </w:r>
      <w:r w:rsidRPr="00274F01">
        <w:rPr>
          <w:rFonts w:ascii="Arial" w:hAnsi="Arial" w:cs="Arial"/>
          <w:sz w:val="22"/>
          <w:szCs w:val="22"/>
        </w:rPr>
        <w:t xml:space="preserve"> in these states</w:t>
      </w:r>
      <w:r>
        <w:rPr>
          <w:rFonts w:ascii="Arial" w:hAnsi="Arial" w:cs="Arial"/>
          <w:sz w:val="22"/>
          <w:szCs w:val="22"/>
        </w:rPr>
        <w:t>.</w:t>
      </w:r>
    </w:p>
    <w:p w:rsidR="0081524C" w:rsidRDefault="0056727B" w:rsidP="00274F01">
      <w:pPr>
        <w:jc w:val="both"/>
        <w:rPr>
          <w:rFonts w:ascii="Arial" w:hAnsi="Arial" w:cs="Arial"/>
          <w:sz w:val="22"/>
          <w:szCs w:val="22"/>
        </w:rPr>
      </w:pPr>
      <w:r>
        <w:rPr>
          <w:rFonts w:ascii="Arial" w:hAnsi="Arial" w:cs="Arial"/>
          <w:sz w:val="22"/>
          <w:szCs w:val="22"/>
        </w:rPr>
        <w:t>With respect to personal wellbeing, i</w:t>
      </w:r>
      <w:r w:rsidR="0081524C" w:rsidRPr="00274F01">
        <w:rPr>
          <w:rFonts w:ascii="Arial" w:hAnsi="Arial" w:cs="Arial"/>
          <w:sz w:val="22"/>
          <w:szCs w:val="22"/>
        </w:rPr>
        <w:t xml:space="preserve">t appears that </w:t>
      </w:r>
      <w:r w:rsidR="0081524C">
        <w:rPr>
          <w:rFonts w:ascii="Arial" w:hAnsi="Arial" w:cs="Arial"/>
          <w:sz w:val="22"/>
          <w:szCs w:val="22"/>
        </w:rPr>
        <w:t>life</w:t>
      </w:r>
      <w:r w:rsidR="0081524C" w:rsidRPr="00274F01">
        <w:rPr>
          <w:rFonts w:ascii="Arial" w:hAnsi="Arial" w:cs="Arial"/>
          <w:sz w:val="22"/>
          <w:szCs w:val="22"/>
        </w:rPr>
        <w:t xml:space="preserve"> for both genders </w:t>
      </w:r>
      <w:r w:rsidR="0081524C">
        <w:rPr>
          <w:rFonts w:ascii="Arial" w:hAnsi="Arial" w:cs="Arial"/>
          <w:sz w:val="22"/>
          <w:szCs w:val="22"/>
        </w:rPr>
        <w:t>is</w:t>
      </w:r>
      <w:r w:rsidR="0081524C" w:rsidRPr="00274F01">
        <w:rPr>
          <w:rFonts w:ascii="Arial" w:hAnsi="Arial" w:cs="Arial"/>
          <w:sz w:val="22"/>
          <w:szCs w:val="22"/>
        </w:rPr>
        <w:t xml:space="preserve"> equally </w:t>
      </w:r>
      <w:r w:rsidR="0081524C">
        <w:rPr>
          <w:rFonts w:ascii="Arial" w:hAnsi="Arial" w:cs="Arial"/>
          <w:sz w:val="22"/>
          <w:szCs w:val="22"/>
        </w:rPr>
        <w:t xml:space="preserve">challenging </w:t>
      </w:r>
      <w:r w:rsidR="0081524C" w:rsidRPr="00274F01">
        <w:rPr>
          <w:rFonts w:ascii="Arial" w:hAnsi="Arial" w:cs="Arial"/>
          <w:sz w:val="22"/>
          <w:szCs w:val="22"/>
        </w:rPr>
        <w:t xml:space="preserve">in the ACT, but </w:t>
      </w:r>
      <w:r w:rsidR="0081524C">
        <w:rPr>
          <w:rFonts w:ascii="Arial" w:hAnsi="Arial" w:cs="Arial"/>
          <w:sz w:val="22"/>
          <w:szCs w:val="22"/>
        </w:rPr>
        <w:t xml:space="preserve">perhaps more hopeful </w:t>
      </w:r>
      <w:r w:rsidR="00D86498">
        <w:rPr>
          <w:rFonts w:ascii="Arial" w:hAnsi="Arial" w:cs="Arial"/>
          <w:sz w:val="22"/>
          <w:szCs w:val="22"/>
        </w:rPr>
        <w:t>in the NT.</w:t>
      </w:r>
      <w:r w:rsidR="002A2D1A">
        <w:rPr>
          <w:rFonts w:ascii="Arial" w:hAnsi="Arial" w:cs="Arial"/>
          <w:sz w:val="22"/>
          <w:szCs w:val="22"/>
        </w:rPr>
        <w:t xml:space="preserve"> Underlying reasons for these curious results </w:t>
      </w:r>
      <w:r w:rsidR="00164A12">
        <w:rPr>
          <w:rFonts w:ascii="Arial" w:hAnsi="Arial" w:cs="Arial"/>
          <w:sz w:val="22"/>
          <w:szCs w:val="22"/>
        </w:rPr>
        <w:t xml:space="preserve">in this sample </w:t>
      </w:r>
      <w:r w:rsidR="002A2D1A">
        <w:rPr>
          <w:rFonts w:ascii="Arial" w:hAnsi="Arial" w:cs="Arial"/>
          <w:sz w:val="22"/>
          <w:szCs w:val="22"/>
        </w:rPr>
        <w:t>are not well established.</w:t>
      </w:r>
    </w:p>
    <w:p w:rsidR="00E76D0D" w:rsidRPr="00274F01" w:rsidRDefault="00940A97" w:rsidP="00274F01">
      <w:pPr>
        <w:jc w:val="both"/>
        <w:rPr>
          <w:rFonts w:ascii="Arial" w:hAnsi="Arial" w:cs="Arial"/>
          <w:sz w:val="22"/>
          <w:szCs w:val="22"/>
        </w:rPr>
      </w:pPr>
      <w:r w:rsidRPr="00274F01">
        <w:rPr>
          <w:rFonts w:ascii="Arial" w:hAnsi="Arial" w:cs="Arial"/>
          <w:sz w:val="22"/>
          <w:szCs w:val="22"/>
        </w:rPr>
        <w:t>Finally, i</w:t>
      </w:r>
      <w:r w:rsidR="00FF355C" w:rsidRPr="00274F01">
        <w:rPr>
          <w:rFonts w:ascii="Arial" w:hAnsi="Arial" w:cs="Arial"/>
          <w:sz w:val="22"/>
          <w:szCs w:val="22"/>
        </w:rPr>
        <w:t xml:space="preserve">t is most concerning that </w:t>
      </w:r>
      <w:r w:rsidR="0056727B">
        <w:rPr>
          <w:rFonts w:ascii="Arial" w:hAnsi="Arial" w:cs="Arial"/>
          <w:sz w:val="22"/>
          <w:szCs w:val="22"/>
        </w:rPr>
        <w:t>five of</w:t>
      </w:r>
      <w:r w:rsidR="00D86498">
        <w:rPr>
          <w:rFonts w:ascii="Arial" w:hAnsi="Arial" w:cs="Arial"/>
          <w:sz w:val="22"/>
          <w:szCs w:val="22"/>
        </w:rPr>
        <w:t xml:space="preserve"> </w:t>
      </w:r>
      <w:r w:rsidR="0056727B">
        <w:rPr>
          <w:rFonts w:ascii="Arial" w:hAnsi="Arial" w:cs="Arial"/>
          <w:sz w:val="22"/>
          <w:szCs w:val="22"/>
        </w:rPr>
        <w:t xml:space="preserve">the eight </w:t>
      </w:r>
      <w:r w:rsidR="00D86498">
        <w:rPr>
          <w:rFonts w:ascii="Arial" w:hAnsi="Arial" w:cs="Arial"/>
          <w:sz w:val="22"/>
          <w:szCs w:val="22"/>
        </w:rPr>
        <w:t xml:space="preserve">mean </w:t>
      </w:r>
      <w:r w:rsidR="0056727B">
        <w:rPr>
          <w:rFonts w:ascii="Arial" w:hAnsi="Arial" w:cs="Arial"/>
          <w:sz w:val="22"/>
          <w:szCs w:val="22"/>
        </w:rPr>
        <w:t xml:space="preserve">personal wellbeing </w:t>
      </w:r>
      <w:r w:rsidR="00D86498">
        <w:rPr>
          <w:rFonts w:ascii="Arial" w:hAnsi="Arial" w:cs="Arial"/>
          <w:sz w:val="22"/>
          <w:szCs w:val="22"/>
        </w:rPr>
        <w:t xml:space="preserve">scores for females </w:t>
      </w:r>
      <w:r w:rsidR="002F60FA">
        <w:rPr>
          <w:rFonts w:ascii="Arial" w:hAnsi="Arial" w:cs="Arial"/>
          <w:sz w:val="22"/>
          <w:szCs w:val="22"/>
        </w:rPr>
        <w:t>are</w:t>
      </w:r>
      <w:r w:rsidR="00497BD5" w:rsidRPr="00274F01">
        <w:rPr>
          <w:rFonts w:ascii="Arial" w:hAnsi="Arial" w:cs="Arial"/>
          <w:sz w:val="22"/>
          <w:szCs w:val="22"/>
        </w:rPr>
        <w:t xml:space="preserve"> below the normal 70+ range</w:t>
      </w:r>
      <w:r w:rsidR="0056727B">
        <w:rPr>
          <w:rFonts w:ascii="Arial" w:hAnsi="Arial" w:cs="Arial"/>
          <w:sz w:val="22"/>
          <w:szCs w:val="22"/>
        </w:rPr>
        <w:t xml:space="preserve">, with the </w:t>
      </w:r>
      <w:r w:rsidR="0056727B" w:rsidRPr="00274F01">
        <w:rPr>
          <w:rFonts w:ascii="Arial" w:hAnsi="Arial" w:cs="Arial"/>
          <w:sz w:val="22"/>
          <w:szCs w:val="22"/>
        </w:rPr>
        <w:t xml:space="preserve">lowest </w:t>
      </w:r>
      <w:r w:rsidR="0056727B">
        <w:rPr>
          <w:rFonts w:ascii="Arial" w:hAnsi="Arial" w:cs="Arial"/>
          <w:sz w:val="22"/>
          <w:szCs w:val="22"/>
        </w:rPr>
        <w:t xml:space="preserve">mean recorded in SA. </w:t>
      </w:r>
      <w:r w:rsidRPr="00274F01">
        <w:rPr>
          <w:rFonts w:ascii="Arial" w:hAnsi="Arial" w:cs="Arial"/>
          <w:sz w:val="22"/>
          <w:szCs w:val="22"/>
        </w:rPr>
        <w:t>These findings further highlight the</w:t>
      </w:r>
      <w:r w:rsidR="000629C6">
        <w:rPr>
          <w:rFonts w:ascii="Arial" w:hAnsi="Arial" w:cs="Arial"/>
          <w:sz w:val="22"/>
          <w:szCs w:val="22"/>
        </w:rPr>
        <w:t xml:space="preserve"> </w:t>
      </w:r>
      <w:r w:rsidRPr="00274F01">
        <w:rPr>
          <w:rFonts w:ascii="Arial" w:hAnsi="Arial" w:cs="Arial"/>
          <w:sz w:val="22"/>
          <w:szCs w:val="22"/>
        </w:rPr>
        <w:t xml:space="preserve">negative impact that disengagement has on the personal wellbeing of young women across the country. </w:t>
      </w:r>
    </w:p>
    <w:p w:rsidR="00FF7FDC" w:rsidRDefault="00FF7FDC">
      <w:pPr>
        <w:rPr>
          <w:rFonts w:ascii="Arial" w:hAnsi="Arial" w:cs="Arial"/>
          <w:sz w:val="22"/>
          <w:szCs w:val="22"/>
        </w:rPr>
      </w:pPr>
      <w:r>
        <w:rPr>
          <w:rFonts w:ascii="Arial" w:hAnsi="Arial" w:cs="Arial"/>
          <w:sz w:val="22"/>
          <w:szCs w:val="22"/>
        </w:rPr>
        <w:br w:type="page"/>
      </w:r>
    </w:p>
    <w:p w:rsidR="00966A4C" w:rsidRDefault="00497BD5" w:rsidP="00966A4C">
      <w:pPr>
        <w:jc w:val="both"/>
        <w:rPr>
          <w:rFonts w:ascii="Arial" w:hAnsi="Arial" w:cs="Arial"/>
          <w:sz w:val="22"/>
          <w:szCs w:val="22"/>
        </w:rPr>
      </w:pPr>
      <w:r w:rsidRPr="00274F01">
        <w:rPr>
          <w:rFonts w:ascii="Arial" w:hAnsi="Arial" w:cs="Arial"/>
          <w:sz w:val="22"/>
          <w:szCs w:val="22"/>
        </w:rPr>
        <w:t>Figure 6.</w:t>
      </w:r>
      <w:r w:rsidR="00244AA3" w:rsidRPr="00274F01">
        <w:rPr>
          <w:rFonts w:ascii="Arial" w:hAnsi="Arial" w:cs="Arial"/>
          <w:sz w:val="22"/>
          <w:szCs w:val="22"/>
        </w:rPr>
        <w:t>4</w:t>
      </w:r>
      <w:r w:rsidR="009E5817">
        <w:rPr>
          <w:rFonts w:ascii="Arial" w:hAnsi="Arial" w:cs="Arial"/>
          <w:sz w:val="22"/>
          <w:szCs w:val="22"/>
        </w:rPr>
        <w:t xml:space="preserve"> displays</w:t>
      </w:r>
      <w:r w:rsidRPr="00274F01">
        <w:rPr>
          <w:rFonts w:ascii="Arial" w:hAnsi="Arial" w:cs="Arial"/>
          <w:sz w:val="22"/>
          <w:szCs w:val="22"/>
        </w:rPr>
        <w:t xml:space="preserve"> mean SWB scores for Connection level 1, 2a and 2b young people who live in each of the eight Australian states and territories. More informa</w:t>
      </w:r>
      <w:r w:rsidR="00E76D0D" w:rsidRPr="00274F01">
        <w:rPr>
          <w:rFonts w:ascii="Arial" w:hAnsi="Arial" w:cs="Arial"/>
          <w:sz w:val="22"/>
          <w:szCs w:val="22"/>
        </w:rPr>
        <w:t>tion is provided in Table F6.4.</w:t>
      </w:r>
    </w:p>
    <w:p w:rsidR="00E76D0D" w:rsidRPr="00E76D0D" w:rsidRDefault="00966A4C" w:rsidP="00966A4C">
      <w:pPr>
        <w:jc w:val="both"/>
        <w:rPr>
          <w:sz w:val="22"/>
          <w:szCs w:val="22"/>
        </w:rPr>
      </w:pPr>
      <w:r>
        <w:rPr>
          <w:noProof/>
          <w:sz w:val="22"/>
          <w:szCs w:val="22"/>
          <w:lang w:val="en-AU" w:eastAsia="en-AU"/>
        </w:rPr>
        <w:drawing>
          <wp:inline distT="0" distB="0" distL="0" distR="0" wp14:anchorId="6412A2DC" wp14:editId="39FEBC78">
            <wp:extent cx="5883965" cy="2789147"/>
            <wp:effectExtent l="0" t="0" r="2540" b="0"/>
            <wp:docPr id="102" name="Picture 102" descr="State of residence, Connection level and SWB" title="Figure 6.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a:extLst>
                        <a:ext uri="{28A0092B-C50C-407E-A947-70E740481C1C}">
                          <a14:useLocalDpi xmlns:a14="http://schemas.microsoft.com/office/drawing/2010/main" val="0"/>
                        </a:ext>
                      </a:extLst>
                    </a:blip>
                    <a:srcRect l="2191" t="3039" r="2448"/>
                    <a:stretch/>
                  </pic:blipFill>
                  <pic:spPr bwMode="auto">
                    <a:xfrm>
                      <a:off x="0" y="0"/>
                      <a:ext cx="5891010" cy="2792487"/>
                    </a:xfrm>
                    <a:prstGeom prst="rect">
                      <a:avLst/>
                    </a:prstGeom>
                    <a:noFill/>
                    <a:ln>
                      <a:noFill/>
                    </a:ln>
                    <a:extLst>
                      <a:ext uri="{53640926-AAD7-44D8-BBD7-CCE9431645EC}">
                        <a14:shadowObscured xmlns:a14="http://schemas.microsoft.com/office/drawing/2010/main"/>
                      </a:ext>
                    </a:extLst>
                  </pic:spPr>
                </pic:pic>
              </a:graphicData>
            </a:graphic>
          </wp:inline>
        </w:drawing>
      </w:r>
    </w:p>
    <w:p w:rsidR="00E76D0D" w:rsidRPr="00497BD5" w:rsidRDefault="00E76D0D" w:rsidP="00E76D0D">
      <w:pPr>
        <w:pStyle w:val="BodyText"/>
        <w:spacing w:after="0"/>
        <w:ind w:left="113"/>
        <w:jc w:val="both"/>
        <w:rPr>
          <w:szCs w:val="16"/>
        </w:rPr>
      </w:pPr>
      <w:r w:rsidRPr="00497BD5">
        <w:rPr>
          <w:szCs w:val="16"/>
        </w:rPr>
        <w:t>Sample Size (1): ACT =</w:t>
      </w:r>
      <w:r w:rsidR="00966A4C">
        <w:rPr>
          <w:szCs w:val="16"/>
        </w:rPr>
        <w:t>150</w:t>
      </w:r>
      <w:r w:rsidRPr="00497BD5">
        <w:rPr>
          <w:szCs w:val="16"/>
        </w:rPr>
        <w:t>; NSW =</w:t>
      </w:r>
      <w:r w:rsidR="00966A4C">
        <w:rPr>
          <w:szCs w:val="16"/>
        </w:rPr>
        <w:t>3948</w:t>
      </w:r>
      <w:r w:rsidRPr="00497BD5">
        <w:rPr>
          <w:szCs w:val="16"/>
        </w:rPr>
        <w:t xml:space="preserve">; NT = </w:t>
      </w:r>
      <w:r w:rsidR="00966A4C">
        <w:rPr>
          <w:szCs w:val="16"/>
        </w:rPr>
        <w:t>56</w:t>
      </w:r>
      <w:r w:rsidRPr="00497BD5">
        <w:rPr>
          <w:szCs w:val="16"/>
        </w:rPr>
        <w:t xml:space="preserve">; QLD = </w:t>
      </w:r>
      <w:r w:rsidR="00966A4C">
        <w:rPr>
          <w:szCs w:val="16"/>
        </w:rPr>
        <w:t>435</w:t>
      </w:r>
      <w:r w:rsidRPr="00497BD5">
        <w:rPr>
          <w:szCs w:val="16"/>
        </w:rPr>
        <w:t xml:space="preserve">; SA = </w:t>
      </w:r>
      <w:r w:rsidR="00966A4C">
        <w:rPr>
          <w:szCs w:val="16"/>
        </w:rPr>
        <w:t>305</w:t>
      </w:r>
      <w:r w:rsidRPr="00497BD5">
        <w:rPr>
          <w:szCs w:val="16"/>
        </w:rPr>
        <w:t xml:space="preserve">; TAS = </w:t>
      </w:r>
      <w:r w:rsidR="00966A4C">
        <w:rPr>
          <w:szCs w:val="16"/>
        </w:rPr>
        <w:t>495</w:t>
      </w:r>
      <w:r w:rsidRPr="00497BD5">
        <w:rPr>
          <w:szCs w:val="16"/>
        </w:rPr>
        <w:t xml:space="preserve">; VIC = </w:t>
      </w:r>
      <w:r w:rsidR="00966A4C">
        <w:rPr>
          <w:szCs w:val="16"/>
        </w:rPr>
        <w:t>1711</w:t>
      </w:r>
      <w:r w:rsidRPr="00497BD5">
        <w:rPr>
          <w:szCs w:val="16"/>
        </w:rPr>
        <w:t xml:space="preserve">; WA = </w:t>
      </w:r>
      <w:r w:rsidR="00966A4C">
        <w:rPr>
          <w:szCs w:val="16"/>
        </w:rPr>
        <w:t>974</w:t>
      </w:r>
    </w:p>
    <w:p w:rsidR="00E76D0D" w:rsidRPr="00497BD5" w:rsidRDefault="00E76D0D" w:rsidP="00E76D0D">
      <w:pPr>
        <w:pStyle w:val="BodyText"/>
        <w:spacing w:after="0"/>
        <w:ind w:left="113"/>
        <w:jc w:val="both"/>
        <w:rPr>
          <w:szCs w:val="16"/>
        </w:rPr>
      </w:pPr>
      <w:r w:rsidRPr="00497BD5">
        <w:rPr>
          <w:szCs w:val="16"/>
        </w:rPr>
        <w:t xml:space="preserve">Sample Size (2a): ACT = </w:t>
      </w:r>
      <w:r w:rsidR="00966A4C">
        <w:rPr>
          <w:szCs w:val="16"/>
        </w:rPr>
        <w:t>175</w:t>
      </w:r>
      <w:r w:rsidRPr="00497BD5">
        <w:rPr>
          <w:szCs w:val="16"/>
        </w:rPr>
        <w:t xml:space="preserve">; NSW = </w:t>
      </w:r>
      <w:r w:rsidR="00966A4C">
        <w:rPr>
          <w:szCs w:val="16"/>
        </w:rPr>
        <w:t>3877</w:t>
      </w:r>
      <w:r w:rsidRPr="00497BD5">
        <w:rPr>
          <w:szCs w:val="16"/>
        </w:rPr>
        <w:t xml:space="preserve">; NT = </w:t>
      </w:r>
      <w:r w:rsidR="00966A4C">
        <w:rPr>
          <w:szCs w:val="16"/>
        </w:rPr>
        <w:t>63</w:t>
      </w:r>
      <w:r w:rsidRPr="00497BD5">
        <w:rPr>
          <w:szCs w:val="16"/>
        </w:rPr>
        <w:t xml:space="preserve">; QLD = </w:t>
      </w:r>
      <w:r w:rsidR="00966A4C">
        <w:rPr>
          <w:szCs w:val="16"/>
        </w:rPr>
        <w:t>2494</w:t>
      </w:r>
      <w:r w:rsidRPr="00497BD5">
        <w:rPr>
          <w:szCs w:val="16"/>
        </w:rPr>
        <w:t xml:space="preserve">; SA = </w:t>
      </w:r>
      <w:r w:rsidR="00966A4C">
        <w:rPr>
          <w:szCs w:val="16"/>
        </w:rPr>
        <w:t>576</w:t>
      </w:r>
      <w:r w:rsidRPr="00497BD5">
        <w:rPr>
          <w:szCs w:val="16"/>
        </w:rPr>
        <w:t xml:space="preserve">; TAS = </w:t>
      </w:r>
      <w:r w:rsidR="00966A4C">
        <w:rPr>
          <w:szCs w:val="16"/>
        </w:rPr>
        <w:t>154</w:t>
      </w:r>
      <w:r w:rsidRPr="00497BD5">
        <w:rPr>
          <w:szCs w:val="16"/>
        </w:rPr>
        <w:t xml:space="preserve">; VIC = </w:t>
      </w:r>
      <w:r w:rsidR="00966A4C">
        <w:rPr>
          <w:szCs w:val="16"/>
        </w:rPr>
        <w:t>2045</w:t>
      </w:r>
      <w:r w:rsidRPr="00497BD5">
        <w:rPr>
          <w:szCs w:val="16"/>
        </w:rPr>
        <w:t xml:space="preserve">; WA = </w:t>
      </w:r>
      <w:r w:rsidR="00966A4C">
        <w:rPr>
          <w:szCs w:val="16"/>
        </w:rPr>
        <w:t>650</w:t>
      </w:r>
    </w:p>
    <w:p w:rsidR="00E76D0D" w:rsidRPr="00E64294" w:rsidRDefault="00E76D0D" w:rsidP="00E76D0D">
      <w:pPr>
        <w:pStyle w:val="BodyText"/>
        <w:spacing w:after="0"/>
        <w:ind w:left="113"/>
        <w:jc w:val="both"/>
        <w:rPr>
          <w:szCs w:val="16"/>
        </w:rPr>
      </w:pPr>
      <w:r w:rsidRPr="00497BD5">
        <w:rPr>
          <w:szCs w:val="16"/>
        </w:rPr>
        <w:t xml:space="preserve">Sample Size (2b): ACT = </w:t>
      </w:r>
      <w:r w:rsidR="00966A4C">
        <w:rPr>
          <w:szCs w:val="16"/>
        </w:rPr>
        <w:t>35</w:t>
      </w:r>
      <w:r w:rsidRPr="00497BD5">
        <w:rPr>
          <w:szCs w:val="16"/>
        </w:rPr>
        <w:t xml:space="preserve">; NSW = </w:t>
      </w:r>
      <w:r w:rsidR="00966A4C">
        <w:rPr>
          <w:szCs w:val="16"/>
        </w:rPr>
        <w:t>2944</w:t>
      </w:r>
      <w:r w:rsidRPr="00497BD5">
        <w:rPr>
          <w:szCs w:val="16"/>
        </w:rPr>
        <w:t>; NT =</w:t>
      </w:r>
      <w:r w:rsidR="00434099">
        <w:rPr>
          <w:szCs w:val="16"/>
        </w:rPr>
        <w:t xml:space="preserve"> </w:t>
      </w:r>
      <w:r w:rsidR="00966A4C">
        <w:rPr>
          <w:szCs w:val="16"/>
        </w:rPr>
        <w:t>53</w:t>
      </w:r>
      <w:r w:rsidRPr="00497BD5">
        <w:rPr>
          <w:szCs w:val="16"/>
        </w:rPr>
        <w:t xml:space="preserve">; QLD = </w:t>
      </w:r>
      <w:r w:rsidR="000B0410">
        <w:rPr>
          <w:szCs w:val="16"/>
        </w:rPr>
        <w:t>2</w:t>
      </w:r>
      <w:r w:rsidR="00966A4C">
        <w:rPr>
          <w:szCs w:val="16"/>
        </w:rPr>
        <w:t>498</w:t>
      </w:r>
      <w:r w:rsidRPr="00497BD5">
        <w:rPr>
          <w:szCs w:val="16"/>
        </w:rPr>
        <w:t xml:space="preserve">; SA = </w:t>
      </w:r>
      <w:r w:rsidR="00966A4C">
        <w:rPr>
          <w:szCs w:val="16"/>
        </w:rPr>
        <w:t>873</w:t>
      </w:r>
      <w:r w:rsidRPr="00497BD5">
        <w:rPr>
          <w:szCs w:val="16"/>
        </w:rPr>
        <w:t>;</w:t>
      </w:r>
      <w:r>
        <w:rPr>
          <w:szCs w:val="16"/>
        </w:rPr>
        <w:t xml:space="preserve"> TAS = </w:t>
      </w:r>
      <w:r w:rsidR="00966A4C">
        <w:rPr>
          <w:szCs w:val="16"/>
        </w:rPr>
        <w:t>105</w:t>
      </w:r>
      <w:r>
        <w:rPr>
          <w:szCs w:val="16"/>
        </w:rPr>
        <w:t xml:space="preserve">; VIC = </w:t>
      </w:r>
      <w:r w:rsidR="00966A4C">
        <w:rPr>
          <w:szCs w:val="16"/>
        </w:rPr>
        <w:t>2460</w:t>
      </w:r>
      <w:r>
        <w:rPr>
          <w:szCs w:val="16"/>
        </w:rPr>
        <w:t xml:space="preserve">; WA = </w:t>
      </w:r>
      <w:r w:rsidR="00966A4C">
        <w:rPr>
          <w:szCs w:val="16"/>
        </w:rPr>
        <w:t>667</w:t>
      </w:r>
    </w:p>
    <w:p w:rsidR="00E76D0D" w:rsidRPr="00497BD5" w:rsidRDefault="00E76D0D" w:rsidP="00E76D0D">
      <w:pPr>
        <w:pStyle w:val="Caption-Figures"/>
        <w:spacing w:before="100" w:beforeAutospacing="1" w:after="100" w:afterAutospacing="1"/>
        <w:ind w:left="113"/>
        <w:rPr>
          <w:rFonts w:cs="Arial"/>
          <w:color w:val="000000"/>
          <w:sz w:val="22"/>
          <w:szCs w:val="22"/>
        </w:rPr>
      </w:pPr>
      <w:bookmarkStart w:id="99" w:name="_Toc334619439"/>
      <w:bookmarkStart w:id="100" w:name="_Toc386447650"/>
      <w:r w:rsidRPr="00497BD5">
        <w:rPr>
          <w:rFonts w:cs="Arial"/>
          <w:sz w:val="22"/>
          <w:szCs w:val="22"/>
        </w:rPr>
        <w:t xml:space="preserve">Figure </w:t>
      </w:r>
      <w:r>
        <w:rPr>
          <w:rFonts w:cs="Arial"/>
          <w:sz w:val="22"/>
          <w:szCs w:val="22"/>
        </w:rPr>
        <w:t>6</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4</w:t>
      </w:r>
      <w:r w:rsidRPr="00497BD5">
        <w:rPr>
          <w:rFonts w:cs="Arial"/>
          <w:sz w:val="22"/>
          <w:szCs w:val="22"/>
        </w:rPr>
        <w:fldChar w:fldCharType="end"/>
      </w:r>
      <w:r w:rsidRPr="00497BD5">
        <w:rPr>
          <w:rFonts w:cs="Arial"/>
          <w:sz w:val="22"/>
          <w:szCs w:val="22"/>
        </w:rPr>
        <w:t xml:space="preserve">:  </w:t>
      </w:r>
      <w:r w:rsidR="004E56F0">
        <w:rPr>
          <w:rFonts w:cs="Arial"/>
          <w:color w:val="000000"/>
          <w:sz w:val="22"/>
          <w:szCs w:val="22"/>
        </w:rPr>
        <w:t>S</w:t>
      </w:r>
      <w:r w:rsidRPr="00497BD5">
        <w:rPr>
          <w:rFonts w:cs="Arial"/>
          <w:color w:val="000000"/>
          <w:sz w:val="22"/>
          <w:szCs w:val="22"/>
        </w:rPr>
        <w:t>tate of residence</w:t>
      </w:r>
      <w:r w:rsidR="004E56F0">
        <w:rPr>
          <w:rFonts w:cs="Arial"/>
          <w:color w:val="000000"/>
          <w:sz w:val="22"/>
          <w:szCs w:val="22"/>
        </w:rPr>
        <w:t>, Connection level</w:t>
      </w:r>
      <w:r w:rsidRPr="00497BD5">
        <w:rPr>
          <w:rFonts w:cs="Arial"/>
          <w:color w:val="000000"/>
          <w:sz w:val="22"/>
          <w:szCs w:val="22"/>
        </w:rPr>
        <w:t xml:space="preserve"> and SWB</w:t>
      </w:r>
      <w:bookmarkEnd w:id="99"/>
      <w:bookmarkEnd w:id="100"/>
    </w:p>
    <w:p w:rsidR="00F5161D" w:rsidRDefault="002A7D60" w:rsidP="00274F01">
      <w:pPr>
        <w:jc w:val="both"/>
        <w:rPr>
          <w:rFonts w:ascii="Arial" w:hAnsi="Arial" w:cs="Arial"/>
          <w:sz w:val="22"/>
          <w:szCs w:val="22"/>
        </w:rPr>
      </w:pPr>
      <w:r w:rsidRPr="00274F01">
        <w:rPr>
          <w:rFonts w:ascii="Arial" w:hAnsi="Arial" w:cs="Arial"/>
          <w:sz w:val="22"/>
          <w:szCs w:val="22"/>
        </w:rPr>
        <w:t>In all states and territories</w:t>
      </w:r>
      <w:r w:rsidR="00A4155A">
        <w:rPr>
          <w:rFonts w:ascii="Arial" w:hAnsi="Arial" w:cs="Arial"/>
          <w:sz w:val="22"/>
          <w:szCs w:val="22"/>
        </w:rPr>
        <w:t>,</w:t>
      </w:r>
      <w:r w:rsidR="006853D1" w:rsidRPr="00274F01">
        <w:rPr>
          <w:rFonts w:ascii="Arial" w:hAnsi="Arial" w:cs="Arial"/>
          <w:sz w:val="22"/>
          <w:szCs w:val="22"/>
        </w:rPr>
        <w:t xml:space="preserve"> except</w:t>
      </w:r>
      <w:r w:rsidR="00A4155A">
        <w:rPr>
          <w:rFonts w:ascii="Arial" w:hAnsi="Arial" w:cs="Arial"/>
          <w:sz w:val="22"/>
          <w:szCs w:val="22"/>
        </w:rPr>
        <w:t xml:space="preserve"> in</w:t>
      </w:r>
      <w:r w:rsidR="006853D1" w:rsidRPr="00274F01">
        <w:rPr>
          <w:rFonts w:ascii="Arial" w:hAnsi="Arial" w:cs="Arial"/>
          <w:sz w:val="22"/>
          <w:szCs w:val="22"/>
        </w:rPr>
        <w:t xml:space="preserve"> </w:t>
      </w:r>
      <w:r w:rsidR="00497BD5" w:rsidRPr="00274F01">
        <w:rPr>
          <w:rFonts w:ascii="Arial" w:hAnsi="Arial" w:cs="Arial"/>
          <w:sz w:val="22"/>
          <w:szCs w:val="22"/>
        </w:rPr>
        <w:t>QLD, Connection level 1 young people have higher SWB than 2a and 2b respectively.</w:t>
      </w:r>
      <w:r w:rsidRPr="00274F01">
        <w:rPr>
          <w:rFonts w:ascii="Arial" w:hAnsi="Arial" w:cs="Arial"/>
          <w:sz w:val="22"/>
          <w:szCs w:val="22"/>
        </w:rPr>
        <w:t xml:space="preserve"> </w:t>
      </w:r>
      <w:r w:rsidR="00A4155A">
        <w:rPr>
          <w:rFonts w:ascii="Arial" w:hAnsi="Arial" w:cs="Arial"/>
          <w:sz w:val="22"/>
          <w:szCs w:val="22"/>
        </w:rPr>
        <w:t>This finding</w:t>
      </w:r>
      <w:r w:rsidR="00F5161D">
        <w:rPr>
          <w:rFonts w:ascii="Arial" w:hAnsi="Arial" w:cs="Arial"/>
          <w:sz w:val="22"/>
          <w:szCs w:val="22"/>
        </w:rPr>
        <w:t xml:space="preserve"> highlights </w:t>
      </w:r>
      <w:r w:rsidR="002A26B3">
        <w:rPr>
          <w:rFonts w:ascii="Arial" w:hAnsi="Arial" w:cs="Arial"/>
          <w:sz w:val="22"/>
          <w:szCs w:val="22"/>
        </w:rPr>
        <w:t xml:space="preserve">the </w:t>
      </w:r>
      <w:r w:rsidR="009E5817">
        <w:rPr>
          <w:rFonts w:ascii="Arial" w:hAnsi="Arial" w:cs="Arial"/>
          <w:sz w:val="22"/>
          <w:szCs w:val="22"/>
        </w:rPr>
        <w:t xml:space="preserve">non-discriminatory and </w:t>
      </w:r>
      <w:r w:rsidR="002A26B3">
        <w:rPr>
          <w:rFonts w:ascii="Arial" w:hAnsi="Arial" w:cs="Arial"/>
          <w:sz w:val="22"/>
          <w:szCs w:val="22"/>
        </w:rPr>
        <w:t xml:space="preserve">negative impact </w:t>
      </w:r>
      <w:r w:rsidR="009E5817">
        <w:rPr>
          <w:rFonts w:ascii="Arial" w:hAnsi="Arial" w:cs="Arial"/>
          <w:sz w:val="22"/>
          <w:szCs w:val="22"/>
        </w:rPr>
        <w:t>that</w:t>
      </w:r>
      <w:r w:rsidR="002A26B3">
        <w:rPr>
          <w:rFonts w:ascii="Arial" w:hAnsi="Arial" w:cs="Arial"/>
          <w:sz w:val="22"/>
          <w:szCs w:val="22"/>
        </w:rPr>
        <w:t xml:space="preserve"> </w:t>
      </w:r>
      <w:r w:rsidR="00F5161D">
        <w:rPr>
          <w:rFonts w:ascii="Arial" w:hAnsi="Arial" w:cs="Arial"/>
          <w:sz w:val="22"/>
          <w:szCs w:val="22"/>
        </w:rPr>
        <w:t xml:space="preserve">disengagement </w:t>
      </w:r>
      <w:r w:rsidR="009E5817">
        <w:rPr>
          <w:rFonts w:ascii="Arial" w:hAnsi="Arial" w:cs="Arial"/>
          <w:sz w:val="22"/>
          <w:szCs w:val="22"/>
        </w:rPr>
        <w:t xml:space="preserve">has </w:t>
      </w:r>
      <w:r w:rsidR="002A26B3">
        <w:rPr>
          <w:rFonts w:ascii="Arial" w:hAnsi="Arial" w:cs="Arial"/>
          <w:sz w:val="22"/>
          <w:szCs w:val="22"/>
        </w:rPr>
        <w:t>on the psychological wellbeing of</w:t>
      </w:r>
      <w:r w:rsidR="00F5161D">
        <w:rPr>
          <w:rFonts w:ascii="Arial" w:hAnsi="Arial" w:cs="Arial"/>
          <w:sz w:val="22"/>
          <w:szCs w:val="22"/>
        </w:rPr>
        <w:t xml:space="preserve"> adolescent</w:t>
      </w:r>
      <w:r w:rsidR="00A4155A">
        <w:rPr>
          <w:rFonts w:ascii="Arial" w:hAnsi="Arial" w:cs="Arial"/>
          <w:sz w:val="22"/>
          <w:szCs w:val="22"/>
        </w:rPr>
        <w:t>s</w:t>
      </w:r>
      <w:r w:rsidR="00A04FDB">
        <w:rPr>
          <w:rFonts w:ascii="Arial" w:hAnsi="Arial" w:cs="Arial"/>
          <w:sz w:val="22"/>
          <w:szCs w:val="22"/>
        </w:rPr>
        <w:t xml:space="preserve"> </w:t>
      </w:r>
      <w:r w:rsidR="002A26B3">
        <w:rPr>
          <w:rFonts w:ascii="Arial" w:hAnsi="Arial" w:cs="Arial"/>
          <w:sz w:val="22"/>
          <w:szCs w:val="22"/>
        </w:rPr>
        <w:t>across the country.</w:t>
      </w:r>
    </w:p>
    <w:p w:rsidR="002A7D60" w:rsidRPr="00274F01" w:rsidRDefault="00497BD5" w:rsidP="00274F01">
      <w:pPr>
        <w:jc w:val="both"/>
        <w:rPr>
          <w:rFonts w:ascii="Arial" w:hAnsi="Arial" w:cs="Arial"/>
          <w:sz w:val="22"/>
          <w:szCs w:val="22"/>
        </w:rPr>
      </w:pPr>
      <w:r w:rsidRPr="00274F01">
        <w:rPr>
          <w:rFonts w:ascii="Arial" w:hAnsi="Arial" w:cs="Arial"/>
          <w:sz w:val="22"/>
          <w:szCs w:val="22"/>
        </w:rPr>
        <w:t xml:space="preserve">The pattern of results for Connection level 2a and 2b young people </w:t>
      </w:r>
      <w:r w:rsidR="00DD380D">
        <w:rPr>
          <w:rFonts w:ascii="Arial" w:hAnsi="Arial" w:cs="Arial"/>
          <w:sz w:val="22"/>
          <w:szCs w:val="22"/>
        </w:rPr>
        <w:t>is</w:t>
      </w:r>
      <w:r w:rsidR="009E5817">
        <w:rPr>
          <w:rFonts w:ascii="Arial" w:hAnsi="Arial" w:cs="Arial"/>
          <w:sz w:val="22"/>
          <w:szCs w:val="22"/>
        </w:rPr>
        <w:t xml:space="preserve"> </w:t>
      </w:r>
      <w:r w:rsidR="006B6BC0">
        <w:rPr>
          <w:rFonts w:ascii="Arial" w:hAnsi="Arial" w:cs="Arial"/>
          <w:sz w:val="22"/>
          <w:szCs w:val="22"/>
        </w:rPr>
        <w:t>not entirely</w:t>
      </w:r>
      <w:r w:rsidRPr="00274F01">
        <w:rPr>
          <w:rFonts w:ascii="Arial" w:hAnsi="Arial" w:cs="Arial"/>
          <w:sz w:val="22"/>
          <w:szCs w:val="22"/>
        </w:rPr>
        <w:t xml:space="preserve"> </w:t>
      </w:r>
      <w:r w:rsidR="00A4155A">
        <w:rPr>
          <w:rFonts w:ascii="Arial" w:hAnsi="Arial" w:cs="Arial"/>
          <w:sz w:val="22"/>
          <w:szCs w:val="22"/>
        </w:rPr>
        <w:t>predictable</w:t>
      </w:r>
      <w:r w:rsidR="009E5817">
        <w:rPr>
          <w:rFonts w:ascii="Arial" w:hAnsi="Arial" w:cs="Arial"/>
          <w:sz w:val="22"/>
          <w:szCs w:val="22"/>
        </w:rPr>
        <w:t>, with the means for 2a and 2b only marginally different in the NT, VIC and WA. Interestingly, the mean for 2b is 2.58 points higher than 2a in the ACT.</w:t>
      </w:r>
    </w:p>
    <w:p w:rsidR="00FF7FDC" w:rsidRPr="002F60FA" w:rsidRDefault="00240F90" w:rsidP="002F60FA">
      <w:pPr>
        <w:jc w:val="both"/>
        <w:rPr>
          <w:rFonts w:ascii="Arial" w:hAnsi="Arial" w:cs="Arial"/>
          <w:sz w:val="22"/>
          <w:szCs w:val="22"/>
        </w:rPr>
      </w:pPr>
      <w:r w:rsidRPr="00274F01">
        <w:rPr>
          <w:rFonts w:ascii="Arial" w:hAnsi="Arial" w:cs="Arial"/>
          <w:sz w:val="22"/>
          <w:szCs w:val="22"/>
        </w:rPr>
        <w:t>The greatest discrepanc</w:t>
      </w:r>
      <w:r w:rsidR="00A33A9F" w:rsidRPr="00274F01">
        <w:rPr>
          <w:rFonts w:ascii="Arial" w:hAnsi="Arial" w:cs="Arial"/>
          <w:sz w:val="22"/>
          <w:szCs w:val="22"/>
        </w:rPr>
        <w:t xml:space="preserve">y </w:t>
      </w:r>
      <w:r w:rsidR="00A04FDB" w:rsidRPr="006B6BC0">
        <w:rPr>
          <w:rFonts w:ascii="Arial" w:hAnsi="Arial" w:cs="Arial"/>
          <w:i/>
          <w:sz w:val="22"/>
          <w:szCs w:val="22"/>
        </w:rPr>
        <w:t>within</w:t>
      </w:r>
      <w:r w:rsidR="00A33A9F" w:rsidRPr="00274F01">
        <w:rPr>
          <w:rFonts w:ascii="Arial" w:hAnsi="Arial" w:cs="Arial"/>
          <w:sz w:val="22"/>
          <w:szCs w:val="22"/>
        </w:rPr>
        <w:t xml:space="preserve"> </w:t>
      </w:r>
      <w:r w:rsidR="00A04FDB">
        <w:rPr>
          <w:rFonts w:ascii="Arial" w:hAnsi="Arial" w:cs="Arial"/>
          <w:sz w:val="22"/>
          <w:szCs w:val="22"/>
        </w:rPr>
        <w:t xml:space="preserve">each </w:t>
      </w:r>
      <w:r w:rsidR="009E5817">
        <w:rPr>
          <w:rFonts w:ascii="Arial" w:hAnsi="Arial" w:cs="Arial"/>
          <w:sz w:val="22"/>
          <w:szCs w:val="22"/>
        </w:rPr>
        <w:t>state</w:t>
      </w:r>
      <w:r w:rsidRPr="00274F01">
        <w:rPr>
          <w:rFonts w:ascii="Arial" w:hAnsi="Arial" w:cs="Arial"/>
          <w:sz w:val="22"/>
          <w:szCs w:val="22"/>
        </w:rPr>
        <w:t xml:space="preserve"> </w:t>
      </w:r>
      <w:r w:rsidR="00A100DA" w:rsidRPr="00274F01">
        <w:rPr>
          <w:rFonts w:ascii="Arial" w:hAnsi="Arial" w:cs="Arial"/>
          <w:sz w:val="22"/>
          <w:szCs w:val="22"/>
        </w:rPr>
        <w:t>is</w:t>
      </w:r>
      <w:r w:rsidR="00A33A9F" w:rsidRPr="00274F01">
        <w:rPr>
          <w:rFonts w:ascii="Arial" w:hAnsi="Arial" w:cs="Arial"/>
          <w:sz w:val="22"/>
          <w:szCs w:val="22"/>
        </w:rPr>
        <w:t xml:space="preserve"> in</w:t>
      </w:r>
      <w:r w:rsidRPr="00274F01">
        <w:rPr>
          <w:rFonts w:ascii="Arial" w:hAnsi="Arial" w:cs="Arial"/>
          <w:sz w:val="22"/>
          <w:szCs w:val="22"/>
        </w:rPr>
        <w:t xml:space="preserve"> TAS</w:t>
      </w:r>
      <w:r w:rsidR="00A33A9F" w:rsidRPr="00274F01">
        <w:rPr>
          <w:rFonts w:ascii="Arial" w:hAnsi="Arial" w:cs="Arial"/>
          <w:sz w:val="22"/>
          <w:szCs w:val="22"/>
        </w:rPr>
        <w:t xml:space="preserve">, </w:t>
      </w:r>
      <w:r w:rsidRPr="00274F01">
        <w:rPr>
          <w:rFonts w:ascii="Arial" w:hAnsi="Arial" w:cs="Arial"/>
          <w:sz w:val="22"/>
          <w:szCs w:val="22"/>
        </w:rPr>
        <w:t>with Connection level 1 young people scoring 1</w:t>
      </w:r>
      <w:r w:rsidR="007C6123">
        <w:rPr>
          <w:rFonts w:ascii="Arial" w:hAnsi="Arial" w:cs="Arial"/>
          <w:sz w:val="22"/>
          <w:szCs w:val="22"/>
        </w:rPr>
        <w:t>0</w:t>
      </w:r>
      <w:r w:rsidRPr="00274F01">
        <w:rPr>
          <w:rFonts w:ascii="Arial" w:hAnsi="Arial" w:cs="Arial"/>
          <w:sz w:val="22"/>
          <w:szCs w:val="22"/>
        </w:rPr>
        <w:t>.</w:t>
      </w:r>
      <w:r w:rsidR="007C6123">
        <w:rPr>
          <w:rFonts w:ascii="Arial" w:hAnsi="Arial" w:cs="Arial"/>
          <w:sz w:val="22"/>
          <w:szCs w:val="22"/>
        </w:rPr>
        <w:t>68</w:t>
      </w:r>
      <w:r w:rsidRPr="00274F01">
        <w:rPr>
          <w:rFonts w:ascii="Arial" w:hAnsi="Arial" w:cs="Arial"/>
          <w:sz w:val="22"/>
          <w:szCs w:val="22"/>
        </w:rPr>
        <w:t xml:space="preserve"> points higher than 2b</w:t>
      </w:r>
      <w:r w:rsidR="005852BE">
        <w:rPr>
          <w:rFonts w:ascii="Arial" w:hAnsi="Arial" w:cs="Arial"/>
          <w:sz w:val="22"/>
          <w:szCs w:val="22"/>
        </w:rPr>
        <w:t>.</w:t>
      </w:r>
      <w:r w:rsidR="00A4155A">
        <w:rPr>
          <w:rFonts w:ascii="Arial" w:hAnsi="Arial" w:cs="Arial"/>
          <w:sz w:val="22"/>
          <w:szCs w:val="22"/>
        </w:rPr>
        <w:t xml:space="preserve"> </w:t>
      </w:r>
      <w:r w:rsidR="009E5817">
        <w:rPr>
          <w:rFonts w:ascii="Arial" w:hAnsi="Arial" w:cs="Arial"/>
          <w:sz w:val="22"/>
          <w:szCs w:val="22"/>
        </w:rPr>
        <w:t xml:space="preserve">It is likely that </w:t>
      </w:r>
      <w:r w:rsidR="00A4155A">
        <w:rPr>
          <w:rFonts w:ascii="Arial" w:hAnsi="Arial" w:cs="Arial"/>
          <w:sz w:val="22"/>
          <w:szCs w:val="22"/>
        </w:rPr>
        <w:t>uneducated, unskilled and severely disengaged young people will suffer the most</w:t>
      </w:r>
      <w:r w:rsidR="009E5817">
        <w:rPr>
          <w:rFonts w:ascii="Arial" w:hAnsi="Arial" w:cs="Arial"/>
          <w:sz w:val="22"/>
          <w:szCs w:val="22"/>
        </w:rPr>
        <w:t xml:space="preserve"> in this state which has high levels of unemployment compared to other parts of the country.</w:t>
      </w:r>
      <w:r w:rsidR="00FF7FDC">
        <w:br w:type="page"/>
      </w:r>
    </w:p>
    <w:p w:rsidR="009A6DA5" w:rsidRDefault="009A6DA5" w:rsidP="009A6DA5">
      <w:pPr>
        <w:pStyle w:val="Heading2"/>
      </w:pPr>
      <w:r w:rsidRPr="00903E83">
        <w:t>Accessibility/Remoteness Index of Australia (ARIA)</w:t>
      </w:r>
      <w:r w:rsidR="00A811B6">
        <w:t xml:space="preserve"> and SWB</w:t>
      </w:r>
    </w:p>
    <w:p w:rsidR="009A6DA5" w:rsidRPr="00C10690" w:rsidRDefault="009A6DA5" w:rsidP="009A6DA5">
      <w:pPr>
        <w:autoSpaceDE w:val="0"/>
        <w:autoSpaceDN w:val="0"/>
        <w:adjustRightInd w:val="0"/>
        <w:spacing w:before="100" w:beforeAutospacing="1" w:after="100" w:afterAutospacing="1"/>
        <w:jc w:val="both"/>
        <w:rPr>
          <w:rFonts w:ascii="Arial" w:hAnsi="Arial" w:cs="Arial"/>
          <w:b/>
          <w:sz w:val="22"/>
          <w:szCs w:val="22"/>
        </w:rPr>
      </w:pPr>
      <w:r>
        <w:rPr>
          <w:rFonts w:ascii="Arial" w:hAnsi="Arial" w:cs="Arial"/>
          <w:sz w:val="22"/>
          <w:szCs w:val="22"/>
        </w:rPr>
        <w:t>The ARIA is a</w:t>
      </w:r>
      <w:r w:rsidRPr="00C10690">
        <w:rPr>
          <w:rFonts w:ascii="Arial" w:hAnsi="Arial" w:cs="Arial"/>
          <w:sz w:val="22"/>
          <w:szCs w:val="22"/>
        </w:rPr>
        <w:t xml:space="preserve"> standard classification and index of remoteness for the whole of the country.  </w:t>
      </w:r>
      <w:r w:rsidRPr="00C10690">
        <w:rPr>
          <w:rFonts w:ascii="Arial" w:hAnsi="Arial" w:cs="Arial"/>
          <w:sz w:val="22"/>
          <w:szCs w:val="22"/>
          <w:shd w:val="clear" w:color="auto" w:fill="FFFFFF"/>
        </w:rPr>
        <w:t xml:space="preserve">Geographical areas are given a score (continuous between 0 </w:t>
      </w:r>
      <w:r w:rsidR="004752AA">
        <w:rPr>
          <w:rFonts w:ascii="Arial" w:hAnsi="Arial" w:cs="Arial"/>
          <w:sz w:val="22"/>
          <w:szCs w:val="22"/>
          <w:shd w:val="clear" w:color="auto" w:fill="FFFFFF"/>
        </w:rPr>
        <w:t>to</w:t>
      </w:r>
      <w:r w:rsidRPr="00C10690">
        <w:rPr>
          <w:rFonts w:ascii="Arial" w:hAnsi="Arial" w:cs="Arial"/>
          <w:sz w:val="22"/>
          <w:szCs w:val="22"/>
          <w:shd w:val="clear" w:color="auto" w:fill="FFFFFF"/>
        </w:rPr>
        <w:t xml:space="preserve"> 15) based on the road distance to service towns of different sizes. Scores for regions are derived by averaging scores of 1 km</w:t>
      </w:r>
      <w:r w:rsidRPr="00C10690">
        <w:rPr>
          <w:rFonts w:ascii="Arial" w:hAnsi="Arial" w:cs="Arial"/>
          <w:sz w:val="22"/>
          <w:szCs w:val="22"/>
          <w:shd w:val="clear" w:color="auto" w:fill="FFFFFF"/>
          <w:vertAlign w:val="superscript"/>
        </w:rPr>
        <w:t>2</w:t>
      </w:r>
      <w:r w:rsidRPr="00C10690">
        <w:rPr>
          <w:rStyle w:val="apple-converted-space"/>
          <w:rFonts w:ascii="Arial" w:hAnsi="Arial" w:cs="Arial"/>
          <w:sz w:val="22"/>
          <w:szCs w:val="22"/>
          <w:shd w:val="clear" w:color="auto" w:fill="FFFFFF"/>
        </w:rPr>
        <w:t> </w:t>
      </w:r>
      <w:r w:rsidRPr="00C10690">
        <w:rPr>
          <w:rFonts w:ascii="Arial" w:hAnsi="Arial" w:cs="Arial"/>
          <w:sz w:val="22"/>
          <w:szCs w:val="22"/>
          <w:shd w:val="clear" w:color="auto" w:fill="FFFFFF"/>
        </w:rPr>
        <w:t xml:space="preserve">grid. The index scores can be classified into various categories. </w:t>
      </w:r>
      <w:r w:rsidRPr="00C10690">
        <w:rPr>
          <w:rFonts w:ascii="Arial" w:hAnsi="Arial" w:cs="Arial"/>
          <w:sz w:val="22"/>
          <w:szCs w:val="22"/>
        </w:rPr>
        <w:t xml:space="preserve">The five </w:t>
      </w:r>
      <w:r w:rsidRPr="00C10690">
        <w:rPr>
          <w:rFonts w:ascii="Arial" w:hAnsi="Arial" w:cs="Arial"/>
          <w:sz w:val="22"/>
          <w:szCs w:val="22"/>
          <w:u w:val="single"/>
        </w:rPr>
        <w:t>Remoteness Areas</w:t>
      </w:r>
      <w:r w:rsidRPr="00C10690">
        <w:rPr>
          <w:rFonts w:ascii="Arial" w:hAnsi="Arial" w:cs="Arial"/>
          <w:sz w:val="22"/>
          <w:szCs w:val="22"/>
        </w:rPr>
        <w:t xml:space="preserve"> are:</w:t>
      </w:r>
    </w:p>
    <w:p w:rsidR="009A6DA5" w:rsidRPr="00C10690" w:rsidRDefault="009A6DA5" w:rsidP="009A6DA5">
      <w:pPr>
        <w:pStyle w:val="ListParagraph"/>
        <w:numPr>
          <w:ilvl w:val="0"/>
          <w:numId w:val="15"/>
        </w:numPr>
        <w:shd w:val="clear" w:color="auto" w:fill="FFFFFF"/>
        <w:spacing w:before="100" w:beforeAutospacing="1" w:after="100" w:afterAutospacing="1"/>
        <w:rPr>
          <w:rFonts w:ascii="Arial" w:hAnsi="Arial" w:cs="Arial"/>
          <w:color w:val="000000"/>
          <w:sz w:val="22"/>
          <w:szCs w:val="22"/>
          <w:lang w:eastAsia="en-AU"/>
        </w:rPr>
      </w:pPr>
      <w:r w:rsidRPr="00C10690">
        <w:rPr>
          <w:rFonts w:ascii="Arial" w:hAnsi="Arial" w:cs="Arial"/>
          <w:color w:val="000000"/>
          <w:sz w:val="22"/>
          <w:szCs w:val="22"/>
          <w:u w:val="single"/>
          <w:lang w:eastAsia="en-AU"/>
        </w:rPr>
        <w:t>Major Cities</w:t>
      </w:r>
      <w:r w:rsidRPr="00C10690">
        <w:rPr>
          <w:rFonts w:ascii="Arial" w:hAnsi="Arial" w:cs="Arial"/>
          <w:color w:val="000000"/>
          <w:sz w:val="22"/>
          <w:szCs w:val="22"/>
          <w:lang w:eastAsia="en-AU"/>
        </w:rPr>
        <w:t xml:space="preserve"> (ARIA score 0 &lt;= 0.20) - relatively unrestricted accessibility to a wide range of goods and services and opportunities for social interaction.</w:t>
      </w:r>
    </w:p>
    <w:p w:rsidR="009A6DA5" w:rsidRPr="00C10690" w:rsidRDefault="009A6DA5" w:rsidP="009A6DA5">
      <w:pPr>
        <w:pStyle w:val="ListParagraph"/>
        <w:shd w:val="clear" w:color="auto" w:fill="FFFFFF"/>
        <w:spacing w:before="100" w:beforeAutospacing="1" w:after="100" w:afterAutospacing="1"/>
        <w:rPr>
          <w:rFonts w:ascii="Arial" w:hAnsi="Arial" w:cs="Arial"/>
          <w:color w:val="000000"/>
          <w:sz w:val="22"/>
          <w:szCs w:val="22"/>
          <w:lang w:eastAsia="en-AU"/>
        </w:rPr>
      </w:pPr>
    </w:p>
    <w:p w:rsidR="009A6DA5" w:rsidRPr="00C10690" w:rsidRDefault="009A6DA5" w:rsidP="009A6DA5">
      <w:pPr>
        <w:pStyle w:val="ListParagraph"/>
        <w:numPr>
          <w:ilvl w:val="0"/>
          <w:numId w:val="15"/>
        </w:numPr>
        <w:shd w:val="clear" w:color="auto" w:fill="FFFFFF"/>
        <w:spacing w:before="100" w:beforeAutospacing="1" w:after="100" w:afterAutospacing="1"/>
        <w:rPr>
          <w:rFonts w:ascii="Arial" w:hAnsi="Arial" w:cs="Arial"/>
          <w:color w:val="000000"/>
          <w:sz w:val="22"/>
          <w:szCs w:val="22"/>
          <w:lang w:eastAsia="en-AU"/>
        </w:rPr>
      </w:pPr>
      <w:r w:rsidRPr="00C10690">
        <w:rPr>
          <w:rFonts w:ascii="Arial" w:hAnsi="Arial" w:cs="Arial"/>
          <w:color w:val="000000"/>
          <w:sz w:val="22"/>
          <w:szCs w:val="22"/>
          <w:u w:val="single"/>
          <w:lang w:eastAsia="en-AU"/>
        </w:rPr>
        <w:t>Inner Regional</w:t>
      </w:r>
      <w:r w:rsidRPr="00C10690">
        <w:rPr>
          <w:rFonts w:ascii="Arial" w:hAnsi="Arial" w:cs="Arial"/>
          <w:color w:val="000000"/>
          <w:sz w:val="22"/>
          <w:szCs w:val="22"/>
          <w:lang w:eastAsia="en-AU"/>
        </w:rPr>
        <w:t xml:space="preserve"> (ARIA score greater than 0.2 to &lt;=2.40) - some restrictions to accessibility of some goods, services and opportunities for social interaction.</w:t>
      </w:r>
    </w:p>
    <w:p w:rsidR="009A6DA5" w:rsidRPr="00C10690" w:rsidRDefault="009A6DA5" w:rsidP="009A6DA5">
      <w:pPr>
        <w:pStyle w:val="ListParagraph"/>
        <w:spacing w:before="100" w:beforeAutospacing="1" w:after="100" w:afterAutospacing="1"/>
        <w:rPr>
          <w:rFonts w:ascii="Arial" w:hAnsi="Arial" w:cs="Arial"/>
          <w:color w:val="000000"/>
          <w:sz w:val="22"/>
          <w:szCs w:val="22"/>
          <w:lang w:eastAsia="en-AU"/>
        </w:rPr>
      </w:pPr>
    </w:p>
    <w:p w:rsidR="009A6DA5" w:rsidRPr="00C10690" w:rsidRDefault="009A6DA5" w:rsidP="009A6DA5">
      <w:pPr>
        <w:pStyle w:val="ListParagraph"/>
        <w:numPr>
          <w:ilvl w:val="0"/>
          <w:numId w:val="15"/>
        </w:numPr>
        <w:shd w:val="clear" w:color="auto" w:fill="FFFFFF"/>
        <w:spacing w:before="100" w:beforeAutospacing="1" w:after="100" w:afterAutospacing="1"/>
        <w:rPr>
          <w:rFonts w:ascii="Arial" w:hAnsi="Arial" w:cs="Arial"/>
          <w:color w:val="000000"/>
          <w:sz w:val="22"/>
          <w:szCs w:val="22"/>
          <w:lang w:eastAsia="en-AU"/>
        </w:rPr>
      </w:pPr>
      <w:r w:rsidRPr="00C10690">
        <w:rPr>
          <w:rFonts w:ascii="Arial" w:hAnsi="Arial" w:cs="Arial"/>
          <w:color w:val="000000"/>
          <w:sz w:val="22"/>
          <w:szCs w:val="22"/>
          <w:u w:val="single"/>
          <w:lang w:eastAsia="en-AU"/>
        </w:rPr>
        <w:t>Outer Regional</w:t>
      </w:r>
      <w:r w:rsidRPr="00C10690">
        <w:rPr>
          <w:rFonts w:ascii="Arial" w:hAnsi="Arial" w:cs="Arial"/>
          <w:color w:val="000000"/>
          <w:sz w:val="22"/>
          <w:szCs w:val="22"/>
          <w:lang w:eastAsia="en-AU"/>
        </w:rPr>
        <w:t xml:space="preserve"> (ARIA score greater than 2.40 to &lt;=5.92) - significantly restricted accessibility of goods, services and opportunities for social interaction.</w:t>
      </w:r>
    </w:p>
    <w:p w:rsidR="009A6DA5" w:rsidRPr="00C10690" w:rsidRDefault="009A6DA5" w:rsidP="009A6DA5">
      <w:pPr>
        <w:pStyle w:val="ListParagraph"/>
        <w:spacing w:before="100" w:beforeAutospacing="1" w:after="100" w:afterAutospacing="1"/>
        <w:rPr>
          <w:rFonts w:ascii="Arial" w:hAnsi="Arial" w:cs="Arial"/>
          <w:color w:val="000000"/>
          <w:sz w:val="22"/>
          <w:szCs w:val="22"/>
          <w:lang w:eastAsia="en-AU"/>
        </w:rPr>
      </w:pPr>
    </w:p>
    <w:p w:rsidR="009A6DA5" w:rsidRPr="00C10690" w:rsidRDefault="009A6DA5" w:rsidP="009A6DA5">
      <w:pPr>
        <w:pStyle w:val="ListParagraph"/>
        <w:numPr>
          <w:ilvl w:val="0"/>
          <w:numId w:val="15"/>
        </w:numPr>
        <w:shd w:val="clear" w:color="auto" w:fill="FFFFFF"/>
        <w:spacing w:before="100" w:beforeAutospacing="1" w:after="100" w:afterAutospacing="1"/>
        <w:rPr>
          <w:rFonts w:ascii="Arial" w:hAnsi="Arial" w:cs="Arial"/>
          <w:color w:val="000000"/>
          <w:sz w:val="22"/>
          <w:szCs w:val="22"/>
          <w:lang w:eastAsia="en-AU"/>
        </w:rPr>
      </w:pPr>
      <w:r w:rsidRPr="00C10690">
        <w:rPr>
          <w:rFonts w:ascii="Arial" w:hAnsi="Arial" w:cs="Arial"/>
          <w:color w:val="000000"/>
          <w:sz w:val="22"/>
          <w:szCs w:val="22"/>
          <w:u w:val="single"/>
          <w:lang w:eastAsia="en-AU"/>
        </w:rPr>
        <w:t>Remote</w:t>
      </w:r>
      <w:r w:rsidRPr="00C10690">
        <w:rPr>
          <w:rFonts w:ascii="Arial" w:hAnsi="Arial" w:cs="Arial"/>
          <w:color w:val="000000"/>
          <w:sz w:val="22"/>
          <w:szCs w:val="22"/>
          <w:lang w:eastAsia="en-AU"/>
        </w:rPr>
        <w:t xml:space="preserve"> (ARIA score greater than 5.92 to &lt;=10.53) - very restricted accessibility of goods, services and opportunities for social interaction.</w:t>
      </w:r>
    </w:p>
    <w:p w:rsidR="009A6DA5" w:rsidRPr="00C10690" w:rsidRDefault="009A6DA5" w:rsidP="009A6DA5">
      <w:pPr>
        <w:pStyle w:val="ListParagraph"/>
        <w:spacing w:before="100" w:beforeAutospacing="1" w:after="100" w:afterAutospacing="1"/>
        <w:rPr>
          <w:rFonts w:ascii="Arial" w:hAnsi="Arial" w:cs="Arial"/>
          <w:color w:val="000000"/>
          <w:sz w:val="22"/>
          <w:szCs w:val="22"/>
          <w:lang w:eastAsia="en-AU"/>
        </w:rPr>
      </w:pPr>
    </w:p>
    <w:p w:rsidR="009A6DA5" w:rsidRPr="00A25595" w:rsidRDefault="009A6DA5" w:rsidP="009A6DA5">
      <w:pPr>
        <w:pStyle w:val="ListParagraph"/>
        <w:numPr>
          <w:ilvl w:val="0"/>
          <w:numId w:val="15"/>
        </w:numPr>
        <w:shd w:val="clear" w:color="auto" w:fill="FFFFFF"/>
        <w:spacing w:before="100" w:beforeAutospacing="1" w:after="100" w:afterAutospacing="1"/>
        <w:rPr>
          <w:rFonts w:ascii="Arial" w:hAnsi="Arial" w:cs="Arial"/>
          <w:sz w:val="22"/>
          <w:szCs w:val="22"/>
          <w:lang w:eastAsia="en-AU"/>
        </w:rPr>
      </w:pPr>
      <w:r w:rsidRPr="00A25595">
        <w:rPr>
          <w:rFonts w:ascii="Arial" w:hAnsi="Arial" w:cs="Arial"/>
          <w:sz w:val="22"/>
          <w:szCs w:val="22"/>
          <w:u w:val="single"/>
          <w:lang w:eastAsia="en-AU"/>
        </w:rPr>
        <w:t>Very Remote</w:t>
      </w:r>
      <w:r w:rsidRPr="00A25595">
        <w:rPr>
          <w:rFonts w:ascii="Arial" w:hAnsi="Arial" w:cs="Arial"/>
          <w:sz w:val="22"/>
          <w:szCs w:val="22"/>
          <w:lang w:eastAsia="en-AU"/>
        </w:rPr>
        <w:t xml:space="preserve"> (ARIA score greater than 10.53 to &lt;=15) - very little accessibility of goods, services and opportunities for social interaction.</w:t>
      </w:r>
    </w:p>
    <w:p w:rsidR="00497BD5" w:rsidRPr="00973D29" w:rsidRDefault="00497BD5" w:rsidP="009A6DA5">
      <w:pPr>
        <w:spacing w:after="0"/>
        <w:jc w:val="both"/>
        <w:rPr>
          <w:rFonts w:ascii="Arial" w:hAnsi="Arial" w:cs="Arial"/>
          <w:sz w:val="22"/>
          <w:szCs w:val="22"/>
        </w:rPr>
      </w:pPr>
      <w:r w:rsidRPr="009A6DA5">
        <w:rPr>
          <w:rFonts w:ascii="Arial" w:hAnsi="Arial" w:cs="Arial"/>
          <w:sz w:val="22"/>
          <w:szCs w:val="22"/>
        </w:rPr>
        <w:t>Figure 6.</w:t>
      </w:r>
      <w:r w:rsidR="00244AA3">
        <w:rPr>
          <w:rFonts w:ascii="Arial" w:hAnsi="Arial" w:cs="Arial"/>
          <w:sz w:val="22"/>
          <w:szCs w:val="22"/>
        </w:rPr>
        <w:t>5</w:t>
      </w:r>
      <w:r w:rsidRPr="009A6DA5">
        <w:rPr>
          <w:rFonts w:ascii="Arial" w:hAnsi="Arial" w:cs="Arial"/>
          <w:sz w:val="22"/>
          <w:szCs w:val="22"/>
        </w:rPr>
        <w:t xml:space="preserve"> displays mean SWB for young people who live in </w:t>
      </w:r>
      <w:r w:rsidR="005852BE">
        <w:rPr>
          <w:rFonts w:ascii="Arial" w:hAnsi="Arial" w:cs="Arial"/>
          <w:sz w:val="22"/>
          <w:szCs w:val="22"/>
        </w:rPr>
        <w:t xml:space="preserve">each region described. </w:t>
      </w:r>
      <w:r w:rsidR="00A4155A">
        <w:rPr>
          <w:rFonts w:ascii="Arial" w:hAnsi="Arial" w:cs="Arial"/>
          <w:sz w:val="22"/>
          <w:szCs w:val="22"/>
        </w:rPr>
        <w:t>D</w:t>
      </w:r>
      <w:r w:rsidR="007E6CD1">
        <w:rPr>
          <w:rFonts w:ascii="Arial" w:hAnsi="Arial" w:cs="Arial"/>
          <w:sz w:val="22"/>
          <w:szCs w:val="22"/>
        </w:rPr>
        <w:t>ata w</w:t>
      </w:r>
      <w:r w:rsidR="005852BE">
        <w:rPr>
          <w:rFonts w:ascii="Arial" w:hAnsi="Arial" w:cs="Arial"/>
          <w:sz w:val="22"/>
          <w:szCs w:val="22"/>
        </w:rPr>
        <w:t>ere</w:t>
      </w:r>
      <w:r w:rsidR="007E6CD1">
        <w:rPr>
          <w:rFonts w:ascii="Arial" w:hAnsi="Arial" w:cs="Arial"/>
          <w:sz w:val="22"/>
          <w:szCs w:val="22"/>
        </w:rPr>
        <w:t xml:space="preserve"> available for </w:t>
      </w:r>
      <w:r w:rsidR="00EE0BC9">
        <w:rPr>
          <w:rFonts w:ascii="Arial" w:hAnsi="Arial" w:cs="Arial"/>
          <w:sz w:val="22"/>
          <w:szCs w:val="22"/>
        </w:rPr>
        <w:t>22</w:t>
      </w:r>
      <w:r w:rsidR="007E6CD1">
        <w:rPr>
          <w:rFonts w:ascii="Arial" w:hAnsi="Arial" w:cs="Arial"/>
          <w:sz w:val="22"/>
          <w:szCs w:val="22"/>
        </w:rPr>
        <w:t>,</w:t>
      </w:r>
      <w:r w:rsidR="00EE0BC9">
        <w:rPr>
          <w:rFonts w:ascii="Arial" w:hAnsi="Arial" w:cs="Arial"/>
          <w:sz w:val="22"/>
          <w:szCs w:val="22"/>
        </w:rPr>
        <w:t>628</w:t>
      </w:r>
      <w:r w:rsidR="007E6CD1">
        <w:rPr>
          <w:rFonts w:ascii="Arial" w:hAnsi="Arial" w:cs="Arial"/>
          <w:sz w:val="22"/>
          <w:szCs w:val="22"/>
        </w:rPr>
        <w:t xml:space="preserve"> respondents</w:t>
      </w:r>
      <w:r w:rsidR="005852BE">
        <w:rPr>
          <w:rFonts w:ascii="Arial" w:hAnsi="Arial" w:cs="Arial"/>
          <w:sz w:val="22"/>
          <w:szCs w:val="22"/>
        </w:rPr>
        <w:t xml:space="preserve"> (8</w:t>
      </w:r>
      <w:r w:rsidR="00E43877">
        <w:rPr>
          <w:rFonts w:ascii="Arial" w:hAnsi="Arial" w:cs="Arial"/>
          <w:sz w:val="22"/>
          <w:szCs w:val="22"/>
        </w:rPr>
        <w:t>1</w:t>
      </w:r>
      <w:r w:rsidR="005852BE">
        <w:rPr>
          <w:rFonts w:ascii="Arial" w:hAnsi="Arial" w:cs="Arial"/>
          <w:sz w:val="22"/>
          <w:szCs w:val="22"/>
        </w:rPr>
        <w:t>.</w:t>
      </w:r>
      <w:r w:rsidR="00EE0BC9">
        <w:rPr>
          <w:rFonts w:ascii="Arial" w:hAnsi="Arial" w:cs="Arial"/>
          <w:sz w:val="22"/>
          <w:szCs w:val="22"/>
        </w:rPr>
        <w:t>6</w:t>
      </w:r>
      <w:r w:rsidR="005852BE">
        <w:rPr>
          <w:rFonts w:ascii="Arial" w:hAnsi="Arial" w:cs="Arial"/>
          <w:sz w:val="22"/>
          <w:szCs w:val="22"/>
        </w:rPr>
        <w:t>%)</w:t>
      </w:r>
      <w:r w:rsidR="007E6CD1">
        <w:rPr>
          <w:rFonts w:ascii="Arial" w:hAnsi="Arial" w:cs="Arial"/>
          <w:sz w:val="22"/>
          <w:szCs w:val="22"/>
        </w:rPr>
        <w:t>. T</w:t>
      </w:r>
      <w:r w:rsidR="00A704DD">
        <w:rPr>
          <w:rFonts w:ascii="Arial" w:hAnsi="Arial" w:cs="Arial"/>
          <w:sz w:val="22"/>
          <w:szCs w:val="22"/>
        </w:rPr>
        <w:t xml:space="preserve">he </w:t>
      </w:r>
      <w:r w:rsidR="007E6CD1">
        <w:rPr>
          <w:rFonts w:ascii="Arial" w:hAnsi="Arial" w:cs="Arial"/>
          <w:sz w:val="22"/>
          <w:szCs w:val="22"/>
        </w:rPr>
        <w:t>greatest</w:t>
      </w:r>
      <w:r w:rsidR="00A704DD">
        <w:rPr>
          <w:rFonts w:ascii="Arial" w:hAnsi="Arial" w:cs="Arial"/>
          <w:sz w:val="22"/>
          <w:szCs w:val="22"/>
        </w:rPr>
        <w:t xml:space="preserve"> number of cases </w:t>
      </w:r>
      <w:r w:rsidR="00A732D2">
        <w:rPr>
          <w:rFonts w:ascii="Arial" w:hAnsi="Arial" w:cs="Arial"/>
          <w:sz w:val="22"/>
          <w:szCs w:val="22"/>
        </w:rPr>
        <w:t>are</w:t>
      </w:r>
      <w:r w:rsidR="005852BE">
        <w:rPr>
          <w:rFonts w:ascii="Arial" w:hAnsi="Arial" w:cs="Arial"/>
          <w:sz w:val="22"/>
          <w:szCs w:val="22"/>
        </w:rPr>
        <w:t xml:space="preserve"> represented in the</w:t>
      </w:r>
      <w:r w:rsidR="00A704DD">
        <w:rPr>
          <w:rFonts w:ascii="Arial" w:hAnsi="Arial" w:cs="Arial"/>
          <w:sz w:val="22"/>
          <w:szCs w:val="22"/>
        </w:rPr>
        <w:t xml:space="preserve"> ‘Major cities’ group (n = </w:t>
      </w:r>
      <w:r w:rsidR="008742CC">
        <w:rPr>
          <w:rFonts w:ascii="Arial" w:hAnsi="Arial" w:cs="Arial"/>
          <w:sz w:val="22"/>
          <w:szCs w:val="22"/>
        </w:rPr>
        <w:t>11</w:t>
      </w:r>
      <w:r w:rsidR="00A704DD">
        <w:rPr>
          <w:rFonts w:ascii="Arial" w:hAnsi="Arial" w:cs="Arial"/>
          <w:sz w:val="22"/>
          <w:szCs w:val="22"/>
        </w:rPr>
        <w:t>,</w:t>
      </w:r>
      <w:r w:rsidR="008742CC">
        <w:rPr>
          <w:rFonts w:ascii="Arial" w:hAnsi="Arial" w:cs="Arial"/>
          <w:sz w:val="22"/>
          <w:szCs w:val="22"/>
        </w:rPr>
        <w:t>021</w:t>
      </w:r>
      <w:r w:rsidR="00A704DD">
        <w:rPr>
          <w:rFonts w:ascii="Arial" w:hAnsi="Arial" w:cs="Arial"/>
          <w:sz w:val="22"/>
          <w:szCs w:val="22"/>
        </w:rPr>
        <w:t xml:space="preserve">) and the </w:t>
      </w:r>
      <w:r w:rsidR="00973D29">
        <w:rPr>
          <w:rFonts w:ascii="Arial" w:hAnsi="Arial" w:cs="Arial"/>
          <w:sz w:val="22"/>
          <w:szCs w:val="22"/>
        </w:rPr>
        <w:t>smallest</w:t>
      </w:r>
      <w:r w:rsidR="005852BE">
        <w:rPr>
          <w:rFonts w:ascii="Arial" w:hAnsi="Arial" w:cs="Arial"/>
          <w:sz w:val="22"/>
          <w:szCs w:val="22"/>
        </w:rPr>
        <w:t xml:space="preserve"> in</w:t>
      </w:r>
      <w:r w:rsidR="00973D29">
        <w:rPr>
          <w:rFonts w:ascii="Arial" w:hAnsi="Arial" w:cs="Arial"/>
          <w:sz w:val="22"/>
          <w:szCs w:val="22"/>
        </w:rPr>
        <w:t xml:space="preserve"> </w:t>
      </w:r>
      <w:r w:rsidR="005852BE">
        <w:rPr>
          <w:rFonts w:ascii="Arial" w:hAnsi="Arial" w:cs="Arial"/>
          <w:sz w:val="22"/>
          <w:szCs w:val="22"/>
        </w:rPr>
        <w:t xml:space="preserve">the </w:t>
      </w:r>
      <w:r w:rsidR="00973D29">
        <w:rPr>
          <w:rFonts w:ascii="Arial" w:hAnsi="Arial" w:cs="Arial"/>
          <w:sz w:val="22"/>
          <w:szCs w:val="22"/>
        </w:rPr>
        <w:t xml:space="preserve">‘Very remote’ group (n = </w:t>
      </w:r>
      <w:r w:rsidR="00E43877">
        <w:rPr>
          <w:rFonts w:ascii="Arial" w:hAnsi="Arial" w:cs="Arial"/>
          <w:sz w:val="22"/>
          <w:szCs w:val="22"/>
        </w:rPr>
        <w:t>1</w:t>
      </w:r>
      <w:r w:rsidR="008742CC">
        <w:rPr>
          <w:rFonts w:ascii="Arial" w:hAnsi="Arial" w:cs="Arial"/>
          <w:sz w:val="22"/>
          <w:szCs w:val="22"/>
        </w:rPr>
        <w:t>27</w:t>
      </w:r>
      <w:r w:rsidR="00973D29">
        <w:rPr>
          <w:rFonts w:ascii="Arial" w:hAnsi="Arial" w:cs="Arial"/>
          <w:sz w:val="22"/>
          <w:szCs w:val="22"/>
        </w:rPr>
        <w:t>)</w:t>
      </w:r>
      <w:r w:rsidR="00A704DD">
        <w:rPr>
          <w:rFonts w:ascii="Arial" w:hAnsi="Arial" w:cs="Arial"/>
          <w:sz w:val="22"/>
          <w:szCs w:val="22"/>
        </w:rPr>
        <w:t>.</w:t>
      </w:r>
      <w:r w:rsidR="00973D29">
        <w:rPr>
          <w:rFonts w:ascii="Arial" w:hAnsi="Arial" w:cs="Arial"/>
          <w:sz w:val="22"/>
          <w:szCs w:val="22"/>
        </w:rPr>
        <w:t xml:space="preserve"> </w:t>
      </w:r>
      <w:r w:rsidRPr="009A6DA5">
        <w:rPr>
          <w:rFonts w:ascii="Arial" w:hAnsi="Arial" w:cs="Arial"/>
          <w:sz w:val="22"/>
          <w:szCs w:val="22"/>
        </w:rPr>
        <w:t>More information is provided in Table F6.5.</w:t>
      </w:r>
    </w:p>
    <w:p w:rsidR="00497BD5" w:rsidRPr="00497BD5" w:rsidRDefault="005517C5" w:rsidP="00A129EE">
      <w:pPr>
        <w:spacing w:after="0"/>
        <w:ind w:left="113"/>
        <w:jc w:val="center"/>
        <w:rPr>
          <w:rFonts w:ascii="Arial" w:hAnsi="Arial" w:cs="Arial"/>
          <w:szCs w:val="22"/>
        </w:rPr>
      </w:pPr>
      <w:r>
        <w:rPr>
          <w:rFonts w:ascii="Arial" w:hAnsi="Arial" w:cs="Arial"/>
          <w:noProof/>
          <w:szCs w:val="22"/>
          <w:lang w:val="en-AU" w:eastAsia="en-AU"/>
        </w:rPr>
        <w:drawing>
          <wp:inline distT="0" distB="0" distL="0" distR="0" wp14:anchorId="7C912CAB" wp14:editId="686B9D98">
            <wp:extent cx="5548958" cy="2614378"/>
            <wp:effectExtent l="0" t="0" r="0" b="0"/>
            <wp:docPr id="109" name="Picture 109" descr=" Accessibility/Remoteness Index of Australia (ARIA) and SWB" title="Figure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53494" cy="2616515"/>
                    </a:xfrm>
                    <a:prstGeom prst="rect">
                      <a:avLst/>
                    </a:prstGeom>
                    <a:noFill/>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101" w:name="_Toc334619440"/>
      <w:bookmarkStart w:id="102" w:name="_Toc386447651"/>
      <w:r w:rsidRPr="00497BD5">
        <w:rPr>
          <w:rFonts w:cs="Arial"/>
          <w:sz w:val="22"/>
          <w:szCs w:val="22"/>
        </w:rPr>
        <w:t xml:space="preserve">Figure </w:t>
      </w:r>
      <w:r w:rsidR="00D92F32">
        <w:rPr>
          <w:rFonts w:cs="Arial"/>
          <w:sz w:val="22"/>
          <w:szCs w:val="22"/>
        </w:rPr>
        <w:t>6</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5</w:t>
      </w:r>
      <w:r w:rsidRPr="00497BD5">
        <w:rPr>
          <w:rFonts w:cs="Arial"/>
          <w:sz w:val="22"/>
          <w:szCs w:val="22"/>
        </w:rPr>
        <w:fldChar w:fldCharType="end"/>
      </w:r>
      <w:r w:rsidRPr="00497BD5">
        <w:rPr>
          <w:rFonts w:cs="Arial"/>
          <w:sz w:val="22"/>
          <w:szCs w:val="22"/>
        </w:rPr>
        <w:t>:  Accessibility/Remoteness Index of Australia (ARIA) and SWB</w:t>
      </w:r>
      <w:bookmarkEnd w:id="101"/>
      <w:bookmarkEnd w:id="102"/>
    </w:p>
    <w:p w:rsidR="00A4155A" w:rsidRDefault="00497BD5" w:rsidP="00EC25EE">
      <w:pPr>
        <w:spacing w:before="100" w:beforeAutospacing="1" w:after="100" w:afterAutospacing="1"/>
        <w:jc w:val="both"/>
        <w:rPr>
          <w:rFonts w:ascii="Arial" w:hAnsi="Arial" w:cs="Arial"/>
          <w:sz w:val="22"/>
          <w:szCs w:val="22"/>
        </w:rPr>
      </w:pPr>
      <w:r w:rsidRPr="00497BD5">
        <w:rPr>
          <w:rFonts w:ascii="Arial" w:hAnsi="Arial" w:cs="Arial"/>
          <w:sz w:val="22"/>
          <w:szCs w:val="22"/>
        </w:rPr>
        <w:t>Mean SWB is highest in Remot</w:t>
      </w:r>
      <w:r w:rsidR="007E6CD1">
        <w:rPr>
          <w:rFonts w:ascii="Arial" w:hAnsi="Arial" w:cs="Arial"/>
          <w:sz w:val="22"/>
          <w:szCs w:val="22"/>
        </w:rPr>
        <w:t>e communities</w:t>
      </w:r>
      <w:r w:rsidR="00A4155A">
        <w:rPr>
          <w:rFonts w:ascii="Arial" w:hAnsi="Arial" w:cs="Arial"/>
          <w:sz w:val="22"/>
          <w:szCs w:val="22"/>
        </w:rPr>
        <w:t xml:space="preserve"> and c</w:t>
      </w:r>
      <w:r w:rsidR="00A04FDB">
        <w:rPr>
          <w:rFonts w:ascii="Arial" w:hAnsi="Arial" w:cs="Arial"/>
          <w:sz w:val="22"/>
          <w:szCs w:val="22"/>
        </w:rPr>
        <w:t>omparatively low</w:t>
      </w:r>
      <w:r w:rsidR="004752AA">
        <w:rPr>
          <w:rFonts w:ascii="Arial" w:hAnsi="Arial" w:cs="Arial"/>
          <w:sz w:val="22"/>
          <w:szCs w:val="22"/>
        </w:rPr>
        <w:t>er</w:t>
      </w:r>
      <w:r w:rsidR="00A4155A">
        <w:rPr>
          <w:rFonts w:ascii="Arial" w:hAnsi="Arial" w:cs="Arial"/>
          <w:sz w:val="22"/>
          <w:szCs w:val="22"/>
        </w:rPr>
        <w:t xml:space="preserve"> in all other locations. </w:t>
      </w:r>
      <w:r w:rsidR="00EC25EE">
        <w:rPr>
          <w:rFonts w:ascii="Arial" w:hAnsi="Arial" w:cs="Arial"/>
          <w:sz w:val="22"/>
          <w:szCs w:val="22"/>
        </w:rPr>
        <w:t>This is a very interesting result as b</w:t>
      </w:r>
      <w:r w:rsidR="004752AA">
        <w:rPr>
          <w:rFonts w:ascii="Arial" w:hAnsi="Arial" w:cs="Arial"/>
          <w:sz w:val="22"/>
          <w:szCs w:val="22"/>
        </w:rPr>
        <w:t>y definition, people living in r</w:t>
      </w:r>
      <w:r w:rsidR="00EC25EE">
        <w:rPr>
          <w:rFonts w:ascii="Arial" w:hAnsi="Arial" w:cs="Arial"/>
          <w:sz w:val="22"/>
          <w:szCs w:val="22"/>
        </w:rPr>
        <w:t xml:space="preserve">emote parts of the country have </w:t>
      </w:r>
      <w:r w:rsidR="00EC25EE" w:rsidRPr="001A30BF">
        <w:rPr>
          <w:rFonts w:ascii="Arial" w:hAnsi="Arial" w:cs="Arial"/>
          <w:i/>
          <w:sz w:val="22"/>
          <w:szCs w:val="22"/>
        </w:rPr>
        <w:t>‘</w:t>
      </w:r>
      <w:r w:rsidR="00EC25EE" w:rsidRPr="001A30BF">
        <w:rPr>
          <w:rFonts w:ascii="Arial" w:hAnsi="Arial" w:cs="Arial"/>
          <w:i/>
          <w:color w:val="000000"/>
          <w:sz w:val="22"/>
          <w:szCs w:val="22"/>
          <w:lang w:eastAsia="en-AU"/>
        </w:rPr>
        <w:t>very restricted accessibility of goods, services and opportunities for social interaction’</w:t>
      </w:r>
      <w:r w:rsidR="00EC25EE">
        <w:rPr>
          <w:rFonts w:ascii="Arial" w:hAnsi="Arial" w:cs="Arial"/>
          <w:color w:val="000000"/>
          <w:sz w:val="22"/>
          <w:szCs w:val="22"/>
          <w:lang w:eastAsia="en-AU"/>
        </w:rPr>
        <w:t>. T</w:t>
      </w:r>
      <w:r w:rsidR="00EC25EE">
        <w:rPr>
          <w:rFonts w:ascii="Arial" w:hAnsi="Arial" w:cs="Arial"/>
          <w:sz w:val="22"/>
          <w:szCs w:val="22"/>
        </w:rPr>
        <w:t xml:space="preserve">hese data highlight the </w:t>
      </w:r>
      <w:r w:rsidR="00A732D2">
        <w:rPr>
          <w:rFonts w:ascii="Arial" w:hAnsi="Arial" w:cs="Arial"/>
          <w:sz w:val="22"/>
          <w:szCs w:val="22"/>
        </w:rPr>
        <w:t>lack of correspondence</w:t>
      </w:r>
      <w:r w:rsidR="00EC25EE">
        <w:rPr>
          <w:rFonts w:ascii="Arial" w:hAnsi="Arial" w:cs="Arial"/>
          <w:sz w:val="22"/>
          <w:szCs w:val="22"/>
        </w:rPr>
        <w:t xml:space="preserve"> between objective and subjective data and the limitations of using objective data as a proxy for </w:t>
      </w:r>
      <w:r w:rsidR="00A732D2">
        <w:rPr>
          <w:rFonts w:ascii="Arial" w:hAnsi="Arial" w:cs="Arial"/>
          <w:sz w:val="22"/>
          <w:szCs w:val="22"/>
        </w:rPr>
        <w:t>subjective evaluations of life happiness/satisfaction.</w:t>
      </w:r>
      <w:r w:rsidR="00EC25EE">
        <w:rPr>
          <w:rFonts w:ascii="Arial" w:hAnsi="Arial" w:cs="Arial"/>
          <w:sz w:val="22"/>
          <w:szCs w:val="22"/>
        </w:rPr>
        <w:t xml:space="preserve"> </w:t>
      </w:r>
    </w:p>
    <w:p w:rsidR="00EC25EE" w:rsidRDefault="00EC25EE" w:rsidP="00EC25EE">
      <w:pPr>
        <w:spacing w:before="100" w:beforeAutospacing="1" w:after="100" w:afterAutospacing="1"/>
        <w:jc w:val="both"/>
        <w:rPr>
          <w:rFonts w:ascii="Arial" w:hAnsi="Arial" w:cs="Arial"/>
          <w:sz w:val="22"/>
          <w:szCs w:val="22"/>
        </w:rPr>
      </w:pPr>
      <w:r>
        <w:rPr>
          <w:rFonts w:ascii="Arial" w:hAnsi="Arial" w:cs="Arial"/>
          <w:sz w:val="22"/>
          <w:szCs w:val="22"/>
        </w:rPr>
        <w:t>The exception, however, is that very remote living appears to be associated with considerably lower SWB. In this light, there may be an optimum level of geographic isolation that acts to protect personal wellbeing</w:t>
      </w:r>
      <w:r w:rsidR="00F701BF">
        <w:rPr>
          <w:rFonts w:ascii="Arial" w:hAnsi="Arial" w:cs="Arial"/>
          <w:sz w:val="22"/>
          <w:szCs w:val="22"/>
        </w:rPr>
        <w:t>.</w:t>
      </w:r>
    </w:p>
    <w:p w:rsidR="00903223" w:rsidRDefault="00903223" w:rsidP="006C0991">
      <w:pPr>
        <w:spacing w:after="0"/>
        <w:jc w:val="both"/>
        <w:rPr>
          <w:rFonts w:ascii="Arial" w:hAnsi="Arial" w:cs="Arial"/>
          <w:sz w:val="22"/>
          <w:szCs w:val="22"/>
        </w:rPr>
      </w:pPr>
      <w:r w:rsidRPr="00411A3C">
        <w:rPr>
          <w:rFonts w:ascii="Arial" w:hAnsi="Arial" w:cs="Arial"/>
          <w:sz w:val="22"/>
          <w:szCs w:val="22"/>
        </w:rPr>
        <w:t xml:space="preserve">Figure </w:t>
      </w:r>
      <w:r>
        <w:rPr>
          <w:rFonts w:ascii="Arial" w:hAnsi="Arial" w:cs="Arial"/>
          <w:sz w:val="22"/>
          <w:szCs w:val="22"/>
        </w:rPr>
        <w:t>6</w:t>
      </w:r>
      <w:r w:rsidRPr="00411A3C">
        <w:rPr>
          <w:rFonts w:ascii="Arial" w:hAnsi="Arial" w:cs="Arial"/>
          <w:sz w:val="22"/>
          <w:szCs w:val="22"/>
        </w:rPr>
        <w:t>.</w:t>
      </w:r>
      <w:r w:rsidR="008D0ED0">
        <w:rPr>
          <w:rFonts w:ascii="Arial" w:hAnsi="Arial" w:cs="Arial"/>
          <w:sz w:val="22"/>
          <w:szCs w:val="22"/>
        </w:rPr>
        <w:t>6</w:t>
      </w:r>
      <w:r w:rsidRPr="00411A3C">
        <w:rPr>
          <w:rFonts w:ascii="Arial" w:hAnsi="Arial" w:cs="Arial"/>
          <w:sz w:val="22"/>
          <w:szCs w:val="22"/>
        </w:rPr>
        <w:t xml:space="preserve"> below shows the proportion of young people </w:t>
      </w:r>
      <w:r w:rsidR="008D0ED0">
        <w:rPr>
          <w:rFonts w:ascii="Arial" w:hAnsi="Arial" w:cs="Arial"/>
          <w:sz w:val="22"/>
          <w:szCs w:val="22"/>
        </w:rPr>
        <w:t xml:space="preserve">who live in each of the locations according to the ARIA </w:t>
      </w:r>
      <w:r w:rsidR="000D3F36" w:rsidRPr="00274F01">
        <w:rPr>
          <w:rFonts w:ascii="Arial" w:hAnsi="Arial" w:cs="Arial"/>
          <w:sz w:val="22"/>
          <w:szCs w:val="22"/>
        </w:rPr>
        <w:t xml:space="preserve">categorised into the </w:t>
      </w:r>
      <w:r w:rsidR="000D3F36" w:rsidRPr="00497BD5">
        <w:rPr>
          <w:rFonts w:ascii="Arial" w:hAnsi="Arial" w:cs="Arial"/>
          <w:sz w:val="22"/>
          <w:szCs w:val="22"/>
        </w:rPr>
        <w:t>normal,</w:t>
      </w:r>
      <w:r w:rsidR="000D3F36">
        <w:rPr>
          <w:rFonts w:ascii="Arial" w:hAnsi="Arial" w:cs="Arial"/>
          <w:sz w:val="22"/>
          <w:szCs w:val="22"/>
        </w:rPr>
        <w:t xml:space="preserve"> challenged or high-risk group</w:t>
      </w:r>
      <w:r w:rsidR="000D3F36" w:rsidRPr="00497BD5">
        <w:rPr>
          <w:rFonts w:ascii="Arial" w:hAnsi="Arial" w:cs="Arial"/>
          <w:sz w:val="22"/>
          <w:szCs w:val="22"/>
        </w:rPr>
        <w:t xml:space="preserve"> </w:t>
      </w:r>
      <w:r w:rsidR="000D3F36" w:rsidRPr="00274F01">
        <w:rPr>
          <w:rFonts w:ascii="Arial" w:hAnsi="Arial" w:cs="Arial"/>
          <w:sz w:val="22"/>
          <w:szCs w:val="22"/>
        </w:rPr>
        <w:t>ba</w:t>
      </w:r>
      <w:r w:rsidR="000D3F36">
        <w:rPr>
          <w:rFonts w:ascii="Arial" w:hAnsi="Arial" w:cs="Arial"/>
          <w:sz w:val="22"/>
          <w:szCs w:val="22"/>
        </w:rPr>
        <w:t>sed on their overall PWI score.</w:t>
      </w:r>
      <w:r w:rsidRPr="00411A3C">
        <w:rPr>
          <w:rFonts w:ascii="Arial" w:hAnsi="Arial" w:cs="Arial"/>
          <w:sz w:val="22"/>
          <w:szCs w:val="22"/>
        </w:rPr>
        <w:t xml:space="preserve"> More information is provided in Table </w:t>
      </w:r>
      <w:r>
        <w:rPr>
          <w:rFonts w:ascii="Arial" w:hAnsi="Arial" w:cs="Arial"/>
          <w:sz w:val="22"/>
          <w:szCs w:val="22"/>
        </w:rPr>
        <w:t>F6</w:t>
      </w:r>
      <w:r w:rsidRPr="00411A3C">
        <w:rPr>
          <w:rFonts w:ascii="Arial" w:hAnsi="Arial" w:cs="Arial"/>
          <w:sz w:val="22"/>
          <w:szCs w:val="22"/>
        </w:rPr>
        <w:t>.</w:t>
      </w:r>
      <w:r w:rsidR="00D32852">
        <w:rPr>
          <w:rFonts w:ascii="Arial" w:hAnsi="Arial" w:cs="Arial"/>
          <w:sz w:val="22"/>
          <w:szCs w:val="22"/>
        </w:rPr>
        <w:t>7</w:t>
      </w:r>
      <w:r w:rsidRPr="00411A3C">
        <w:rPr>
          <w:rFonts w:ascii="Arial" w:hAnsi="Arial" w:cs="Arial"/>
          <w:sz w:val="22"/>
          <w:szCs w:val="22"/>
        </w:rPr>
        <w:t>.</w:t>
      </w:r>
    </w:p>
    <w:p w:rsidR="008F0A83" w:rsidRPr="008F0A83" w:rsidRDefault="00AE163B" w:rsidP="008F0A83">
      <w:pPr>
        <w:spacing w:after="0"/>
        <w:jc w:val="center"/>
        <w:rPr>
          <w:rFonts w:ascii="Arial" w:hAnsi="Arial" w:cs="Arial"/>
          <w:noProof/>
          <w:sz w:val="22"/>
          <w:szCs w:val="22"/>
          <w:lang w:val="en-AU" w:eastAsia="en-AU"/>
        </w:rPr>
      </w:pPr>
      <w:r>
        <w:rPr>
          <w:rFonts w:ascii="Arial" w:hAnsi="Arial" w:cs="Arial"/>
          <w:noProof/>
          <w:sz w:val="22"/>
          <w:szCs w:val="22"/>
          <w:lang w:val="en-AU" w:eastAsia="en-AU"/>
        </w:rPr>
        <w:drawing>
          <wp:inline distT="0" distB="0" distL="0" distR="0" wp14:anchorId="0389CBA1" wp14:editId="5855992F">
            <wp:extent cx="4015409" cy="2807977"/>
            <wp:effectExtent l="0" t="0" r="4445" b="0"/>
            <wp:docPr id="112" name="Picture 112" descr="Accessibility/Remoteness Index of Australia (ARIA) and PWI groups" title="Figure 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2306" cy="2805807"/>
                    </a:xfrm>
                    <a:prstGeom prst="rect">
                      <a:avLst/>
                    </a:prstGeom>
                    <a:noFill/>
                  </pic:spPr>
                </pic:pic>
              </a:graphicData>
            </a:graphic>
          </wp:inline>
        </w:drawing>
      </w:r>
    </w:p>
    <w:p w:rsidR="00D32852" w:rsidRPr="00497BD5" w:rsidRDefault="00D32852" w:rsidP="00D32852">
      <w:pPr>
        <w:pStyle w:val="Caption-Figures"/>
        <w:spacing w:after="0"/>
        <w:ind w:left="113"/>
        <w:rPr>
          <w:rFonts w:cs="Arial"/>
          <w:color w:val="000000"/>
          <w:sz w:val="22"/>
          <w:szCs w:val="22"/>
        </w:rPr>
      </w:pPr>
      <w:bookmarkStart w:id="103" w:name="_Toc386447652"/>
      <w:r w:rsidRPr="00497BD5">
        <w:rPr>
          <w:rFonts w:cs="Arial"/>
          <w:sz w:val="22"/>
          <w:szCs w:val="22"/>
        </w:rPr>
        <w:t xml:space="preserve">Figure </w:t>
      </w:r>
      <w:r>
        <w:rPr>
          <w:rFonts w:cs="Arial"/>
          <w:sz w:val="22"/>
          <w:szCs w:val="22"/>
        </w:rPr>
        <w:t>6</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6</w:t>
      </w:r>
      <w:r w:rsidRPr="00497BD5">
        <w:rPr>
          <w:rFonts w:cs="Arial"/>
          <w:sz w:val="22"/>
          <w:szCs w:val="22"/>
        </w:rPr>
        <w:fldChar w:fldCharType="end"/>
      </w:r>
      <w:r w:rsidRPr="00497BD5">
        <w:rPr>
          <w:rFonts w:cs="Arial"/>
          <w:sz w:val="22"/>
          <w:szCs w:val="22"/>
        </w:rPr>
        <w:t xml:space="preserve">:  Accessibility/Remoteness Index of Australia (ARIA) and </w:t>
      </w:r>
      <w:r w:rsidR="006C0991">
        <w:rPr>
          <w:rFonts w:cs="Arial"/>
          <w:sz w:val="22"/>
          <w:szCs w:val="22"/>
        </w:rPr>
        <w:t>PWI groups</w:t>
      </w:r>
      <w:bookmarkEnd w:id="103"/>
    </w:p>
    <w:p w:rsidR="00D32852" w:rsidRDefault="00D32852" w:rsidP="00E76D0D">
      <w:pPr>
        <w:spacing w:after="0"/>
        <w:jc w:val="both"/>
        <w:rPr>
          <w:rFonts w:ascii="Arial" w:hAnsi="Arial" w:cs="Arial"/>
          <w:sz w:val="22"/>
          <w:szCs w:val="22"/>
        </w:rPr>
      </w:pPr>
    </w:p>
    <w:p w:rsidR="00CE5D22" w:rsidRDefault="00EF6790" w:rsidP="00CE5D22">
      <w:pPr>
        <w:spacing w:after="0"/>
        <w:jc w:val="both"/>
        <w:rPr>
          <w:rFonts w:ascii="Arial" w:hAnsi="Arial" w:cs="Arial"/>
          <w:sz w:val="22"/>
          <w:szCs w:val="22"/>
        </w:rPr>
      </w:pPr>
      <w:r>
        <w:rPr>
          <w:rFonts w:ascii="Arial" w:hAnsi="Arial" w:cs="Arial"/>
          <w:sz w:val="22"/>
          <w:szCs w:val="22"/>
        </w:rPr>
        <w:t>T</w:t>
      </w:r>
      <w:r w:rsidR="00CE5D22">
        <w:rPr>
          <w:rFonts w:ascii="Arial" w:hAnsi="Arial" w:cs="Arial"/>
          <w:sz w:val="22"/>
          <w:szCs w:val="22"/>
        </w:rPr>
        <w:t xml:space="preserve">he proportion of </w:t>
      </w:r>
      <w:r w:rsidR="00C66CD4">
        <w:rPr>
          <w:rFonts w:ascii="Arial" w:hAnsi="Arial" w:cs="Arial"/>
          <w:sz w:val="22"/>
          <w:szCs w:val="22"/>
        </w:rPr>
        <w:t>respondents</w:t>
      </w:r>
      <w:r w:rsidR="00CE5D22">
        <w:rPr>
          <w:rFonts w:ascii="Arial" w:hAnsi="Arial" w:cs="Arial"/>
          <w:sz w:val="22"/>
          <w:szCs w:val="22"/>
        </w:rPr>
        <w:t xml:space="preserve"> who score</w:t>
      </w:r>
      <w:r w:rsidR="00C329F0">
        <w:rPr>
          <w:rFonts w:ascii="Arial" w:hAnsi="Arial" w:cs="Arial"/>
          <w:sz w:val="22"/>
          <w:szCs w:val="22"/>
        </w:rPr>
        <w:t>d</w:t>
      </w:r>
      <w:r w:rsidR="00CE5D22">
        <w:rPr>
          <w:rFonts w:ascii="Arial" w:hAnsi="Arial" w:cs="Arial"/>
          <w:sz w:val="22"/>
          <w:szCs w:val="22"/>
        </w:rPr>
        <w:t xml:space="preserve"> in the normal range is highest in the Remote group</w:t>
      </w:r>
      <w:r w:rsidR="00E43877">
        <w:rPr>
          <w:rFonts w:ascii="Arial" w:hAnsi="Arial" w:cs="Arial"/>
          <w:sz w:val="22"/>
          <w:szCs w:val="22"/>
        </w:rPr>
        <w:t xml:space="preserve"> (7</w:t>
      </w:r>
      <w:r w:rsidR="00B6435D">
        <w:rPr>
          <w:rFonts w:ascii="Arial" w:hAnsi="Arial" w:cs="Arial"/>
          <w:sz w:val="22"/>
          <w:szCs w:val="22"/>
        </w:rPr>
        <w:t>3</w:t>
      </w:r>
      <w:r w:rsidR="00E43877">
        <w:rPr>
          <w:rFonts w:ascii="Arial" w:hAnsi="Arial" w:cs="Arial"/>
          <w:sz w:val="22"/>
          <w:szCs w:val="22"/>
        </w:rPr>
        <w:t>.9%)</w:t>
      </w:r>
      <w:r w:rsidR="00C66CD4">
        <w:rPr>
          <w:rFonts w:ascii="Arial" w:hAnsi="Arial" w:cs="Arial"/>
          <w:sz w:val="22"/>
          <w:szCs w:val="22"/>
        </w:rPr>
        <w:t>, with only 6.</w:t>
      </w:r>
      <w:r w:rsidR="00B6435D">
        <w:rPr>
          <w:rFonts w:ascii="Arial" w:hAnsi="Arial" w:cs="Arial"/>
          <w:sz w:val="22"/>
          <w:szCs w:val="22"/>
        </w:rPr>
        <w:t>4</w:t>
      </w:r>
      <w:r w:rsidR="00C66CD4">
        <w:rPr>
          <w:rFonts w:ascii="Arial" w:hAnsi="Arial" w:cs="Arial"/>
          <w:sz w:val="22"/>
          <w:szCs w:val="22"/>
        </w:rPr>
        <w:t xml:space="preserve">% scoring </w:t>
      </w:r>
      <w:r w:rsidR="00C66CD4" w:rsidRPr="00C66CD4">
        <w:rPr>
          <w:rFonts w:ascii="Arial" w:hAnsi="Arial" w:cs="Arial"/>
          <w:sz w:val="22"/>
          <w:szCs w:val="22"/>
          <w:u w:val="single"/>
        </w:rPr>
        <w:t>&lt;</w:t>
      </w:r>
      <w:r w:rsidR="00C66CD4" w:rsidRPr="00C66CD4">
        <w:rPr>
          <w:rFonts w:ascii="Arial" w:hAnsi="Arial" w:cs="Arial"/>
          <w:sz w:val="22"/>
          <w:szCs w:val="22"/>
        </w:rPr>
        <w:t xml:space="preserve"> 50 points.</w:t>
      </w:r>
    </w:p>
    <w:p w:rsidR="00CE5D22" w:rsidRDefault="00CE5D22" w:rsidP="00CE5D22">
      <w:pPr>
        <w:spacing w:after="0"/>
        <w:jc w:val="both"/>
        <w:rPr>
          <w:rFonts w:ascii="Arial" w:hAnsi="Arial" w:cs="Arial"/>
          <w:sz w:val="22"/>
          <w:szCs w:val="22"/>
        </w:rPr>
      </w:pPr>
    </w:p>
    <w:p w:rsidR="00CE5D22" w:rsidRDefault="00190806" w:rsidP="00CE5D22">
      <w:pPr>
        <w:spacing w:after="0"/>
        <w:jc w:val="both"/>
        <w:rPr>
          <w:rFonts w:ascii="Arial" w:hAnsi="Arial" w:cs="Arial"/>
          <w:sz w:val="22"/>
          <w:szCs w:val="22"/>
        </w:rPr>
      </w:pPr>
      <w:r>
        <w:rPr>
          <w:rFonts w:ascii="Arial" w:hAnsi="Arial" w:cs="Arial"/>
          <w:sz w:val="22"/>
          <w:szCs w:val="22"/>
        </w:rPr>
        <w:t>Y</w:t>
      </w:r>
      <w:r w:rsidR="00CE5D22">
        <w:rPr>
          <w:rFonts w:ascii="Arial" w:hAnsi="Arial" w:cs="Arial"/>
          <w:sz w:val="22"/>
          <w:szCs w:val="22"/>
        </w:rPr>
        <w:t xml:space="preserve">oung people living in </w:t>
      </w:r>
      <w:r w:rsidR="00CE5D22" w:rsidRPr="00BB019A">
        <w:rPr>
          <w:rFonts w:ascii="Arial" w:hAnsi="Arial" w:cs="Arial"/>
          <w:sz w:val="22"/>
          <w:szCs w:val="22"/>
        </w:rPr>
        <w:t>Very remote parts of</w:t>
      </w:r>
      <w:r w:rsidR="00CE5D22">
        <w:rPr>
          <w:rFonts w:ascii="Arial" w:hAnsi="Arial" w:cs="Arial"/>
          <w:sz w:val="22"/>
          <w:szCs w:val="22"/>
        </w:rPr>
        <w:t xml:space="preserve"> the country are </w:t>
      </w:r>
      <w:r w:rsidR="00DD380D">
        <w:rPr>
          <w:rFonts w:ascii="Arial" w:hAnsi="Arial" w:cs="Arial"/>
          <w:sz w:val="22"/>
          <w:szCs w:val="22"/>
        </w:rPr>
        <w:t>the highest</w:t>
      </w:r>
      <w:r w:rsidR="00CE5D22">
        <w:rPr>
          <w:rFonts w:ascii="Arial" w:hAnsi="Arial" w:cs="Arial"/>
          <w:sz w:val="22"/>
          <w:szCs w:val="22"/>
        </w:rPr>
        <w:t xml:space="preserve"> risk for low SWB and depression</w:t>
      </w:r>
      <w:r w:rsidR="00C329F0">
        <w:rPr>
          <w:rFonts w:ascii="Arial" w:hAnsi="Arial" w:cs="Arial"/>
          <w:sz w:val="22"/>
          <w:szCs w:val="22"/>
        </w:rPr>
        <w:t xml:space="preserve">, with </w:t>
      </w:r>
      <w:r w:rsidR="00C22658">
        <w:rPr>
          <w:rFonts w:ascii="Arial" w:hAnsi="Arial" w:cs="Arial"/>
          <w:sz w:val="22"/>
          <w:szCs w:val="22"/>
        </w:rPr>
        <w:t>1</w:t>
      </w:r>
      <w:r w:rsidR="00B6435D">
        <w:rPr>
          <w:rFonts w:ascii="Arial" w:hAnsi="Arial" w:cs="Arial"/>
          <w:sz w:val="22"/>
          <w:szCs w:val="22"/>
        </w:rPr>
        <w:t>2</w:t>
      </w:r>
      <w:r w:rsidR="00C22658">
        <w:rPr>
          <w:rFonts w:ascii="Arial" w:hAnsi="Arial" w:cs="Arial"/>
          <w:sz w:val="22"/>
          <w:szCs w:val="22"/>
        </w:rPr>
        <w:t>.</w:t>
      </w:r>
      <w:r w:rsidR="00B6435D">
        <w:rPr>
          <w:rFonts w:ascii="Arial" w:hAnsi="Arial" w:cs="Arial"/>
          <w:sz w:val="22"/>
          <w:szCs w:val="22"/>
        </w:rPr>
        <w:t>6</w:t>
      </w:r>
      <w:r w:rsidR="00C329F0">
        <w:rPr>
          <w:rFonts w:ascii="Arial" w:hAnsi="Arial" w:cs="Arial"/>
          <w:sz w:val="22"/>
          <w:szCs w:val="22"/>
        </w:rPr>
        <w:t xml:space="preserve">% scoring </w:t>
      </w:r>
      <w:r w:rsidR="00C329F0" w:rsidRPr="00C66CD4">
        <w:rPr>
          <w:rFonts w:ascii="Arial" w:hAnsi="Arial" w:cs="Arial"/>
          <w:sz w:val="22"/>
          <w:szCs w:val="22"/>
          <w:u w:val="single"/>
        </w:rPr>
        <w:t>&lt;</w:t>
      </w:r>
      <w:r w:rsidR="00C329F0" w:rsidRPr="00C66CD4">
        <w:rPr>
          <w:rFonts w:ascii="Arial" w:hAnsi="Arial" w:cs="Arial"/>
          <w:sz w:val="22"/>
          <w:szCs w:val="22"/>
        </w:rPr>
        <w:t xml:space="preserve"> 50 points</w:t>
      </w:r>
      <w:r w:rsidR="00C329F0">
        <w:rPr>
          <w:rFonts w:ascii="Arial" w:hAnsi="Arial" w:cs="Arial"/>
          <w:sz w:val="22"/>
          <w:szCs w:val="22"/>
        </w:rPr>
        <w:t>.</w:t>
      </w:r>
    </w:p>
    <w:p w:rsidR="00C22658" w:rsidRPr="00212A64" w:rsidRDefault="00C22658" w:rsidP="00CE5D22">
      <w:pPr>
        <w:spacing w:after="0"/>
        <w:jc w:val="both"/>
        <w:rPr>
          <w:rFonts w:ascii="Arial" w:hAnsi="Arial" w:cs="Arial"/>
          <w:sz w:val="22"/>
          <w:szCs w:val="22"/>
        </w:rPr>
      </w:pPr>
    </w:p>
    <w:p w:rsidR="00190806" w:rsidRDefault="00C22658" w:rsidP="00EE4A84">
      <w:pPr>
        <w:jc w:val="both"/>
        <w:rPr>
          <w:rFonts w:ascii="Arial" w:hAnsi="Arial" w:cs="Arial"/>
          <w:color w:val="000000"/>
          <w:sz w:val="22"/>
          <w:szCs w:val="22"/>
          <w:lang w:eastAsia="en-AU"/>
        </w:rPr>
      </w:pPr>
      <w:r>
        <w:rPr>
          <w:rFonts w:ascii="Arial" w:hAnsi="Arial" w:cs="Arial"/>
          <w:sz w:val="22"/>
          <w:szCs w:val="22"/>
        </w:rPr>
        <w:t xml:space="preserve">With almost half of </w:t>
      </w:r>
      <w:r w:rsidR="00C66CD4">
        <w:rPr>
          <w:rFonts w:ascii="Arial" w:hAnsi="Arial" w:cs="Arial"/>
          <w:sz w:val="22"/>
          <w:szCs w:val="22"/>
        </w:rPr>
        <w:t>all</w:t>
      </w:r>
      <w:r>
        <w:rPr>
          <w:rFonts w:ascii="Arial" w:hAnsi="Arial" w:cs="Arial"/>
          <w:sz w:val="22"/>
          <w:szCs w:val="22"/>
        </w:rPr>
        <w:t xml:space="preserve"> young people living in Major cities, it is concerning that only 61.</w:t>
      </w:r>
      <w:r w:rsidR="001C1BCF">
        <w:rPr>
          <w:rFonts w:ascii="Arial" w:hAnsi="Arial" w:cs="Arial"/>
          <w:sz w:val="22"/>
          <w:szCs w:val="22"/>
        </w:rPr>
        <w:t>0</w:t>
      </w:r>
      <w:r>
        <w:rPr>
          <w:rFonts w:ascii="Arial" w:hAnsi="Arial" w:cs="Arial"/>
          <w:sz w:val="22"/>
          <w:szCs w:val="22"/>
        </w:rPr>
        <w:t>% score</w:t>
      </w:r>
      <w:r w:rsidR="00C329F0">
        <w:rPr>
          <w:rFonts w:ascii="Arial" w:hAnsi="Arial" w:cs="Arial"/>
          <w:sz w:val="22"/>
          <w:szCs w:val="22"/>
        </w:rPr>
        <w:t>d</w:t>
      </w:r>
      <w:r>
        <w:rPr>
          <w:rFonts w:ascii="Arial" w:hAnsi="Arial" w:cs="Arial"/>
          <w:sz w:val="22"/>
          <w:szCs w:val="22"/>
        </w:rPr>
        <w:t xml:space="preserve"> in the normal range. </w:t>
      </w:r>
      <w:r w:rsidR="00C66CD4">
        <w:rPr>
          <w:rFonts w:ascii="Arial" w:hAnsi="Arial" w:cs="Arial"/>
          <w:sz w:val="22"/>
          <w:szCs w:val="22"/>
        </w:rPr>
        <w:t>Thus, d</w:t>
      </w:r>
      <w:r w:rsidR="00EE4A84">
        <w:rPr>
          <w:rFonts w:ascii="Arial" w:hAnsi="Arial" w:cs="Arial"/>
          <w:sz w:val="22"/>
          <w:szCs w:val="22"/>
        </w:rPr>
        <w:t xml:space="preserve">espite </w:t>
      </w:r>
      <w:r w:rsidR="00FF35B2">
        <w:rPr>
          <w:rFonts w:ascii="Arial" w:hAnsi="Arial" w:cs="Arial"/>
          <w:sz w:val="22"/>
          <w:szCs w:val="22"/>
        </w:rPr>
        <w:t>‘</w:t>
      </w:r>
      <w:r w:rsidR="00EE4A84" w:rsidRPr="0062246E">
        <w:rPr>
          <w:rFonts w:ascii="Arial" w:hAnsi="Arial" w:cs="Arial"/>
          <w:i/>
          <w:color w:val="000000"/>
          <w:sz w:val="22"/>
          <w:szCs w:val="22"/>
          <w:lang w:eastAsia="en-AU"/>
        </w:rPr>
        <w:t>relatively unrestricted accessibility to a wide range of goods and services and opportunities for social interaction</w:t>
      </w:r>
      <w:r w:rsidR="00FF35B2">
        <w:rPr>
          <w:rFonts w:ascii="Arial" w:hAnsi="Arial" w:cs="Arial"/>
          <w:i/>
          <w:color w:val="000000"/>
          <w:sz w:val="22"/>
          <w:szCs w:val="22"/>
          <w:lang w:eastAsia="en-AU"/>
        </w:rPr>
        <w:t>’</w:t>
      </w:r>
      <w:r w:rsidR="00EE4A84" w:rsidRPr="0062246E">
        <w:rPr>
          <w:rFonts w:ascii="Arial" w:hAnsi="Arial" w:cs="Arial"/>
          <w:i/>
          <w:color w:val="000000"/>
          <w:sz w:val="22"/>
          <w:szCs w:val="22"/>
          <w:lang w:eastAsia="en-AU"/>
        </w:rPr>
        <w:t xml:space="preserve">, </w:t>
      </w:r>
      <w:r w:rsidR="00EE4A84">
        <w:rPr>
          <w:rFonts w:ascii="Arial" w:hAnsi="Arial" w:cs="Arial"/>
          <w:color w:val="000000"/>
          <w:sz w:val="22"/>
          <w:szCs w:val="22"/>
          <w:lang w:eastAsia="en-AU"/>
        </w:rPr>
        <w:t xml:space="preserve">many of these young people </w:t>
      </w:r>
      <w:r w:rsidR="00C66CD4">
        <w:rPr>
          <w:rFonts w:ascii="Arial" w:hAnsi="Arial" w:cs="Arial"/>
          <w:color w:val="000000"/>
          <w:sz w:val="22"/>
          <w:szCs w:val="22"/>
          <w:lang w:eastAsia="en-AU"/>
        </w:rPr>
        <w:t xml:space="preserve">appear to be </w:t>
      </w:r>
      <w:r w:rsidR="00EE4A84">
        <w:rPr>
          <w:rFonts w:ascii="Arial" w:hAnsi="Arial" w:cs="Arial"/>
          <w:color w:val="000000"/>
          <w:sz w:val="22"/>
          <w:szCs w:val="22"/>
          <w:lang w:eastAsia="en-AU"/>
        </w:rPr>
        <w:t xml:space="preserve">experiencing considerable </w:t>
      </w:r>
      <w:r w:rsidR="00B10C1D">
        <w:rPr>
          <w:rFonts w:ascii="Arial" w:hAnsi="Arial" w:cs="Arial"/>
          <w:color w:val="000000"/>
          <w:sz w:val="22"/>
          <w:szCs w:val="22"/>
          <w:lang w:eastAsia="en-AU"/>
        </w:rPr>
        <w:t>challenge</w:t>
      </w:r>
      <w:r w:rsidR="00C66CD4">
        <w:rPr>
          <w:rFonts w:ascii="Arial" w:hAnsi="Arial" w:cs="Arial"/>
          <w:color w:val="000000"/>
          <w:sz w:val="22"/>
          <w:szCs w:val="22"/>
          <w:lang w:eastAsia="en-AU"/>
        </w:rPr>
        <w:t xml:space="preserve"> in </w:t>
      </w:r>
      <w:r w:rsidR="00B10C1D">
        <w:rPr>
          <w:rFonts w:ascii="Arial" w:hAnsi="Arial" w:cs="Arial"/>
          <w:color w:val="000000"/>
          <w:sz w:val="22"/>
          <w:szCs w:val="22"/>
          <w:lang w:eastAsia="en-AU"/>
        </w:rPr>
        <w:t xml:space="preserve">their </w:t>
      </w:r>
      <w:r w:rsidR="00C66CD4">
        <w:rPr>
          <w:rFonts w:ascii="Arial" w:hAnsi="Arial" w:cs="Arial"/>
          <w:color w:val="000000"/>
          <w:sz w:val="22"/>
          <w:szCs w:val="22"/>
          <w:lang w:eastAsia="en-AU"/>
        </w:rPr>
        <w:t>l</w:t>
      </w:r>
      <w:r w:rsidR="00B10C1D">
        <w:rPr>
          <w:rFonts w:ascii="Arial" w:hAnsi="Arial" w:cs="Arial"/>
          <w:color w:val="000000"/>
          <w:sz w:val="22"/>
          <w:szCs w:val="22"/>
          <w:lang w:eastAsia="en-AU"/>
        </w:rPr>
        <w:t>ives</w:t>
      </w:r>
      <w:r w:rsidR="00EF6790">
        <w:rPr>
          <w:rFonts w:ascii="Arial" w:hAnsi="Arial" w:cs="Arial"/>
          <w:color w:val="000000"/>
          <w:sz w:val="22"/>
          <w:szCs w:val="22"/>
          <w:lang w:eastAsia="en-AU"/>
        </w:rPr>
        <w:t xml:space="preserve"> which is compromising their collective wellbeing.</w:t>
      </w:r>
    </w:p>
    <w:p w:rsidR="00665599" w:rsidRDefault="00665599">
      <w:pPr>
        <w:rPr>
          <w:rFonts w:ascii="Arial" w:hAnsi="Arial" w:cs="Arial"/>
          <w:sz w:val="22"/>
          <w:szCs w:val="22"/>
        </w:rPr>
      </w:pPr>
      <w:r>
        <w:rPr>
          <w:rFonts w:ascii="Arial" w:hAnsi="Arial" w:cs="Arial"/>
          <w:sz w:val="22"/>
          <w:szCs w:val="22"/>
        </w:rPr>
        <w:br w:type="page"/>
      </w:r>
    </w:p>
    <w:p w:rsidR="00E64294" w:rsidRDefault="00497BD5" w:rsidP="00E76D0D">
      <w:pPr>
        <w:spacing w:after="0"/>
        <w:jc w:val="both"/>
        <w:rPr>
          <w:rFonts w:ascii="Arial" w:hAnsi="Arial" w:cs="Arial"/>
          <w:sz w:val="22"/>
          <w:szCs w:val="22"/>
        </w:rPr>
      </w:pPr>
      <w:r w:rsidRPr="00497BD5">
        <w:rPr>
          <w:rFonts w:ascii="Arial" w:hAnsi="Arial" w:cs="Arial"/>
          <w:sz w:val="22"/>
          <w:szCs w:val="22"/>
        </w:rPr>
        <w:t>Figure 6.</w:t>
      </w:r>
      <w:r w:rsidR="008D0ED0">
        <w:rPr>
          <w:rFonts w:ascii="Arial" w:hAnsi="Arial" w:cs="Arial"/>
          <w:sz w:val="22"/>
          <w:szCs w:val="22"/>
        </w:rPr>
        <w:t>7</w:t>
      </w:r>
      <w:r w:rsidRPr="00497BD5">
        <w:rPr>
          <w:rFonts w:ascii="Arial" w:hAnsi="Arial" w:cs="Arial"/>
          <w:sz w:val="22"/>
          <w:szCs w:val="22"/>
        </w:rPr>
        <w:t xml:space="preserve"> displays the mean domain happiness scores for young people who live in </w:t>
      </w:r>
      <w:r w:rsidR="00FF35B2">
        <w:rPr>
          <w:rFonts w:ascii="Arial" w:hAnsi="Arial" w:cs="Arial"/>
          <w:sz w:val="22"/>
          <w:szCs w:val="22"/>
        </w:rPr>
        <w:t xml:space="preserve">each location </w:t>
      </w:r>
      <w:r w:rsidRPr="00497BD5">
        <w:rPr>
          <w:rFonts w:ascii="Arial" w:hAnsi="Arial" w:cs="Arial"/>
          <w:sz w:val="22"/>
          <w:szCs w:val="22"/>
        </w:rPr>
        <w:t xml:space="preserve">according to the </w:t>
      </w:r>
      <w:r w:rsidR="00973D29">
        <w:rPr>
          <w:rFonts w:ascii="Arial" w:hAnsi="Arial" w:cs="Arial"/>
          <w:sz w:val="22"/>
          <w:szCs w:val="22"/>
        </w:rPr>
        <w:t>ARIA</w:t>
      </w:r>
      <w:r w:rsidRPr="00497BD5">
        <w:rPr>
          <w:rFonts w:ascii="Arial" w:hAnsi="Arial" w:cs="Arial"/>
          <w:sz w:val="22"/>
          <w:szCs w:val="22"/>
        </w:rPr>
        <w:t>. More information is provided in Table F6.5.</w:t>
      </w:r>
    </w:p>
    <w:p w:rsidR="00497BD5" w:rsidRPr="00497BD5" w:rsidRDefault="002B3AAC" w:rsidP="0056531B">
      <w:pPr>
        <w:spacing w:after="0"/>
        <w:ind w:left="113"/>
        <w:jc w:val="center"/>
        <w:rPr>
          <w:rFonts w:ascii="Arial" w:hAnsi="Arial" w:cs="Arial"/>
          <w:szCs w:val="22"/>
          <w:highlight w:val="yellow"/>
        </w:rPr>
      </w:pPr>
      <w:r>
        <w:rPr>
          <w:rFonts w:ascii="Arial" w:hAnsi="Arial" w:cs="Arial"/>
          <w:noProof/>
          <w:szCs w:val="22"/>
          <w:lang w:val="en-AU" w:eastAsia="en-AU"/>
        </w:rPr>
        <w:drawing>
          <wp:inline distT="0" distB="0" distL="0" distR="0" wp14:anchorId="66E274AB" wp14:editId="18A2A0BC">
            <wp:extent cx="5943002" cy="3148610"/>
            <wp:effectExtent l="0" t="0" r="635" b="0"/>
            <wp:docPr id="117" name="Picture 117" descr="Accessibility/Remoteness Index of Australia (ARIA) and PWI domains" title="Figure 6.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7587" cy="3151039"/>
                    </a:xfrm>
                    <a:prstGeom prst="rect">
                      <a:avLst/>
                    </a:prstGeom>
                    <a:noFill/>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104" w:name="_Toc334619441"/>
      <w:bookmarkStart w:id="105" w:name="_Toc386447653"/>
      <w:r w:rsidRPr="00497BD5">
        <w:rPr>
          <w:rFonts w:cs="Arial"/>
          <w:sz w:val="22"/>
          <w:szCs w:val="22"/>
        </w:rPr>
        <w:t xml:space="preserve">Figure </w:t>
      </w:r>
      <w:r w:rsidR="00D92F32">
        <w:rPr>
          <w:rFonts w:cs="Arial"/>
          <w:sz w:val="22"/>
          <w:szCs w:val="22"/>
        </w:rPr>
        <w:t>6</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7</w:t>
      </w:r>
      <w:r w:rsidRPr="00497BD5">
        <w:rPr>
          <w:rFonts w:cs="Arial"/>
          <w:sz w:val="22"/>
          <w:szCs w:val="22"/>
        </w:rPr>
        <w:fldChar w:fldCharType="end"/>
      </w:r>
      <w:r w:rsidRPr="00497BD5">
        <w:rPr>
          <w:rFonts w:cs="Arial"/>
          <w:sz w:val="22"/>
          <w:szCs w:val="22"/>
        </w:rPr>
        <w:t>:  Accessibility/Remoteness Index of Australia (ARIA) and PWI domains</w:t>
      </w:r>
      <w:bookmarkEnd w:id="104"/>
      <w:bookmarkEnd w:id="105"/>
    </w:p>
    <w:p w:rsidR="009A6DA5" w:rsidRPr="00497BD5" w:rsidRDefault="00497BD5" w:rsidP="00190806">
      <w:pPr>
        <w:spacing w:before="100" w:beforeAutospacing="1" w:after="100" w:afterAutospacing="1"/>
        <w:jc w:val="both"/>
        <w:rPr>
          <w:rFonts w:ascii="Arial" w:hAnsi="Arial" w:cs="Arial"/>
          <w:sz w:val="22"/>
          <w:szCs w:val="22"/>
        </w:rPr>
      </w:pPr>
      <w:r w:rsidRPr="00497BD5">
        <w:rPr>
          <w:rFonts w:ascii="Arial" w:hAnsi="Arial" w:cs="Arial"/>
          <w:sz w:val="22"/>
          <w:szCs w:val="22"/>
        </w:rPr>
        <w:t>Young people living in Remote communities score</w:t>
      </w:r>
      <w:r w:rsidR="00C329F0">
        <w:rPr>
          <w:rFonts w:ascii="Arial" w:hAnsi="Arial" w:cs="Arial"/>
          <w:sz w:val="22"/>
          <w:szCs w:val="22"/>
        </w:rPr>
        <w:t>d</w:t>
      </w:r>
      <w:r w:rsidRPr="00497BD5">
        <w:rPr>
          <w:rFonts w:ascii="Arial" w:hAnsi="Arial" w:cs="Arial"/>
          <w:sz w:val="22"/>
          <w:szCs w:val="22"/>
        </w:rPr>
        <w:t xml:space="preserve"> </w:t>
      </w:r>
      <w:r w:rsidR="001E4438">
        <w:rPr>
          <w:rFonts w:ascii="Arial" w:hAnsi="Arial" w:cs="Arial"/>
          <w:sz w:val="22"/>
          <w:szCs w:val="22"/>
        </w:rPr>
        <w:t xml:space="preserve">significantly higher than young people living in </w:t>
      </w:r>
      <w:r w:rsidR="00665599">
        <w:rPr>
          <w:rFonts w:ascii="Arial" w:hAnsi="Arial" w:cs="Arial"/>
          <w:sz w:val="22"/>
          <w:szCs w:val="22"/>
        </w:rPr>
        <w:t>Major cities</w:t>
      </w:r>
      <w:r w:rsidR="005E2E4A">
        <w:rPr>
          <w:rFonts w:ascii="Arial" w:hAnsi="Arial" w:cs="Arial"/>
          <w:sz w:val="22"/>
          <w:szCs w:val="22"/>
        </w:rPr>
        <w:t xml:space="preserve">, Inner regional and Outer regional </w:t>
      </w:r>
      <w:r w:rsidR="002E0E85">
        <w:rPr>
          <w:rFonts w:ascii="Arial" w:hAnsi="Arial" w:cs="Arial"/>
          <w:sz w:val="22"/>
          <w:szCs w:val="22"/>
        </w:rPr>
        <w:t>parts of the country</w:t>
      </w:r>
      <w:r w:rsidRPr="00497BD5">
        <w:rPr>
          <w:rFonts w:ascii="Arial" w:hAnsi="Arial" w:cs="Arial"/>
          <w:sz w:val="22"/>
          <w:szCs w:val="22"/>
        </w:rPr>
        <w:t xml:space="preserve"> on </w:t>
      </w:r>
      <w:r w:rsidR="0065429F">
        <w:rPr>
          <w:rFonts w:ascii="Arial" w:hAnsi="Arial" w:cs="Arial"/>
          <w:sz w:val="22"/>
          <w:szCs w:val="22"/>
        </w:rPr>
        <w:t>all</w:t>
      </w:r>
      <w:r w:rsidRPr="00497BD5">
        <w:rPr>
          <w:rFonts w:ascii="Arial" w:hAnsi="Arial" w:cs="Arial"/>
          <w:sz w:val="22"/>
          <w:szCs w:val="22"/>
        </w:rPr>
        <w:t xml:space="preserve"> domains</w:t>
      </w:r>
      <w:r w:rsidR="001E4438">
        <w:rPr>
          <w:rFonts w:ascii="Arial" w:hAnsi="Arial" w:cs="Arial"/>
          <w:sz w:val="22"/>
          <w:szCs w:val="22"/>
        </w:rPr>
        <w:t>,</w:t>
      </w:r>
      <w:r w:rsidRPr="00497BD5">
        <w:rPr>
          <w:rFonts w:ascii="Arial" w:hAnsi="Arial" w:cs="Arial"/>
          <w:sz w:val="22"/>
          <w:szCs w:val="22"/>
        </w:rPr>
        <w:t xml:space="preserve"> </w:t>
      </w:r>
      <w:r w:rsidR="0065429F">
        <w:rPr>
          <w:rFonts w:ascii="Arial" w:hAnsi="Arial" w:cs="Arial"/>
          <w:sz w:val="22"/>
          <w:szCs w:val="22"/>
        </w:rPr>
        <w:t>except Community Connection</w:t>
      </w:r>
      <w:r w:rsidR="008F3B38">
        <w:rPr>
          <w:rFonts w:ascii="Arial" w:hAnsi="Arial" w:cs="Arial"/>
          <w:sz w:val="22"/>
          <w:szCs w:val="22"/>
        </w:rPr>
        <w:t xml:space="preserve">. </w:t>
      </w:r>
      <w:r w:rsidR="002E0E85">
        <w:rPr>
          <w:rFonts w:ascii="Arial" w:hAnsi="Arial" w:cs="Arial"/>
          <w:sz w:val="22"/>
          <w:szCs w:val="22"/>
        </w:rPr>
        <w:t>They also score</w:t>
      </w:r>
      <w:r w:rsidR="00C329F0">
        <w:rPr>
          <w:rFonts w:ascii="Arial" w:hAnsi="Arial" w:cs="Arial"/>
          <w:sz w:val="22"/>
          <w:szCs w:val="22"/>
        </w:rPr>
        <w:t>d</w:t>
      </w:r>
      <w:r w:rsidR="002E0E85">
        <w:rPr>
          <w:rFonts w:ascii="Arial" w:hAnsi="Arial" w:cs="Arial"/>
          <w:sz w:val="22"/>
          <w:szCs w:val="22"/>
        </w:rPr>
        <w:t xml:space="preserve"> significantly </w:t>
      </w:r>
      <w:r w:rsidRPr="00497BD5">
        <w:rPr>
          <w:rFonts w:ascii="Arial" w:hAnsi="Arial" w:cs="Arial"/>
          <w:sz w:val="22"/>
          <w:szCs w:val="22"/>
        </w:rPr>
        <w:t xml:space="preserve">higher than young people living in </w:t>
      </w:r>
      <w:r w:rsidR="0065429F">
        <w:rPr>
          <w:rFonts w:ascii="Arial" w:hAnsi="Arial" w:cs="Arial"/>
          <w:sz w:val="22"/>
          <w:szCs w:val="22"/>
        </w:rPr>
        <w:t xml:space="preserve">Very Remote parts of the country on the domains of </w:t>
      </w:r>
      <w:r w:rsidR="008F3B38">
        <w:rPr>
          <w:rFonts w:ascii="Arial" w:hAnsi="Arial" w:cs="Arial"/>
          <w:sz w:val="22"/>
          <w:szCs w:val="22"/>
        </w:rPr>
        <w:t xml:space="preserve">Standard of living, Achieving in life, </w:t>
      </w:r>
      <w:r w:rsidR="0065429F">
        <w:rPr>
          <w:rFonts w:ascii="Arial" w:hAnsi="Arial" w:cs="Arial"/>
          <w:sz w:val="22"/>
          <w:szCs w:val="22"/>
        </w:rPr>
        <w:t xml:space="preserve">Safety and </w:t>
      </w:r>
      <w:r w:rsidRPr="00497BD5">
        <w:rPr>
          <w:rFonts w:ascii="Arial" w:hAnsi="Arial" w:cs="Arial"/>
          <w:sz w:val="22"/>
          <w:szCs w:val="22"/>
        </w:rPr>
        <w:t xml:space="preserve">Future </w:t>
      </w:r>
      <w:r w:rsidR="00665599">
        <w:rPr>
          <w:rFonts w:ascii="Arial" w:hAnsi="Arial" w:cs="Arial"/>
          <w:sz w:val="22"/>
          <w:szCs w:val="22"/>
        </w:rPr>
        <w:t>S</w:t>
      </w:r>
      <w:r w:rsidRPr="00497BD5">
        <w:rPr>
          <w:rFonts w:ascii="Arial" w:hAnsi="Arial" w:cs="Arial"/>
          <w:sz w:val="22"/>
          <w:szCs w:val="22"/>
        </w:rPr>
        <w:t>ecurity.</w:t>
      </w:r>
    </w:p>
    <w:p w:rsidR="002045AB" w:rsidRDefault="00B10C1D" w:rsidP="002045AB">
      <w:pPr>
        <w:spacing w:before="100" w:beforeAutospacing="1" w:after="100" w:afterAutospacing="1"/>
        <w:jc w:val="both"/>
        <w:rPr>
          <w:rFonts w:ascii="Arial" w:hAnsi="Arial" w:cs="Arial"/>
          <w:sz w:val="22"/>
          <w:szCs w:val="22"/>
        </w:rPr>
      </w:pPr>
      <w:r>
        <w:rPr>
          <w:rFonts w:ascii="Arial" w:hAnsi="Arial" w:cs="Arial"/>
          <w:sz w:val="22"/>
          <w:szCs w:val="22"/>
        </w:rPr>
        <w:t>Y</w:t>
      </w:r>
      <w:r w:rsidR="00497BD5" w:rsidRPr="00497BD5">
        <w:rPr>
          <w:rFonts w:ascii="Arial" w:hAnsi="Arial" w:cs="Arial"/>
          <w:sz w:val="22"/>
          <w:szCs w:val="22"/>
        </w:rPr>
        <w:t>oung people living in Major cities</w:t>
      </w:r>
      <w:r w:rsidR="00EE74FD">
        <w:rPr>
          <w:rFonts w:ascii="Arial" w:hAnsi="Arial" w:cs="Arial"/>
          <w:sz w:val="22"/>
          <w:szCs w:val="22"/>
        </w:rPr>
        <w:t xml:space="preserve">, </w:t>
      </w:r>
      <w:r w:rsidR="00497BD5" w:rsidRPr="00497BD5">
        <w:rPr>
          <w:rFonts w:ascii="Arial" w:hAnsi="Arial" w:cs="Arial"/>
          <w:sz w:val="22"/>
          <w:szCs w:val="22"/>
        </w:rPr>
        <w:t xml:space="preserve">Inner regional parts of the country </w:t>
      </w:r>
      <w:r w:rsidR="00EE74FD">
        <w:rPr>
          <w:rFonts w:ascii="Arial" w:hAnsi="Arial" w:cs="Arial"/>
          <w:sz w:val="22"/>
          <w:szCs w:val="22"/>
        </w:rPr>
        <w:t xml:space="preserve">and Very remote communities </w:t>
      </w:r>
      <w:r w:rsidR="00497BD5" w:rsidRPr="00497BD5">
        <w:rPr>
          <w:rFonts w:ascii="Arial" w:hAnsi="Arial" w:cs="Arial"/>
          <w:sz w:val="22"/>
          <w:szCs w:val="22"/>
        </w:rPr>
        <w:t>score</w:t>
      </w:r>
      <w:r w:rsidR="00C329F0">
        <w:rPr>
          <w:rFonts w:ascii="Arial" w:hAnsi="Arial" w:cs="Arial"/>
          <w:sz w:val="22"/>
          <w:szCs w:val="22"/>
        </w:rPr>
        <w:t>d</w:t>
      </w:r>
      <w:r w:rsidR="00497BD5" w:rsidRPr="00497BD5">
        <w:rPr>
          <w:rFonts w:ascii="Arial" w:hAnsi="Arial" w:cs="Arial"/>
          <w:sz w:val="22"/>
          <w:szCs w:val="22"/>
        </w:rPr>
        <w:t xml:space="preserve"> low on the domains of Standard of living</w:t>
      </w:r>
      <w:r w:rsidR="00EE74FD">
        <w:rPr>
          <w:rFonts w:ascii="Arial" w:hAnsi="Arial" w:cs="Arial"/>
          <w:sz w:val="22"/>
          <w:szCs w:val="22"/>
        </w:rPr>
        <w:t xml:space="preserve"> and </w:t>
      </w:r>
      <w:r w:rsidR="00497BD5" w:rsidRPr="00497BD5">
        <w:rPr>
          <w:rFonts w:ascii="Arial" w:hAnsi="Arial" w:cs="Arial"/>
          <w:sz w:val="22"/>
          <w:szCs w:val="22"/>
        </w:rPr>
        <w:t>Achieving in life.</w:t>
      </w:r>
      <w:r w:rsidR="0065429F">
        <w:rPr>
          <w:rFonts w:ascii="Arial" w:hAnsi="Arial" w:cs="Arial"/>
          <w:sz w:val="22"/>
          <w:szCs w:val="22"/>
        </w:rPr>
        <w:t xml:space="preserve"> This is counter intuitive, particularly for the </w:t>
      </w:r>
      <w:r w:rsidR="00665599">
        <w:rPr>
          <w:rFonts w:ascii="Arial" w:hAnsi="Arial" w:cs="Arial"/>
          <w:sz w:val="22"/>
          <w:szCs w:val="22"/>
        </w:rPr>
        <w:t>c</w:t>
      </w:r>
      <w:r w:rsidR="0065429F">
        <w:rPr>
          <w:rFonts w:ascii="Arial" w:hAnsi="Arial" w:cs="Arial"/>
          <w:sz w:val="22"/>
          <w:szCs w:val="22"/>
        </w:rPr>
        <w:t xml:space="preserve">ity kids, </w:t>
      </w:r>
      <w:r w:rsidR="001E4438">
        <w:rPr>
          <w:rFonts w:ascii="Arial" w:hAnsi="Arial" w:cs="Arial"/>
          <w:sz w:val="22"/>
          <w:szCs w:val="22"/>
        </w:rPr>
        <w:t xml:space="preserve">if we assume the extensive network of resources and infrastructure characteristic of larger cities will meet their needs. </w:t>
      </w:r>
      <w:r w:rsidR="00190806">
        <w:rPr>
          <w:rFonts w:ascii="Arial" w:hAnsi="Arial" w:cs="Arial"/>
          <w:sz w:val="22"/>
          <w:szCs w:val="22"/>
        </w:rPr>
        <w:t>Moreover, according to the ARIA classification system,</w:t>
      </w:r>
      <w:r w:rsidR="00497BD5" w:rsidRPr="00497BD5">
        <w:rPr>
          <w:rFonts w:ascii="Arial" w:hAnsi="Arial" w:cs="Arial"/>
          <w:sz w:val="22"/>
          <w:szCs w:val="22"/>
        </w:rPr>
        <w:t xml:space="preserve"> living in a major Australian city implies “</w:t>
      </w:r>
      <w:r w:rsidR="00497BD5" w:rsidRPr="00497BD5">
        <w:rPr>
          <w:rFonts w:ascii="Arial" w:hAnsi="Arial" w:cs="Arial"/>
          <w:i/>
          <w:sz w:val="22"/>
          <w:szCs w:val="22"/>
          <w:lang w:eastAsia="en-AU"/>
        </w:rPr>
        <w:t>relatively unrestricted accessibility to a wide range of goods and services and opportunities for social interaction</w:t>
      </w:r>
      <w:r w:rsidR="00497BD5" w:rsidRPr="00497BD5">
        <w:rPr>
          <w:rFonts w:ascii="Arial" w:hAnsi="Arial" w:cs="Arial"/>
          <w:sz w:val="22"/>
          <w:szCs w:val="22"/>
          <w:lang w:eastAsia="en-AU"/>
        </w:rPr>
        <w:t>”.</w:t>
      </w:r>
      <w:r>
        <w:rPr>
          <w:rFonts w:ascii="Arial" w:hAnsi="Arial" w:cs="Arial"/>
          <w:sz w:val="22"/>
          <w:szCs w:val="22"/>
        </w:rPr>
        <w:t xml:space="preserve"> T</w:t>
      </w:r>
      <w:r w:rsidR="002045AB">
        <w:rPr>
          <w:rFonts w:ascii="Arial" w:hAnsi="Arial" w:cs="Arial"/>
          <w:sz w:val="22"/>
          <w:szCs w:val="22"/>
        </w:rPr>
        <w:t>h</w:t>
      </w:r>
      <w:r>
        <w:rPr>
          <w:rFonts w:ascii="Arial" w:hAnsi="Arial" w:cs="Arial"/>
          <w:sz w:val="22"/>
          <w:szCs w:val="22"/>
        </w:rPr>
        <w:t>ese</w:t>
      </w:r>
      <w:r w:rsidR="002045AB">
        <w:rPr>
          <w:rFonts w:ascii="Arial" w:hAnsi="Arial" w:cs="Arial"/>
          <w:sz w:val="22"/>
          <w:szCs w:val="22"/>
        </w:rPr>
        <w:t xml:space="preserve"> finding</w:t>
      </w:r>
      <w:r>
        <w:rPr>
          <w:rFonts w:ascii="Arial" w:hAnsi="Arial" w:cs="Arial"/>
          <w:sz w:val="22"/>
          <w:szCs w:val="22"/>
        </w:rPr>
        <w:t>s</w:t>
      </w:r>
      <w:r w:rsidR="002045AB">
        <w:rPr>
          <w:rFonts w:ascii="Arial" w:hAnsi="Arial" w:cs="Arial"/>
          <w:sz w:val="22"/>
          <w:szCs w:val="22"/>
        </w:rPr>
        <w:t xml:space="preserve"> exemplif</w:t>
      </w:r>
      <w:r>
        <w:rPr>
          <w:rFonts w:ascii="Arial" w:hAnsi="Arial" w:cs="Arial"/>
          <w:sz w:val="22"/>
          <w:szCs w:val="22"/>
        </w:rPr>
        <w:t>y</w:t>
      </w:r>
      <w:r w:rsidR="002045AB">
        <w:rPr>
          <w:rFonts w:ascii="Arial" w:hAnsi="Arial" w:cs="Arial"/>
          <w:sz w:val="22"/>
          <w:szCs w:val="22"/>
        </w:rPr>
        <w:t xml:space="preserve"> the non-linear relationship between objective and subjective quality of life frequently reported in the literature</w:t>
      </w:r>
      <w:r>
        <w:rPr>
          <w:rFonts w:ascii="Arial" w:hAnsi="Arial" w:cs="Arial"/>
          <w:sz w:val="22"/>
          <w:szCs w:val="22"/>
        </w:rPr>
        <w:t xml:space="preserve"> and highlight</w:t>
      </w:r>
      <w:r w:rsidR="00190806">
        <w:rPr>
          <w:rFonts w:ascii="Arial" w:hAnsi="Arial" w:cs="Arial"/>
          <w:sz w:val="22"/>
          <w:szCs w:val="22"/>
        </w:rPr>
        <w:t xml:space="preserve"> </w:t>
      </w:r>
      <w:r>
        <w:rPr>
          <w:rFonts w:ascii="Arial" w:hAnsi="Arial" w:cs="Arial"/>
          <w:sz w:val="22"/>
          <w:szCs w:val="22"/>
        </w:rPr>
        <w:t>the</w:t>
      </w:r>
      <w:r w:rsidR="00190806">
        <w:rPr>
          <w:rFonts w:ascii="Arial" w:hAnsi="Arial" w:cs="Arial"/>
          <w:sz w:val="22"/>
          <w:szCs w:val="22"/>
        </w:rPr>
        <w:t xml:space="preserve"> need to explore the </w:t>
      </w:r>
      <w:r w:rsidR="00FA19B5">
        <w:rPr>
          <w:rFonts w:ascii="Arial" w:hAnsi="Arial" w:cs="Arial"/>
          <w:sz w:val="22"/>
          <w:szCs w:val="22"/>
        </w:rPr>
        <w:t xml:space="preserve">unique challenges facing young people living in larger cities and their impact on personal wellbeing. </w:t>
      </w:r>
    </w:p>
    <w:p w:rsidR="00190806" w:rsidRPr="004F7D8F" w:rsidRDefault="00B10C1D" w:rsidP="005E03BA">
      <w:pPr>
        <w:spacing w:before="100" w:beforeAutospacing="1" w:after="100" w:afterAutospacing="1"/>
        <w:jc w:val="both"/>
      </w:pPr>
      <w:r>
        <w:rPr>
          <w:rFonts w:ascii="Arial" w:hAnsi="Arial" w:cs="Arial"/>
          <w:sz w:val="22"/>
          <w:szCs w:val="22"/>
        </w:rPr>
        <w:t>Moreover, t</w:t>
      </w:r>
      <w:r w:rsidR="00497BD5" w:rsidRPr="00497BD5">
        <w:rPr>
          <w:rFonts w:ascii="Arial" w:hAnsi="Arial" w:cs="Arial"/>
          <w:sz w:val="22"/>
          <w:szCs w:val="22"/>
        </w:rPr>
        <w:t>he</w:t>
      </w:r>
      <w:r w:rsidR="00592C3B">
        <w:rPr>
          <w:rFonts w:ascii="Arial" w:hAnsi="Arial" w:cs="Arial"/>
          <w:sz w:val="22"/>
          <w:szCs w:val="22"/>
        </w:rPr>
        <w:t>se</w:t>
      </w:r>
      <w:r w:rsidR="00497BD5" w:rsidRPr="00497BD5">
        <w:rPr>
          <w:rFonts w:ascii="Arial" w:hAnsi="Arial" w:cs="Arial"/>
          <w:sz w:val="22"/>
          <w:szCs w:val="22"/>
        </w:rPr>
        <w:t xml:space="preserve"> data seem to suggest that city living </w:t>
      </w:r>
      <w:r w:rsidR="00976D2A">
        <w:rPr>
          <w:rFonts w:ascii="Arial" w:hAnsi="Arial" w:cs="Arial"/>
          <w:sz w:val="22"/>
          <w:szCs w:val="22"/>
        </w:rPr>
        <w:t>may be</w:t>
      </w:r>
      <w:r w:rsidR="00497BD5" w:rsidRPr="00497BD5">
        <w:rPr>
          <w:rFonts w:ascii="Arial" w:hAnsi="Arial" w:cs="Arial"/>
          <w:sz w:val="22"/>
          <w:szCs w:val="22"/>
        </w:rPr>
        <w:t xml:space="preserve"> associated with a range of challenges </w:t>
      </w:r>
      <w:r w:rsidR="00190806">
        <w:rPr>
          <w:rFonts w:ascii="Arial" w:hAnsi="Arial" w:cs="Arial"/>
          <w:sz w:val="22"/>
          <w:szCs w:val="22"/>
        </w:rPr>
        <w:t xml:space="preserve">and opportunities </w:t>
      </w:r>
      <w:r w:rsidR="00497BD5" w:rsidRPr="00497BD5">
        <w:rPr>
          <w:rFonts w:ascii="Arial" w:hAnsi="Arial" w:cs="Arial"/>
          <w:sz w:val="22"/>
          <w:szCs w:val="22"/>
        </w:rPr>
        <w:t>that aversely impacts</w:t>
      </w:r>
      <w:r w:rsidR="00892DE5">
        <w:rPr>
          <w:rFonts w:ascii="Arial" w:hAnsi="Arial" w:cs="Arial"/>
          <w:sz w:val="22"/>
          <w:szCs w:val="22"/>
        </w:rPr>
        <w:t xml:space="preserve"> upon</w:t>
      </w:r>
      <w:r w:rsidR="00497BD5" w:rsidRPr="00497BD5">
        <w:rPr>
          <w:rFonts w:ascii="Arial" w:hAnsi="Arial" w:cs="Arial"/>
          <w:sz w:val="22"/>
          <w:szCs w:val="22"/>
        </w:rPr>
        <w:t xml:space="preserve"> the psychological wellbeing of many disengaged young people</w:t>
      </w:r>
      <w:r w:rsidR="00976D2A">
        <w:rPr>
          <w:rFonts w:ascii="Arial" w:hAnsi="Arial" w:cs="Arial"/>
          <w:sz w:val="22"/>
          <w:szCs w:val="22"/>
        </w:rPr>
        <w:t xml:space="preserve"> and which are not typically seen in smaller communities</w:t>
      </w:r>
      <w:r w:rsidR="00190806">
        <w:rPr>
          <w:rFonts w:ascii="Arial" w:hAnsi="Arial" w:cs="Arial"/>
          <w:sz w:val="22"/>
          <w:szCs w:val="22"/>
        </w:rPr>
        <w:t>. F</w:t>
      </w:r>
      <w:r w:rsidR="00976D2A">
        <w:rPr>
          <w:rFonts w:ascii="Arial" w:hAnsi="Arial" w:cs="Arial"/>
          <w:sz w:val="22"/>
          <w:szCs w:val="22"/>
        </w:rPr>
        <w:t>or example,</w:t>
      </w:r>
      <w:r w:rsidR="00497BD5" w:rsidRPr="00497BD5">
        <w:rPr>
          <w:rFonts w:ascii="Arial" w:hAnsi="Arial" w:cs="Arial"/>
          <w:sz w:val="22"/>
          <w:szCs w:val="22"/>
        </w:rPr>
        <w:t xml:space="preserve"> higher cost of living</w:t>
      </w:r>
      <w:r w:rsidR="00190806">
        <w:rPr>
          <w:rFonts w:ascii="Arial" w:hAnsi="Arial" w:cs="Arial"/>
          <w:sz w:val="22"/>
          <w:szCs w:val="22"/>
        </w:rPr>
        <w:t xml:space="preserve">, </w:t>
      </w:r>
      <w:r w:rsidR="00976D2A">
        <w:rPr>
          <w:rFonts w:ascii="Arial" w:hAnsi="Arial" w:cs="Arial"/>
          <w:sz w:val="22"/>
          <w:szCs w:val="22"/>
        </w:rPr>
        <w:t>in</w:t>
      </w:r>
      <w:r w:rsidR="001E4438">
        <w:rPr>
          <w:rFonts w:ascii="Arial" w:hAnsi="Arial" w:cs="Arial"/>
          <w:sz w:val="22"/>
          <w:szCs w:val="22"/>
        </w:rPr>
        <w:t>equitable wealth distribution</w:t>
      </w:r>
      <w:r w:rsidR="00FA19B5">
        <w:rPr>
          <w:rFonts w:ascii="Arial" w:hAnsi="Arial" w:cs="Arial"/>
          <w:sz w:val="22"/>
          <w:szCs w:val="22"/>
        </w:rPr>
        <w:t xml:space="preserve">, </w:t>
      </w:r>
      <w:r w:rsidR="005519E5">
        <w:rPr>
          <w:rFonts w:ascii="Arial" w:hAnsi="Arial" w:cs="Arial"/>
          <w:sz w:val="22"/>
          <w:szCs w:val="22"/>
        </w:rPr>
        <w:t xml:space="preserve">greater </w:t>
      </w:r>
      <w:r w:rsidR="00FA19B5">
        <w:rPr>
          <w:rFonts w:ascii="Arial" w:hAnsi="Arial" w:cs="Arial"/>
          <w:sz w:val="22"/>
          <w:szCs w:val="22"/>
        </w:rPr>
        <w:t>access to drugs and/or alcohol</w:t>
      </w:r>
      <w:r w:rsidR="00190806">
        <w:rPr>
          <w:rFonts w:ascii="Arial" w:hAnsi="Arial" w:cs="Arial"/>
          <w:sz w:val="22"/>
          <w:szCs w:val="22"/>
        </w:rPr>
        <w:t xml:space="preserve"> and more opportunities </w:t>
      </w:r>
      <w:r w:rsidR="00FA19B5">
        <w:rPr>
          <w:rFonts w:ascii="Arial" w:hAnsi="Arial" w:cs="Arial"/>
          <w:sz w:val="22"/>
          <w:szCs w:val="22"/>
        </w:rPr>
        <w:t xml:space="preserve">to engage in </w:t>
      </w:r>
      <w:r w:rsidR="00190806">
        <w:rPr>
          <w:rFonts w:ascii="Arial" w:hAnsi="Arial" w:cs="Arial"/>
          <w:sz w:val="22"/>
          <w:szCs w:val="22"/>
        </w:rPr>
        <w:t xml:space="preserve">anti-social behavior (e.g., </w:t>
      </w:r>
      <w:r w:rsidR="00FA19B5">
        <w:rPr>
          <w:rFonts w:ascii="Arial" w:hAnsi="Arial" w:cs="Arial"/>
          <w:sz w:val="22"/>
          <w:szCs w:val="22"/>
        </w:rPr>
        <w:t xml:space="preserve">violence and </w:t>
      </w:r>
      <w:r w:rsidR="00190806">
        <w:rPr>
          <w:rFonts w:ascii="Arial" w:hAnsi="Arial" w:cs="Arial"/>
          <w:sz w:val="22"/>
          <w:szCs w:val="22"/>
        </w:rPr>
        <w:t>crime).</w:t>
      </w:r>
      <w:r w:rsidR="004F7D8F">
        <w:t xml:space="preserve"> </w:t>
      </w:r>
    </w:p>
    <w:p w:rsidR="00497BD5" w:rsidRDefault="00FA19B5" w:rsidP="005E03BA">
      <w:pPr>
        <w:spacing w:before="100" w:beforeAutospacing="1" w:after="100" w:afterAutospacing="1"/>
        <w:jc w:val="both"/>
        <w:rPr>
          <w:rFonts w:ascii="Arial" w:hAnsi="Arial" w:cs="Arial"/>
          <w:sz w:val="22"/>
          <w:szCs w:val="22"/>
        </w:rPr>
      </w:pPr>
      <w:r>
        <w:rPr>
          <w:rFonts w:ascii="Arial" w:hAnsi="Arial" w:cs="Arial"/>
          <w:sz w:val="22"/>
          <w:szCs w:val="22"/>
        </w:rPr>
        <w:t xml:space="preserve">On the other hand, however, </w:t>
      </w:r>
      <w:r w:rsidR="001E4438">
        <w:rPr>
          <w:rFonts w:ascii="Arial" w:hAnsi="Arial" w:cs="Arial"/>
          <w:sz w:val="22"/>
          <w:szCs w:val="22"/>
        </w:rPr>
        <w:t xml:space="preserve">Very </w:t>
      </w:r>
      <w:r>
        <w:rPr>
          <w:rFonts w:ascii="Arial" w:hAnsi="Arial" w:cs="Arial"/>
          <w:sz w:val="22"/>
          <w:szCs w:val="22"/>
        </w:rPr>
        <w:t>r</w:t>
      </w:r>
      <w:r w:rsidR="001E4438">
        <w:rPr>
          <w:rFonts w:ascii="Arial" w:hAnsi="Arial" w:cs="Arial"/>
          <w:sz w:val="22"/>
          <w:szCs w:val="22"/>
        </w:rPr>
        <w:t>emote living may present unique challenges of its own</w:t>
      </w:r>
      <w:r>
        <w:rPr>
          <w:rFonts w:ascii="Arial" w:hAnsi="Arial" w:cs="Arial"/>
          <w:sz w:val="22"/>
          <w:szCs w:val="22"/>
        </w:rPr>
        <w:t xml:space="preserve">. For </w:t>
      </w:r>
      <w:r w:rsidR="001E4438">
        <w:rPr>
          <w:rFonts w:ascii="Arial" w:hAnsi="Arial" w:cs="Arial"/>
          <w:sz w:val="22"/>
          <w:szCs w:val="22"/>
        </w:rPr>
        <w:t xml:space="preserve">example, poorer access to health services, educational facilities, employment and basic needs such as </w:t>
      </w:r>
      <w:r w:rsidR="00B74FB9">
        <w:rPr>
          <w:rFonts w:ascii="Arial" w:hAnsi="Arial" w:cs="Arial"/>
          <w:sz w:val="22"/>
          <w:szCs w:val="22"/>
        </w:rPr>
        <w:t xml:space="preserve">adequate </w:t>
      </w:r>
      <w:r w:rsidR="001E4438">
        <w:rPr>
          <w:rFonts w:ascii="Arial" w:hAnsi="Arial" w:cs="Arial"/>
          <w:sz w:val="22"/>
          <w:szCs w:val="22"/>
        </w:rPr>
        <w:t>housing</w:t>
      </w:r>
      <w:r w:rsidR="002045AB">
        <w:rPr>
          <w:rFonts w:ascii="Arial" w:hAnsi="Arial" w:cs="Arial"/>
          <w:sz w:val="22"/>
          <w:szCs w:val="22"/>
        </w:rPr>
        <w:t>, which may impact upon a wide range of developmental and psychological outcomes.</w:t>
      </w:r>
      <w:r w:rsidR="005E03BA">
        <w:rPr>
          <w:rFonts w:ascii="Arial" w:hAnsi="Arial" w:cs="Arial"/>
          <w:sz w:val="22"/>
          <w:szCs w:val="22"/>
        </w:rPr>
        <w:t xml:space="preserve"> Indeed, </w:t>
      </w:r>
      <w:r w:rsidR="00497BD5" w:rsidRPr="00497BD5">
        <w:rPr>
          <w:rFonts w:ascii="Arial" w:hAnsi="Arial" w:cs="Arial"/>
          <w:sz w:val="22"/>
          <w:szCs w:val="22"/>
        </w:rPr>
        <w:t xml:space="preserve">young people who live in Very remote parts of the country reported the lowest mean scores on </w:t>
      </w:r>
      <w:r w:rsidR="005E03BA">
        <w:rPr>
          <w:rFonts w:ascii="Arial" w:hAnsi="Arial" w:cs="Arial"/>
          <w:sz w:val="22"/>
          <w:szCs w:val="22"/>
        </w:rPr>
        <w:t xml:space="preserve">all PWI domains except Health. </w:t>
      </w:r>
    </w:p>
    <w:p w:rsidR="00AF729F" w:rsidRDefault="00AF729F" w:rsidP="005E03BA">
      <w:pPr>
        <w:spacing w:before="100" w:beforeAutospacing="1" w:after="100" w:afterAutospacing="1"/>
        <w:jc w:val="both"/>
        <w:rPr>
          <w:rFonts w:ascii="Arial" w:hAnsi="Arial" w:cs="Arial"/>
          <w:sz w:val="22"/>
          <w:szCs w:val="22"/>
        </w:rPr>
      </w:pPr>
      <w:r>
        <w:rPr>
          <w:rFonts w:ascii="Arial" w:hAnsi="Arial" w:cs="Arial"/>
          <w:sz w:val="22"/>
          <w:szCs w:val="22"/>
        </w:rPr>
        <w:t xml:space="preserve">Based on these findings, there is a need for </w:t>
      </w:r>
      <w:r w:rsidR="00152791">
        <w:rPr>
          <w:rFonts w:ascii="Arial" w:hAnsi="Arial" w:cs="Arial"/>
          <w:sz w:val="22"/>
          <w:szCs w:val="22"/>
        </w:rPr>
        <w:t>a more in depth investigation</w:t>
      </w:r>
      <w:r>
        <w:rPr>
          <w:rFonts w:ascii="Arial" w:hAnsi="Arial" w:cs="Arial"/>
          <w:sz w:val="22"/>
          <w:szCs w:val="22"/>
        </w:rPr>
        <w:t xml:space="preserve"> </w:t>
      </w:r>
      <w:r w:rsidR="00152791">
        <w:rPr>
          <w:rFonts w:ascii="Arial" w:hAnsi="Arial" w:cs="Arial"/>
          <w:sz w:val="22"/>
          <w:szCs w:val="22"/>
        </w:rPr>
        <w:t xml:space="preserve">examining the </w:t>
      </w:r>
      <w:r>
        <w:rPr>
          <w:rFonts w:ascii="Arial" w:hAnsi="Arial" w:cs="Arial"/>
          <w:sz w:val="22"/>
          <w:szCs w:val="22"/>
        </w:rPr>
        <w:t xml:space="preserve">causes and correlates of </w:t>
      </w:r>
      <w:r w:rsidR="00152791">
        <w:rPr>
          <w:rFonts w:ascii="Arial" w:hAnsi="Arial" w:cs="Arial"/>
          <w:sz w:val="22"/>
          <w:szCs w:val="22"/>
        </w:rPr>
        <w:t>adolescent pers</w:t>
      </w:r>
      <w:r w:rsidR="00C329F0">
        <w:rPr>
          <w:rFonts w:ascii="Arial" w:hAnsi="Arial" w:cs="Arial"/>
          <w:sz w:val="22"/>
          <w:szCs w:val="22"/>
        </w:rPr>
        <w:t>onal wellbeing across Australia, from large city centers to very remote locations.</w:t>
      </w:r>
      <w:r w:rsidR="00152791">
        <w:rPr>
          <w:rFonts w:ascii="Arial" w:hAnsi="Arial" w:cs="Arial"/>
          <w:sz w:val="22"/>
          <w:szCs w:val="22"/>
        </w:rPr>
        <w:t xml:space="preserve"> The data and insights generated from a study of this nature would have major implications for </w:t>
      </w:r>
      <w:r w:rsidR="004707D0">
        <w:rPr>
          <w:rFonts w:ascii="Arial" w:hAnsi="Arial" w:cs="Arial"/>
          <w:sz w:val="22"/>
          <w:szCs w:val="22"/>
        </w:rPr>
        <w:t>government policy and service delivery</w:t>
      </w:r>
      <w:r w:rsidR="00152791">
        <w:rPr>
          <w:rFonts w:ascii="Arial" w:hAnsi="Arial" w:cs="Arial"/>
          <w:sz w:val="22"/>
          <w:szCs w:val="22"/>
        </w:rPr>
        <w:t>.</w:t>
      </w:r>
      <w:r w:rsidR="004F7D8F">
        <w:rPr>
          <w:rFonts w:ascii="Arial" w:hAnsi="Arial" w:cs="Arial"/>
          <w:sz w:val="22"/>
          <w:szCs w:val="22"/>
        </w:rPr>
        <w:t xml:space="preserve"> </w:t>
      </w:r>
    </w:p>
    <w:p w:rsidR="00FA19B5" w:rsidRDefault="00FA19B5">
      <w:pPr>
        <w:rPr>
          <w:rFonts w:asciiTheme="majorHAnsi" w:hAnsiTheme="majorHAnsi"/>
          <w:color w:val="DA1F28" w:themeColor="accent2"/>
          <w:sz w:val="32"/>
          <w:szCs w:val="32"/>
        </w:rPr>
      </w:pPr>
      <w:bookmarkStart w:id="106" w:name="_Toc320513665"/>
      <w:bookmarkStart w:id="107" w:name="_Toc334619404"/>
      <w:r>
        <w:br w:type="page"/>
      </w:r>
    </w:p>
    <w:p w:rsidR="00497BD5" w:rsidRPr="00E64294" w:rsidRDefault="00251191" w:rsidP="00F71C42">
      <w:pPr>
        <w:pStyle w:val="Heading1"/>
      </w:pPr>
      <w:bookmarkStart w:id="108" w:name="_Toc386464279"/>
      <w:r w:rsidRPr="009007E4">
        <w:t>7</w:t>
      </w:r>
      <w:r w:rsidRPr="009007E4">
        <w:tab/>
      </w:r>
      <w:r w:rsidR="00497BD5" w:rsidRPr="009007E4">
        <w:t>Youth characteristics</w:t>
      </w:r>
      <w:bookmarkEnd w:id="106"/>
      <w:bookmarkEnd w:id="107"/>
      <w:bookmarkEnd w:id="108"/>
    </w:p>
    <w:p w:rsidR="00497BD5" w:rsidRPr="00497BD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Figures 7.1 and 7.</w:t>
      </w:r>
      <w:r w:rsidR="00E64294">
        <w:rPr>
          <w:rFonts w:ascii="Arial" w:hAnsi="Arial" w:cs="Arial"/>
          <w:sz w:val="22"/>
          <w:szCs w:val="22"/>
        </w:rPr>
        <w:t>2</w:t>
      </w:r>
      <w:r w:rsidRPr="00497BD5">
        <w:rPr>
          <w:rFonts w:ascii="Arial" w:hAnsi="Arial" w:cs="Arial"/>
          <w:sz w:val="22"/>
          <w:szCs w:val="22"/>
        </w:rPr>
        <w:t xml:space="preserve"> compare </w:t>
      </w:r>
      <w:r w:rsidR="001068BD">
        <w:rPr>
          <w:rFonts w:ascii="Arial" w:hAnsi="Arial" w:cs="Arial"/>
          <w:sz w:val="22"/>
          <w:szCs w:val="22"/>
        </w:rPr>
        <w:t>mean</w:t>
      </w:r>
      <w:r w:rsidRPr="00497BD5">
        <w:rPr>
          <w:rFonts w:ascii="Arial" w:hAnsi="Arial" w:cs="Arial"/>
          <w:sz w:val="22"/>
          <w:szCs w:val="22"/>
        </w:rPr>
        <w:t xml:space="preserve"> personal wellbeing for individuals who do (‘Yes’) and do not (‘No’) meet the criteria for each of 10 </w:t>
      </w:r>
      <w:r w:rsidR="001A3FDB">
        <w:rPr>
          <w:rFonts w:ascii="Arial" w:hAnsi="Arial" w:cs="Arial"/>
          <w:sz w:val="22"/>
          <w:szCs w:val="22"/>
        </w:rPr>
        <w:t>identified</w:t>
      </w:r>
      <w:r w:rsidRPr="00497BD5">
        <w:rPr>
          <w:rFonts w:ascii="Arial" w:hAnsi="Arial" w:cs="Arial"/>
          <w:sz w:val="22"/>
          <w:szCs w:val="22"/>
        </w:rPr>
        <w:t xml:space="preserve"> </w:t>
      </w:r>
      <w:r w:rsidR="00B10771">
        <w:rPr>
          <w:rFonts w:ascii="Arial" w:hAnsi="Arial" w:cs="Arial"/>
          <w:sz w:val="22"/>
          <w:szCs w:val="22"/>
        </w:rPr>
        <w:t>Y</w:t>
      </w:r>
      <w:r w:rsidRPr="00497BD5">
        <w:rPr>
          <w:rFonts w:ascii="Arial" w:hAnsi="Arial" w:cs="Arial"/>
          <w:sz w:val="22"/>
          <w:szCs w:val="22"/>
        </w:rPr>
        <w:t xml:space="preserve">outh </w:t>
      </w:r>
      <w:r w:rsidR="00B10771">
        <w:rPr>
          <w:rFonts w:ascii="Arial" w:hAnsi="Arial" w:cs="Arial"/>
          <w:sz w:val="22"/>
          <w:szCs w:val="22"/>
        </w:rPr>
        <w:t>C</w:t>
      </w:r>
      <w:r w:rsidRPr="00497BD5">
        <w:rPr>
          <w:rFonts w:ascii="Arial" w:hAnsi="Arial" w:cs="Arial"/>
          <w:sz w:val="22"/>
          <w:szCs w:val="22"/>
        </w:rPr>
        <w:t>haracteristics.</w:t>
      </w:r>
    </w:p>
    <w:p w:rsidR="00497BD5" w:rsidRPr="00497BD5" w:rsidRDefault="00497BD5" w:rsidP="0086180E">
      <w:pPr>
        <w:spacing w:after="0"/>
        <w:jc w:val="both"/>
        <w:rPr>
          <w:rFonts w:ascii="Arial" w:hAnsi="Arial" w:cs="Arial"/>
          <w:sz w:val="22"/>
          <w:szCs w:val="22"/>
        </w:rPr>
      </w:pPr>
      <w:r w:rsidRPr="00497BD5">
        <w:rPr>
          <w:rFonts w:ascii="Arial" w:hAnsi="Arial" w:cs="Arial"/>
          <w:sz w:val="22"/>
          <w:szCs w:val="22"/>
        </w:rPr>
        <w:t xml:space="preserve">Characteristics depicted in Figure 7.1 are: (a) Indigenous Australian; (b) </w:t>
      </w:r>
      <w:r w:rsidR="001A3FDB">
        <w:rPr>
          <w:rFonts w:ascii="Arial" w:hAnsi="Arial" w:cs="Arial"/>
          <w:sz w:val="22"/>
          <w:szCs w:val="22"/>
        </w:rPr>
        <w:t>Y</w:t>
      </w:r>
      <w:r w:rsidRPr="00497BD5">
        <w:rPr>
          <w:rFonts w:ascii="Arial" w:hAnsi="Arial" w:cs="Arial"/>
          <w:sz w:val="22"/>
          <w:szCs w:val="22"/>
        </w:rPr>
        <w:t>oung pe</w:t>
      </w:r>
      <w:r w:rsidR="00FC31C1">
        <w:rPr>
          <w:rFonts w:ascii="Arial" w:hAnsi="Arial" w:cs="Arial"/>
          <w:sz w:val="22"/>
          <w:szCs w:val="22"/>
        </w:rPr>
        <w:t>rson</w:t>
      </w:r>
      <w:r w:rsidRPr="00497BD5">
        <w:rPr>
          <w:rFonts w:ascii="Arial" w:hAnsi="Arial" w:cs="Arial"/>
          <w:sz w:val="22"/>
          <w:szCs w:val="22"/>
        </w:rPr>
        <w:t xml:space="preserve"> from a culturally and/or linguistically diverse background; (c) Humanitarian refugee, (d) Refugee background; and (e) Young carer. The sample sizes (n) represent th</w:t>
      </w:r>
      <w:r w:rsidR="00793AD1">
        <w:rPr>
          <w:rFonts w:ascii="Arial" w:hAnsi="Arial" w:cs="Arial"/>
          <w:sz w:val="22"/>
          <w:szCs w:val="22"/>
        </w:rPr>
        <w:t>e number of participants who m</w:t>
      </w:r>
      <w:r w:rsidRPr="00497BD5">
        <w:rPr>
          <w:rFonts w:ascii="Arial" w:hAnsi="Arial" w:cs="Arial"/>
          <w:sz w:val="22"/>
          <w:szCs w:val="22"/>
        </w:rPr>
        <w:t>et the criteria (‘Yes’) for each characteristic</w:t>
      </w:r>
      <w:r w:rsidR="001536C6">
        <w:rPr>
          <w:rFonts w:ascii="Arial" w:hAnsi="Arial" w:cs="Arial"/>
          <w:sz w:val="22"/>
          <w:szCs w:val="22"/>
        </w:rPr>
        <w:t xml:space="preserve"> described</w:t>
      </w:r>
      <w:r w:rsidRPr="00497BD5">
        <w:rPr>
          <w:rFonts w:ascii="Arial" w:hAnsi="Arial" w:cs="Arial"/>
          <w:sz w:val="22"/>
          <w:szCs w:val="22"/>
        </w:rPr>
        <w:t>. More information is provided in Table G7.1.</w:t>
      </w:r>
    </w:p>
    <w:p w:rsidR="00497BD5" w:rsidRPr="00497BD5" w:rsidRDefault="009C39FD" w:rsidP="0086180E">
      <w:pPr>
        <w:pStyle w:val="ListParagraph"/>
        <w:spacing w:after="0"/>
        <w:ind w:left="113"/>
        <w:rPr>
          <w:rFonts w:ascii="Arial" w:hAnsi="Arial" w:cs="Arial"/>
          <w:noProof/>
          <w:lang w:eastAsia="en-AU"/>
        </w:rPr>
      </w:pPr>
      <w:r>
        <w:rPr>
          <w:rFonts w:ascii="Arial" w:hAnsi="Arial" w:cs="Arial"/>
          <w:noProof/>
          <w:lang w:val="en-AU" w:eastAsia="en-AU"/>
        </w:rPr>
        <w:drawing>
          <wp:inline distT="0" distB="0" distL="0" distR="0" wp14:anchorId="31FD1341" wp14:editId="54D87EFA">
            <wp:extent cx="5828306" cy="2963544"/>
            <wp:effectExtent l="0" t="0" r="1270" b="8890"/>
            <wp:docPr id="118" name="Picture 118" descr="Youth characteristics and SWB" title="Figure 7.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6">
                      <a:extLst>
                        <a:ext uri="{28A0092B-C50C-407E-A947-70E740481C1C}">
                          <a14:useLocalDpi xmlns:a14="http://schemas.microsoft.com/office/drawing/2010/main" val="0"/>
                        </a:ext>
                      </a:extLst>
                    </a:blip>
                    <a:srcRect l="1139" t="1733" r="1718" b="1733"/>
                    <a:stretch/>
                  </pic:blipFill>
                  <pic:spPr bwMode="auto">
                    <a:xfrm>
                      <a:off x="0" y="0"/>
                      <a:ext cx="5829711" cy="2964258"/>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109" w:name="_Toc334619442"/>
      <w:bookmarkStart w:id="110" w:name="_Toc386447654"/>
      <w:r w:rsidRPr="00497BD5">
        <w:rPr>
          <w:rFonts w:cs="Arial"/>
          <w:sz w:val="22"/>
          <w:szCs w:val="22"/>
        </w:rPr>
        <w:t xml:space="preserve">Figure </w:t>
      </w:r>
      <w:r w:rsidR="00D92F32">
        <w:rPr>
          <w:rFonts w:cs="Arial"/>
          <w:sz w:val="22"/>
          <w:szCs w:val="22"/>
        </w:rPr>
        <w:t>7</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Youth characteristics and SWB</w:t>
      </w:r>
      <w:bookmarkEnd w:id="109"/>
      <w:bookmarkEnd w:id="110"/>
    </w:p>
    <w:p w:rsidR="00497BD5" w:rsidRPr="00497BD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Indigenous young people report significantly higher </w:t>
      </w:r>
      <w:r w:rsidR="005519E5">
        <w:rPr>
          <w:rFonts w:ascii="Arial" w:hAnsi="Arial" w:cs="Arial"/>
          <w:sz w:val="22"/>
          <w:szCs w:val="22"/>
        </w:rPr>
        <w:t>personal wellbeing</w:t>
      </w:r>
      <w:r w:rsidRPr="00497BD5">
        <w:rPr>
          <w:rFonts w:ascii="Arial" w:hAnsi="Arial" w:cs="Arial"/>
          <w:sz w:val="22"/>
          <w:szCs w:val="22"/>
        </w:rPr>
        <w:t xml:space="preserve"> than non-Indigenous</w:t>
      </w:r>
      <w:r w:rsidR="001536C6">
        <w:rPr>
          <w:rFonts w:ascii="Arial" w:hAnsi="Arial" w:cs="Arial"/>
          <w:sz w:val="22"/>
          <w:szCs w:val="22"/>
        </w:rPr>
        <w:t xml:space="preserve">. </w:t>
      </w:r>
      <w:r w:rsidR="0011424F">
        <w:rPr>
          <w:rFonts w:ascii="Arial" w:hAnsi="Arial" w:cs="Arial"/>
          <w:sz w:val="22"/>
          <w:szCs w:val="22"/>
        </w:rPr>
        <w:t xml:space="preserve">The SWB of young </w:t>
      </w:r>
      <w:r w:rsidRPr="00497BD5">
        <w:rPr>
          <w:rFonts w:ascii="Arial" w:hAnsi="Arial" w:cs="Arial"/>
          <w:sz w:val="22"/>
          <w:szCs w:val="22"/>
        </w:rPr>
        <w:t xml:space="preserve">Indigenous </w:t>
      </w:r>
      <w:r w:rsidR="0011424F">
        <w:rPr>
          <w:rFonts w:ascii="Arial" w:hAnsi="Arial" w:cs="Arial"/>
          <w:sz w:val="22"/>
          <w:szCs w:val="22"/>
        </w:rPr>
        <w:t xml:space="preserve">Australians </w:t>
      </w:r>
      <w:r w:rsidRPr="00497BD5">
        <w:rPr>
          <w:rFonts w:ascii="Arial" w:hAnsi="Arial" w:cs="Arial"/>
          <w:sz w:val="22"/>
          <w:szCs w:val="22"/>
        </w:rPr>
        <w:t>will be described in more detail in Chapter 11.</w:t>
      </w:r>
    </w:p>
    <w:p w:rsidR="00497BD5" w:rsidRPr="00497BD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Young people who are culturally and/or linguistically diverse have significantly higher </w:t>
      </w:r>
      <w:r w:rsidR="005519E5">
        <w:rPr>
          <w:rFonts w:ascii="Arial" w:hAnsi="Arial" w:cs="Arial"/>
          <w:sz w:val="22"/>
          <w:szCs w:val="22"/>
        </w:rPr>
        <w:t>personal wellbeing</w:t>
      </w:r>
      <w:r w:rsidRPr="00497BD5">
        <w:rPr>
          <w:rFonts w:ascii="Arial" w:hAnsi="Arial" w:cs="Arial"/>
          <w:sz w:val="22"/>
          <w:szCs w:val="22"/>
        </w:rPr>
        <w:t xml:space="preserve"> than you</w:t>
      </w:r>
      <w:r w:rsidR="00C00E70">
        <w:rPr>
          <w:rFonts w:ascii="Arial" w:hAnsi="Arial" w:cs="Arial"/>
          <w:sz w:val="22"/>
          <w:szCs w:val="22"/>
        </w:rPr>
        <w:t>ng</w:t>
      </w:r>
      <w:r w:rsidRPr="00497BD5">
        <w:rPr>
          <w:rFonts w:ascii="Arial" w:hAnsi="Arial" w:cs="Arial"/>
          <w:sz w:val="22"/>
          <w:szCs w:val="22"/>
        </w:rPr>
        <w:t xml:space="preserve"> people not</w:t>
      </w:r>
      <w:r w:rsidR="00C00E70">
        <w:rPr>
          <w:rFonts w:ascii="Arial" w:hAnsi="Arial" w:cs="Arial"/>
          <w:sz w:val="22"/>
          <w:szCs w:val="22"/>
        </w:rPr>
        <w:t xml:space="preserve"> classified in this way</w:t>
      </w:r>
      <w:r w:rsidR="00B10771">
        <w:rPr>
          <w:rFonts w:ascii="Arial" w:hAnsi="Arial" w:cs="Arial"/>
          <w:sz w:val="22"/>
          <w:szCs w:val="22"/>
        </w:rPr>
        <w:t>.</w:t>
      </w:r>
    </w:p>
    <w:p w:rsidR="00B10C49" w:rsidRDefault="00B10C49"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Young </w:t>
      </w:r>
      <w:r>
        <w:rPr>
          <w:rFonts w:ascii="Arial" w:hAnsi="Arial" w:cs="Arial"/>
          <w:sz w:val="22"/>
          <w:szCs w:val="22"/>
        </w:rPr>
        <w:t xml:space="preserve">carers </w:t>
      </w:r>
      <w:r w:rsidRPr="00497BD5">
        <w:rPr>
          <w:rFonts w:ascii="Arial" w:hAnsi="Arial" w:cs="Arial"/>
          <w:sz w:val="22"/>
          <w:szCs w:val="22"/>
        </w:rPr>
        <w:t xml:space="preserve">have significantly </w:t>
      </w:r>
      <w:r>
        <w:rPr>
          <w:rFonts w:ascii="Arial" w:hAnsi="Arial" w:cs="Arial"/>
          <w:sz w:val="22"/>
          <w:szCs w:val="22"/>
        </w:rPr>
        <w:t>lower</w:t>
      </w:r>
      <w:r w:rsidRPr="00497BD5">
        <w:rPr>
          <w:rFonts w:ascii="Arial" w:hAnsi="Arial" w:cs="Arial"/>
          <w:sz w:val="22"/>
          <w:szCs w:val="22"/>
        </w:rPr>
        <w:t xml:space="preserve"> </w:t>
      </w:r>
      <w:r>
        <w:rPr>
          <w:rFonts w:ascii="Arial" w:hAnsi="Arial" w:cs="Arial"/>
          <w:sz w:val="22"/>
          <w:szCs w:val="22"/>
        </w:rPr>
        <w:t>personal wellbeing</w:t>
      </w:r>
      <w:r w:rsidRPr="00497BD5">
        <w:rPr>
          <w:rFonts w:ascii="Arial" w:hAnsi="Arial" w:cs="Arial"/>
          <w:sz w:val="22"/>
          <w:szCs w:val="22"/>
        </w:rPr>
        <w:t xml:space="preserve"> than </w:t>
      </w:r>
      <w:r w:rsidR="00793AD1">
        <w:rPr>
          <w:rFonts w:ascii="Arial" w:hAnsi="Arial" w:cs="Arial"/>
          <w:sz w:val="22"/>
          <w:szCs w:val="22"/>
        </w:rPr>
        <w:t>non-</w:t>
      </w:r>
      <w:r>
        <w:rPr>
          <w:rFonts w:ascii="Arial" w:hAnsi="Arial" w:cs="Arial"/>
          <w:sz w:val="22"/>
          <w:szCs w:val="22"/>
        </w:rPr>
        <w:t xml:space="preserve">carers. </w:t>
      </w:r>
      <w:r w:rsidR="00D80558">
        <w:rPr>
          <w:rFonts w:ascii="Arial" w:hAnsi="Arial" w:cs="Arial"/>
          <w:sz w:val="22"/>
          <w:szCs w:val="22"/>
        </w:rPr>
        <w:t>Similarly to adult carers, caregiving responsibilities expose adolescents to a variety of personal challenges that compromises their wellbeing. It is important that young carers are supported to ensure that their own developmental, educational</w:t>
      </w:r>
      <w:r w:rsidR="00B10771">
        <w:rPr>
          <w:rFonts w:ascii="Arial" w:hAnsi="Arial" w:cs="Arial"/>
          <w:sz w:val="22"/>
          <w:szCs w:val="22"/>
        </w:rPr>
        <w:t xml:space="preserve">, </w:t>
      </w:r>
      <w:r w:rsidR="00D80558">
        <w:rPr>
          <w:rFonts w:ascii="Arial" w:hAnsi="Arial" w:cs="Arial"/>
          <w:sz w:val="22"/>
          <w:szCs w:val="22"/>
        </w:rPr>
        <w:t xml:space="preserve">financial </w:t>
      </w:r>
      <w:r w:rsidR="00B10771">
        <w:rPr>
          <w:rFonts w:ascii="Arial" w:hAnsi="Arial" w:cs="Arial"/>
          <w:sz w:val="22"/>
          <w:szCs w:val="22"/>
        </w:rPr>
        <w:t xml:space="preserve">and social </w:t>
      </w:r>
      <w:r w:rsidR="00D80558">
        <w:rPr>
          <w:rFonts w:ascii="Arial" w:hAnsi="Arial" w:cs="Arial"/>
          <w:sz w:val="22"/>
          <w:szCs w:val="22"/>
        </w:rPr>
        <w:t xml:space="preserve">needs are adequately met. </w:t>
      </w:r>
    </w:p>
    <w:p w:rsidR="00497BD5" w:rsidRPr="00497BD5" w:rsidRDefault="00FE525E" w:rsidP="00497BD5">
      <w:pPr>
        <w:spacing w:before="100" w:beforeAutospacing="1" w:after="100" w:afterAutospacing="1"/>
        <w:jc w:val="both"/>
        <w:rPr>
          <w:rFonts w:ascii="Arial" w:hAnsi="Arial" w:cs="Arial"/>
          <w:sz w:val="22"/>
          <w:szCs w:val="22"/>
        </w:rPr>
      </w:pPr>
      <w:r>
        <w:rPr>
          <w:rFonts w:ascii="Arial" w:hAnsi="Arial" w:cs="Arial"/>
          <w:sz w:val="22"/>
          <w:szCs w:val="22"/>
        </w:rPr>
        <w:t xml:space="preserve">Humanitarian refugees report significantly higher SWB than non-refugees. </w:t>
      </w:r>
      <w:r w:rsidR="00497BD5" w:rsidRPr="00497BD5">
        <w:rPr>
          <w:rFonts w:ascii="Arial" w:hAnsi="Arial" w:cs="Arial"/>
          <w:sz w:val="22"/>
          <w:szCs w:val="22"/>
        </w:rPr>
        <w:t>The SWB of Humanitarian refugees will be described in more detail in Chapter 12.</w:t>
      </w:r>
    </w:p>
    <w:p w:rsidR="001A3FDB" w:rsidRDefault="001A3FDB">
      <w:pPr>
        <w:rPr>
          <w:rFonts w:ascii="Arial" w:hAnsi="Arial" w:cs="Arial"/>
          <w:sz w:val="22"/>
          <w:szCs w:val="22"/>
        </w:rPr>
      </w:pPr>
      <w:r>
        <w:rPr>
          <w:rFonts w:ascii="Arial" w:hAnsi="Arial" w:cs="Arial"/>
          <w:sz w:val="22"/>
          <w:szCs w:val="22"/>
        </w:rPr>
        <w:br w:type="page"/>
      </w:r>
    </w:p>
    <w:p w:rsidR="00497BD5" w:rsidRPr="00497BD5" w:rsidRDefault="00497BD5" w:rsidP="001A3FDB">
      <w:pPr>
        <w:spacing w:after="0"/>
        <w:jc w:val="both"/>
        <w:rPr>
          <w:rFonts w:ascii="Arial" w:hAnsi="Arial" w:cs="Arial"/>
          <w:sz w:val="22"/>
          <w:szCs w:val="22"/>
        </w:rPr>
      </w:pPr>
      <w:r w:rsidRPr="00497BD5">
        <w:rPr>
          <w:rFonts w:ascii="Arial" w:hAnsi="Arial" w:cs="Arial"/>
          <w:sz w:val="22"/>
          <w:szCs w:val="22"/>
        </w:rPr>
        <w:t>Characteristics depicted in Figure 7.</w:t>
      </w:r>
      <w:r w:rsidR="005958CE">
        <w:rPr>
          <w:rFonts w:ascii="Arial" w:hAnsi="Arial" w:cs="Arial"/>
          <w:sz w:val="22"/>
          <w:szCs w:val="22"/>
        </w:rPr>
        <w:t>2</w:t>
      </w:r>
      <w:r w:rsidRPr="00497BD5">
        <w:rPr>
          <w:rFonts w:ascii="Arial" w:hAnsi="Arial" w:cs="Arial"/>
          <w:sz w:val="22"/>
          <w:szCs w:val="22"/>
        </w:rPr>
        <w:t xml:space="preserve"> are: (f) </w:t>
      </w:r>
      <w:r w:rsidR="001A3FDB">
        <w:rPr>
          <w:rFonts w:ascii="Arial" w:hAnsi="Arial" w:cs="Arial"/>
          <w:sz w:val="22"/>
          <w:szCs w:val="22"/>
        </w:rPr>
        <w:t>R</w:t>
      </w:r>
      <w:r w:rsidRPr="00497BD5">
        <w:rPr>
          <w:rFonts w:ascii="Arial" w:hAnsi="Arial" w:cs="Arial"/>
          <w:sz w:val="22"/>
          <w:szCs w:val="22"/>
        </w:rPr>
        <w:t xml:space="preserve">eceiving Centrelink income support; (g) </w:t>
      </w:r>
      <w:r w:rsidR="001A3FDB">
        <w:rPr>
          <w:rFonts w:ascii="Arial" w:hAnsi="Arial" w:cs="Arial"/>
          <w:sz w:val="22"/>
          <w:szCs w:val="22"/>
        </w:rPr>
        <w:t>Y</w:t>
      </w:r>
      <w:r w:rsidRPr="00497BD5">
        <w:rPr>
          <w:rFonts w:ascii="Arial" w:hAnsi="Arial" w:cs="Arial"/>
          <w:sz w:val="22"/>
          <w:szCs w:val="22"/>
        </w:rPr>
        <w:t xml:space="preserve">oung parent; (h) </w:t>
      </w:r>
      <w:r w:rsidR="00793AD1">
        <w:rPr>
          <w:rFonts w:ascii="Arial" w:hAnsi="Arial" w:cs="Arial"/>
          <w:sz w:val="22"/>
          <w:szCs w:val="22"/>
        </w:rPr>
        <w:t>Suspected/diagnosed m</w:t>
      </w:r>
      <w:r w:rsidRPr="00497BD5">
        <w:rPr>
          <w:rFonts w:ascii="Arial" w:hAnsi="Arial" w:cs="Arial"/>
          <w:sz w:val="22"/>
          <w:szCs w:val="22"/>
        </w:rPr>
        <w:t xml:space="preserve">ental health issue; (i) </w:t>
      </w:r>
      <w:r w:rsidR="001A3FDB">
        <w:rPr>
          <w:rFonts w:ascii="Arial" w:hAnsi="Arial" w:cs="Arial"/>
          <w:sz w:val="22"/>
          <w:szCs w:val="22"/>
        </w:rPr>
        <w:t>D</w:t>
      </w:r>
      <w:r w:rsidRPr="00497BD5">
        <w:rPr>
          <w:rFonts w:ascii="Arial" w:hAnsi="Arial" w:cs="Arial"/>
          <w:sz w:val="22"/>
          <w:szCs w:val="22"/>
        </w:rPr>
        <w:t>isability; and (j) New Zealand citizen. More information is provided in Table G7.1.</w:t>
      </w:r>
    </w:p>
    <w:p w:rsidR="00497BD5" w:rsidRPr="00497BD5" w:rsidRDefault="00C407A7" w:rsidP="00281BD9">
      <w:pPr>
        <w:spacing w:after="0"/>
        <w:ind w:left="113"/>
        <w:jc w:val="center"/>
        <w:rPr>
          <w:rFonts w:ascii="Arial" w:hAnsi="Arial" w:cs="Arial"/>
          <w:noProof/>
          <w:lang w:eastAsia="en-AU"/>
        </w:rPr>
      </w:pPr>
      <w:r>
        <w:rPr>
          <w:rFonts w:ascii="Arial" w:hAnsi="Arial" w:cs="Arial"/>
          <w:noProof/>
          <w:lang w:val="en-AU" w:eastAsia="en-AU"/>
        </w:rPr>
        <w:drawing>
          <wp:inline distT="0" distB="0" distL="0" distR="0" wp14:anchorId="108C18E9" wp14:editId="69A45F2F">
            <wp:extent cx="5777644" cy="3302392"/>
            <wp:effectExtent l="0" t="0" r="0" b="0"/>
            <wp:docPr id="119" name="Picture 119" descr=" Youth characteristics and SWB" title="Figure 7.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7">
                      <a:extLst>
                        <a:ext uri="{28A0092B-C50C-407E-A947-70E740481C1C}">
                          <a14:useLocalDpi xmlns:a14="http://schemas.microsoft.com/office/drawing/2010/main" val="0"/>
                        </a:ext>
                      </a:extLst>
                    </a:blip>
                    <a:srcRect l="2158" r="2014"/>
                    <a:stretch/>
                  </pic:blipFill>
                  <pic:spPr bwMode="auto">
                    <a:xfrm>
                      <a:off x="0" y="0"/>
                      <a:ext cx="5778415" cy="3302833"/>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111" w:name="_Toc334619443"/>
      <w:bookmarkStart w:id="112" w:name="_Toc386447655"/>
      <w:r w:rsidRPr="00497BD5">
        <w:rPr>
          <w:rFonts w:cs="Arial"/>
          <w:sz w:val="22"/>
          <w:szCs w:val="22"/>
        </w:rPr>
        <w:t xml:space="preserve">Figure </w:t>
      </w:r>
      <w:r w:rsidR="00D92F32">
        <w:rPr>
          <w:rFonts w:cs="Arial"/>
          <w:sz w:val="22"/>
          <w:szCs w:val="22"/>
        </w:rPr>
        <w:t>7</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2</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Youth characteristics and SWB</w:t>
      </w:r>
      <w:bookmarkEnd w:id="111"/>
      <w:bookmarkEnd w:id="112"/>
    </w:p>
    <w:p w:rsidR="00497BD5" w:rsidRPr="00497BD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Young people receiving Centrelink income suppor</w:t>
      </w:r>
      <w:r w:rsidR="00793AD1">
        <w:rPr>
          <w:rFonts w:ascii="Arial" w:hAnsi="Arial" w:cs="Arial"/>
          <w:sz w:val="22"/>
          <w:szCs w:val="22"/>
        </w:rPr>
        <w:t xml:space="preserve">t have significantly lower SWB </w:t>
      </w:r>
      <w:r w:rsidRPr="00497BD5">
        <w:rPr>
          <w:rFonts w:ascii="Arial" w:hAnsi="Arial" w:cs="Arial"/>
          <w:sz w:val="22"/>
          <w:szCs w:val="22"/>
        </w:rPr>
        <w:t xml:space="preserve">than young people who do not receive Centrelink income support. This result highlights the negative impact of financial hardship on </w:t>
      </w:r>
      <w:r w:rsidR="001A3FDB">
        <w:rPr>
          <w:rFonts w:ascii="Arial" w:hAnsi="Arial" w:cs="Arial"/>
          <w:sz w:val="22"/>
          <w:szCs w:val="22"/>
        </w:rPr>
        <w:t xml:space="preserve">the </w:t>
      </w:r>
      <w:r w:rsidRPr="00497BD5">
        <w:rPr>
          <w:rFonts w:ascii="Arial" w:hAnsi="Arial" w:cs="Arial"/>
          <w:sz w:val="22"/>
          <w:szCs w:val="22"/>
        </w:rPr>
        <w:t xml:space="preserve">personal wellbeing </w:t>
      </w:r>
      <w:r w:rsidR="001A3FDB">
        <w:rPr>
          <w:rFonts w:ascii="Arial" w:hAnsi="Arial" w:cs="Arial"/>
          <w:sz w:val="22"/>
          <w:szCs w:val="22"/>
        </w:rPr>
        <w:t xml:space="preserve">of </w:t>
      </w:r>
      <w:r w:rsidR="0011424F">
        <w:rPr>
          <w:rFonts w:ascii="Arial" w:hAnsi="Arial" w:cs="Arial"/>
          <w:sz w:val="22"/>
          <w:szCs w:val="22"/>
        </w:rPr>
        <w:t>many</w:t>
      </w:r>
      <w:r w:rsidR="001A3FDB">
        <w:rPr>
          <w:rFonts w:ascii="Arial" w:hAnsi="Arial" w:cs="Arial"/>
          <w:sz w:val="22"/>
          <w:szCs w:val="22"/>
        </w:rPr>
        <w:t xml:space="preserve"> young people </w:t>
      </w:r>
      <w:r w:rsidR="0011424F">
        <w:rPr>
          <w:rFonts w:ascii="Arial" w:hAnsi="Arial" w:cs="Arial"/>
          <w:sz w:val="22"/>
          <w:szCs w:val="22"/>
        </w:rPr>
        <w:t xml:space="preserve">from economically disadvantaged backgrounds </w:t>
      </w:r>
      <w:r w:rsidRPr="00497BD5">
        <w:rPr>
          <w:rFonts w:ascii="Arial" w:hAnsi="Arial" w:cs="Arial"/>
          <w:sz w:val="22"/>
          <w:szCs w:val="22"/>
        </w:rPr>
        <w:t xml:space="preserve">and supports efforts by Youth Connections to </w:t>
      </w:r>
      <w:r w:rsidR="001536C6">
        <w:rPr>
          <w:rFonts w:ascii="Arial" w:hAnsi="Arial" w:cs="Arial"/>
          <w:sz w:val="22"/>
          <w:szCs w:val="22"/>
        </w:rPr>
        <w:t>assist</w:t>
      </w:r>
      <w:r w:rsidRPr="00497BD5">
        <w:rPr>
          <w:rFonts w:ascii="Arial" w:hAnsi="Arial" w:cs="Arial"/>
          <w:sz w:val="22"/>
          <w:szCs w:val="22"/>
        </w:rPr>
        <w:t xml:space="preserve"> young people </w:t>
      </w:r>
      <w:r w:rsidR="001536C6">
        <w:rPr>
          <w:rFonts w:ascii="Arial" w:hAnsi="Arial" w:cs="Arial"/>
          <w:sz w:val="22"/>
          <w:szCs w:val="22"/>
        </w:rPr>
        <w:t xml:space="preserve">to </w:t>
      </w:r>
      <w:r w:rsidRPr="00497BD5">
        <w:rPr>
          <w:rFonts w:ascii="Arial" w:hAnsi="Arial" w:cs="Arial"/>
          <w:sz w:val="22"/>
          <w:szCs w:val="22"/>
        </w:rPr>
        <w:t xml:space="preserve">engage with </w:t>
      </w:r>
      <w:r w:rsidR="0011424F">
        <w:rPr>
          <w:rFonts w:ascii="Arial" w:hAnsi="Arial" w:cs="Arial"/>
          <w:sz w:val="22"/>
          <w:szCs w:val="22"/>
        </w:rPr>
        <w:t xml:space="preserve">education, thus improving their </w:t>
      </w:r>
      <w:r w:rsidR="00FA19B5">
        <w:rPr>
          <w:rFonts w:ascii="Arial" w:hAnsi="Arial" w:cs="Arial"/>
          <w:sz w:val="22"/>
          <w:szCs w:val="22"/>
        </w:rPr>
        <w:t xml:space="preserve">future </w:t>
      </w:r>
      <w:r w:rsidRPr="00497BD5">
        <w:rPr>
          <w:rFonts w:ascii="Arial" w:hAnsi="Arial" w:cs="Arial"/>
          <w:sz w:val="22"/>
          <w:szCs w:val="22"/>
        </w:rPr>
        <w:t>employment</w:t>
      </w:r>
      <w:r w:rsidR="0011424F">
        <w:rPr>
          <w:rFonts w:ascii="Arial" w:hAnsi="Arial" w:cs="Arial"/>
          <w:sz w:val="22"/>
          <w:szCs w:val="22"/>
        </w:rPr>
        <w:t xml:space="preserve"> opportunities</w:t>
      </w:r>
      <w:r w:rsidR="00793AD1">
        <w:rPr>
          <w:rFonts w:ascii="Arial" w:hAnsi="Arial" w:cs="Arial"/>
          <w:sz w:val="22"/>
          <w:szCs w:val="22"/>
        </w:rPr>
        <w:t xml:space="preserve"> and prospect</w:t>
      </w:r>
      <w:r w:rsidR="00C22228">
        <w:rPr>
          <w:rFonts w:ascii="Arial" w:hAnsi="Arial" w:cs="Arial"/>
          <w:sz w:val="22"/>
          <w:szCs w:val="22"/>
        </w:rPr>
        <w:t>s</w:t>
      </w:r>
      <w:r w:rsidR="00FA19B5">
        <w:rPr>
          <w:rFonts w:ascii="Arial" w:hAnsi="Arial" w:cs="Arial"/>
          <w:sz w:val="22"/>
          <w:szCs w:val="22"/>
        </w:rPr>
        <w:t xml:space="preserve"> of attaining financial independence.</w:t>
      </w:r>
    </w:p>
    <w:p w:rsidR="00497BD5" w:rsidRPr="00497BD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Young people </w:t>
      </w:r>
      <w:r w:rsidR="001A3FDB">
        <w:rPr>
          <w:rFonts w:ascii="Arial" w:hAnsi="Arial" w:cs="Arial"/>
          <w:sz w:val="22"/>
          <w:szCs w:val="22"/>
        </w:rPr>
        <w:t xml:space="preserve">with a </w:t>
      </w:r>
      <w:r w:rsidR="00793AD1">
        <w:rPr>
          <w:rFonts w:ascii="Arial" w:hAnsi="Arial" w:cs="Arial"/>
          <w:sz w:val="22"/>
          <w:szCs w:val="22"/>
        </w:rPr>
        <w:t xml:space="preserve">suspected/diagnosed </w:t>
      </w:r>
      <w:r w:rsidRPr="00497BD5">
        <w:rPr>
          <w:rFonts w:ascii="Arial" w:hAnsi="Arial" w:cs="Arial"/>
          <w:sz w:val="22"/>
          <w:szCs w:val="22"/>
        </w:rPr>
        <w:t>mental health issue</w:t>
      </w:r>
      <w:r w:rsidR="00793AD1">
        <w:rPr>
          <w:rFonts w:ascii="Arial" w:hAnsi="Arial" w:cs="Arial"/>
          <w:sz w:val="22"/>
          <w:szCs w:val="22"/>
        </w:rPr>
        <w:t xml:space="preserve"> </w:t>
      </w:r>
      <w:r w:rsidRPr="00497BD5">
        <w:rPr>
          <w:rFonts w:ascii="Arial" w:hAnsi="Arial" w:cs="Arial"/>
          <w:sz w:val="22"/>
          <w:szCs w:val="22"/>
        </w:rPr>
        <w:t xml:space="preserve">report significantly lower </w:t>
      </w:r>
      <w:r w:rsidR="001536C6">
        <w:rPr>
          <w:rFonts w:ascii="Arial" w:hAnsi="Arial" w:cs="Arial"/>
          <w:sz w:val="22"/>
          <w:szCs w:val="22"/>
        </w:rPr>
        <w:t xml:space="preserve">mean </w:t>
      </w:r>
      <w:r w:rsidRPr="00497BD5">
        <w:rPr>
          <w:rFonts w:ascii="Arial" w:hAnsi="Arial" w:cs="Arial"/>
          <w:sz w:val="22"/>
          <w:szCs w:val="22"/>
        </w:rPr>
        <w:t xml:space="preserve">SWB than young people </w:t>
      </w:r>
      <w:r w:rsidR="001A3FDB">
        <w:rPr>
          <w:rFonts w:ascii="Arial" w:hAnsi="Arial" w:cs="Arial"/>
          <w:sz w:val="22"/>
          <w:szCs w:val="22"/>
        </w:rPr>
        <w:t>not classified in this way</w:t>
      </w:r>
      <w:r w:rsidRPr="00497BD5">
        <w:rPr>
          <w:rFonts w:ascii="Arial" w:hAnsi="Arial" w:cs="Arial"/>
          <w:sz w:val="22"/>
          <w:szCs w:val="22"/>
        </w:rPr>
        <w:t>.</w:t>
      </w:r>
      <w:r w:rsidR="00AD141C">
        <w:rPr>
          <w:rFonts w:ascii="Arial" w:hAnsi="Arial" w:cs="Arial"/>
          <w:sz w:val="22"/>
          <w:szCs w:val="22"/>
        </w:rPr>
        <w:t xml:space="preserve"> </w:t>
      </w:r>
      <w:r w:rsidRPr="00497BD5">
        <w:rPr>
          <w:rFonts w:ascii="Arial" w:hAnsi="Arial" w:cs="Arial"/>
          <w:sz w:val="22"/>
          <w:szCs w:val="22"/>
        </w:rPr>
        <w:t xml:space="preserve">Moreover, their </w:t>
      </w:r>
      <w:r w:rsidR="0011424F">
        <w:rPr>
          <w:rFonts w:ascii="Arial" w:hAnsi="Arial" w:cs="Arial"/>
          <w:sz w:val="22"/>
          <w:szCs w:val="22"/>
        </w:rPr>
        <w:t xml:space="preserve">very </w:t>
      </w:r>
      <w:r w:rsidRPr="00497BD5">
        <w:rPr>
          <w:rFonts w:ascii="Arial" w:hAnsi="Arial" w:cs="Arial"/>
          <w:sz w:val="22"/>
          <w:szCs w:val="22"/>
        </w:rPr>
        <w:t>low score</w:t>
      </w:r>
      <w:r w:rsidR="00793AD1">
        <w:rPr>
          <w:rFonts w:ascii="Arial" w:hAnsi="Arial" w:cs="Arial"/>
          <w:sz w:val="22"/>
          <w:szCs w:val="22"/>
        </w:rPr>
        <w:t xml:space="preserve"> (66.</w:t>
      </w:r>
      <w:r w:rsidR="00FE525E">
        <w:rPr>
          <w:rFonts w:ascii="Arial" w:hAnsi="Arial" w:cs="Arial"/>
          <w:sz w:val="22"/>
          <w:szCs w:val="22"/>
        </w:rPr>
        <w:t>27</w:t>
      </w:r>
      <w:r w:rsidR="00793AD1">
        <w:rPr>
          <w:rFonts w:ascii="Arial" w:hAnsi="Arial" w:cs="Arial"/>
          <w:sz w:val="22"/>
          <w:szCs w:val="22"/>
        </w:rPr>
        <w:t xml:space="preserve"> points)</w:t>
      </w:r>
      <w:r w:rsidRPr="00497BD5">
        <w:rPr>
          <w:rFonts w:ascii="Arial" w:hAnsi="Arial" w:cs="Arial"/>
          <w:sz w:val="22"/>
          <w:szCs w:val="22"/>
        </w:rPr>
        <w:t xml:space="preserve"> suggests that a considerable proportion may in fact be experiencing depression or depressive type symptomology</w:t>
      </w:r>
      <w:r w:rsidR="001A3FDB">
        <w:rPr>
          <w:rFonts w:ascii="Arial" w:hAnsi="Arial" w:cs="Arial"/>
          <w:sz w:val="22"/>
          <w:szCs w:val="22"/>
        </w:rPr>
        <w:t xml:space="preserve"> </w:t>
      </w:r>
      <w:r w:rsidR="00390A45">
        <w:rPr>
          <w:rFonts w:ascii="Arial" w:hAnsi="Arial" w:cs="Arial"/>
          <w:sz w:val="22"/>
          <w:szCs w:val="22"/>
        </w:rPr>
        <w:t xml:space="preserve">in </w:t>
      </w:r>
      <w:r w:rsidR="00FE525E">
        <w:rPr>
          <w:rFonts w:ascii="Arial" w:hAnsi="Arial" w:cs="Arial"/>
          <w:sz w:val="22"/>
          <w:szCs w:val="22"/>
        </w:rPr>
        <w:t>addition</w:t>
      </w:r>
      <w:r w:rsidR="001A3FDB">
        <w:rPr>
          <w:rFonts w:ascii="Arial" w:hAnsi="Arial" w:cs="Arial"/>
          <w:sz w:val="22"/>
          <w:szCs w:val="22"/>
        </w:rPr>
        <w:t xml:space="preserve"> </w:t>
      </w:r>
      <w:r w:rsidR="00FE525E">
        <w:rPr>
          <w:rFonts w:ascii="Arial" w:hAnsi="Arial" w:cs="Arial"/>
          <w:sz w:val="22"/>
          <w:szCs w:val="22"/>
        </w:rPr>
        <w:t>to</w:t>
      </w:r>
      <w:r w:rsidR="001A3FDB">
        <w:rPr>
          <w:rFonts w:ascii="Arial" w:hAnsi="Arial" w:cs="Arial"/>
          <w:sz w:val="22"/>
          <w:szCs w:val="22"/>
        </w:rPr>
        <w:t xml:space="preserve"> other menta</w:t>
      </w:r>
      <w:r w:rsidR="001536C6">
        <w:rPr>
          <w:rFonts w:ascii="Arial" w:hAnsi="Arial" w:cs="Arial"/>
          <w:sz w:val="22"/>
          <w:szCs w:val="22"/>
        </w:rPr>
        <w:t>l health issues (e.g., anxiety</w:t>
      </w:r>
      <w:r w:rsidR="00793AD1">
        <w:rPr>
          <w:rFonts w:ascii="Arial" w:hAnsi="Arial" w:cs="Arial"/>
          <w:sz w:val="22"/>
          <w:szCs w:val="22"/>
        </w:rPr>
        <w:t>, bi-polar disorder</w:t>
      </w:r>
      <w:r w:rsidR="00FE525E">
        <w:rPr>
          <w:rFonts w:ascii="Arial" w:hAnsi="Arial" w:cs="Arial"/>
          <w:sz w:val="22"/>
          <w:szCs w:val="22"/>
        </w:rPr>
        <w:t>, low self-esteem</w:t>
      </w:r>
      <w:r w:rsidR="00B10771">
        <w:rPr>
          <w:rFonts w:ascii="Arial" w:hAnsi="Arial" w:cs="Arial"/>
          <w:sz w:val="22"/>
          <w:szCs w:val="22"/>
        </w:rPr>
        <w:t>, suicide ideation</w:t>
      </w:r>
      <w:r w:rsidR="001536C6">
        <w:rPr>
          <w:rFonts w:ascii="Arial" w:hAnsi="Arial" w:cs="Arial"/>
          <w:sz w:val="22"/>
          <w:szCs w:val="22"/>
        </w:rPr>
        <w:t>)</w:t>
      </w:r>
      <w:r w:rsidR="00793AD1">
        <w:rPr>
          <w:rFonts w:ascii="Arial" w:hAnsi="Arial" w:cs="Arial"/>
          <w:sz w:val="22"/>
          <w:szCs w:val="22"/>
        </w:rPr>
        <w:t>.</w:t>
      </w:r>
    </w:p>
    <w:p w:rsidR="00497BD5" w:rsidRPr="00497BD5" w:rsidRDefault="001536C6" w:rsidP="00497BD5">
      <w:pPr>
        <w:spacing w:before="100" w:beforeAutospacing="1" w:after="100" w:afterAutospacing="1"/>
        <w:jc w:val="both"/>
        <w:rPr>
          <w:rFonts w:ascii="Arial" w:hAnsi="Arial" w:cs="Arial"/>
          <w:sz w:val="22"/>
          <w:szCs w:val="22"/>
        </w:rPr>
      </w:pPr>
      <w:r>
        <w:rPr>
          <w:rFonts w:ascii="Arial" w:hAnsi="Arial" w:cs="Arial"/>
          <w:sz w:val="22"/>
          <w:szCs w:val="22"/>
        </w:rPr>
        <w:t>On average, y</w:t>
      </w:r>
      <w:r w:rsidR="00497BD5" w:rsidRPr="00497BD5">
        <w:rPr>
          <w:rFonts w:ascii="Arial" w:hAnsi="Arial" w:cs="Arial"/>
          <w:sz w:val="22"/>
          <w:szCs w:val="22"/>
        </w:rPr>
        <w:t xml:space="preserve">oung people with a disability </w:t>
      </w:r>
      <w:r>
        <w:rPr>
          <w:rFonts w:ascii="Arial" w:hAnsi="Arial" w:cs="Arial"/>
          <w:sz w:val="22"/>
          <w:szCs w:val="22"/>
        </w:rPr>
        <w:t>have</w:t>
      </w:r>
      <w:r w:rsidR="00816B34">
        <w:rPr>
          <w:rFonts w:ascii="Arial" w:hAnsi="Arial" w:cs="Arial"/>
          <w:sz w:val="22"/>
          <w:szCs w:val="22"/>
        </w:rPr>
        <w:t xml:space="preserve"> significantly lower SWB</w:t>
      </w:r>
      <w:r w:rsidR="00497BD5" w:rsidRPr="00497BD5">
        <w:rPr>
          <w:rFonts w:ascii="Arial" w:hAnsi="Arial" w:cs="Arial"/>
          <w:sz w:val="22"/>
          <w:szCs w:val="22"/>
        </w:rPr>
        <w:t xml:space="preserve"> than young people without a disability. </w:t>
      </w:r>
      <w:r w:rsidR="00AD141C">
        <w:rPr>
          <w:rFonts w:ascii="Arial" w:hAnsi="Arial" w:cs="Arial"/>
          <w:sz w:val="22"/>
          <w:szCs w:val="22"/>
        </w:rPr>
        <w:t xml:space="preserve">This, in part, </w:t>
      </w:r>
      <w:r w:rsidR="00793AD1">
        <w:rPr>
          <w:rFonts w:ascii="Arial" w:hAnsi="Arial" w:cs="Arial"/>
          <w:sz w:val="22"/>
          <w:szCs w:val="22"/>
        </w:rPr>
        <w:t>ca</w:t>
      </w:r>
      <w:r w:rsidR="00996AF7">
        <w:rPr>
          <w:rFonts w:ascii="Arial" w:hAnsi="Arial" w:cs="Arial"/>
          <w:sz w:val="22"/>
          <w:szCs w:val="22"/>
        </w:rPr>
        <w:t>n</w:t>
      </w:r>
      <w:r w:rsidR="00793AD1">
        <w:rPr>
          <w:rFonts w:ascii="Arial" w:hAnsi="Arial" w:cs="Arial"/>
          <w:sz w:val="22"/>
          <w:szCs w:val="22"/>
        </w:rPr>
        <w:t xml:space="preserve"> be attributed</w:t>
      </w:r>
      <w:r w:rsidR="00AD141C">
        <w:rPr>
          <w:rFonts w:ascii="Arial" w:hAnsi="Arial" w:cs="Arial"/>
          <w:sz w:val="22"/>
          <w:szCs w:val="22"/>
        </w:rPr>
        <w:t xml:space="preserve"> </w:t>
      </w:r>
      <w:r w:rsidR="00793AD1">
        <w:rPr>
          <w:rFonts w:ascii="Arial" w:hAnsi="Arial" w:cs="Arial"/>
          <w:sz w:val="22"/>
          <w:szCs w:val="22"/>
        </w:rPr>
        <w:t>to</w:t>
      </w:r>
      <w:r w:rsidR="00AD141C">
        <w:rPr>
          <w:rFonts w:ascii="Arial" w:hAnsi="Arial" w:cs="Arial"/>
          <w:sz w:val="22"/>
          <w:szCs w:val="22"/>
        </w:rPr>
        <w:t xml:space="preserve"> </w:t>
      </w:r>
      <w:r w:rsidR="00FE525E">
        <w:rPr>
          <w:rFonts w:ascii="Arial" w:hAnsi="Arial" w:cs="Arial"/>
          <w:sz w:val="22"/>
          <w:szCs w:val="22"/>
        </w:rPr>
        <w:t>lower mean scores on the domain</w:t>
      </w:r>
      <w:r w:rsidR="00AD141C">
        <w:rPr>
          <w:rFonts w:ascii="Arial" w:hAnsi="Arial" w:cs="Arial"/>
          <w:sz w:val="22"/>
          <w:szCs w:val="22"/>
        </w:rPr>
        <w:t xml:space="preserve"> of</w:t>
      </w:r>
      <w:r w:rsidR="00FE525E">
        <w:rPr>
          <w:rFonts w:ascii="Arial" w:hAnsi="Arial" w:cs="Arial"/>
          <w:sz w:val="22"/>
          <w:szCs w:val="22"/>
        </w:rPr>
        <w:t xml:space="preserve"> Safety and interpersonal domains of</w:t>
      </w:r>
      <w:r w:rsidR="00AD141C">
        <w:rPr>
          <w:rFonts w:ascii="Arial" w:hAnsi="Arial" w:cs="Arial"/>
          <w:sz w:val="22"/>
          <w:szCs w:val="22"/>
        </w:rPr>
        <w:t xml:space="preserve"> Community Connection</w:t>
      </w:r>
      <w:r w:rsidR="00FE525E">
        <w:rPr>
          <w:rFonts w:ascii="Arial" w:hAnsi="Arial" w:cs="Arial"/>
          <w:sz w:val="22"/>
          <w:szCs w:val="22"/>
        </w:rPr>
        <w:t xml:space="preserve"> and Relationships</w:t>
      </w:r>
      <w:r w:rsidR="00AD141C">
        <w:rPr>
          <w:rFonts w:ascii="Arial" w:hAnsi="Arial" w:cs="Arial"/>
          <w:sz w:val="22"/>
          <w:szCs w:val="22"/>
        </w:rPr>
        <w:t xml:space="preserve">. </w:t>
      </w:r>
      <w:r w:rsidR="00497BD5" w:rsidRPr="00497BD5">
        <w:rPr>
          <w:rFonts w:ascii="Arial" w:hAnsi="Arial" w:cs="Arial"/>
          <w:sz w:val="22"/>
          <w:szCs w:val="22"/>
        </w:rPr>
        <w:t>Th</w:t>
      </w:r>
      <w:r w:rsidR="00AD141C">
        <w:rPr>
          <w:rFonts w:ascii="Arial" w:hAnsi="Arial" w:cs="Arial"/>
          <w:sz w:val="22"/>
          <w:szCs w:val="22"/>
        </w:rPr>
        <w:t>ese</w:t>
      </w:r>
      <w:r w:rsidR="00497BD5" w:rsidRPr="00497BD5">
        <w:rPr>
          <w:rFonts w:ascii="Arial" w:hAnsi="Arial" w:cs="Arial"/>
          <w:sz w:val="22"/>
          <w:szCs w:val="22"/>
        </w:rPr>
        <w:t xml:space="preserve"> finding</w:t>
      </w:r>
      <w:r w:rsidR="00AD141C">
        <w:rPr>
          <w:rFonts w:ascii="Arial" w:hAnsi="Arial" w:cs="Arial"/>
          <w:sz w:val="22"/>
          <w:szCs w:val="22"/>
        </w:rPr>
        <w:t>s</w:t>
      </w:r>
      <w:r w:rsidR="00497BD5" w:rsidRPr="00497BD5">
        <w:rPr>
          <w:rFonts w:ascii="Arial" w:hAnsi="Arial" w:cs="Arial"/>
          <w:sz w:val="22"/>
          <w:szCs w:val="22"/>
        </w:rPr>
        <w:t xml:space="preserve"> </w:t>
      </w:r>
      <w:r w:rsidR="00AD141C">
        <w:rPr>
          <w:rFonts w:ascii="Arial" w:hAnsi="Arial" w:cs="Arial"/>
          <w:sz w:val="22"/>
          <w:szCs w:val="22"/>
        </w:rPr>
        <w:t>are</w:t>
      </w:r>
      <w:r w:rsidR="00497BD5" w:rsidRPr="00497BD5">
        <w:rPr>
          <w:rFonts w:ascii="Arial" w:hAnsi="Arial" w:cs="Arial"/>
          <w:sz w:val="22"/>
          <w:szCs w:val="22"/>
        </w:rPr>
        <w:t xml:space="preserve"> intuitive given the additional challenges that having a disabilit</w:t>
      </w:r>
      <w:r w:rsidR="00870853">
        <w:rPr>
          <w:rFonts w:ascii="Arial" w:hAnsi="Arial" w:cs="Arial"/>
          <w:sz w:val="22"/>
          <w:szCs w:val="22"/>
        </w:rPr>
        <w:t>y pose to a young person's life, such as</w:t>
      </w:r>
      <w:r w:rsidR="00AD141C">
        <w:rPr>
          <w:rFonts w:ascii="Arial" w:hAnsi="Arial" w:cs="Arial"/>
          <w:sz w:val="22"/>
          <w:szCs w:val="22"/>
        </w:rPr>
        <w:t xml:space="preserve"> social exclusion</w:t>
      </w:r>
      <w:r w:rsidR="00793AD1">
        <w:rPr>
          <w:rFonts w:ascii="Arial" w:hAnsi="Arial" w:cs="Arial"/>
          <w:sz w:val="22"/>
          <w:szCs w:val="22"/>
        </w:rPr>
        <w:t xml:space="preserve"> and</w:t>
      </w:r>
      <w:r w:rsidR="00AD141C">
        <w:rPr>
          <w:rFonts w:ascii="Arial" w:hAnsi="Arial" w:cs="Arial"/>
          <w:sz w:val="22"/>
          <w:szCs w:val="22"/>
        </w:rPr>
        <w:t xml:space="preserve"> isolation</w:t>
      </w:r>
      <w:r w:rsidR="00793AD1">
        <w:rPr>
          <w:rFonts w:ascii="Arial" w:hAnsi="Arial" w:cs="Arial"/>
          <w:sz w:val="22"/>
          <w:szCs w:val="22"/>
        </w:rPr>
        <w:t xml:space="preserve">, </w:t>
      </w:r>
      <w:r w:rsidR="00FE525E">
        <w:rPr>
          <w:rFonts w:ascii="Arial" w:hAnsi="Arial" w:cs="Arial"/>
          <w:sz w:val="22"/>
          <w:szCs w:val="22"/>
        </w:rPr>
        <w:t>difficulties</w:t>
      </w:r>
      <w:r w:rsidR="00793AD1">
        <w:rPr>
          <w:rFonts w:ascii="Arial" w:hAnsi="Arial" w:cs="Arial"/>
          <w:sz w:val="22"/>
          <w:szCs w:val="22"/>
        </w:rPr>
        <w:t xml:space="preserve"> with transportation and accessibility</w:t>
      </w:r>
      <w:r w:rsidR="00B10771">
        <w:rPr>
          <w:rFonts w:ascii="Arial" w:hAnsi="Arial" w:cs="Arial"/>
          <w:sz w:val="22"/>
          <w:szCs w:val="22"/>
        </w:rPr>
        <w:t xml:space="preserve"> and </w:t>
      </w:r>
      <w:r w:rsidR="00AD141C">
        <w:rPr>
          <w:rFonts w:ascii="Arial" w:hAnsi="Arial" w:cs="Arial"/>
          <w:sz w:val="22"/>
          <w:szCs w:val="22"/>
        </w:rPr>
        <w:t xml:space="preserve">finding suitable </w:t>
      </w:r>
      <w:r w:rsidR="00B10771">
        <w:rPr>
          <w:rFonts w:ascii="Arial" w:hAnsi="Arial" w:cs="Arial"/>
          <w:sz w:val="22"/>
          <w:szCs w:val="22"/>
        </w:rPr>
        <w:t>employment.</w:t>
      </w:r>
    </w:p>
    <w:p w:rsidR="00497BD5" w:rsidRDefault="00870853" w:rsidP="00497BD5">
      <w:pPr>
        <w:spacing w:before="100" w:beforeAutospacing="1" w:after="100" w:afterAutospacing="1"/>
        <w:jc w:val="both"/>
        <w:rPr>
          <w:rFonts w:ascii="Arial" w:hAnsi="Arial" w:cs="Arial"/>
          <w:sz w:val="22"/>
          <w:szCs w:val="22"/>
        </w:rPr>
      </w:pPr>
      <w:bookmarkStart w:id="113" w:name="_Toc320513666"/>
      <w:bookmarkStart w:id="114" w:name="_Toc334619405"/>
      <w:r>
        <w:rPr>
          <w:rFonts w:ascii="Arial" w:hAnsi="Arial" w:cs="Arial"/>
          <w:sz w:val="22"/>
          <w:szCs w:val="22"/>
        </w:rPr>
        <w:t xml:space="preserve">Finally, New Zealand citizens participating in the YC Program have significantly </w:t>
      </w:r>
      <w:r w:rsidR="00CE7CC5">
        <w:rPr>
          <w:rFonts w:ascii="Arial" w:hAnsi="Arial" w:cs="Arial"/>
          <w:sz w:val="22"/>
          <w:szCs w:val="22"/>
        </w:rPr>
        <w:t xml:space="preserve">higher </w:t>
      </w:r>
      <w:r>
        <w:rPr>
          <w:rFonts w:ascii="Arial" w:hAnsi="Arial" w:cs="Arial"/>
          <w:sz w:val="22"/>
          <w:szCs w:val="22"/>
        </w:rPr>
        <w:t>SWB than non-New Zealand citizens</w:t>
      </w:r>
      <w:r w:rsidR="005519E5">
        <w:rPr>
          <w:rFonts w:ascii="Arial" w:hAnsi="Arial" w:cs="Arial"/>
          <w:sz w:val="22"/>
          <w:szCs w:val="22"/>
        </w:rPr>
        <w:t xml:space="preserve">. </w:t>
      </w:r>
    </w:p>
    <w:p w:rsidR="00B63729" w:rsidRDefault="00B63729" w:rsidP="00B63729">
      <w:pPr>
        <w:spacing w:after="0"/>
        <w:jc w:val="both"/>
        <w:rPr>
          <w:rFonts w:ascii="Arial" w:hAnsi="Arial" w:cs="Arial"/>
          <w:sz w:val="22"/>
          <w:szCs w:val="22"/>
        </w:rPr>
      </w:pPr>
      <w:r>
        <w:rPr>
          <w:rFonts w:ascii="Arial" w:hAnsi="Arial" w:cs="Arial"/>
          <w:sz w:val="22"/>
          <w:szCs w:val="22"/>
        </w:rPr>
        <w:t>Figure 7.3 highlights the debilitating impact of a mental health issue on personal wellbeing</w:t>
      </w:r>
      <w:r w:rsidR="00477A31">
        <w:rPr>
          <w:rFonts w:ascii="Arial" w:hAnsi="Arial" w:cs="Arial"/>
          <w:sz w:val="22"/>
          <w:szCs w:val="22"/>
        </w:rPr>
        <w:t>.</w:t>
      </w:r>
      <w:r>
        <w:rPr>
          <w:rFonts w:ascii="Arial" w:hAnsi="Arial" w:cs="Arial"/>
          <w:sz w:val="22"/>
          <w:szCs w:val="22"/>
        </w:rPr>
        <w:t xml:space="preserve"> This figure displays mean SWB for </w:t>
      </w:r>
      <w:r w:rsidR="00CF1126">
        <w:rPr>
          <w:rFonts w:ascii="Arial" w:hAnsi="Arial" w:cs="Arial"/>
          <w:sz w:val="22"/>
          <w:szCs w:val="22"/>
        </w:rPr>
        <w:t>three groups: 1. Mainstream</w:t>
      </w:r>
      <w:r w:rsidR="00FC31C1">
        <w:rPr>
          <w:rFonts w:ascii="Arial" w:hAnsi="Arial" w:cs="Arial"/>
          <w:sz w:val="22"/>
          <w:szCs w:val="22"/>
        </w:rPr>
        <w:t xml:space="preserve"> sample</w:t>
      </w:r>
      <w:r w:rsidR="00CF1126">
        <w:rPr>
          <w:rFonts w:ascii="Arial" w:hAnsi="Arial" w:cs="Arial"/>
          <w:sz w:val="22"/>
          <w:szCs w:val="22"/>
        </w:rPr>
        <w:t>; 2. Y</w:t>
      </w:r>
      <w:r>
        <w:rPr>
          <w:rFonts w:ascii="Arial" w:hAnsi="Arial" w:cs="Arial"/>
          <w:sz w:val="22"/>
          <w:szCs w:val="22"/>
        </w:rPr>
        <w:t xml:space="preserve">oung people enrolled in Youth Connections </w:t>
      </w:r>
      <w:r w:rsidR="00477A31">
        <w:rPr>
          <w:rFonts w:ascii="Arial" w:hAnsi="Arial" w:cs="Arial"/>
          <w:sz w:val="22"/>
          <w:szCs w:val="22"/>
        </w:rPr>
        <w:t xml:space="preserve">without a </w:t>
      </w:r>
      <w:r>
        <w:rPr>
          <w:rFonts w:ascii="Arial" w:hAnsi="Arial" w:cs="Arial"/>
          <w:sz w:val="22"/>
          <w:szCs w:val="22"/>
        </w:rPr>
        <w:t>suspected</w:t>
      </w:r>
      <w:r w:rsidR="00477A31">
        <w:rPr>
          <w:rFonts w:ascii="Arial" w:hAnsi="Arial" w:cs="Arial"/>
          <w:sz w:val="22"/>
          <w:szCs w:val="22"/>
        </w:rPr>
        <w:t>/</w:t>
      </w:r>
      <w:r>
        <w:rPr>
          <w:rFonts w:ascii="Arial" w:hAnsi="Arial" w:cs="Arial"/>
          <w:sz w:val="22"/>
          <w:szCs w:val="22"/>
        </w:rPr>
        <w:t xml:space="preserve"> diagnosed mental health issue</w:t>
      </w:r>
      <w:r w:rsidR="00CF1126">
        <w:rPr>
          <w:rFonts w:ascii="Arial" w:hAnsi="Arial" w:cs="Arial"/>
          <w:sz w:val="22"/>
          <w:szCs w:val="22"/>
        </w:rPr>
        <w:t xml:space="preserve">; and 3. </w:t>
      </w:r>
      <w:r>
        <w:rPr>
          <w:rFonts w:ascii="Arial" w:hAnsi="Arial" w:cs="Arial"/>
          <w:sz w:val="22"/>
          <w:szCs w:val="22"/>
        </w:rPr>
        <w:t xml:space="preserve">YC participants </w:t>
      </w:r>
      <w:r w:rsidR="00477A31">
        <w:rPr>
          <w:rFonts w:ascii="Arial" w:hAnsi="Arial" w:cs="Arial"/>
          <w:sz w:val="22"/>
          <w:szCs w:val="22"/>
        </w:rPr>
        <w:t>with</w:t>
      </w:r>
      <w:r w:rsidR="00CF1126">
        <w:rPr>
          <w:rFonts w:ascii="Arial" w:hAnsi="Arial" w:cs="Arial"/>
          <w:sz w:val="22"/>
          <w:szCs w:val="22"/>
        </w:rPr>
        <w:t xml:space="preserve"> a suspected</w:t>
      </w:r>
      <w:r w:rsidR="00477A31">
        <w:rPr>
          <w:rFonts w:ascii="Arial" w:hAnsi="Arial" w:cs="Arial"/>
          <w:sz w:val="22"/>
          <w:szCs w:val="22"/>
        </w:rPr>
        <w:t>/</w:t>
      </w:r>
      <w:r w:rsidR="00CF1126">
        <w:rPr>
          <w:rFonts w:ascii="Arial" w:hAnsi="Arial" w:cs="Arial"/>
          <w:sz w:val="22"/>
          <w:szCs w:val="22"/>
        </w:rPr>
        <w:t xml:space="preserve"> diagnosed mental health issue.</w:t>
      </w:r>
    </w:p>
    <w:p w:rsidR="00B63729" w:rsidRDefault="00C963D2" w:rsidP="00B63729">
      <w:pPr>
        <w:spacing w:before="100" w:beforeAutospacing="1" w:after="100" w:afterAutospacing="1"/>
        <w:jc w:val="center"/>
        <w:rPr>
          <w:rFonts w:ascii="Arial" w:hAnsi="Arial" w:cs="Arial"/>
          <w:sz w:val="22"/>
          <w:szCs w:val="22"/>
        </w:rPr>
      </w:pPr>
      <w:r>
        <w:rPr>
          <w:rFonts w:ascii="Arial" w:hAnsi="Arial" w:cs="Arial"/>
          <w:noProof/>
          <w:sz w:val="22"/>
          <w:szCs w:val="22"/>
          <w:lang w:val="en-AU" w:eastAsia="en-AU"/>
        </w:rPr>
        <w:drawing>
          <wp:inline distT="0" distB="0" distL="0" distR="0" wp14:anchorId="61E48549" wp14:editId="16DA1AFD">
            <wp:extent cx="4533830" cy="2363638"/>
            <wp:effectExtent l="0" t="0" r="0" b="0"/>
            <wp:docPr id="123" name="Picture 123" descr="The debilitating effect of mental health problems" title="Figure 7.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8">
                      <a:extLst>
                        <a:ext uri="{28A0092B-C50C-407E-A947-70E740481C1C}">
                          <a14:useLocalDpi xmlns:a14="http://schemas.microsoft.com/office/drawing/2010/main" val="0"/>
                        </a:ext>
                      </a:extLst>
                    </a:blip>
                    <a:srcRect b="5415"/>
                    <a:stretch/>
                  </pic:blipFill>
                  <pic:spPr bwMode="auto">
                    <a:xfrm>
                      <a:off x="0" y="0"/>
                      <a:ext cx="4542157" cy="2367979"/>
                    </a:xfrm>
                    <a:prstGeom prst="rect">
                      <a:avLst/>
                    </a:prstGeom>
                    <a:noFill/>
                    <a:ln>
                      <a:noFill/>
                    </a:ln>
                    <a:extLst>
                      <a:ext uri="{53640926-AAD7-44D8-BBD7-CCE9431645EC}">
                        <a14:shadowObscured xmlns:a14="http://schemas.microsoft.com/office/drawing/2010/main"/>
                      </a:ext>
                    </a:extLst>
                  </pic:spPr>
                </pic:pic>
              </a:graphicData>
            </a:graphic>
          </wp:inline>
        </w:drawing>
      </w:r>
    </w:p>
    <w:p w:rsidR="00B63729" w:rsidRPr="00497BD5" w:rsidRDefault="00C22228" w:rsidP="00B63729">
      <w:pPr>
        <w:pStyle w:val="Caption-Figures"/>
        <w:spacing w:after="0"/>
        <w:ind w:left="113"/>
        <w:rPr>
          <w:rFonts w:cs="Arial"/>
          <w:color w:val="000000"/>
          <w:sz w:val="22"/>
          <w:szCs w:val="22"/>
        </w:rPr>
      </w:pPr>
      <w:bookmarkStart w:id="115" w:name="_Toc386447656"/>
      <w:r w:rsidRPr="00497BD5">
        <w:rPr>
          <w:rFonts w:cs="Arial"/>
          <w:sz w:val="22"/>
          <w:szCs w:val="22"/>
        </w:rPr>
        <w:t xml:space="preserve">Figure </w:t>
      </w:r>
      <w:r>
        <w:rPr>
          <w:rFonts w:cs="Arial"/>
          <w:sz w:val="22"/>
          <w:szCs w:val="22"/>
        </w:rPr>
        <w:t>7</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3</w:t>
      </w:r>
      <w:r w:rsidRPr="00497BD5">
        <w:rPr>
          <w:rFonts w:cs="Arial"/>
          <w:sz w:val="22"/>
          <w:szCs w:val="22"/>
        </w:rPr>
        <w:fldChar w:fldCharType="end"/>
      </w:r>
      <w:r>
        <w:rPr>
          <w:rFonts w:cs="Arial"/>
          <w:sz w:val="22"/>
          <w:szCs w:val="22"/>
        </w:rPr>
        <w:t xml:space="preserve">: </w:t>
      </w:r>
      <w:r w:rsidR="00B63729">
        <w:rPr>
          <w:rFonts w:cs="Arial"/>
          <w:sz w:val="22"/>
          <w:szCs w:val="22"/>
        </w:rPr>
        <w:t>The debilitating effect of mental health problems</w:t>
      </w:r>
      <w:bookmarkEnd w:id="115"/>
    </w:p>
    <w:p w:rsidR="00B63729" w:rsidRDefault="00CF1126" w:rsidP="00497BD5">
      <w:pPr>
        <w:spacing w:before="100" w:beforeAutospacing="1" w:after="100" w:afterAutospacing="1"/>
        <w:jc w:val="both"/>
        <w:rPr>
          <w:rFonts w:ascii="Arial" w:hAnsi="Arial" w:cs="Arial"/>
          <w:sz w:val="22"/>
          <w:szCs w:val="22"/>
        </w:rPr>
      </w:pPr>
      <w:r>
        <w:rPr>
          <w:rFonts w:ascii="Arial" w:hAnsi="Arial" w:cs="Arial"/>
          <w:sz w:val="22"/>
          <w:szCs w:val="22"/>
        </w:rPr>
        <w:t>It is evident</w:t>
      </w:r>
      <w:r w:rsidR="00D03E8D">
        <w:rPr>
          <w:rFonts w:ascii="Arial" w:hAnsi="Arial" w:cs="Arial"/>
          <w:sz w:val="22"/>
          <w:szCs w:val="22"/>
        </w:rPr>
        <w:t xml:space="preserve"> </w:t>
      </w:r>
      <w:r w:rsidR="00816B34">
        <w:rPr>
          <w:rFonts w:ascii="Arial" w:hAnsi="Arial" w:cs="Arial"/>
          <w:sz w:val="22"/>
          <w:szCs w:val="22"/>
        </w:rPr>
        <w:t xml:space="preserve">that young people </w:t>
      </w:r>
      <w:r w:rsidR="00D03E8D">
        <w:rPr>
          <w:rFonts w:ascii="Arial" w:hAnsi="Arial" w:cs="Arial"/>
          <w:sz w:val="22"/>
          <w:szCs w:val="22"/>
        </w:rPr>
        <w:t xml:space="preserve">with a </w:t>
      </w:r>
      <w:r w:rsidR="00816B34">
        <w:rPr>
          <w:rFonts w:ascii="Arial" w:hAnsi="Arial" w:cs="Arial"/>
          <w:sz w:val="22"/>
          <w:szCs w:val="22"/>
        </w:rPr>
        <w:t>suspected/diagnosed mental health issue are experiencing a level of collect</w:t>
      </w:r>
      <w:r w:rsidR="00FC31C1">
        <w:rPr>
          <w:rFonts w:ascii="Arial" w:hAnsi="Arial" w:cs="Arial"/>
          <w:sz w:val="22"/>
          <w:szCs w:val="22"/>
        </w:rPr>
        <w:t>ive</w:t>
      </w:r>
      <w:r w:rsidR="00816B34">
        <w:rPr>
          <w:rFonts w:ascii="Arial" w:hAnsi="Arial" w:cs="Arial"/>
          <w:sz w:val="22"/>
          <w:szCs w:val="22"/>
        </w:rPr>
        <w:t xml:space="preserve"> challenge that is severely compromising their personal wellbeing</w:t>
      </w:r>
      <w:r w:rsidR="00D03E8D">
        <w:rPr>
          <w:rFonts w:ascii="Arial" w:hAnsi="Arial" w:cs="Arial"/>
          <w:sz w:val="22"/>
          <w:szCs w:val="22"/>
        </w:rPr>
        <w:t>, scoring 10.</w:t>
      </w:r>
      <w:r w:rsidR="00A73E4D">
        <w:rPr>
          <w:rFonts w:ascii="Arial" w:hAnsi="Arial" w:cs="Arial"/>
          <w:sz w:val="22"/>
          <w:szCs w:val="22"/>
        </w:rPr>
        <w:t>24</w:t>
      </w:r>
      <w:r w:rsidR="00D03E8D">
        <w:rPr>
          <w:rFonts w:ascii="Arial" w:hAnsi="Arial" w:cs="Arial"/>
          <w:sz w:val="22"/>
          <w:szCs w:val="22"/>
        </w:rPr>
        <w:t xml:space="preserve"> points and 8.</w:t>
      </w:r>
      <w:r w:rsidR="00A73E4D">
        <w:rPr>
          <w:rFonts w:ascii="Arial" w:hAnsi="Arial" w:cs="Arial"/>
          <w:sz w:val="22"/>
          <w:szCs w:val="22"/>
        </w:rPr>
        <w:t>2</w:t>
      </w:r>
      <w:r w:rsidR="00D03E8D">
        <w:rPr>
          <w:rFonts w:ascii="Arial" w:hAnsi="Arial" w:cs="Arial"/>
          <w:sz w:val="22"/>
          <w:szCs w:val="22"/>
        </w:rPr>
        <w:t>4 points lower respectively than mainstream young people and YC participants without a suspected/diagnosed mental health issue.</w:t>
      </w:r>
      <w:r w:rsidR="00753226">
        <w:rPr>
          <w:rFonts w:ascii="Arial" w:hAnsi="Arial" w:cs="Arial"/>
          <w:sz w:val="22"/>
          <w:szCs w:val="22"/>
        </w:rPr>
        <w:t xml:space="preserve"> </w:t>
      </w:r>
    </w:p>
    <w:p w:rsidR="00B63729" w:rsidRDefault="00CF1126" w:rsidP="00753226">
      <w:pPr>
        <w:spacing w:after="0"/>
        <w:jc w:val="both"/>
        <w:rPr>
          <w:rFonts w:ascii="Arial" w:hAnsi="Arial" w:cs="Arial"/>
          <w:sz w:val="22"/>
          <w:szCs w:val="22"/>
        </w:rPr>
      </w:pPr>
      <w:r>
        <w:rPr>
          <w:rFonts w:ascii="Arial" w:hAnsi="Arial" w:cs="Arial"/>
          <w:sz w:val="22"/>
          <w:szCs w:val="22"/>
        </w:rPr>
        <w:t xml:space="preserve">Figure 7.4 displays mean domain </w:t>
      </w:r>
      <w:r w:rsidR="002A7106">
        <w:rPr>
          <w:rFonts w:ascii="Arial" w:hAnsi="Arial" w:cs="Arial"/>
          <w:sz w:val="22"/>
          <w:szCs w:val="22"/>
        </w:rPr>
        <w:t xml:space="preserve">happiness </w:t>
      </w:r>
      <w:r>
        <w:rPr>
          <w:rFonts w:ascii="Arial" w:hAnsi="Arial" w:cs="Arial"/>
          <w:sz w:val="22"/>
          <w:szCs w:val="22"/>
        </w:rPr>
        <w:t>scores for each of the three groups described.</w:t>
      </w:r>
    </w:p>
    <w:p w:rsidR="00B63729" w:rsidRDefault="003A72DE" w:rsidP="003A72DE">
      <w:pPr>
        <w:spacing w:before="100" w:beforeAutospacing="1" w:after="100" w:afterAutospacing="1"/>
        <w:jc w:val="center"/>
        <w:rPr>
          <w:rFonts w:ascii="Arial" w:hAnsi="Arial" w:cs="Arial"/>
          <w:sz w:val="22"/>
          <w:szCs w:val="22"/>
        </w:rPr>
      </w:pPr>
      <w:r>
        <w:rPr>
          <w:rFonts w:ascii="Arial" w:hAnsi="Arial" w:cs="Arial"/>
          <w:noProof/>
          <w:sz w:val="22"/>
          <w:szCs w:val="22"/>
          <w:lang w:val="en-AU" w:eastAsia="en-AU"/>
        </w:rPr>
        <w:drawing>
          <wp:inline distT="0" distB="0" distL="0" distR="0" wp14:anchorId="484A0ABD" wp14:editId="5B8AE2A7">
            <wp:extent cx="5954096" cy="2568272"/>
            <wp:effectExtent l="0" t="0" r="8890" b="0"/>
            <wp:docPr id="125" name="Picture 125" descr="The debilitating effect of mental health problems " title="Figure 7.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9">
                      <a:extLst>
                        <a:ext uri="{28A0092B-C50C-407E-A947-70E740481C1C}">
                          <a14:useLocalDpi xmlns:a14="http://schemas.microsoft.com/office/drawing/2010/main" val="0"/>
                        </a:ext>
                      </a:extLst>
                    </a:blip>
                    <a:srcRect l="1614" r="1418" b="6607"/>
                    <a:stretch/>
                  </pic:blipFill>
                  <pic:spPr bwMode="auto">
                    <a:xfrm>
                      <a:off x="0" y="0"/>
                      <a:ext cx="5952762" cy="2567697"/>
                    </a:xfrm>
                    <a:prstGeom prst="rect">
                      <a:avLst/>
                    </a:prstGeom>
                    <a:noFill/>
                    <a:ln>
                      <a:noFill/>
                    </a:ln>
                    <a:extLst>
                      <a:ext uri="{53640926-AAD7-44D8-BBD7-CCE9431645EC}">
                        <a14:shadowObscured xmlns:a14="http://schemas.microsoft.com/office/drawing/2010/main"/>
                      </a:ext>
                    </a:extLst>
                  </pic:spPr>
                </pic:pic>
              </a:graphicData>
            </a:graphic>
          </wp:inline>
        </w:drawing>
      </w:r>
    </w:p>
    <w:p w:rsidR="00B63729" w:rsidRPr="00497BD5" w:rsidRDefault="00C22228" w:rsidP="00B63729">
      <w:pPr>
        <w:pStyle w:val="Caption-Figures"/>
        <w:spacing w:after="0"/>
        <w:ind w:left="113"/>
        <w:rPr>
          <w:rFonts w:cs="Arial"/>
          <w:color w:val="000000"/>
          <w:sz w:val="22"/>
          <w:szCs w:val="22"/>
        </w:rPr>
      </w:pPr>
      <w:bookmarkStart w:id="116" w:name="_Toc386447657"/>
      <w:r w:rsidRPr="00497BD5">
        <w:rPr>
          <w:rFonts w:cs="Arial"/>
          <w:sz w:val="22"/>
          <w:szCs w:val="22"/>
        </w:rPr>
        <w:t xml:space="preserve">Figure </w:t>
      </w:r>
      <w:r>
        <w:rPr>
          <w:rFonts w:cs="Arial"/>
          <w:sz w:val="22"/>
          <w:szCs w:val="22"/>
        </w:rPr>
        <w:t>7</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4</w:t>
      </w:r>
      <w:r w:rsidRPr="00497BD5">
        <w:rPr>
          <w:rFonts w:cs="Arial"/>
          <w:sz w:val="22"/>
          <w:szCs w:val="22"/>
        </w:rPr>
        <w:fldChar w:fldCharType="end"/>
      </w:r>
      <w:r>
        <w:rPr>
          <w:rFonts w:cs="Arial"/>
          <w:sz w:val="22"/>
          <w:szCs w:val="22"/>
        </w:rPr>
        <w:t xml:space="preserve">: </w:t>
      </w:r>
      <w:r w:rsidR="00B63729">
        <w:rPr>
          <w:rFonts w:cs="Arial"/>
          <w:sz w:val="22"/>
          <w:szCs w:val="22"/>
        </w:rPr>
        <w:t>The debilitating effect of mental health problems</w:t>
      </w:r>
      <w:bookmarkEnd w:id="116"/>
      <w:r w:rsidR="00B63729">
        <w:rPr>
          <w:rFonts w:cs="Arial"/>
          <w:color w:val="000000"/>
          <w:sz w:val="22"/>
          <w:szCs w:val="22"/>
        </w:rPr>
        <w:t xml:space="preserve"> </w:t>
      </w:r>
    </w:p>
    <w:p w:rsidR="00477A31" w:rsidRDefault="00A73E4D" w:rsidP="00497BD5">
      <w:pPr>
        <w:spacing w:before="100" w:beforeAutospacing="1" w:after="100" w:afterAutospacing="1"/>
        <w:jc w:val="both"/>
        <w:rPr>
          <w:rFonts w:ascii="Arial" w:hAnsi="Arial" w:cs="Arial"/>
          <w:sz w:val="22"/>
          <w:szCs w:val="22"/>
        </w:rPr>
      </w:pPr>
      <w:r>
        <w:rPr>
          <w:rFonts w:ascii="Arial" w:hAnsi="Arial" w:cs="Arial"/>
          <w:sz w:val="22"/>
          <w:szCs w:val="22"/>
        </w:rPr>
        <w:t xml:space="preserve">Relative to the </w:t>
      </w:r>
      <w:r w:rsidR="00FC31C1">
        <w:rPr>
          <w:rFonts w:ascii="Arial" w:hAnsi="Arial" w:cs="Arial"/>
          <w:sz w:val="22"/>
          <w:szCs w:val="22"/>
        </w:rPr>
        <w:t>comparative</w:t>
      </w:r>
      <w:r>
        <w:rPr>
          <w:rFonts w:ascii="Arial" w:hAnsi="Arial" w:cs="Arial"/>
          <w:sz w:val="22"/>
          <w:szCs w:val="22"/>
        </w:rPr>
        <w:t xml:space="preserve"> groups, </w:t>
      </w:r>
      <w:r w:rsidR="00E43877">
        <w:rPr>
          <w:rFonts w:ascii="Arial" w:hAnsi="Arial" w:cs="Arial"/>
          <w:sz w:val="22"/>
          <w:szCs w:val="22"/>
        </w:rPr>
        <w:t xml:space="preserve">young people </w:t>
      </w:r>
      <w:r>
        <w:rPr>
          <w:rFonts w:ascii="Arial" w:hAnsi="Arial" w:cs="Arial"/>
          <w:sz w:val="22"/>
          <w:szCs w:val="22"/>
        </w:rPr>
        <w:t xml:space="preserve">with a suspected/diagnosed mental health issue </w:t>
      </w:r>
      <w:r w:rsidR="00E43877">
        <w:rPr>
          <w:rFonts w:ascii="Arial" w:hAnsi="Arial" w:cs="Arial"/>
          <w:sz w:val="22"/>
          <w:szCs w:val="22"/>
        </w:rPr>
        <w:t xml:space="preserve">scored very low on </w:t>
      </w:r>
      <w:r w:rsidR="00DB5184">
        <w:rPr>
          <w:rFonts w:ascii="Arial" w:hAnsi="Arial" w:cs="Arial"/>
          <w:sz w:val="22"/>
          <w:szCs w:val="22"/>
        </w:rPr>
        <w:t>all seven</w:t>
      </w:r>
      <w:r w:rsidR="00E43877">
        <w:rPr>
          <w:rFonts w:ascii="Arial" w:hAnsi="Arial" w:cs="Arial"/>
          <w:sz w:val="22"/>
          <w:szCs w:val="22"/>
        </w:rPr>
        <w:t xml:space="preserve"> domains</w:t>
      </w:r>
      <w:r w:rsidR="00FC31C1">
        <w:rPr>
          <w:rFonts w:ascii="Arial" w:hAnsi="Arial" w:cs="Arial"/>
          <w:sz w:val="22"/>
          <w:szCs w:val="22"/>
        </w:rPr>
        <w:t xml:space="preserve"> - m</w:t>
      </w:r>
      <w:r w:rsidR="00E43877">
        <w:rPr>
          <w:rFonts w:ascii="Arial" w:hAnsi="Arial" w:cs="Arial"/>
          <w:sz w:val="22"/>
          <w:szCs w:val="22"/>
        </w:rPr>
        <w:t>ost notably</w:t>
      </w:r>
      <w:r w:rsidR="00FC31C1">
        <w:rPr>
          <w:rFonts w:ascii="Arial" w:hAnsi="Arial" w:cs="Arial"/>
          <w:sz w:val="22"/>
          <w:szCs w:val="22"/>
        </w:rPr>
        <w:t>,</w:t>
      </w:r>
      <w:r w:rsidR="00E43877">
        <w:rPr>
          <w:rFonts w:ascii="Arial" w:hAnsi="Arial" w:cs="Arial"/>
          <w:sz w:val="22"/>
          <w:szCs w:val="22"/>
        </w:rPr>
        <w:t xml:space="preserve"> </w:t>
      </w:r>
      <w:r>
        <w:rPr>
          <w:rFonts w:ascii="Arial" w:hAnsi="Arial" w:cs="Arial"/>
          <w:sz w:val="22"/>
          <w:szCs w:val="22"/>
        </w:rPr>
        <w:t xml:space="preserve">Health, Safety and Future Security. </w:t>
      </w:r>
      <w:r w:rsidR="00E43877">
        <w:rPr>
          <w:rFonts w:ascii="Arial" w:hAnsi="Arial" w:cs="Arial"/>
          <w:sz w:val="22"/>
          <w:szCs w:val="22"/>
        </w:rPr>
        <w:t>Servicing the needs of young people with mental health issues is</w:t>
      </w:r>
      <w:r w:rsidR="00E43877" w:rsidRPr="00497BD5">
        <w:rPr>
          <w:rFonts w:ascii="Arial" w:hAnsi="Arial" w:cs="Arial"/>
          <w:sz w:val="22"/>
          <w:szCs w:val="22"/>
        </w:rPr>
        <w:t xml:space="preserve"> important</w:t>
      </w:r>
      <w:r w:rsidR="00E43877">
        <w:rPr>
          <w:rFonts w:ascii="Arial" w:hAnsi="Arial" w:cs="Arial"/>
          <w:sz w:val="22"/>
          <w:szCs w:val="22"/>
        </w:rPr>
        <w:t xml:space="preserve">, particularly </w:t>
      </w:r>
      <w:r w:rsidR="00C469AD">
        <w:rPr>
          <w:rFonts w:ascii="Arial" w:hAnsi="Arial" w:cs="Arial"/>
          <w:sz w:val="22"/>
          <w:szCs w:val="22"/>
        </w:rPr>
        <w:t xml:space="preserve">in light of the fact </w:t>
      </w:r>
      <w:r w:rsidR="00E43877">
        <w:rPr>
          <w:rFonts w:ascii="Arial" w:hAnsi="Arial" w:cs="Arial"/>
          <w:sz w:val="22"/>
          <w:szCs w:val="22"/>
        </w:rPr>
        <w:t xml:space="preserve">that they </w:t>
      </w:r>
      <w:r w:rsidR="00E43877" w:rsidRPr="00497BD5">
        <w:rPr>
          <w:rFonts w:ascii="Arial" w:hAnsi="Arial" w:cs="Arial"/>
          <w:sz w:val="22"/>
          <w:szCs w:val="22"/>
        </w:rPr>
        <w:t xml:space="preserve">comprise </w:t>
      </w:r>
      <w:r w:rsidR="00E43877">
        <w:rPr>
          <w:rFonts w:ascii="Arial" w:hAnsi="Arial" w:cs="Arial"/>
          <w:sz w:val="22"/>
          <w:szCs w:val="22"/>
        </w:rPr>
        <w:t>nearly</w:t>
      </w:r>
      <w:r w:rsidR="00E43877" w:rsidRPr="00497BD5">
        <w:rPr>
          <w:rFonts w:ascii="Arial" w:hAnsi="Arial" w:cs="Arial"/>
          <w:sz w:val="22"/>
          <w:szCs w:val="22"/>
        </w:rPr>
        <w:t xml:space="preserve"> one-</w:t>
      </w:r>
      <w:r w:rsidR="00E43877">
        <w:rPr>
          <w:rFonts w:ascii="Arial" w:hAnsi="Arial" w:cs="Arial"/>
          <w:sz w:val="22"/>
          <w:szCs w:val="22"/>
        </w:rPr>
        <w:t>quarter</w:t>
      </w:r>
      <w:r w:rsidR="00E43877" w:rsidRPr="00497BD5">
        <w:rPr>
          <w:rFonts w:ascii="Arial" w:hAnsi="Arial" w:cs="Arial"/>
          <w:sz w:val="22"/>
          <w:szCs w:val="22"/>
        </w:rPr>
        <w:t xml:space="preserve"> of all YC participants.</w:t>
      </w:r>
    </w:p>
    <w:p w:rsidR="00477A31" w:rsidRDefault="00477A31" w:rsidP="00477A31">
      <w:pPr>
        <w:jc w:val="both"/>
        <w:rPr>
          <w:rFonts w:ascii="Arial" w:hAnsi="Arial" w:cs="Arial"/>
          <w:sz w:val="22"/>
          <w:szCs w:val="22"/>
        </w:rPr>
      </w:pPr>
      <w:r>
        <w:rPr>
          <w:rFonts w:ascii="Arial" w:hAnsi="Arial" w:cs="Arial"/>
          <w:sz w:val="22"/>
          <w:szCs w:val="22"/>
        </w:rPr>
        <w:t>Collectively, these data suggest that more funding and resources must be directed to</w:t>
      </w:r>
      <w:r w:rsidR="00FF5B06">
        <w:rPr>
          <w:rFonts w:ascii="Arial" w:hAnsi="Arial" w:cs="Arial"/>
          <w:sz w:val="22"/>
          <w:szCs w:val="22"/>
        </w:rPr>
        <w:t>ward</w:t>
      </w:r>
      <w:r>
        <w:rPr>
          <w:rFonts w:ascii="Arial" w:hAnsi="Arial" w:cs="Arial"/>
          <w:sz w:val="22"/>
          <w:szCs w:val="22"/>
        </w:rPr>
        <w:t xml:space="preserve"> servicing the</w:t>
      </w:r>
      <w:r w:rsidR="00FC31C1">
        <w:rPr>
          <w:rFonts w:ascii="Arial" w:hAnsi="Arial" w:cs="Arial"/>
          <w:sz w:val="22"/>
          <w:szCs w:val="22"/>
        </w:rPr>
        <w:t xml:space="preserve"> needs</w:t>
      </w:r>
      <w:r>
        <w:rPr>
          <w:rFonts w:ascii="Arial" w:hAnsi="Arial" w:cs="Arial"/>
          <w:sz w:val="22"/>
          <w:szCs w:val="22"/>
        </w:rPr>
        <w:t xml:space="preserve"> </w:t>
      </w:r>
      <w:r w:rsidR="00FC31C1">
        <w:rPr>
          <w:rFonts w:ascii="Arial" w:hAnsi="Arial" w:cs="Arial"/>
          <w:sz w:val="22"/>
          <w:szCs w:val="22"/>
        </w:rPr>
        <w:t xml:space="preserve">of young Australian’s with </w:t>
      </w:r>
      <w:r>
        <w:rPr>
          <w:rFonts w:ascii="Arial" w:hAnsi="Arial" w:cs="Arial"/>
          <w:sz w:val="22"/>
          <w:szCs w:val="22"/>
        </w:rPr>
        <w:t xml:space="preserve">mental health </w:t>
      </w:r>
      <w:r w:rsidR="00FC31C1">
        <w:rPr>
          <w:rFonts w:ascii="Arial" w:hAnsi="Arial" w:cs="Arial"/>
          <w:sz w:val="22"/>
          <w:szCs w:val="22"/>
        </w:rPr>
        <w:t>problems.</w:t>
      </w:r>
      <w:r>
        <w:rPr>
          <w:rFonts w:ascii="Arial" w:hAnsi="Arial" w:cs="Arial"/>
          <w:sz w:val="22"/>
          <w:szCs w:val="22"/>
        </w:rPr>
        <w:br w:type="page"/>
      </w:r>
    </w:p>
    <w:p w:rsidR="00497BD5" w:rsidRPr="00E64294" w:rsidRDefault="00251191" w:rsidP="00E64294">
      <w:pPr>
        <w:pStyle w:val="Heading1"/>
      </w:pPr>
      <w:bookmarkStart w:id="117" w:name="_Toc386464280"/>
      <w:r w:rsidRPr="00DC1014">
        <w:t>8</w:t>
      </w:r>
      <w:r w:rsidRPr="00DC1014">
        <w:tab/>
      </w:r>
      <w:r w:rsidR="00497BD5" w:rsidRPr="00DC1014">
        <w:t>Barriers to progression</w:t>
      </w:r>
      <w:bookmarkEnd w:id="113"/>
      <w:bookmarkEnd w:id="114"/>
      <w:bookmarkEnd w:id="117"/>
    </w:p>
    <w:p w:rsidR="00497BD5" w:rsidRPr="002A5B0C" w:rsidRDefault="00497BD5" w:rsidP="00390A45">
      <w:pPr>
        <w:pStyle w:val="BodyText"/>
        <w:spacing w:before="100" w:beforeAutospacing="1" w:after="100" w:afterAutospacing="1" w:line="276" w:lineRule="auto"/>
        <w:jc w:val="both"/>
        <w:rPr>
          <w:sz w:val="22"/>
          <w:szCs w:val="22"/>
        </w:rPr>
      </w:pPr>
      <w:r w:rsidRPr="002A5B0C">
        <w:rPr>
          <w:sz w:val="22"/>
          <w:szCs w:val="22"/>
        </w:rPr>
        <w:t>A number of barriers to progression have been identified as major obstacles facing young people and their successful engagement with education</w:t>
      </w:r>
      <w:r w:rsidR="00944F02">
        <w:rPr>
          <w:sz w:val="22"/>
          <w:szCs w:val="22"/>
        </w:rPr>
        <w:t>,</w:t>
      </w:r>
      <w:r w:rsidRPr="002A5B0C">
        <w:rPr>
          <w:sz w:val="22"/>
          <w:szCs w:val="22"/>
        </w:rPr>
        <w:t xml:space="preserve"> employment and connection with their families and communities. For the purpose of reporting, </w:t>
      </w:r>
      <w:r w:rsidR="001F45F1">
        <w:rPr>
          <w:sz w:val="22"/>
          <w:szCs w:val="22"/>
        </w:rPr>
        <w:t>each barrier</w:t>
      </w:r>
      <w:r w:rsidRPr="002A5B0C">
        <w:rPr>
          <w:sz w:val="22"/>
          <w:szCs w:val="22"/>
        </w:rPr>
        <w:t xml:space="preserve"> ha</w:t>
      </w:r>
      <w:r w:rsidR="001F45F1">
        <w:rPr>
          <w:sz w:val="22"/>
          <w:szCs w:val="22"/>
        </w:rPr>
        <w:t>s</w:t>
      </w:r>
      <w:r w:rsidRPr="002A5B0C">
        <w:rPr>
          <w:sz w:val="22"/>
          <w:szCs w:val="22"/>
        </w:rPr>
        <w:t xml:space="preserve"> been categorised into </w:t>
      </w:r>
      <w:r w:rsidR="001F45F1">
        <w:rPr>
          <w:sz w:val="22"/>
          <w:szCs w:val="22"/>
        </w:rPr>
        <w:t xml:space="preserve">one of </w:t>
      </w:r>
      <w:r w:rsidRPr="002A5B0C">
        <w:rPr>
          <w:sz w:val="22"/>
          <w:szCs w:val="22"/>
        </w:rPr>
        <w:t xml:space="preserve">six groups </w:t>
      </w:r>
      <w:r w:rsidR="003470CF">
        <w:rPr>
          <w:sz w:val="22"/>
          <w:szCs w:val="22"/>
        </w:rPr>
        <w:t>as:</w:t>
      </w:r>
    </w:p>
    <w:p w:rsidR="00497BD5" w:rsidRPr="002A5B0C" w:rsidRDefault="00497BD5" w:rsidP="00390A45">
      <w:pPr>
        <w:pStyle w:val="BodyText"/>
        <w:numPr>
          <w:ilvl w:val="0"/>
          <w:numId w:val="12"/>
        </w:numPr>
        <w:spacing w:before="100" w:beforeAutospacing="1" w:after="100" w:afterAutospacing="1" w:line="276" w:lineRule="auto"/>
        <w:jc w:val="both"/>
        <w:rPr>
          <w:sz w:val="22"/>
          <w:szCs w:val="22"/>
        </w:rPr>
      </w:pPr>
      <w:r w:rsidRPr="002A5B0C">
        <w:rPr>
          <w:sz w:val="22"/>
          <w:szCs w:val="22"/>
        </w:rPr>
        <w:t>Family and living type barriers to progression</w:t>
      </w:r>
    </w:p>
    <w:p w:rsidR="00497BD5" w:rsidRPr="002A5B0C" w:rsidRDefault="00497BD5" w:rsidP="00390A45">
      <w:pPr>
        <w:pStyle w:val="BodyText"/>
        <w:numPr>
          <w:ilvl w:val="0"/>
          <w:numId w:val="12"/>
        </w:numPr>
        <w:spacing w:before="100" w:beforeAutospacing="1" w:after="100" w:afterAutospacing="1" w:line="276" w:lineRule="auto"/>
        <w:jc w:val="both"/>
        <w:rPr>
          <w:sz w:val="22"/>
          <w:szCs w:val="22"/>
        </w:rPr>
      </w:pPr>
      <w:r w:rsidRPr="002A5B0C">
        <w:rPr>
          <w:sz w:val="22"/>
          <w:szCs w:val="22"/>
        </w:rPr>
        <w:t>Physical and psychological health type barriers to progression</w:t>
      </w:r>
    </w:p>
    <w:p w:rsidR="00497BD5" w:rsidRPr="002A5B0C" w:rsidRDefault="00497BD5" w:rsidP="00390A45">
      <w:pPr>
        <w:pStyle w:val="BodyText"/>
        <w:numPr>
          <w:ilvl w:val="0"/>
          <w:numId w:val="12"/>
        </w:numPr>
        <w:spacing w:before="100" w:beforeAutospacing="1" w:after="100" w:afterAutospacing="1" w:line="276" w:lineRule="auto"/>
        <w:jc w:val="both"/>
        <w:rPr>
          <w:sz w:val="22"/>
          <w:szCs w:val="22"/>
        </w:rPr>
      </w:pPr>
      <w:r w:rsidRPr="002A5B0C">
        <w:rPr>
          <w:sz w:val="22"/>
          <w:szCs w:val="22"/>
        </w:rPr>
        <w:t>Anti-social and behavioural type barriers to progression</w:t>
      </w:r>
    </w:p>
    <w:p w:rsidR="00497BD5" w:rsidRPr="002A5B0C" w:rsidRDefault="00497BD5" w:rsidP="00390A45">
      <w:pPr>
        <w:pStyle w:val="BodyText"/>
        <w:numPr>
          <w:ilvl w:val="0"/>
          <w:numId w:val="12"/>
        </w:numPr>
        <w:spacing w:before="100" w:beforeAutospacing="1" w:after="100" w:afterAutospacing="1" w:line="276" w:lineRule="auto"/>
        <w:jc w:val="both"/>
        <w:rPr>
          <w:sz w:val="22"/>
          <w:szCs w:val="22"/>
        </w:rPr>
      </w:pPr>
      <w:r w:rsidRPr="002A5B0C">
        <w:rPr>
          <w:sz w:val="22"/>
          <w:szCs w:val="22"/>
        </w:rPr>
        <w:t>Substance use and misuse type barriers to progression</w:t>
      </w:r>
    </w:p>
    <w:p w:rsidR="00497BD5" w:rsidRPr="002A5B0C" w:rsidRDefault="00497BD5" w:rsidP="00390A45">
      <w:pPr>
        <w:pStyle w:val="BodyText"/>
        <w:numPr>
          <w:ilvl w:val="0"/>
          <w:numId w:val="12"/>
        </w:numPr>
        <w:spacing w:before="100" w:beforeAutospacing="1" w:after="100" w:afterAutospacing="1" w:line="276" w:lineRule="auto"/>
        <w:jc w:val="both"/>
        <w:rPr>
          <w:sz w:val="22"/>
          <w:szCs w:val="22"/>
        </w:rPr>
      </w:pPr>
      <w:r w:rsidRPr="002A5B0C">
        <w:rPr>
          <w:sz w:val="22"/>
          <w:szCs w:val="22"/>
        </w:rPr>
        <w:t>Learning/academic type barriers to progression</w:t>
      </w:r>
    </w:p>
    <w:p w:rsidR="002A5B0C" w:rsidRPr="001A3FDB" w:rsidRDefault="00497BD5" w:rsidP="00390A45">
      <w:pPr>
        <w:pStyle w:val="BodyText"/>
        <w:numPr>
          <w:ilvl w:val="0"/>
          <w:numId w:val="12"/>
        </w:numPr>
        <w:spacing w:before="100" w:beforeAutospacing="1" w:after="100" w:afterAutospacing="1" w:line="276" w:lineRule="auto"/>
        <w:jc w:val="both"/>
        <w:rPr>
          <w:sz w:val="22"/>
          <w:szCs w:val="22"/>
        </w:rPr>
      </w:pPr>
      <w:r w:rsidRPr="002A5B0C">
        <w:rPr>
          <w:sz w:val="22"/>
          <w:szCs w:val="22"/>
        </w:rPr>
        <w:t>Barriers to progression not otherwise classified</w:t>
      </w:r>
    </w:p>
    <w:p w:rsidR="00497BD5" w:rsidRPr="002A5B0C" w:rsidRDefault="00497BD5" w:rsidP="00C966F0">
      <w:pPr>
        <w:pStyle w:val="Heading2"/>
      </w:pPr>
      <w:bookmarkStart w:id="118" w:name="_Toc335645056"/>
      <w:r w:rsidRPr="002A5B0C">
        <w:t>Family and living type barriers to progression</w:t>
      </w:r>
      <w:bookmarkEnd w:id="118"/>
    </w:p>
    <w:p w:rsidR="00497BD5" w:rsidRPr="002D6129" w:rsidRDefault="00497BD5" w:rsidP="002D6129">
      <w:pPr>
        <w:jc w:val="both"/>
        <w:rPr>
          <w:rFonts w:ascii="Arial" w:hAnsi="Arial" w:cs="Arial"/>
          <w:sz w:val="22"/>
          <w:szCs w:val="22"/>
        </w:rPr>
      </w:pPr>
      <w:r w:rsidRPr="002D6129">
        <w:rPr>
          <w:rFonts w:ascii="Arial" w:hAnsi="Arial" w:cs="Arial"/>
          <w:sz w:val="22"/>
          <w:szCs w:val="22"/>
        </w:rPr>
        <w:t xml:space="preserve">Family and living type barriers to progression and their </w:t>
      </w:r>
      <w:r w:rsidR="00390A45" w:rsidRPr="002D6129">
        <w:rPr>
          <w:rFonts w:ascii="Arial" w:hAnsi="Arial" w:cs="Arial"/>
          <w:sz w:val="22"/>
          <w:szCs w:val="22"/>
        </w:rPr>
        <w:t>influence on</w:t>
      </w:r>
      <w:r w:rsidRPr="002D6129">
        <w:rPr>
          <w:rFonts w:ascii="Arial" w:hAnsi="Arial" w:cs="Arial"/>
          <w:sz w:val="22"/>
          <w:szCs w:val="22"/>
        </w:rPr>
        <w:t xml:space="preserve"> </w:t>
      </w:r>
      <w:r w:rsidR="002D6129">
        <w:rPr>
          <w:rFonts w:ascii="Arial" w:hAnsi="Arial" w:cs="Arial"/>
          <w:sz w:val="22"/>
          <w:szCs w:val="22"/>
        </w:rPr>
        <w:t>personal wellbeing</w:t>
      </w:r>
      <w:r w:rsidRPr="002D6129">
        <w:rPr>
          <w:rFonts w:ascii="Arial" w:hAnsi="Arial" w:cs="Arial"/>
          <w:sz w:val="22"/>
          <w:szCs w:val="22"/>
        </w:rPr>
        <w:t xml:space="preserve"> are presented in Figure 8.1. </w:t>
      </w:r>
      <w:r w:rsidRPr="002D6129">
        <w:rPr>
          <w:rFonts w:ascii="Arial" w:hAnsi="Arial" w:cs="Arial"/>
          <w:sz w:val="22"/>
          <w:szCs w:val="22"/>
          <w:lang w:val="en-AU" w:eastAsia="en-AU"/>
        </w:rPr>
        <w:t>See Table H8.1 for more information.</w:t>
      </w:r>
    </w:p>
    <w:p w:rsidR="00497BD5" w:rsidRPr="002A5B0C" w:rsidRDefault="00D87040" w:rsidP="00A129EE">
      <w:pPr>
        <w:pStyle w:val="BodyText"/>
        <w:spacing w:after="0"/>
        <w:ind w:left="113"/>
        <w:jc w:val="both"/>
        <w:rPr>
          <w:noProof/>
          <w:sz w:val="22"/>
          <w:szCs w:val="22"/>
          <w:lang w:val="en-AU" w:eastAsia="en-AU"/>
        </w:rPr>
      </w:pPr>
      <w:r>
        <w:rPr>
          <w:noProof/>
          <w:sz w:val="22"/>
          <w:szCs w:val="22"/>
          <w:lang w:val="en-AU" w:eastAsia="en-AU"/>
        </w:rPr>
        <w:drawing>
          <wp:inline distT="0" distB="0" distL="0" distR="0" wp14:anchorId="7A261361" wp14:editId="21C273F7">
            <wp:extent cx="5928179" cy="2570671"/>
            <wp:effectExtent l="0" t="0" r="0" b="0"/>
            <wp:docPr id="138" name="Picture 138" descr=" Family and living type barriers to progression and SWB" title="Figure 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0">
                      <a:extLst>
                        <a:ext uri="{28A0092B-C50C-407E-A947-70E740481C1C}">
                          <a14:useLocalDpi xmlns:a14="http://schemas.microsoft.com/office/drawing/2010/main" val="0"/>
                        </a:ext>
                      </a:extLst>
                    </a:blip>
                    <a:srcRect l="1118" t="8839" r="1794" b="-2515"/>
                    <a:stretch/>
                  </pic:blipFill>
                  <pic:spPr bwMode="auto">
                    <a:xfrm>
                      <a:off x="0" y="0"/>
                      <a:ext cx="5935027" cy="2573641"/>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2A5B0C" w:rsidRDefault="00497BD5" w:rsidP="00A129EE">
      <w:pPr>
        <w:pStyle w:val="Caption-Figures"/>
        <w:spacing w:after="0"/>
        <w:ind w:left="113"/>
        <w:rPr>
          <w:rFonts w:cs="Arial"/>
          <w:color w:val="000000"/>
          <w:sz w:val="22"/>
          <w:szCs w:val="22"/>
        </w:rPr>
      </w:pPr>
      <w:bookmarkStart w:id="119" w:name="_Toc334619444"/>
      <w:bookmarkStart w:id="120" w:name="_Toc386447658"/>
      <w:r w:rsidRPr="002A5B0C">
        <w:rPr>
          <w:rFonts w:cs="Arial"/>
          <w:sz w:val="22"/>
          <w:szCs w:val="22"/>
        </w:rPr>
        <w:t xml:space="preserve">Figure </w:t>
      </w:r>
      <w:r w:rsidR="00D92F32" w:rsidRPr="002A5B0C">
        <w:rPr>
          <w:rFonts w:cs="Arial"/>
          <w:sz w:val="22"/>
          <w:szCs w:val="22"/>
        </w:rPr>
        <w:t>8</w:t>
      </w:r>
      <w:r w:rsidRPr="002A5B0C">
        <w:rPr>
          <w:rFonts w:cs="Arial"/>
          <w:sz w:val="22"/>
          <w:szCs w:val="22"/>
        </w:rPr>
        <w:t>.</w:t>
      </w:r>
      <w:r w:rsidRPr="002A5B0C">
        <w:rPr>
          <w:rFonts w:cs="Arial"/>
          <w:sz w:val="22"/>
          <w:szCs w:val="22"/>
        </w:rPr>
        <w:fldChar w:fldCharType="begin"/>
      </w:r>
      <w:r w:rsidRPr="002A5B0C">
        <w:rPr>
          <w:rFonts w:cs="Arial"/>
          <w:sz w:val="22"/>
          <w:szCs w:val="22"/>
        </w:rPr>
        <w:instrText xml:space="preserve"> SEQ Figure \* ARABIC \s 1 </w:instrText>
      </w:r>
      <w:r w:rsidRPr="002A5B0C">
        <w:rPr>
          <w:rFonts w:cs="Arial"/>
          <w:sz w:val="22"/>
          <w:szCs w:val="22"/>
        </w:rPr>
        <w:fldChar w:fldCharType="separate"/>
      </w:r>
      <w:r w:rsidR="00763F9C">
        <w:rPr>
          <w:rFonts w:cs="Arial"/>
          <w:noProof/>
          <w:sz w:val="22"/>
          <w:szCs w:val="22"/>
        </w:rPr>
        <w:t>1</w:t>
      </w:r>
      <w:r w:rsidRPr="002A5B0C">
        <w:rPr>
          <w:rFonts w:cs="Arial"/>
          <w:sz w:val="22"/>
          <w:szCs w:val="22"/>
        </w:rPr>
        <w:fldChar w:fldCharType="end"/>
      </w:r>
      <w:r w:rsidRPr="002A5B0C">
        <w:rPr>
          <w:rFonts w:cs="Arial"/>
          <w:sz w:val="22"/>
          <w:szCs w:val="22"/>
        </w:rPr>
        <w:t xml:space="preserve">:  </w:t>
      </w:r>
      <w:r w:rsidRPr="002A5B0C">
        <w:rPr>
          <w:rFonts w:cs="Arial"/>
          <w:color w:val="000000"/>
          <w:sz w:val="22"/>
          <w:szCs w:val="22"/>
        </w:rPr>
        <w:t>Family and living type barriers to progression and SWB</w:t>
      </w:r>
      <w:bookmarkEnd w:id="119"/>
      <w:bookmarkEnd w:id="120"/>
    </w:p>
    <w:p w:rsidR="00944F02" w:rsidRDefault="00497BD5" w:rsidP="00497BD5">
      <w:pPr>
        <w:spacing w:before="100" w:beforeAutospacing="1" w:after="100" w:afterAutospacing="1"/>
        <w:jc w:val="both"/>
        <w:rPr>
          <w:rFonts w:ascii="Arial" w:hAnsi="Arial" w:cs="Arial"/>
          <w:sz w:val="22"/>
          <w:szCs w:val="22"/>
          <w:lang w:eastAsia="en-AU"/>
        </w:rPr>
      </w:pPr>
      <w:r w:rsidRPr="002A5B0C">
        <w:rPr>
          <w:rFonts w:ascii="Arial" w:hAnsi="Arial" w:cs="Arial"/>
          <w:sz w:val="22"/>
          <w:szCs w:val="22"/>
          <w:lang w:eastAsia="en-AU"/>
        </w:rPr>
        <w:t>2</w:t>
      </w:r>
      <w:r w:rsidR="0039631E">
        <w:rPr>
          <w:rFonts w:ascii="Arial" w:hAnsi="Arial" w:cs="Arial"/>
          <w:sz w:val="22"/>
          <w:szCs w:val="22"/>
          <w:lang w:eastAsia="en-AU"/>
        </w:rPr>
        <w:t>6</w:t>
      </w:r>
      <w:r w:rsidRPr="002A5B0C">
        <w:rPr>
          <w:rFonts w:ascii="Arial" w:hAnsi="Arial" w:cs="Arial"/>
          <w:sz w:val="22"/>
          <w:szCs w:val="22"/>
          <w:lang w:eastAsia="en-AU"/>
        </w:rPr>
        <w:t>.</w:t>
      </w:r>
      <w:r w:rsidR="00A73E4D">
        <w:rPr>
          <w:rFonts w:ascii="Arial" w:hAnsi="Arial" w:cs="Arial"/>
          <w:sz w:val="22"/>
          <w:szCs w:val="22"/>
          <w:lang w:eastAsia="en-AU"/>
        </w:rPr>
        <w:t>6</w:t>
      </w:r>
      <w:r w:rsidRPr="002A5B0C">
        <w:rPr>
          <w:rFonts w:ascii="Arial" w:hAnsi="Arial" w:cs="Arial"/>
          <w:sz w:val="22"/>
          <w:szCs w:val="22"/>
          <w:lang w:eastAsia="en-AU"/>
        </w:rPr>
        <w:t xml:space="preserve">% of </w:t>
      </w:r>
      <w:r w:rsidR="002E4CCC">
        <w:rPr>
          <w:rFonts w:ascii="Arial" w:hAnsi="Arial" w:cs="Arial"/>
          <w:sz w:val="22"/>
          <w:szCs w:val="22"/>
          <w:lang w:eastAsia="en-AU"/>
        </w:rPr>
        <w:t xml:space="preserve">respondents </w:t>
      </w:r>
      <w:r w:rsidRPr="002A5B0C">
        <w:rPr>
          <w:rFonts w:ascii="Arial" w:hAnsi="Arial" w:cs="Arial"/>
          <w:sz w:val="22"/>
          <w:szCs w:val="22"/>
          <w:lang w:eastAsia="en-AU"/>
        </w:rPr>
        <w:t>are classified as having inadequate family support; 14.</w:t>
      </w:r>
      <w:r w:rsidR="00A73E4D">
        <w:rPr>
          <w:rFonts w:ascii="Arial" w:hAnsi="Arial" w:cs="Arial"/>
          <w:sz w:val="22"/>
          <w:szCs w:val="22"/>
          <w:lang w:eastAsia="en-AU"/>
        </w:rPr>
        <w:t>5</w:t>
      </w:r>
      <w:r w:rsidRPr="002A5B0C">
        <w:rPr>
          <w:rFonts w:ascii="Arial" w:hAnsi="Arial" w:cs="Arial"/>
          <w:sz w:val="22"/>
          <w:szCs w:val="22"/>
          <w:lang w:eastAsia="en-AU"/>
        </w:rPr>
        <w:t xml:space="preserve">% as having unstable living arrangements; </w:t>
      </w:r>
      <w:r w:rsidR="006104E3">
        <w:rPr>
          <w:rFonts w:ascii="Arial" w:hAnsi="Arial" w:cs="Arial"/>
          <w:sz w:val="22"/>
          <w:szCs w:val="22"/>
          <w:lang w:eastAsia="en-AU"/>
        </w:rPr>
        <w:t>10</w:t>
      </w:r>
      <w:r w:rsidRPr="002A5B0C">
        <w:rPr>
          <w:rFonts w:ascii="Arial" w:hAnsi="Arial" w:cs="Arial"/>
          <w:sz w:val="22"/>
          <w:szCs w:val="22"/>
          <w:lang w:eastAsia="en-AU"/>
        </w:rPr>
        <w:t>.</w:t>
      </w:r>
      <w:r w:rsidR="00A73E4D">
        <w:rPr>
          <w:rFonts w:ascii="Arial" w:hAnsi="Arial" w:cs="Arial"/>
          <w:sz w:val="22"/>
          <w:szCs w:val="22"/>
          <w:lang w:eastAsia="en-AU"/>
        </w:rPr>
        <w:t>1</w:t>
      </w:r>
      <w:r w:rsidRPr="002A5B0C">
        <w:rPr>
          <w:rFonts w:ascii="Arial" w:hAnsi="Arial" w:cs="Arial"/>
          <w:sz w:val="22"/>
          <w:szCs w:val="22"/>
          <w:lang w:eastAsia="en-AU"/>
        </w:rPr>
        <w:t>% as being exposed to/experiencing abuse/domestic violence; 3.</w:t>
      </w:r>
      <w:r w:rsidR="006104E3">
        <w:rPr>
          <w:rFonts w:ascii="Arial" w:hAnsi="Arial" w:cs="Arial"/>
          <w:sz w:val="22"/>
          <w:szCs w:val="22"/>
          <w:lang w:eastAsia="en-AU"/>
        </w:rPr>
        <w:t>4</w:t>
      </w:r>
      <w:r w:rsidRPr="002A5B0C">
        <w:rPr>
          <w:rFonts w:ascii="Arial" w:hAnsi="Arial" w:cs="Arial"/>
          <w:sz w:val="22"/>
          <w:szCs w:val="22"/>
          <w:lang w:eastAsia="en-AU"/>
        </w:rPr>
        <w:t>% as living in out of home care; and 3.</w:t>
      </w:r>
      <w:r w:rsidR="00A73E4D">
        <w:rPr>
          <w:rFonts w:ascii="Arial" w:hAnsi="Arial" w:cs="Arial"/>
          <w:sz w:val="22"/>
          <w:szCs w:val="22"/>
          <w:lang w:eastAsia="en-AU"/>
        </w:rPr>
        <w:t>4</w:t>
      </w:r>
      <w:r w:rsidRPr="002A5B0C">
        <w:rPr>
          <w:rFonts w:ascii="Arial" w:hAnsi="Arial" w:cs="Arial"/>
          <w:sz w:val="22"/>
          <w:szCs w:val="22"/>
          <w:lang w:eastAsia="en-AU"/>
        </w:rPr>
        <w:t xml:space="preserve">% as homeless. </w:t>
      </w:r>
    </w:p>
    <w:p w:rsidR="00497BD5" w:rsidRPr="002A5B0C" w:rsidRDefault="00497BD5" w:rsidP="00497BD5">
      <w:pPr>
        <w:spacing w:before="100" w:beforeAutospacing="1" w:after="100" w:afterAutospacing="1"/>
        <w:jc w:val="both"/>
        <w:rPr>
          <w:rFonts w:ascii="Arial" w:hAnsi="Arial" w:cs="Arial"/>
          <w:sz w:val="22"/>
          <w:szCs w:val="22"/>
          <w:lang w:eastAsia="en-AU"/>
        </w:rPr>
      </w:pPr>
      <w:r w:rsidRPr="002A5B0C">
        <w:rPr>
          <w:rFonts w:ascii="Arial" w:hAnsi="Arial" w:cs="Arial"/>
          <w:sz w:val="22"/>
          <w:szCs w:val="22"/>
          <w:lang w:eastAsia="en-AU"/>
        </w:rPr>
        <w:t xml:space="preserve">All of the mean differences in personal wellbeing between young people classified and not classified as meeting these </w:t>
      </w:r>
      <w:r w:rsidR="0039631E">
        <w:rPr>
          <w:rFonts w:ascii="Arial" w:hAnsi="Arial" w:cs="Arial"/>
          <w:sz w:val="22"/>
          <w:szCs w:val="22"/>
          <w:lang w:eastAsia="en-AU"/>
        </w:rPr>
        <w:t>F</w:t>
      </w:r>
      <w:r w:rsidRPr="002A5B0C">
        <w:rPr>
          <w:rFonts w:ascii="Arial" w:hAnsi="Arial" w:cs="Arial"/>
          <w:sz w:val="22"/>
          <w:szCs w:val="22"/>
          <w:lang w:eastAsia="en-AU"/>
        </w:rPr>
        <w:t>amily and living type barriers</w:t>
      </w:r>
      <w:r w:rsidR="00944F02">
        <w:rPr>
          <w:rFonts w:ascii="Arial" w:hAnsi="Arial" w:cs="Arial"/>
          <w:sz w:val="22"/>
          <w:szCs w:val="22"/>
          <w:lang w:eastAsia="en-AU"/>
        </w:rPr>
        <w:t xml:space="preserve"> are statistically significant. In fact, m</w:t>
      </w:r>
      <w:r w:rsidRPr="002A5B0C">
        <w:rPr>
          <w:rFonts w:ascii="Arial" w:hAnsi="Arial" w:cs="Arial"/>
          <w:sz w:val="22"/>
          <w:szCs w:val="22"/>
          <w:lang w:eastAsia="en-AU"/>
        </w:rPr>
        <w:t xml:space="preserve">ean SWB scores </w:t>
      </w:r>
      <w:r w:rsidR="002E4CCC">
        <w:rPr>
          <w:rFonts w:ascii="Arial" w:hAnsi="Arial" w:cs="Arial"/>
          <w:sz w:val="22"/>
          <w:szCs w:val="22"/>
          <w:lang w:eastAsia="en-AU"/>
        </w:rPr>
        <w:t xml:space="preserve">for </w:t>
      </w:r>
      <w:r w:rsidR="00A73E4D">
        <w:rPr>
          <w:rFonts w:ascii="Arial" w:hAnsi="Arial" w:cs="Arial"/>
          <w:sz w:val="22"/>
          <w:szCs w:val="22"/>
          <w:lang w:eastAsia="en-AU"/>
        </w:rPr>
        <w:t>all</w:t>
      </w:r>
      <w:r w:rsidR="00810415">
        <w:rPr>
          <w:rFonts w:ascii="Arial" w:hAnsi="Arial" w:cs="Arial"/>
          <w:sz w:val="22"/>
          <w:szCs w:val="22"/>
          <w:lang w:eastAsia="en-AU"/>
        </w:rPr>
        <w:t xml:space="preserve"> </w:t>
      </w:r>
      <w:r w:rsidRPr="002A5B0C">
        <w:rPr>
          <w:rFonts w:ascii="Arial" w:hAnsi="Arial" w:cs="Arial"/>
          <w:sz w:val="22"/>
          <w:szCs w:val="22"/>
          <w:lang w:eastAsia="en-AU"/>
        </w:rPr>
        <w:t>five groups</w:t>
      </w:r>
      <w:r w:rsidR="00810415">
        <w:rPr>
          <w:rFonts w:ascii="Arial" w:hAnsi="Arial" w:cs="Arial"/>
          <w:sz w:val="22"/>
          <w:szCs w:val="22"/>
          <w:lang w:eastAsia="en-AU"/>
        </w:rPr>
        <w:t xml:space="preserve"> </w:t>
      </w:r>
      <w:r w:rsidRPr="002A5B0C">
        <w:rPr>
          <w:rFonts w:ascii="Arial" w:hAnsi="Arial" w:cs="Arial"/>
          <w:sz w:val="22"/>
          <w:szCs w:val="22"/>
        </w:rPr>
        <w:t>are below the normal 70+ range, suggesting that a</w:t>
      </w:r>
      <w:r w:rsidR="00A73E4D">
        <w:rPr>
          <w:rFonts w:ascii="Arial" w:hAnsi="Arial" w:cs="Arial"/>
          <w:sz w:val="22"/>
          <w:szCs w:val="22"/>
        </w:rPr>
        <w:t xml:space="preserve"> </w:t>
      </w:r>
      <w:r w:rsidRPr="002A5B0C">
        <w:rPr>
          <w:rFonts w:ascii="Arial" w:hAnsi="Arial" w:cs="Arial"/>
          <w:sz w:val="22"/>
          <w:szCs w:val="22"/>
        </w:rPr>
        <w:t xml:space="preserve">higher </w:t>
      </w:r>
      <w:r w:rsidR="002E4CCC">
        <w:rPr>
          <w:rFonts w:ascii="Arial" w:hAnsi="Arial" w:cs="Arial"/>
          <w:sz w:val="22"/>
          <w:szCs w:val="22"/>
        </w:rPr>
        <w:t xml:space="preserve">than normal </w:t>
      </w:r>
      <w:r w:rsidRPr="002A5B0C">
        <w:rPr>
          <w:rFonts w:ascii="Arial" w:hAnsi="Arial" w:cs="Arial"/>
          <w:sz w:val="22"/>
          <w:szCs w:val="22"/>
        </w:rPr>
        <w:t xml:space="preserve">proportion </w:t>
      </w:r>
      <w:r w:rsidR="00810415">
        <w:rPr>
          <w:rFonts w:ascii="Arial" w:hAnsi="Arial" w:cs="Arial"/>
          <w:sz w:val="22"/>
          <w:szCs w:val="22"/>
        </w:rPr>
        <w:t xml:space="preserve">of young people in these groups </w:t>
      </w:r>
      <w:r w:rsidRPr="002A5B0C">
        <w:rPr>
          <w:rFonts w:ascii="Arial" w:hAnsi="Arial" w:cs="Arial"/>
          <w:sz w:val="22"/>
          <w:szCs w:val="22"/>
        </w:rPr>
        <w:t xml:space="preserve">are experiencing a level of challenge in their lives which is compromising their </w:t>
      </w:r>
      <w:r w:rsidR="00DA7391">
        <w:rPr>
          <w:rFonts w:ascii="Arial" w:hAnsi="Arial" w:cs="Arial"/>
          <w:sz w:val="22"/>
          <w:szCs w:val="22"/>
        </w:rPr>
        <w:t xml:space="preserve">personal </w:t>
      </w:r>
      <w:r w:rsidR="00A73E4D">
        <w:rPr>
          <w:rFonts w:ascii="Arial" w:hAnsi="Arial" w:cs="Arial"/>
          <w:sz w:val="22"/>
          <w:szCs w:val="22"/>
        </w:rPr>
        <w:t>wellbeing</w:t>
      </w:r>
      <w:r w:rsidRPr="002A5B0C">
        <w:rPr>
          <w:rFonts w:ascii="Arial" w:hAnsi="Arial" w:cs="Arial"/>
          <w:sz w:val="22"/>
          <w:szCs w:val="22"/>
        </w:rPr>
        <w:t xml:space="preserve">. </w:t>
      </w:r>
    </w:p>
    <w:p w:rsidR="00497BD5" w:rsidRPr="002A5B0C" w:rsidRDefault="00497BD5" w:rsidP="00BA268F">
      <w:pPr>
        <w:spacing w:before="100" w:beforeAutospacing="1" w:after="100" w:afterAutospacing="1"/>
        <w:jc w:val="both"/>
        <w:rPr>
          <w:rFonts w:ascii="Arial" w:hAnsi="Arial" w:cs="Arial"/>
          <w:sz w:val="22"/>
          <w:szCs w:val="22"/>
        </w:rPr>
      </w:pPr>
      <w:r w:rsidRPr="002A5B0C">
        <w:rPr>
          <w:rFonts w:ascii="Arial" w:hAnsi="Arial" w:cs="Arial"/>
          <w:sz w:val="22"/>
          <w:szCs w:val="22"/>
        </w:rPr>
        <w:t xml:space="preserve">On a more positive note, </w:t>
      </w:r>
      <w:r w:rsidR="00935F4C">
        <w:rPr>
          <w:rFonts w:ascii="Arial" w:hAnsi="Arial" w:cs="Arial"/>
          <w:sz w:val="22"/>
          <w:szCs w:val="22"/>
        </w:rPr>
        <w:t>average SWB for</w:t>
      </w:r>
      <w:r w:rsidRPr="002A5B0C">
        <w:rPr>
          <w:rFonts w:ascii="Arial" w:hAnsi="Arial" w:cs="Arial"/>
          <w:sz w:val="22"/>
          <w:szCs w:val="22"/>
        </w:rPr>
        <w:t xml:space="preserve"> young people who do not meet the criteria for </w:t>
      </w:r>
      <w:r w:rsidR="00BA268F">
        <w:rPr>
          <w:rFonts w:ascii="Arial" w:hAnsi="Arial" w:cs="Arial"/>
          <w:sz w:val="22"/>
          <w:szCs w:val="22"/>
        </w:rPr>
        <w:t xml:space="preserve">any of the </w:t>
      </w:r>
      <w:r w:rsidRPr="002A5B0C">
        <w:rPr>
          <w:rFonts w:ascii="Arial" w:hAnsi="Arial" w:cs="Arial"/>
          <w:sz w:val="22"/>
          <w:szCs w:val="22"/>
        </w:rPr>
        <w:t xml:space="preserve">family and living type barriers to progression in Figure 8.1 is within the normal 70+ range. </w:t>
      </w:r>
    </w:p>
    <w:p w:rsidR="00497BD5" w:rsidRPr="00C95AE0" w:rsidRDefault="00497BD5" w:rsidP="00C95AE0">
      <w:pPr>
        <w:spacing w:after="0"/>
        <w:jc w:val="both"/>
        <w:rPr>
          <w:rFonts w:ascii="Arial" w:hAnsi="Arial" w:cs="Arial"/>
          <w:sz w:val="22"/>
          <w:szCs w:val="22"/>
        </w:rPr>
      </w:pPr>
      <w:r w:rsidRPr="00C95AE0">
        <w:rPr>
          <w:rFonts w:ascii="Arial" w:hAnsi="Arial" w:cs="Arial"/>
          <w:sz w:val="22"/>
          <w:szCs w:val="22"/>
        </w:rPr>
        <w:t xml:space="preserve">Figure 8.2 below shows the compounding effect of multiple family and living type barriers to progression on </w:t>
      </w:r>
      <w:r w:rsidR="002D6129">
        <w:rPr>
          <w:rFonts w:ascii="Arial" w:hAnsi="Arial" w:cs="Arial"/>
          <w:sz w:val="22"/>
          <w:szCs w:val="22"/>
        </w:rPr>
        <w:t>personal wellbeing</w:t>
      </w:r>
      <w:r w:rsidRPr="00C95AE0">
        <w:rPr>
          <w:rFonts w:ascii="Arial" w:hAnsi="Arial" w:cs="Arial"/>
          <w:sz w:val="22"/>
          <w:szCs w:val="22"/>
        </w:rPr>
        <w:t xml:space="preserve">. </w:t>
      </w:r>
      <w:r w:rsidR="00C95AE0" w:rsidRPr="00C95AE0">
        <w:rPr>
          <w:rFonts w:ascii="Arial" w:hAnsi="Arial" w:cs="Arial"/>
          <w:sz w:val="22"/>
          <w:szCs w:val="22"/>
          <w:lang w:eastAsia="en-AU"/>
        </w:rPr>
        <w:t xml:space="preserve">See Table H8.2 </w:t>
      </w:r>
      <w:r w:rsidR="00C95AE0" w:rsidRPr="00C95AE0">
        <w:rPr>
          <w:rFonts w:ascii="Arial" w:hAnsi="Arial" w:cs="Arial"/>
          <w:sz w:val="22"/>
          <w:szCs w:val="22"/>
          <w:lang w:val="en-AU" w:eastAsia="en-AU"/>
        </w:rPr>
        <w:t>for more information.</w:t>
      </w:r>
    </w:p>
    <w:p w:rsidR="00497BD5" w:rsidRPr="002A5B0C" w:rsidRDefault="002D1EDB" w:rsidP="00A129EE">
      <w:pPr>
        <w:spacing w:after="0"/>
        <w:ind w:left="113"/>
        <w:jc w:val="both"/>
        <w:rPr>
          <w:rFonts w:ascii="Arial" w:hAnsi="Arial" w:cs="Arial"/>
          <w:noProof/>
          <w:sz w:val="22"/>
          <w:szCs w:val="22"/>
          <w:lang w:eastAsia="en-AU"/>
        </w:rPr>
      </w:pPr>
      <w:r>
        <w:rPr>
          <w:rFonts w:ascii="Arial" w:hAnsi="Arial" w:cs="Arial"/>
          <w:noProof/>
          <w:sz w:val="22"/>
          <w:szCs w:val="22"/>
          <w:lang w:val="en-AU" w:eastAsia="en-AU"/>
        </w:rPr>
        <w:drawing>
          <wp:inline distT="0" distB="0" distL="0" distR="0" wp14:anchorId="3BE78ACB" wp14:editId="3CC47333">
            <wp:extent cx="5889045" cy="2311879"/>
            <wp:effectExtent l="0" t="0" r="0" b="0"/>
            <wp:docPr id="139" name="Picture 139" descr="The compounding effect of multiple family and living type barriers to progression on SWB" title="Figure 8.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1">
                      <a:extLst>
                        <a:ext uri="{28A0092B-C50C-407E-A947-70E740481C1C}">
                          <a14:useLocalDpi xmlns:a14="http://schemas.microsoft.com/office/drawing/2010/main" val="0"/>
                        </a:ext>
                      </a:extLst>
                    </a:blip>
                    <a:srcRect l="2417" t="3157" r="1654" b="3395"/>
                    <a:stretch/>
                  </pic:blipFill>
                  <pic:spPr bwMode="auto">
                    <a:xfrm>
                      <a:off x="0" y="0"/>
                      <a:ext cx="5890695" cy="2312527"/>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2A5B0C" w:rsidRDefault="00497BD5" w:rsidP="00A129EE">
      <w:pPr>
        <w:pStyle w:val="Caption-Figures"/>
        <w:spacing w:after="0"/>
        <w:ind w:left="113"/>
        <w:rPr>
          <w:rFonts w:cs="Arial"/>
          <w:color w:val="000000"/>
          <w:sz w:val="22"/>
          <w:szCs w:val="22"/>
        </w:rPr>
      </w:pPr>
      <w:bookmarkStart w:id="121" w:name="_Toc334619445"/>
      <w:bookmarkStart w:id="122" w:name="_Toc386447659"/>
      <w:r w:rsidRPr="002A5B0C">
        <w:rPr>
          <w:rFonts w:cs="Arial"/>
          <w:sz w:val="22"/>
          <w:szCs w:val="22"/>
        </w:rPr>
        <w:t xml:space="preserve">Figure </w:t>
      </w:r>
      <w:r w:rsidR="00D92F32" w:rsidRPr="002A5B0C">
        <w:rPr>
          <w:rFonts w:cs="Arial"/>
          <w:sz w:val="22"/>
          <w:szCs w:val="22"/>
        </w:rPr>
        <w:t>8</w:t>
      </w:r>
      <w:r w:rsidRPr="002A5B0C">
        <w:rPr>
          <w:rFonts w:cs="Arial"/>
          <w:sz w:val="22"/>
          <w:szCs w:val="22"/>
        </w:rPr>
        <w:t>.</w:t>
      </w:r>
      <w:r w:rsidRPr="002A5B0C">
        <w:rPr>
          <w:rFonts w:cs="Arial"/>
          <w:sz w:val="22"/>
          <w:szCs w:val="22"/>
        </w:rPr>
        <w:fldChar w:fldCharType="begin"/>
      </w:r>
      <w:r w:rsidRPr="002A5B0C">
        <w:rPr>
          <w:rFonts w:cs="Arial"/>
          <w:sz w:val="22"/>
          <w:szCs w:val="22"/>
        </w:rPr>
        <w:instrText xml:space="preserve"> SEQ Figure \* ARABIC \s 1 </w:instrText>
      </w:r>
      <w:r w:rsidRPr="002A5B0C">
        <w:rPr>
          <w:rFonts w:cs="Arial"/>
          <w:sz w:val="22"/>
          <w:szCs w:val="22"/>
        </w:rPr>
        <w:fldChar w:fldCharType="separate"/>
      </w:r>
      <w:r w:rsidR="00763F9C">
        <w:rPr>
          <w:rFonts w:cs="Arial"/>
          <w:noProof/>
          <w:sz w:val="22"/>
          <w:szCs w:val="22"/>
        </w:rPr>
        <w:t>2</w:t>
      </w:r>
      <w:r w:rsidRPr="002A5B0C">
        <w:rPr>
          <w:rFonts w:cs="Arial"/>
          <w:sz w:val="22"/>
          <w:szCs w:val="22"/>
        </w:rPr>
        <w:fldChar w:fldCharType="end"/>
      </w:r>
      <w:r w:rsidRPr="002A5B0C">
        <w:rPr>
          <w:rFonts w:cs="Arial"/>
          <w:sz w:val="22"/>
          <w:szCs w:val="22"/>
        </w:rPr>
        <w:t xml:space="preserve">:  </w:t>
      </w:r>
      <w:r w:rsidRPr="002A5B0C">
        <w:rPr>
          <w:rFonts w:cs="Arial"/>
          <w:color w:val="000000"/>
          <w:sz w:val="22"/>
          <w:szCs w:val="22"/>
        </w:rPr>
        <w:t>The compounding effect of multiple family and living type barriers to progression on SWB</w:t>
      </w:r>
      <w:bookmarkEnd w:id="121"/>
      <w:bookmarkEnd w:id="122"/>
    </w:p>
    <w:p w:rsidR="003470CF" w:rsidRDefault="003470CF" w:rsidP="003470CF">
      <w:pPr>
        <w:spacing w:after="0"/>
        <w:rPr>
          <w:rFonts w:ascii="Arial" w:hAnsi="Arial" w:cs="Arial"/>
          <w:sz w:val="22"/>
          <w:szCs w:val="22"/>
          <w:lang w:eastAsia="en-AU"/>
        </w:rPr>
      </w:pPr>
    </w:p>
    <w:p w:rsidR="00497BD5" w:rsidRPr="003470CF" w:rsidRDefault="00497BD5" w:rsidP="003470CF">
      <w:pPr>
        <w:rPr>
          <w:rFonts w:ascii="Arial" w:hAnsi="Arial" w:cs="Arial"/>
          <w:color w:val="000000"/>
          <w:sz w:val="22"/>
          <w:szCs w:val="22"/>
        </w:rPr>
      </w:pPr>
      <w:r w:rsidRPr="003470CF">
        <w:rPr>
          <w:rFonts w:ascii="Arial" w:hAnsi="Arial" w:cs="Arial"/>
          <w:sz w:val="22"/>
          <w:szCs w:val="22"/>
          <w:lang w:eastAsia="en-AU"/>
        </w:rPr>
        <w:t xml:space="preserve">The first column displays </w:t>
      </w:r>
      <w:r w:rsidRPr="003470CF">
        <w:rPr>
          <w:rFonts w:ascii="Arial" w:hAnsi="Arial" w:cs="Arial"/>
          <w:sz w:val="22"/>
          <w:szCs w:val="22"/>
        </w:rPr>
        <w:t>young people</w:t>
      </w:r>
      <w:r w:rsidRPr="003470CF">
        <w:rPr>
          <w:rFonts w:ascii="Arial" w:hAnsi="Arial" w:cs="Arial"/>
          <w:sz w:val="22"/>
          <w:szCs w:val="22"/>
          <w:lang w:eastAsia="en-AU"/>
        </w:rPr>
        <w:t xml:space="preserve"> with adequate family support. As</w:t>
      </w:r>
      <w:r w:rsidR="002E4CCC" w:rsidRPr="003470CF">
        <w:rPr>
          <w:rFonts w:ascii="Arial" w:hAnsi="Arial" w:cs="Arial"/>
          <w:sz w:val="22"/>
          <w:szCs w:val="22"/>
          <w:lang w:eastAsia="en-AU"/>
        </w:rPr>
        <w:t xml:space="preserve"> shown, their mean SWB</w:t>
      </w:r>
      <w:r w:rsidR="00C95AE0" w:rsidRPr="003470CF">
        <w:rPr>
          <w:rFonts w:ascii="Arial" w:hAnsi="Arial" w:cs="Arial"/>
          <w:sz w:val="22"/>
          <w:szCs w:val="22"/>
          <w:lang w:eastAsia="en-AU"/>
        </w:rPr>
        <w:t xml:space="preserve"> </w:t>
      </w:r>
      <w:r w:rsidR="002E4CCC" w:rsidRPr="003470CF">
        <w:rPr>
          <w:rFonts w:ascii="Arial" w:hAnsi="Arial" w:cs="Arial"/>
          <w:sz w:val="22"/>
          <w:szCs w:val="22"/>
          <w:lang w:eastAsia="en-AU"/>
        </w:rPr>
        <w:t xml:space="preserve">is </w:t>
      </w:r>
      <w:r w:rsidR="00DA7391">
        <w:rPr>
          <w:rFonts w:ascii="Arial" w:hAnsi="Arial" w:cs="Arial"/>
          <w:sz w:val="22"/>
          <w:szCs w:val="22"/>
          <w:lang w:eastAsia="en-AU"/>
        </w:rPr>
        <w:t xml:space="preserve">several points clear </w:t>
      </w:r>
      <w:r w:rsidR="002E4CCC" w:rsidRPr="003470CF">
        <w:rPr>
          <w:rFonts w:ascii="Arial" w:hAnsi="Arial" w:cs="Arial"/>
          <w:sz w:val="22"/>
          <w:szCs w:val="22"/>
          <w:lang w:eastAsia="en-AU"/>
        </w:rPr>
        <w:t>of the normal 70+</w:t>
      </w:r>
      <w:r w:rsidRPr="003470CF">
        <w:rPr>
          <w:rFonts w:ascii="Arial" w:hAnsi="Arial" w:cs="Arial"/>
          <w:sz w:val="22"/>
          <w:szCs w:val="22"/>
          <w:lang w:eastAsia="en-AU"/>
        </w:rPr>
        <w:t xml:space="preserve"> range, suggesting that </w:t>
      </w:r>
      <w:r w:rsidR="003470CF">
        <w:rPr>
          <w:rFonts w:ascii="Arial" w:hAnsi="Arial" w:cs="Arial"/>
          <w:sz w:val="22"/>
          <w:szCs w:val="22"/>
          <w:lang w:eastAsia="en-AU"/>
        </w:rPr>
        <w:t>the</w:t>
      </w:r>
      <w:r w:rsidRPr="003470CF">
        <w:rPr>
          <w:rFonts w:ascii="Arial" w:hAnsi="Arial" w:cs="Arial"/>
          <w:sz w:val="22"/>
          <w:szCs w:val="22"/>
          <w:lang w:eastAsia="en-AU"/>
        </w:rPr>
        <w:t xml:space="preserve"> majority </w:t>
      </w:r>
      <w:r w:rsidR="003470CF">
        <w:rPr>
          <w:rFonts w:ascii="Arial" w:hAnsi="Arial" w:cs="Arial"/>
          <w:sz w:val="22"/>
          <w:szCs w:val="22"/>
          <w:lang w:eastAsia="en-AU"/>
        </w:rPr>
        <w:t xml:space="preserve">of people in this group </w:t>
      </w:r>
      <w:r w:rsidRPr="003470CF">
        <w:rPr>
          <w:rFonts w:ascii="Arial" w:hAnsi="Arial" w:cs="Arial"/>
          <w:sz w:val="22"/>
          <w:szCs w:val="22"/>
          <w:lang w:eastAsia="en-AU"/>
        </w:rPr>
        <w:t xml:space="preserve">are maintaining a </w:t>
      </w:r>
      <w:r w:rsidR="003470CF">
        <w:rPr>
          <w:rFonts w:ascii="Arial" w:hAnsi="Arial" w:cs="Arial"/>
          <w:sz w:val="22"/>
          <w:szCs w:val="22"/>
          <w:lang w:eastAsia="en-AU"/>
        </w:rPr>
        <w:t>relatively</w:t>
      </w:r>
      <w:r w:rsidR="00944F02" w:rsidRPr="003470CF">
        <w:rPr>
          <w:rFonts w:ascii="Arial" w:hAnsi="Arial" w:cs="Arial"/>
          <w:sz w:val="22"/>
          <w:szCs w:val="22"/>
          <w:lang w:eastAsia="en-AU"/>
        </w:rPr>
        <w:t xml:space="preserve"> </w:t>
      </w:r>
      <w:r w:rsidRPr="003470CF">
        <w:rPr>
          <w:rFonts w:ascii="Arial" w:hAnsi="Arial" w:cs="Arial"/>
          <w:sz w:val="22"/>
          <w:szCs w:val="22"/>
          <w:lang w:eastAsia="en-AU"/>
        </w:rPr>
        <w:t>normal level of SWB.</w:t>
      </w:r>
    </w:p>
    <w:p w:rsidR="00497BD5" w:rsidRPr="002A5B0C" w:rsidRDefault="00DA7391"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Among</w:t>
      </w:r>
      <w:r w:rsidR="00497BD5" w:rsidRPr="002A5B0C">
        <w:rPr>
          <w:rFonts w:ascii="Arial" w:hAnsi="Arial" w:cs="Arial"/>
          <w:sz w:val="22"/>
          <w:szCs w:val="22"/>
          <w:lang w:eastAsia="en-AU"/>
        </w:rPr>
        <w:t xml:space="preserve"> those </w:t>
      </w:r>
      <w:r w:rsidR="00497BD5" w:rsidRPr="002A5B0C">
        <w:rPr>
          <w:rFonts w:ascii="Arial" w:hAnsi="Arial" w:cs="Arial"/>
          <w:sz w:val="22"/>
          <w:szCs w:val="22"/>
        </w:rPr>
        <w:t>young people</w:t>
      </w:r>
      <w:r w:rsidR="00497BD5" w:rsidRPr="002A5B0C">
        <w:rPr>
          <w:rFonts w:ascii="Arial" w:hAnsi="Arial" w:cs="Arial"/>
          <w:sz w:val="22"/>
          <w:szCs w:val="22"/>
          <w:lang w:eastAsia="en-AU"/>
        </w:rPr>
        <w:t xml:space="preserve"> with inadequate family support, mean SWB drops a considerable 5.</w:t>
      </w:r>
      <w:r w:rsidR="00C80A04">
        <w:rPr>
          <w:rFonts w:ascii="Arial" w:hAnsi="Arial" w:cs="Arial"/>
          <w:sz w:val="22"/>
          <w:szCs w:val="22"/>
          <w:lang w:eastAsia="en-AU"/>
        </w:rPr>
        <w:t>45</w:t>
      </w:r>
      <w:r w:rsidR="00497BD5" w:rsidRPr="002A5B0C">
        <w:rPr>
          <w:rFonts w:ascii="Arial" w:hAnsi="Arial" w:cs="Arial"/>
          <w:sz w:val="22"/>
          <w:szCs w:val="22"/>
          <w:lang w:eastAsia="en-AU"/>
        </w:rPr>
        <w:t xml:space="preserve"> points to 68.</w:t>
      </w:r>
      <w:r w:rsidR="00C80A04">
        <w:rPr>
          <w:rFonts w:ascii="Arial" w:hAnsi="Arial" w:cs="Arial"/>
          <w:sz w:val="22"/>
          <w:szCs w:val="22"/>
          <w:lang w:eastAsia="en-AU"/>
        </w:rPr>
        <w:t>48</w:t>
      </w:r>
      <w:r w:rsidR="00497BD5" w:rsidRPr="002A5B0C">
        <w:rPr>
          <w:rFonts w:ascii="Arial" w:hAnsi="Arial" w:cs="Arial"/>
          <w:sz w:val="22"/>
          <w:szCs w:val="22"/>
          <w:lang w:eastAsia="en-AU"/>
        </w:rPr>
        <w:t xml:space="preserve"> points, suggesting that a substantially higher proportion are experiencing a level of challenge in their lives that is </w:t>
      </w:r>
      <w:r w:rsidR="00BA268F">
        <w:rPr>
          <w:rFonts w:ascii="Arial" w:hAnsi="Arial" w:cs="Arial"/>
          <w:sz w:val="22"/>
          <w:szCs w:val="22"/>
          <w:lang w:eastAsia="en-AU"/>
        </w:rPr>
        <w:t xml:space="preserve">severely </w:t>
      </w:r>
      <w:r w:rsidR="00497BD5" w:rsidRPr="002A5B0C">
        <w:rPr>
          <w:rFonts w:ascii="Arial" w:hAnsi="Arial" w:cs="Arial"/>
          <w:sz w:val="22"/>
          <w:szCs w:val="22"/>
          <w:lang w:eastAsia="en-AU"/>
        </w:rPr>
        <w:t>compromising their SWB.</w:t>
      </w:r>
    </w:p>
    <w:p w:rsidR="00497BD5" w:rsidRPr="002A5B0C" w:rsidRDefault="00497BD5" w:rsidP="00497BD5">
      <w:pPr>
        <w:spacing w:before="100" w:beforeAutospacing="1" w:after="100" w:afterAutospacing="1"/>
        <w:jc w:val="both"/>
        <w:rPr>
          <w:rFonts w:ascii="Arial" w:hAnsi="Arial" w:cs="Arial"/>
          <w:sz w:val="22"/>
          <w:szCs w:val="22"/>
          <w:lang w:eastAsia="en-AU"/>
        </w:rPr>
      </w:pPr>
      <w:r w:rsidRPr="002A5B0C">
        <w:rPr>
          <w:rFonts w:ascii="Arial" w:hAnsi="Arial" w:cs="Arial"/>
          <w:sz w:val="22"/>
          <w:szCs w:val="22"/>
          <w:lang w:eastAsia="en-AU"/>
        </w:rPr>
        <w:t xml:space="preserve">When young people classified as having </w:t>
      </w:r>
      <w:r w:rsidR="0039631E" w:rsidRPr="002A5B0C">
        <w:rPr>
          <w:rFonts w:ascii="Arial" w:hAnsi="Arial" w:cs="Arial"/>
          <w:sz w:val="22"/>
          <w:szCs w:val="22"/>
          <w:lang w:eastAsia="en-AU"/>
        </w:rPr>
        <w:t>been exposed to/experiencing domestic abuse</w:t>
      </w:r>
      <w:r w:rsidR="0039631E">
        <w:rPr>
          <w:rFonts w:ascii="Arial" w:hAnsi="Arial" w:cs="Arial"/>
          <w:sz w:val="22"/>
          <w:szCs w:val="22"/>
          <w:lang w:eastAsia="en-AU"/>
        </w:rPr>
        <w:t>/violence</w:t>
      </w:r>
      <w:r w:rsidR="0039631E" w:rsidRPr="002A5B0C">
        <w:rPr>
          <w:rFonts w:ascii="Arial" w:hAnsi="Arial" w:cs="Arial"/>
          <w:sz w:val="22"/>
          <w:szCs w:val="22"/>
          <w:lang w:eastAsia="en-AU"/>
        </w:rPr>
        <w:t xml:space="preserve"> </w:t>
      </w:r>
      <w:r w:rsidR="0039631E">
        <w:rPr>
          <w:rFonts w:ascii="Arial" w:hAnsi="Arial" w:cs="Arial"/>
          <w:sz w:val="22"/>
          <w:szCs w:val="22"/>
          <w:lang w:eastAsia="en-AU"/>
        </w:rPr>
        <w:t xml:space="preserve">and having </w:t>
      </w:r>
      <w:r w:rsidRPr="002A5B0C">
        <w:rPr>
          <w:rFonts w:ascii="Arial" w:hAnsi="Arial" w:cs="Arial"/>
          <w:sz w:val="22"/>
          <w:szCs w:val="22"/>
          <w:lang w:eastAsia="en-AU"/>
        </w:rPr>
        <w:t xml:space="preserve">unstable living arrangements </w:t>
      </w:r>
      <w:r w:rsidR="00DA7391">
        <w:rPr>
          <w:rFonts w:ascii="Arial" w:hAnsi="Arial" w:cs="Arial"/>
          <w:sz w:val="22"/>
          <w:szCs w:val="22"/>
          <w:lang w:eastAsia="en-AU"/>
        </w:rPr>
        <w:t>remain</w:t>
      </w:r>
      <w:r w:rsidRPr="002A5B0C">
        <w:rPr>
          <w:rFonts w:ascii="Arial" w:hAnsi="Arial" w:cs="Arial"/>
          <w:sz w:val="22"/>
          <w:szCs w:val="22"/>
          <w:lang w:eastAsia="en-AU"/>
        </w:rPr>
        <w:t xml:space="preserve">, mean SWB reduces a further </w:t>
      </w:r>
      <w:r w:rsidR="00D432C7">
        <w:rPr>
          <w:rFonts w:ascii="Arial" w:hAnsi="Arial" w:cs="Arial"/>
          <w:sz w:val="22"/>
          <w:szCs w:val="22"/>
          <w:lang w:eastAsia="en-AU"/>
        </w:rPr>
        <w:t>3.</w:t>
      </w:r>
      <w:r w:rsidR="006711F6">
        <w:rPr>
          <w:rFonts w:ascii="Arial" w:hAnsi="Arial" w:cs="Arial"/>
          <w:sz w:val="22"/>
          <w:szCs w:val="22"/>
          <w:lang w:eastAsia="en-AU"/>
        </w:rPr>
        <w:t>6</w:t>
      </w:r>
      <w:r w:rsidR="00C80A04">
        <w:rPr>
          <w:rFonts w:ascii="Arial" w:hAnsi="Arial" w:cs="Arial"/>
          <w:sz w:val="22"/>
          <w:szCs w:val="22"/>
          <w:lang w:eastAsia="en-AU"/>
        </w:rPr>
        <w:t>8</w:t>
      </w:r>
      <w:r w:rsidRPr="002A5B0C">
        <w:rPr>
          <w:rFonts w:ascii="Arial" w:hAnsi="Arial" w:cs="Arial"/>
          <w:sz w:val="22"/>
          <w:szCs w:val="22"/>
          <w:lang w:eastAsia="en-AU"/>
        </w:rPr>
        <w:t xml:space="preserve"> points and </w:t>
      </w:r>
      <w:r w:rsidR="006711F6">
        <w:rPr>
          <w:rFonts w:ascii="Arial" w:hAnsi="Arial" w:cs="Arial"/>
          <w:sz w:val="22"/>
          <w:szCs w:val="22"/>
          <w:lang w:eastAsia="en-AU"/>
        </w:rPr>
        <w:t>2.1</w:t>
      </w:r>
      <w:r w:rsidR="00C80A04">
        <w:rPr>
          <w:rFonts w:ascii="Arial" w:hAnsi="Arial" w:cs="Arial"/>
          <w:sz w:val="22"/>
          <w:szCs w:val="22"/>
          <w:lang w:eastAsia="en-AU"/>
        </w:rPr>
        <w:t>8</w:t>
      </w:r>
      <w:r w:rsidRPr="002A5B0C">
        <w:rPr>
          <w:rFonts w:ascii="Arial" w:hAnsi="Arial" w:cs="Arial"/>
          <w:sz w:val="22"/>
          <w:szCs w:val="22"/>
          <w:lang w:eastAsia="en-AU"/>
        </w:rPr>
        <w:t xml:space="preserve"> points respectively.</w:t>
      </w:r>
    </w:p>
    <w:p w:rsidR="00497BD5" w:rsidRPr="002A5B0C" w:rsidRDefault="00497BD5" w:rsidP="00497BD5">
      <w:pPr>
        <w:spacing w:before="100" w:beforeAutospacing="1" w:after="100" w:afterAutospacing="1"/>
        <w:jc w:val="both"/>
        <w:rPr>
          <w:rFonts w:ascii="Arial" w:hAnsi="Arial" w:cs="Arial"/>
          <w:sz w:val="22"/>
          <w:szCs w:val="22"/>
          <w:lang w:eastAsia="en-AU"/>
        </w:rPr>
      </w:pPr>
      <w:r w:rsidRPr="002A5B0C">
        <w:rPr>
          <w:rFonts w:ascii="Arial" w:hAnsi="Arial" w:cs="Arial"/>
          <w:sz w:val="22"/>
          <w:szCs w:val="22"/>
          <w:lang w:eastAsia="en-AU"/>
        </w:rPr>
        <w:t xml:space="preserve">The final column depicts </w:t>
      </w:r>
      <w:r w:rsidRPr="002A5B0C">
        <w:rPr>
          <w:rFonts w:ascii="Arial" w:hAnsi="Arial" w:cs="Arial"/>
          <w:sz w:val="22"/>
          <w:szCs w:val="22"/>
        </w:rPr>
        <w:t>young people</w:t>
      </w:r>
      <w:r w:rsidRPr="002A5B0C">
        <w:rPr>
          <w:rFonts w:ascii="Arial" w:hAnsi="Arial" w:cs="Arial"/>
          <w:sz w:val="22"/>
          <w:szCs w:val="22"/>
          <w:lang w:eastAsia="en-AU"/>
        </w:rPr>
        <w:t xml:space="preserve"> who experience four of the five barriers (excluding ‘out of home care’). Sadly, the inclusion of homelessness into the equation depresses SWB by a further </w:t>
      </w:r>
      <w:r w:rsidR="00D432C7">
        <w:rPr>
          <w:rFonts w:ascii="Arial" w:hAnsi="Arial" w:cs="Arial"/>
          <w:sz w:val="22"/>
          <w:szCs w:val="22"/>
          <w:lang w:eastAsia="en-AU"/>
        </w:rPr>
        <w:t>2</w:t>
      </w:r>
      <w:r w:rsidRPr="002A5B0C">
        <w:rPr>
          <w:rFonts w:ascii="Arial" w:hAnsi="Arial" w:cs="Arial"/>
          <w:sz w:val="22"/>
          <w:szCs w:val="22"/>
          <w:lang w:eastAsia="en-AU"/>
        </w:rPr>
        <w:t>.</w:t>
      </w:r>
      <w:r w:rsidR="00C80A04">
        <w:rPr>
          <w:rFonts w:ascii="Arial" w:hAnsi="Arial" w:cs="Arial"/>
          <w:sz w:val="22"/>
          <w:szCs w:val="22"/>
          <w:lang w:eastAsia="en-AU"/>
        </w:rPr>
        <w:t>93</w:t>
      </w:r>
      <w:r w:rsidRPr="002A5B0C">
        <w:rPr>
          <w:rFonts w:ascii="Arial" w:hAnsi="Arial" w:cs="Arial"/>
          <w:sz w:val="22"/>
          <w:szCs w:val="22"/>
          <w:lang w:eastAsia="en-AU"/>
        </w:rPr>
        <w:t xml:space="preserve"> points to </w:t>
      </w:r>
      <w:r w:rsidR="001D6112">
        <w:rPr>
          <w:rFonts w:ascii="Arial" w:hAnsi="Arial" w:cs="Arial"/>
          <w:sz w:val="22"/>
          <w:szCs w:val="22"/>
          <w:lang w:eastAsia="en-AU"/>
        </w:rPr>
        <w:t>a</w:t>
      </w:r>
      <w:r w:rsidR="00C80A04">
        <w:rPr>
          <w:rFonts w:ascii="Arial" w:hAnsi="Arial" w:cs="Arial"/>
          <w:sz w:val="22"/>
          <w:szCs w:val="22"/>
          <w:lang w:eastAsia="en-AU"/>
        </w:rPr>
        <w:t>n extremely</w:t>
      </w:r>
      <w:r w:rsidR="001D6112">
        <w:rPr>
          <w:rFonts w:ascii="Arial" w:hAnsi="Arial" w:cs="Arial"/>
          <w:sz w:val="22"/>
          <w:szCs w:val="22"/>
          <w:lang w:eastAsia="en-AU"/>
        </w:rPr>
        <w:t xml:space="preserve"> low </w:t>
      </w:r>
      <w:r w:rsidR="00C80A04">
        <w:rPr>
          <w:rFonts w:ascii="Arial" w:hAnsi="Arial" w:cs="Arial"/>
          <w:sz w:val="22"/>
          <w:szCs w:val="22"/>
          <w:lang w:eastAsia="en-AU"/>
        </w:rPr>
        <w:t>59</w:t>
      </w:r>
      <w:r w:rsidRPr="002A5B0C">
        <w:rPr>
          <w:rFonts w:ascii="Arial" w:hAnsi="Arial" w:cs="Arial"/>
          <w:sz w:val="22"/>
          <w:szCs w:val="22"/>
          <w:lang w:eastAsia="en-AU"/>
        </w:rPr>
        <w:t>.</w:t>
      </w:r>
      <w:r w:rsidR="00C80A04">
        <w:rPr>
          <w:rFonts w:ascii="Arial" w:hAnsi="Arial" w:cs="Arial"/>
          <w:sz w:val="22"/>
          <w:szCs w:val="22"/>
          <w:lang w:eastAsia="en-AU"/>
        </w:rPr>
        <w:t>69</w:t>
      </w:r>
      <w:r w:rsidRPr="002A5B0C">
        <w:rPr>
          <w:rFonts w:ascii="Arial" w:hAnsi="Arial" w:cs="Arial"/>
          <w:sz w:val="22"/>
          <w:szCs w:val="22"/>
          <w:lang w:eastAsia="en-AU"/>
        </w:rPr>
        <w:t xml:space="preserve"> points, suggesting that many of these </w:t>
      </w:r>
      <w:r w:rsidR="00E737B2">
        <w:rPr>
          <w:rFonts w:ascii="Arial" w:hAnsi="Arial" w:cs="Arial"/>
          <w:sz w:val="22"/>
          <w:szCs w:val="22"/>
          <w:lang w:eastAsia="en-AU"/>
        </w:rPr>
        <w:t>215</w:t>
      </w:r>
      <w:r w:rsidRPr="002A5B0C">
        <w:rPr>
          <w:rFonts w:ascii="Arial" w:hAnsi="Arial" w:cs="Arial"/>
          <w:sz w:val="22"/>
          <w:szCs w:val="22"/>
          <w:lang w:eastAsia="en-AU"/>
        </w:rPr>
        <w:t xml:space="preserve"> young people are a very high risk for </w:t>
      </w:r>
      <w:r w:rsidR="00C95AE0">
        <w:rPr>
          <w:rFonts w:ascii="Arial" w:hAnsi="Arial" w:cs="Arial"/>
          <w:sz w:val="22"/>
          <w:szCs w:val="22"/>
          <w:lang w:eastAsia="en-AU"/>
        </w:rPr>
        <w:t xml:space="preserve">very </w:t>
      </w:r>
      <w:r w:rsidRPr="002A5B0C">
        <w:rPr>
          <w:rFonts w:ascii="Arial" w:hAnsi="Arial" w:cs="Arial"/>
          <w:sz w:val="22"/>
          <w:szCs w:val="22"/>
          <w:lang w:eastAsia="en-AU"/>
        </w:rPr>
        <w:t xml:space="preserve">low </w:t>
      </w:r>
      <w:r w:rsidR="00C95AE0">
        <w:rPr>
          <w:rFonts w:ascii="Arial" w:hAnsi="Arial" w:cs="Arial"/>
          <w:sz w:val="22"/>
          <w:szCs w:val="22"/>
          <w:lang w:eastAsia="en-AU"/>
        </w:rPr>
        <w:t xml:space="preserve">personal wellbeing </w:t>
      </w:r>
      <w:r w:rsidRPr="002A5B0C">
        <w:rPr>
          <w:rFonts w:ascii="Arial" w:hAnsi="Arial" w:cs="Arial"/>
          <w:sz w:val="22"/>
          <w:szCs w:val="22"/>
          <w:lang w:eastAsia="en-AU"/>
        </w:rPr>
        <w:t xml:space="preserve">and depression and </w:t>
      </w:r>
      <w:r w:rsidR="00C95AE0">
        <w:rPr>
          <w:rFonts w:ascii="Arial" w:hAnsi="Arial" w:cs="Arial"/>
          <w:sz w:val="22"/>
          <w:szCs w:val="22"/>
          <w:lang w:eastAsia="en-AU"/>
        </w:rPr>
        <w:t xml:space="preserve">are </w:t>
      </w:r>
      <w:r w:rsidRPr="002A5B0C">
        <w:rPr>
          <w:rFonts w:ascii="Arial" w:hAnsi="Arial" w:cs="Arial"/>
          <w:sz w:val="22"/>
          <w:szCs w:val="22"/>
          <w:lang w:eastAsia="en-AU"/>
        </w:rPr>
        <w:t>in immediate need of support</w:t>
      </w:r>
      <w:r w:rsidR="00C95AE0">
        <w:rPr>
          <w:rFonts w:ascii="Arial" w:hAnsi="Arial" w:cs="Arial"/>
          <w:sz w:val="22"/>
          <w:szCs w:val="22"/>
          <w:lang w:eastAsia="en-AU"/>
        </w:rPr>
        <w:t>.</w:t>
      </w:r>
      <w:r w:rsidRPr="002A5B0C">
        <w:rPr>
          <w:rFonts w:ascii="Arial" w:hAnsi="Arial" w:cs="Arial"/>
          <w:sz w:val="22"/>
          <w:szCs w:val="22"/>
          <w:lang w:eastAsia="en-AU"/>
        </w:rPr>
        <w:t xml:space="preserve"> In fact, </w:t>
      </w:r>
      <w:r w:rsidR="00510016">
        <w:rPr>
          <w:rFonts w:ascii="Arial" w:hAnsi="Arial" w:cs="Arial"/>
          <w:sz w:val="22"/>
          <w:szCs w:val="22"/>
          <w:lang w:eastAsia="en-AU"/>
        </w:rPr>
        <w:t>onl</w:t>
      </w:r>
      <w:r w:rsidR="00510016" w:rsidRPr="00E0230C">
        <w:rPr>
          <w:rFonts w:ascii="Arial" w:hAnsi="Arial" w:cs="Arial"/>
          <w:sz w:val="22"/>
          <w:szCs w:val="22"/>
          <w:lang w:eastAsia="en-AU"/>
        </w:rPr>
        <w:t>y 2</w:t>
      </w:r>
      <w:r w:rsidR="00E0230C" w:rsidRPr="00E0230C">
        <w:rPr>
          <w:rFonts w:ascii="Arial" w:hAnsi="Arial" w:cs="Arial"/>
          <w:sz w:val="22"/>
          <w:szCs w:val="22"/>
          <w:lang w:eastAsia="en-AU"/>
        </w:rPr>
        <w:t>9</w:t>
      </w:r>
      <w:r w:rsidRPr="00E0230C">
        <w:rPr>
          <w:rFonts w:ascii="Arial" w:hAnsi="Arial" w:cs="Arial"/>
          <w:sz w:val="22"/>
          <w:szCs w:val="22"/>
          <w:lang w:eastAsia="en-AU"/>
        </w:rPr>
        <w:t>.</w:t>
      </w:r>
      <w:r w:rsidR="00E0230C" w:rsidRPr="00E0230C">
        <w:rPr>
          <w:rFonts w:ascii="Arial" w:hAnsi="Arial" w:cs="Arial"/>
          <w:sz w:val="22"/>
          <w:szCs w:val="22"/>
          <w:lang w:eastAsia="en-AU"/>
        </w:rPr>
        <w:t>3</w:t>
      </w:r>
      <w:r w:rsidRPr="00E0230C">
        <w:rPr>
          <w:rFonts w:ascii="Arial" w:hAnsi="Arial" w:cs="Arial"/>
          <w:sz w:val="22"/>
          <w:szCs w:val="22"/>
          <w:lang w:eastAsia="en-AU"/>
        </w:rPr>
        <w:t>%</w:t>
      </w:r>
      <w:r w:rsidRPr="002A5B0C">
        <w:rPr>
          <w:rFonts w:ascii="Arial" w:hAnsi="Arial" w:cs="Arial"/>
          <w:sz w:val="22"/>
          <w:szCs w:val="22"/>
          <w:lang w:eastAsia="en-AU"/>
        </w:rPr>
        <w:t xml:space="preserve"> </w:t>
      </w:r>
      <w:r w:rsidR="003A7AE0">
        <w:rPr>
          <w:rFonts w:ascii="Arial" w:hAnsi="Arial" w:cs="Arial"/>
          <w:sz w:val="22"/>
          <w:szCs w:val="22"/>
          <w:lang w:eastAsia="en-AU"/>
        </w:rPr>
        <w:t>have a personal wellbeing score within the</w:t>
      </w:r>
      <w:r w:rsidR="00510016">
        <w:rPr>
          <w:rFonts w:ascii="Arial" w:hAnsi="Arial" w:cs="Arial"/>
          <w:sz w:val="22"/>
          <w:szCs w:val="22"/>
          <w:lang w:eastAsia="en-AU"/>
        </w:rPr>
        <w:t xml:space="preserve"> normal 70+ range</w:t>
      </w:r>
      <w:r w:rsidR="003A7AE0">
        <w:rPr>
          <w:rFonts w:ascii="Arial" w:hAnsi="Arial" w:cs="Arial"/>
          <w:sz w:val="22"/>
          <w:szCs w:val="22"/>
          <w:lang w:eastAsia="en-AU"/>
        </w:rPr>
        <w:t xml:space="preserve">, </w:t>
      </w:r>
      <w:r w:rsidR="00510016">
        <w:rPr>
          <w:rFonts w:ascii="Arial" w:hAnsi="Arial" w:cs="Arial"/>
          <w:sz w:val="22"/>
          <w:szCs w:val="22"/>
          <w:lang w:eastAsia="en-AU"/>
        </w:rPr>
        <w:t xml:space="preserve">with </w:t>
      </w:r>
      <w:r w:rsidR="003A7AE0">
        <w:rPr>
          <w:rFonts w:ascii="Arial" w:hAnsi="Arial" w:cs="Arial"/>
          <w:sz w:val="22"/>
          <w:szCs w:val="22"/>
          <w:lang w:eastAsia="en-AU"/>
        </w:rPr>
        <w:t xml:space="preserve">approximately </w:t>
      </w:r>
      <w:r w:rsidR="00510016">
        <w:rPr>
          <w:rFonts w:ascii="Arial" w:hAnsi="Arial" w:cs="Arial"/>
          <w:sz w:val="22"/>
          <w:szCs w:val="22"/>
          <w:lang w:eastAsia="en-AU"/>
        </w:rPr>
        <w:t xml:space="preserve">the same proportion scoring </w:t>
      </w:r>
      <w:r w:rsidRPr="002A5B0C">
        <w:rPr>
          <w:rFonts w:ascii="Arial" w:hAnsi="Arial" w:cs="Arial"/>
          <w:sz w:val="22"/>
          <w:szCs w:val="22"/>
          <w:lang w:eastAsia="en-AU"/>
        </w:rPr>
        <w:t>less than or equal to 50</w:t>
      </w:r>
      <w:r w:rsidR="00C95AE0">
        <w:rPr>
          <w:rFonts w:ascii="Arial" w:hAnsi="Arial" w:cs="Arial"/>
          <w:sz w:val="22"/>
          <w:szCs w:val="22"/>
          <w:lang w:eastAsia="en-AU"/>
        </w:rPr>
        <w:t xml:space="preserve"> (</w:t>
      </w:r>
      <w:r w:rsidR="00E0230C">
        <w:rPr>
          <w:rFonts w:ascii="Arial" w:hAnsi="Arial" w:cs="Arial"/>
          <w:sz w:val="22"/>
          <w:szCs w:val="22"/>
          <w:lang w:eastAsia="en-AU"/>
        </w:rPr>
        <w:t>over</w:t>
      </w:r>
      <w:r w:rsidR="00510016">
        <w:rPr>
          <w:rFonts w:ascii="Arial" w:hAnsi="Arial" w:cs="Arial"/>
          <w:sz w:val="22"/>
          <w:szCs w:val="22"/>
          <w:lang w:eastAsia="en-AU"/>
        </w:rPr>
        <w:t xml:space="preserve"> </w:t>
      </w:r>
      <w:r w:rsidR="00C95AE0">
        <w:rPr>
          <w:rFonts w:ascii="Arial" w:hAnsi="Arial" w:cs="Arial"/>
          <w:sz w:val="22"/>
          <w:szCs w:val="22"/>
          <w:lang w:eastAsia="en-AU"/>
        </w:rPr>
        <w:t xml:space="preserve">three times </w:t>
      </w:r>
      <w:r w:rsidR="00C10834">
        <w:rPr>
          <w:rFonts w:ascii="Arial" w:hAnsi="Arial" w:cs="Arial"/>
          <w:sz w:val="22"/>
          <w:szCs w:val="22"/>
          <w:lang w:eastAsia="en-AU"/>
        </w:rPr>
        <w:t>higher</w:t>
      </w:r>
      <w:r w:rsidR="00C95AE0">
        <w:rPr>
          <w:rFonts w:ascii="Arial" w:hAnsi="Arial" w:cs="Arial"/>
          <w:sz w:val="22"/>
          <w:szCs w:val="22"/>
          <w:lang w:eastAsia="en-AU"/>
        </w:rPr>
        <w:t xml:space="preserve"> than the </w:t>
      </w:r>
      <w:r w:rsidR="00C10834">
        <w:rPr>
          <w:rFonts w:ascii="Arial" w:hAnsi="Arial" w:cs="Arial"/>
          <w:sz w:val="22"/>
          <w:szCs w:val="22"/>
          <w:lang w:eastAsia="en-AU"/>
        </w:rPr>
        <w:t>entire</w:t>
      </w:r>
      <w:r w:rsidR="00C95AE0">
        <w:rPr>
          <w:rFonts w:ascii="Arial" w:hAnsi="Arial" w:cs="Arial"/>
          <w:sz w:val="22"/>
          <w:szCs w:val="22"/>
          <w:lang w:eastAsia="en-AU"/>
        </w:rPr>
        <w:t xml:space="preserve"> YC sample)</w:t>
      </w:r>
      <w:r w:rsidR="00510016">
        <w:rPr>
          <w:rFonts w:ascii="Arial" w:hAnsi="Arial" w:cs="Arial"/>
          <w:sz w:val="22"/>
          <w:szCs w:val="22"/>
          <w:lang w:eastAsia="en-AU"/>
        </w:rPr>
        <w:t>.</w:t>
      </w:r>
    </w:p>
    <w:p w:rsidR="00225B64" w:rsidRDefault="00225B64">
      <w:pPr>
        <w:rPr>
          <w:rFonts w:ascii="Arial" w:hAnsi="Arial" w:cs="Arial"/>
          <w:b/>
          <w:sz w:val="22"/>
          <w:szCs w:val="22"/>
        </w:rPr>
      </w:pPr>
      <w:bookmarkStart w:id="123" w:name="_Toc335645057"/>
      <w:r>
        <w:br w:type="page"/>
      </w:r>
    </w:p>
    <w:p w:rsidR="00497BD5" w:rsidRPr="002A5B0C" w:rsidRDefault="00497BD5" w:rsidP="00C966F0">
      <w:pPr>
        <w:pStyle w:val="Heading2"/>
      </w:pPr>
      <w:r w:rsidRPr="002A5B0C">
        <w:t>Physical and psychological health type barriers to progression</w:t>
      </w:r>
      <w:bookmarkEnd w:id="123"/>
    </w:p>
    <w:p w:rsidR="00497BD5" w:rsidRPr="002D6129" w:rsidRDefault="00497BD5" w:rsidP="002D6129">
      <w:pPr>
        <w:jc w:val="both"/>
        <w:rPr>
          <w:rFonts w:ascii="Arial" w:hAnsi="Arial" w:cs="Arial"/>
          <w:sz w:val="22"/>
          <w:szCs w:val="22"/>
          <w:lang w:val="en-AU" w:eastAsia="en-AU"/>
        </w:rPr>
      </w:pPr>
      <w:r w:rsidRPr="002D6129">
        <w:rPr>
          <w:rFonts w:ascii="Arial" w:hAnsi="Arial" w:cs="Arial"/>
          <w:sz w:val="22"/>
          <w:szCs w:val="22"/>
        </w:rPr>
        <w:t xml:space="preserve">Physical and psychological health type barriers to progression and their influence on </w:t>
      </w:r>
      <w:r w:rsidR="002D6129" w:rsidRPr="002D6129">
        <w:rPr>
          <w:rFonts w:ascii="Arial" w:hAnsi="Arial" w:cs="Arial"/>
          <w:sz w:val="22"/>
          <w:szCs w:val="22"/>
        </w:rPr>
        <w:t>personal wellbeing</w:t>
      </w:r>
      <w:r w:rsidRPr="002D6129">
        <w:rPr>
          <w:rFonts w:ascii="Arial" w:hAnsi="Arial" w:cs="Arial"/>
          <w:sz w:val="22"/>
          <w:szCs w:val="22"/>
        </w:rPr>
        <w:t xml:space="preserve"> are presented in Figure 8.3. </w:t>
      </w:r>
      <w:r w:rsidRPr="002D6129">
        <w:rPr>
          <w:rFonts w:ascii="Arial" w:hAnsi="Arial" w:cs="Arial"/>
          <w:sz w:val="22"/>
          <w:szCs w:val="22"/>
          <w:lang w:val="en-AU" w:eastAsia="en-AU"/>
        </w:rPr>
        <w:t>See Table H8.3</w:t>
      </w:r>
      <w:r w:rsidR="00C95AE0" w:rsidRPr="002D6129">
        <w:rPr>
          <w:rFonts w:ascii="Arial" w:hAnsi="Arial" w:cs="Arial"/>
          <w:sz w:val="22"/>
          <w:szCs w:val="22"/>
          <w:lang w:val="en-AU" w:eastAsia="en-AU"/>
        </w:rPr>
        <w:t xml:space="preserve"> for more information.</w:t>
      </w:r>
    </w:p>
    <w:p w:rsidR="00497BD5" w:rsidRPr="002A5B0C" w:rsidRDefault="00BD06CB" w:rsidP="00A129EE">
      <w:pPr>
        <w:spacing w:after="0"/>
        <w:ind w:left="113"/>
        <w:jc w:val="both"/>
        <w:rPr>
          <w:rFonts w:ascii="Arial" w:hAnsi="Arial" w:cs="Arial"/>
          <w:noProof/>
          <w:sz w:val="22"/>
          <w:szCs w:val="22"/>
          <w:lang w:eastAsia="en-AU"/>
        </w:rPr>
      </w:pPr>
      <w:r>
        <w:rPr>
          <w:rFonts w:ascii="Arial" w:hAnsi="Arial" w:cs="Arial"/>
          <w:noProof/>
          <w:sz w:val="22"/>
          <w:szCs w:val="22"/>
          <w:lang w:val="en-AU" w:eastAsia="en-AU"/>
        </w:rPr>
        <w:drawing>
          <wp:inline distT="0" distB="0" distL="0" distR="0" wp14:anchorId="5784431E" wp14:editId="080FBCB4">
            <wp:extent cx="5900400" cy="2520000"/>
            <wp:effectExtent l="0" t="0" r="5715" b="0"/>
            <wp:docPr id="140" name="Picture 140" descr="Physical and psychological health type barriers to progression and SWB" title="Figure 8.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0400" cy="2520000"/>
                    </a:xfrm>
                    <a:prstGeom prst="rect">
                      <a:avLst/>
                    </a:prstGeom>
                    <a:noFill/>
                  </pic:spPr>
                </pic:pic>
              </a:graphicData>
            </a:graphic>
          </wp:inline>
        </w:drawing>
      </w:r>
    </w:p>
    <w:p w:rsidR="00497BD5" w:rsidRPr="002A5B0C" w:rsidRDefault="00497BD5" w:rsidP="00A129EE">
      <w:pPr>
        <w:pStyle w:val="Caption-Figures"/>
        <w:spacing w:after="0"/>
        <w:ind w:left="113"/>
        <w:rPr>
          <w:rFonts w:cs="Arial"/>
          <w:color w:val="000000"/>
          <w:sz w:val="22"/>
          <w:szCs w:val="22"/>
        </w:rPr>
      </w:pPr>
      <w:bookmarkStart w:id="124" w:name="_Toc334619446"/>
      <w:bookmarkStart w:id="125" w:name="_Toc386447660"/>
      <w:r w:rsidRPr="002A5B0C">
        <w:rPr>
          <w:rFonts w:cs="Arial"/>
          <w:sz w:val="22"/>
          <w:szCs w:val="22"/>
        </w:rPr>
        <w:t xml:space="preserve">Figure </w:t>
      </w:r>
      <w:r w:rsidR="00D92F32" w:rsidRPr="002A5B0C">
        <w:rPr>
          <w:rFonts w:cs="Arial"/>
          <w:sz w:val="22"/>
          <w:szCs w:val="22"/>
        </w:rPr>
        <w:t>8</w:t>
      </w:r>
      <w:r w:rsidRPr="002A5B0C">
        <w:rPr>
          <w:rFonts w:cs="Arial"/>
          <w:sz w:val="22"/>
          <w:szCs w:val="22"/>
        </w:rPr>
        <w:t>.</w:t>
      </w:r>
      <w:r w:rsidRPr="002A5B0C">
        <w:rPr>
          <w:rFonts w:cs="Arial"/>
          <w:sz w:val="22"/>
          <w:szCs w:val="22"/>
        </w:rPr>
        <w:fldChar w:fldCharType="begin"/>
      </w:r>
      <w:r w:rsidRPr="002A5B0C">
        <w:rPr>
          <w:rFonts w:cs="Arial"/>
          <w:sz w:val="22"/>
          <w:szCs w:val="22"/>
        </w:rPr>
        <w:instrText xml:space="preserve"> SEQ Figure \* ARABIC \s 1 </w:instrText>
      </w:r>
      <w:r w:rsidRPr="002A5B0C">
        <w:rPr>
          <w:rFonts w:cs="Arial"/>
          <w:sz w:val="22"/>
          <w:szCs w:val="22"/>
        </w:rPr>
        <w:fldChar w:fldCharType="separate"/>
      </w:r>
      <w:r w:rsidR="00763F9C">
        <w:rPr>
          <w:rFonts w:cs="Arial"/>
          <w:noProof/>
          <w:sz w:val="22"/>
          <w:szCs w:val="22"/>
        </w:rPr>
        <w:t>3</w:t>
      </w:r>
      <w:r w:rsidRPr="002A5B0C">
        <w:rPr>
          <w:rFonts w:cs="Arial"/>
          <w:sz w:val="22"/>
          <w:szCs w:val="22"/>
        </w:rPr>
        <w:fldChar w:fldCharType="end"/>
      </w:r>
      <w:r w:rsidRPr="002A5B0C">
        <w:rPr>
          <w:rFonts w:cs="Arial"/>
          <w:sz w:val="22"/>
          <w:szCs w:val="22"/>
        </w:rPr>
        <w:t xml:space="preserve">:  </w:t>
      </w:r>
      <w:r w:rsidRPr="002A5B0C">
        <w:rPr>
          <w:rFonts w:cs="Arial"/>
          <w:color w:val="000000"/>
          <w:sz w:val="22"/>
          <w:szCs w:val="22"/>
        </w:rPr>
        <w:t>Physical and psychological health type barriers to progression and SWB</w:t>
      </w:r>
      <w:bookmarkEnd w:id="124"/>
      <w:bookmarkEnd w:id="125"/>
    </w:p>
    <w:p w:rsidR="00497BD5" w:rsidRPr="002A5B0C" w:rsidRDefault="00497BD5" w:rsidP="00497BD5">
      <w:pPr>
        <w:spacing w:before="100" w:beforeAutospacing="1" w:after="100" w:afterAutospacing="1"/>
        <w:jc w:val="both"/>
        <w:rPr>
          <w:rFonts w:ascii="Arial" w:hAnsi="Arial" w:cs="Arial"/>
          <w:sz w:val="22"/>
          <w:szCs w:val="22"/>
          <w:lang w:eastAsia="en-AU"/>
        </w:rPr>
      </w:pPr>
      <w:r w:rsidRPr="002A5B0C">
        <w:rPr>
          <w:rFonts w:ascii="Arial" w:hAnsi="Arial" w:cs="Arial"/>
          <w:sz w:val="22"/>
          <w:szCs w:val="22"/>
          <w:lang w:eastAsia="en-AU"/>
        </w:rPr>
        <w:t>4.</w:t>
      </w:r>
      <w:r w:rsidR="005A45F7">
        <w:rPr>
          <w:rFonts w:ascii="Arial" w:hAnsi="Arial" w:cs="Arial"/>
          <w:sz w:val="22"/>
          <w:szCs w:val="22"/>
          <w:lang w:eastAsia="en-AU"/>
        </w:rPr>
        <w:t>0</w:t>
      </w:r>
      <w:r w:rsidRPr="002A5B0C">
        <w:rPr>
          <w:rFonts w:ascii="Arial" w:hAnsi="Arial" w:cs="Arial"/>
          <w:sz w:val="22"/>
          <w:szCs w:val="22"/>
          <w:lang w:eastAsia="en-AU"/>
        </w:rPr>
        <w:t xml:space="preserve">% of </w:t>
      </w:r>
      <w:r w:rsidR="002E4CCC">
        <w:rPr>
          <w:rFonts w:ascii="Arial" w:hAnsi="Arial" w:cs="Arial"/>
          <w:sz w:val="22"/>
          <w:szCs w:val="22"/>
          <w:lang w:eastAsia="en-AU"/>
        </w:rPr>
        <w:t>respondents</w:t>
      </w:r>
      <w:r w:rsidRPr="002A5B0C">
        <w:rPr>
          <w:rFonts w:ascii="Arial" w:hAnsi="Arial" w:cs="Arial"/>
          <w:sz w:val="22"/>
          <w:szCs w:val="22"/>
          <w:lang w:eastAsia="en-AU"/>
        </w:rPr>
        <w:t xml:space="preserve"> have </w:t>
      </w:r>
      <w:r w:rsidR="006971A9">
        <w:rPr>
          <w:rFonts w:ascii="Arial" w:hAnsi="Arial" w:cs="Arial"/>
          <w:sz w:val="22"/>
          <w:szCs w:val="22"/>
          <w:lang w:eastAsia="en-AU"/>
        </w:rPr>
        <w:t xml:space="preserve">been classified as having </w:t>
      </w:r>
      <w:r w:rsidRPr="002A5B0C">
        <w:rPr>
          <w:rFonts w:ascii="Arial" w:hAnsi="Arial" w:cs="Arial"/>
          <w:sz w:val="22"/>
          <w:szCs w:val="22"/>
          <w:lang w:eastAsia="en-AU"/>
        </w:rPr>
        <w:t>a disability</w:t>
      </w:r>
      <w:r w:rsidR="00935F4C">
        <w:rPr>
          <w:rFonts w:ascii="Arial" w:hAnsi="Arial" w:cs="Arial"/>
          <w:sz w:val="22"/>
          <w:szCs w:val="22"/>
          <w:lang w:eastAsia="en-AU"/>
        </w:rPr>
        <w:t xml:space="preserve">. </w:t>
      </w:r>
      <w:r w:rsidR="00082EF5">
        <w:rPr>
          <w:rFonts w:ascii="Arial" w:hAnsi="Arial" w:cs="Arial"/>
          <w:sz w:val="22"/>
          <w:szCs w:val="22"/>
          <w:lang w:eastAsia="en-AU"/>
        </w:rPr>
        <w:t>O</w:t>
      </w:r>
      <w:r w:rsidR="006971A9">
        <w:rPr>
          <w:rFonts w:ascii="Arial" w:hAnsi="Arial" w:cs="Arial"/>
          <w:sz w:val="22"/>
          <w:szCs w:val="22"/>
          <w:lang w:eastAsia="en-AU"/>
        </w:rPr>
        <w:t>n average, they have low</w:t>
      </w:r>
      <w:r w:rsidR="00DA7391">
        <w:rPr>
          <w:rFonts w:ascii="Arial" w:hAnsi="Arial" w:cs="Arial"/>
          <w:sz w:val="22"/>
          <w:szCs w:val="22"/>
          <w:lang w:eastAsia="en-AU"/>
        </w:rPr>
        <w:t>er</w:t>
      </w:r>
      <w:r w:rsidR="006971A9">
        <w:rPr>
          <w:rFonts w:ascii="Arial" w:hAnsi="Arial" w:cs="Arial"/>
          <w:sz w:val="22"/>
          <w:szCs w:val="22"/>
          <w:lang w:eastAsia="en-AU"/>
        </w:rPr>
        <w:t xml:space="preserve"> subjective wellbeing </w:t>
      </w:r>
      <w:r w:rsidR="00DA7391">
        <w:rPr>
          <w:rFonts w:ascii="Arial" w:hAnsi="Arial" w:cs="Arial"/>
          <w:sz w:val="22"/>
          <w:szCs w:val="22"/>
          <w:lang w:eastAsia="en-AU"/>
        </w:rPr>
        <w:t xml:space="preserve">than </w:t>
      </w:r>
      <w:r w:rsidR="00082EF5">
        <w:rPr>
          <w:rFonts w:ascii="Arial" w:hAnsi="Arial" w:cs="Arial"/>
          <w:sz w:val="22"/>
          <w:szCs w:val="22"/>
          <w:lang w:eastAsia="en-AU"/>
        </w:rPr>
        <w:t xml:space="preserve">young </w:t>
      </w:r>
      <w:r w:rsidR="006971A9">
        <w:rPr>
          <w:rFonts w:ascii="Arial" w:hAnsi="Arial" w:cs="Arial"/>
          <w:sz w:val="22"/>
          <w:szCs w:val="22"/>
          <w:lang w:eastAsia="en-AU"/>
        </w:rPr>
        <w:t>people without a disability.</w:t>
      </w:r>
    </w:p>
    <w:p w:rsidR="001D6112" w:rsidRDefault="005A45F7"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30</w:t>
      </w:r>
      <w:r w:rsidR="00497BD5" w:rsidRPr="002A5B0C">
        <w:rPr>
          <w:rFonts w:ascii="Arial" w:hAnsi="Arial" w:cs="Arial"/>
          <w:sz w:val="22"/>
          <w:szCs w:val="22"/>
          <w:lang w:eastAsia="en-AU"/>
        </w:rPr>
        <w:t>.</w:t>
      </w:r>
      <w:r>
        <w:rPr>
          <w:rFonts w:ascii="Arial" w:hAnsi="Arial" w:cs="Arial"/>
          <w:sz w:val="22"/>
          <w:szCs w:val="22"/>
          <w:lang w:eastAsia="en-AU"/>
        </w:rPr>
        <w:t>4</w:t>
      </w:r>
      <w:r w:rsidR="00497BD5" w:rsidRPr="002A5B0C">
        <w:rPr>
          <w:rFonts w:ascii="Arial" w:hAnsi="Arial" w:cs="Arial"/>
          <w:sz w:val="22"/>
          <w:szCs w:val="22"/>
          <w:lang w:eastAsia="en-AU"/>
        </w:rPr>
        <w:t xml:space="preserve">% </w:t>
      </w:r>
      <w:r w:rsidR="002E4CCC">
        <w:rPr>
          <w:rFonts w:ascii="Arial" w:hAnsi="Arial" w:cs="Arial"/>
          <w:sz w:val="22"/>
          <w:szCs w:val="22"/>
          <w:lang w:eastAsia="en-AU"/>
        </w:rPr>
        <w:t>of respondents</w:t>
      </w:r>
      <w:r w:rsidR="00497BD5" w:rsidRPr="002A5B0C">
        <w:rPr>
          <w:rFonts w:ascii="Arial" w:hAnsi="Arial" w:cs="Arial"/>
          <w:sz w:val="22"/>
          <w:szCs w:val="22"/>
          <w:lang w:eastAsia="en-AU"/>
        </w:rPr>
        <w:t xml:space="preserve"> have a suspected o</w:t>
      </w:r>
      <w:r w:rsidR="000713EA">
        <w:rPr>
          <w:rFonts w:ascii="Arial" w:hAnsi="Arial" w:cs="Arial"/>
          <w:sz w:val="22"/>
          <w:szCs w:val="22"/>
          <w:lang w:eastAsia="en-AU"/>
        </w:rPr>
        <w:t>r diagnosed mental health issue</w:t>
      </w:r>
      <w:r w:rsidR="008B423C">
        <w:rPr>
          <w:rFonts w:ascii="Arial" w:hAnsi="Arial" w:cs="Arial"/>
          <w:sz w:val="22"/>
          <w:szCs w:val="22"/>
          <w:lang w:eastAsia="en-AU"/>
        </w:rPr>
        <w:t>.</w:t>
      </w:r>
      <w:r w:rsidR="002E4CCC">
        <w:rPr>
          <w:rFonts w:ascii="Arial" w:hAnsi="Arial" w:cs="Arial"/>
          <w:sz w:val="22"/>
          <w:szCs w:val="22"/>
          <w:lang w:eastAsia="en-AU"/>
        </w:rPr>
        <w:t xml:space="preserve"> </w:t>
      </w:r>
      <w:r w:rsidR="008B423C">
        <w:rPr>
          <w:rFonts w:ascii="Arial" w:hAnsi="Arial" w:cs="Arial"/>
          <w:sz w:val="22"/>
          <w:szCs w:val="22"/>
          <w:lang w:eastAsia="en-AU"/>
        </w:rPr>
        <w:t>As discussed in the previous chapter, t</w:t>
      </w:r>
      <w:r w:rsidR="002E4CCC">
        <w:rPr>
          <w:rFonts w:ascii="Arial" w:hAnsi="Arial" w:cs="Arial"/>
          <w:sz w:val="22"/>
          <w:szCs w:val="22"/>
          <w:lang w:eastAsia="en-AU"/>
        </w:rPr>
        <w:t>heir m</w:t>
      </w:r>
      <w:r w:rsidR="00497BD5" w:rsidRPr="002A5B0C">
        <w:rPr>
          <w:rFonts w:ascii="Arial" w:hAnsi="Arial" w:cs="Arial"/>
          <w:sz w:val="22"/>
          <w:szCs w:val="22"/>
          <w:lang w:eastAsia="en-AU"/>
        </w:rPr>
        <w:t xml:space="preserve">ean SWB </w:t>
      </w:r>
      <w:r w:rsidR="006971A9">
        <w:rPr>
          <w:rFonts w:ascii="Arial" w:hAnsi="Arial" w:cs="Arial"/>
          <w:sz w:val="22"/>
          <w:szCs w:val="22"/>
          <w:lang w:eastAsia="en-AU"/>
        </w:rPr>
        <w:t>is</w:t>
      </w:r>
      <w:r w:rsidR="002E4CCC">
        <w:rPr>
          <w:rFonts w:ascii="Arial" w:hAnsi="Arial" w:cs="Arial"/>
          <w:sz w:val="22"/>
          <w:szCs w:val="22"/>
          <w:lang w:eastAsia="en-AU"/>
        </w:rPr>
        <w:t xml:space="preserve"> substantially</w:t>
      </w:r>
      <w:r w:rsidR="00497BD5" w:rsidRPr="002A5B0C">
        <w:rPr>
          <w:rFonts w:ascii="Arial" w:hAnsi="Arial" w:cs="Arial"/>
          <w:sz w:val="22"/>
          <w:szCs w:val="22"/>
          <w:lang w:eastAsia="en-AU"/>
        </w:rPr>
        <w:t xml:space="preserve"> lower than </w:t>
      </w:r>
      <w:r w:rsidR="00FD7DD3">
        <w:rPr>
          <w:rFonts w:ascii="Arial" w:hAnsi="Arial" w:cs="Arial"/>
          <w:sz w:val="22"/>
          <w:szCs w:val="22"/>
          <w:lang w:eastAsia="en-AU"/>
        </w:rPr>
        <w:t xml:space="preserve">the mean for </w:t>
      </w:r>
      <w:r w:rsidR="00497BD5" w:rsidRPr="002A5B0C">
        <w:rPr>
          <w:rFonts w:ascii="Arial" w:hAnsi="Arial" w:cs="Arial"/>
          <w:sz w:val="22"/>
          <w:szCs w:val="22"/>
          <w:lang w:eastAsia="en-AU"/>
        </w:rPr>
        <w:t>young people not classified in this way</w:t>
      </w:r>
      <w:r w:rsidR="006971A9">
        <w:rPr>
          <w:rFonts w:ascii="Arial" w:hAnsi="Arial" w:cs="Arial"/>
          <w:sz w:val="22"/>
          <w:szCs w:val="22"/>
          <w:lang w:eastAsia="en-AU"/>
        </w:rPr>
        <w:t>.</w:t>
      </w:r>
    </w:p>
    <w:p w:rsidR="00497BD5" w:rsidRPr="002A5B0C" w:rsidRDefault="008B423C" w:rsidP="00497BD5">
      <w:pPr>
        <w:spacing w:before="100" w:beforeAutospacing="1" w:after="100" w:afterAutospacing="1"/>
        <w:jc w:val="both"/>
        <w:rPr>
          <w:rFonts w:ascii="Arial" w:hAnsi="Arial" w:cs="Arial"/>
          <w:sz w:val="22"/>
          <w:szCs w:val="22"/>
          <w:highlight w:val="yellow"/>
          <w:lang w:eastAsia="en-AU"/>
        </w:rPr>
      </w:pPr>
      <w:r>
        <w:rPr>
          <w:rFonts w:ascii="Arial" w:hAnsi="Arial" w:cs="Arial"/>
          <w:sz w:val="22"/>
          <w:szCs w:val="22"/>
          <w:lang w:eastAsia="en-AU"/>
        </w:rPr>
        <w:t xml:space="preserve">A substantial </w:t>
      </w:r>
      <w:r w:rsidR="005A45F7">
        <w:rPr>
          <w:rFonts w:ascii="Arial" w:hAnsi="Arial" w:cs="Arial"/>
          <w:sz w:val="22"/>
          <w:szCs w:val="22"/>
          <w:lang w:eastAsia="en-AU"/>
        </w:rPr>
        <w:t>57</w:t>
      </w:r>
      <w:r w:rsidR="00497BD5" w:rsidRPr="002A5B0C">
        <w:rPr>
          <w:rFonts w:ascii="Arial" w:hAnsi="Arial" w:cs="Arial"/>
          <w:sz w:val="22"/>
          <w:szCs w:val="22"/>
          <w:lang w:eastAsia="en-AU"/>
        </w:rPr>
        <w:t>.</w:t>
      </w:r>
      <w:r w:rsidR="005A45F7">
        <w:rPr>
          <w:rFonts w:ascii="Arial" w:hAnsi="Arial" w:cs="Arial"/>
          <w:sz w:val="22"/>
          <w:szCs w:val="22"/>
          <w:lang w:eastAsia="en-AU"/>
        </w:rPr>
        <w:t>0</w:t>
      </w:r>
      <w:r>
        <w:rPr>
          <w:rFonts w:ascii="Arial" w:hAnsi="Arial" w:cs="Arial"/>
          <w:sz w:val="22"/>
          <w:szCs w:val="22"/>
          <w:lang w:eastAsia="en-AU"/>
        </w:rPr>
        <w:t>%</w:t>
      </w:r>
      <w:r w:rsidR="00497BD5" w:rsidRPr="002A5B0C">
        <w:rPr>
          <w:rFonts w:ascii="Arial" w:hAnsi="Arial" w:cs="Arial"/>
          <w:sz w:val="22"/>
          <w:szCs w:val="22"/>
          <w:lang w:eastAsia="en-AU"/>
        </w:rPr>
        <w:t xml:space="preserve"> </w:t>
      </w:r>
      <w:r w:rsidR="004F3EAA">
        <w:rPr>
          <w:rFonts w:ascii="Arial" w:hAnsi="Arial" w:cs="Arial"/>
          <w:sz w:val="22"/>
          <w:szCs w:val="22"/>
          <w:lang w:eastAsia="en-AU"/>
        </w:rPr>
        <w:t xml:space="preserve">of </w:t>
      </w:r>
      <w:r w:rsidR="002E4CCC">
        <w:rPr>
          <w:rFonts w:ascii="Arial" w:hAnsi="Arial" w:cs="Arial"/>
          <w:sz w:val="22"/>
          <w:szCs w:val="22"/>
          <w:lang w:eastAsia="en-AU"/>
        </w:rPr>
        <w:t xml:space="preserve">respondents </w:t>
      </w:r>
      <w:r w:rsidR="00497BD5" w:rsidRPr="002A5B0C">
        <w:rPr>
          <w:rFonts w:ascii="Arial" w:hAnsi="Arial" w:cs="Arial"/>
          <w:sz w:val="22"/>
          <w:szCs w:val="22"/>
          <w:lang w:eastAsia="en-AU"/>
        </w:rPr>
        <w:t>have been classified as having low self-esteem. Their mean personal wellbeing is significantly lower than the mean for young people not suspected of having low self-esteem.</w:t>
      </w:r>
      <w:r w:rsidR="004F3EAA">
        <w:rPr>
          <w:rFonts w:ascii="Arial" w:hAnsi="Arial" w:cs="Arial"/>
          <w:sz w:val="22"/>
          <w:szCs w:val="22"/>
          <w:lang w:eastAsia="en-AU"/>
        </w:rPr>
        <w:t xml:space="preserve"> Low self-esteem is a major issue concerning </w:t>
      </w:r>
      <w:r w:rsidR="00082EF5">
        <w:rPr>
          <w:rFonts w:ascii="Arial" w:hAnsi="Arial" w:cs="Arial"/>
          <w:sz w:val="22"/>
          <w:szCs w:val="22"/>
          <w:lang w:eastAsia="en-AU"/>
        </w:rPr>
        <w:t>a</w:t>
      </w:r>
      <w:r w:rsidR="004F3EAA" w:rsidRPr="008853D5">
        <w:rPr>
          <w:rFonts w:ascii="Arial" w:hAnsi="Arial" w:cs="Arial"/>
          <w:sz w:val="22"/>
          <w:szCs w:val="22"/>
          <w:lang w:eastAsia="en-AU"/>
        </w:rPr>
        <w:t xml:space="preserve"> majority of YC participants. Low self-esteem is likely to be the cause of disengagement for many young people as well as an outcome resulting from a diverse range of personal and circumstantial factors. Regardless of the cause, low self-esteem and associated negative thoughts and feelings about oneself represent a serious threat to successful participation </w:t>
      </w:r>
      <w:r w:rsidR="005B3EA1">
        <w:rPr>
          <w:rFonts w:ascii="Arial" w:hAnsi="Arial" w:cs="Arial"/>
          <w:sz w:val="22"/>
          <w:szCs w:val="22"/>
          <w:lang w:eastAsia="en-AU"/>
        </w:rPr>
        <w:t>in education settings for many young people and must be addressed.</w:t>
      </w:r>
      <w:r w:rsidR="004F3EAA">
        <w:rPr>
          <w:rFonts w:ascii="Arial" w:hAnsi="Arial" w:cs="Arial"/>
          <w:sz w:val="22"/>
          <w:szCs w:val="22"/>
          <w:lang w:eastAsia="en-AU"/>
        </w:rPr>
        <w:t xml:space="preserve"> </w:t>
      </w:r>
    </w:p>
    <w:p w:rsidR="00497BD5" w:rsidRPr="002A5B0C" w:rsidRDefault="00497BD5" w:rsidP="00497BD5">
      <w:pPr>
        <w:spacing w:before="100" w:beforeAutospacing="1" w:after="100" w:afterAutospacing="1"/>
        <w:jc w:val="both"/>
        <w:rPr>
          <w:rFonts w:ascii="Arial" w:hAnsi="Arial" w:cs="Arial"/>
          <w:sz w:val="22"/>
          <w:szCs w:val="22"/>
          <w:lang w:eastAsia="en-AU"/>
        </w:rPr>
      </w:pPr>
      <w:r w:rsidRPr="002A5B0C">
        <w:rPr>
          <w:rFonts w:ascii="Arial" w:hAnsi="Arial" w:cs="Arial"/>
          <w:sz w:val="22"/>
          <w:szCs w:val="22"/>
          <w:lang w:eastAsia="en-AU"/>
        </w:rPr>
        <w:t>With regards to the 9.</w:t>
      </w:r>
      <w:r w:rsidR="000D0BBE">
        <w:rPr>
          <w:rFonts w:ascii="Arial" w:hAnsi="Arial" w:cs="Arial"/>
          <w:sz w:val="22"/>
          <w:szCs w:val="22"/>
          <w:lang w:eastAsia="en-AU"/>
        </w:rPr>
        <w:t>8</w:t>
      </w:r>
      <w:r w:rsidRPr="002A5B0C">
        <w:rPr>
          <w:rFonts w:ascii="Arial" w:hAnsi="Arial" w:cs="Arial"/>
          <w:sz w:val="22"/>
          <w:szCs w:val="22"/>
          <w:lang w:eastAsia="en-AU"/>
        </w:rPr>
        <w:t xml:space="preserve">% of young people classified as having </w:t>
      </w:r>
      <w:r w:rsidR="00944F02">
        <w:rPr>
          <w:rFonts w:ascii="Arial" w:hAnsi="Arial" w:cs="Arial"/>
          <w:sz w:val="22"/>
          <w:szCs w:val="22"/>
          <w:lang w:eastAsia="en-AU"/>
        </w:rPr>
        <w:t xml:space="preserve">a </w:t>
      </w:r>
      <w:r w:rsidRPr="002A5B0C">
        <w:rPr>
          <w:rFonts w:ascii="Arial" w:hAnsi="Arial" w:cs="Arial"/>
          <w:sz w:val="22"/>
          <w:szCs w:val="22"/>
          <w:lang w:eastAsia="en-AU"/>
        </w:rPr>
        <w:t xml:space="preserve">medical or other health issue, their mean SWB is significantly lower than the mean for </w:t>
      </w:r>
      <w:r w:rsidRPr="002A5B0C">
        <w:rPr>
          <w:rFonts w:ascii="Arial" w:hAnsi="Arial" w:cs="Arial"/>
          <w:sz w:val="22"/>
          <w:szCs w:val="22"/>
        </w:rPr>
        <w:t>young people who were not deemed to have a medical or other health issue</w:t>
      </w:r>
      <w:r w:rsidR="005A45F7">
        <w:rPr>
          <w:rFonts w:ascii="Arial" w:hAnsi="Arial" w:cs="Arial"/>
          <w:sz w:val="22"/>
          <w:szCs w:val="22"/>
        </w:rPr>
        <w:t>.</w:t>
      </w:r>
    </w:p>
    <w:p w:rsidR="00497BD5" w:rsidRPr="002A5B0C" w:rsidRDefault="00497BD5" w:rsidP="00497BD5">
      <w:pPr>
        <w:spacing w:before="100" w:beforeAutospacing="1" w:after="100" w:afterAutospacing="1"/>
        <w:jc w:val="both"/>
        <w:rPr>
          <w:rFonts w:ascii="Arial" w:hAnsi="Arial" w:cs="Arial"/>
          <w:sz w:val="22"/>
          <w:szCs w:val="22"/>
        </w:rPr>
      </w:pPr>
      <w:r w:rsidRPr="002A5B0C">
        <w:rPr>
          <w:rFonts w:ascii="Arial" w:hAnsi="Arial" w:cs="Arial"/>
          <w:sz w:val="22"/>
          <w:szCs w:val="22"/>
          <w:lang w:eastAsia="en-AU"/>
        </w:rPr>
        <w:t xml:space="preserve">Collectively, these results indicate that </w:t>
      </w:r>
      <w:r w:rsidR="002E4CCC">
        <w:rPr>
          <w:rFonts w:ascii="Arial" w:hAnsi="Arial" w:cs="Arial"/>
          <w:sz w:val="22"/>
          <w:szCs w:val="22"/>
        </w:rPr>
        <w:t>P</w:t>
      </w:r>
      <w:r w:rsidRPr="002A5B0C">
        <w:rPr>
          <w:rFonts w:ascii="Arial" w:hAnsi="Arial" w:cs="Arial"/>
          <w:sz w:val="22"/>
          <w:szCs w:val="22"/>
        </w:rPr>
        <w:t xml:space="preserve">hysical and psychological health type barriers to progression are risk-factors which pose major challenges to the </w:t>
      </w:r>
      <w:r w:rsidR="006971A9">
        <w:rPr>
          <w:rFonts w:ascii="Arial" w:hAnsi="Arial" w:cs="Arial"/>
          <w:sz w:val="22"/>
          <w:szCs w:val="22"/>
        </w:rPr>
        <w:t xml:space="preserve">wellbeing </w:t>
      </w:r>
      <w:r w:rsidRPr="002A5B0C">
        <w:rPr>
          <w:rFonts w:ascii="Arial" w:hAnsi="Arial" w:cs="Arial"/>
          <w:sz w:val="22"/>
          <w:szCs w:val="22"/>
        </w:rPr>
        <w:t>of many young people</w:t>
      </w:r>
      <w:r w:rsidR="00082EF5">
        <w:rPr>
          <w:rFonts w:ascii="Arial" w:hAnsi="Arial" w:cs="Arial"/>
          <w:sz w:val="22"/>
          <w:szCs w:val="22"/>
        </w:rPr>
        <w:t xml:space="preserve"> and </w:t>
      </w:r>
      <w:r w:rsidR="000713EA">
        <w:rPr>
          <w:rFonts w:ascii="Arial" w:hAnsi="Arial" w:cs="Arial"/>
          <w:sz w:val="22"/>
          <w:szCs w:val="22"/>
        </w:rPr>
        <w:t xml:space="preserve">addressing </w:t>
      </w:r>
      <w:r w:rsidR="00082EF5">
        <w:rPr>
          <w:rFonts w:ascii="Arial" w:hAnsi="Arial" w:cs="Arial"/>
          <w:sz w:val="22"/>
          <w:szCs w:val="22"/>
        </w:rPr>
        <w:t>these barriers</w:t>
      </w:r>
      <w:r w:rsidR="000713EA">
        <w:rPr>
          <w:rFonts w:ascii="Arial" w:hAnsi="Arial" w:cs="Arial"/>
          <w:sz w:val="22"/>
          <w:szCs w:val="22"/>
        </w:rPr>
        <w:t xml:space="preserve"> </w:t>
      </w:r>
      <w:r w:rsidR="005B3EA1">
        <w:rPr>
          <w:rFonts w:ascii="Arial" w:hAnsi="Arial" w:cs="Arial"/>
          <w:sz w:val="22"/>
          <w:szCs w:val="22"/>
        </w:rPr>
        <w:t>must</w:t>
      </w:r>
      <w:r w:rsidR="000713EA">
        <w:rPr>
          <w:rFonts w:ascii="Arial" w:hAnsi="Arial" w:cs="Arial"/>
          <w:sz w:val="22"/>
          <w:szCs w:val="22"/>
        </w:rPr>
        <w:t xml:space="preserve"> </w:t>
      </w:r>
      <w:r w:rsidR="005B3EA1">
        <w:rPr>
          <w:rFonts w:ascii="Arial" w:hAnsi="Arial" w:cs="Arial"/>
          <w:sz w:val="22"/>
          <w:szCs w:val="22"/>
        </w:rPr>
        <w:t>remain</w:t>
      </w:r>
      <w:r w:rsidR="000713EA">
        <w:rPr>
          <w:rFonts w:ascii="Arial" w:hAnsi="Arial" w:cs="Arial"/>
          <w:sz w:val="22"/>
          <w:szCs w:val="22"/>
        </w:rPr>
        <w:t xml:space="preserve"> a priority </w:t>
      </w:r>
      <w:r w:rsidR="005B3EA1">
        <w:rPr>
          <w:rFonts w:ascii="Arial" w:hAnsi="Arial" w:cs="Arial"/>
          <w:sz w:val="22"/>
          <w:szCs w:val="22"/>
        </w:rPr>
        <w:t xml:space="preserve">for </w:t>
      </w:r>
      <w:r w:rsidR="002E4CCC">
        <w:rPr>
          <w:rFonts w:ascii="Arial" w:hAnsi="Arial" w:cs="Arial"/>
          <w:sz w:val="22"/>
          <w:szCs w:val="22"/>
        </w:rPr>
        <w:t xml:space="preserve">educational and health-related </w:t>
      </w:r>
      <w:r w:rsidR="000713EA">
        <w:rPr>
          <w:rFonts w:ascii="Arial" w:hAnsi="Arial" w:cs="Arial"/>
          <w:sz w:val="22"/>
          <w:szCs w:val="22"/>
        </w:rPr>
        <w:t xml:space="preserve">government policy. </w:t>
      </w:r>
    </w:p>
    <w:p w:rsidR="005A45F7" w:rsidRDefault="005A45F7">
      <w:pPr>
        <w:rPr>
          <w:rFonts w:ascii="Arial" w:hAnsi="Arial" w:cs="Arial"/>
          <w:b/>
          <w:sz w:val="22"/>
          <w:szCs w:val="22"/>
        </w:rPr>
      </w:pPr>
      <w:bookmarkStart w:id="126" w:name="_Toc335645058"/>
      <w:r>
        <w:br w:type="page"/>
      </w:r>
    </w:p>
    <w:p w:rsidR="00497BD5" w:rsidRPr="002A5B0C" w:rsidRDefault="00497BD5" w:rsidP="00C966F0">
      <w:pPr>
        <w:pStyle w:val="Heading2"/>
      </w:pPr>
      <w:r w:rsidRPr="002A5B0C">
        <w:t>Anti-social and behavioural type barriers to progression</w:t>
      </w:r>
      <w:bookmarkEnd w:id="126"/>
    </w:p>
    <w:p w:rsidR="00497BD5" w:rsidRPr="002A5B0C" w:rsidRDefault="00497BD5" w:rsidP="008F6059">
      <w:pPr>
        <w:spacing w:after="0"/>
        <w:jc w:val="both"/>
        <w:rPr>
          <w:rFonts w:ascii="Arial" w:hAnsi="Arial" w:cs="Arial"/>
          <w:sz w:val="22"/>
          <w:szCs w:val="22"/>
        </w:rPr>
      </w:pPr>
      <w:r w:rsidRPr="002A5B0C">
        <w:rPr>
          <w:rFonts w:ascii="Arial" w:hAnsi="Arial" w:cs="Arial"/>
          <w:sz w:val="22"/>
          <w:szCs w:val="22"/>
        </w:rPr>
        <w:t xml:space="preserve">Anti-social and behavioural type barriers to progression and their influence on </w:t>
      </w:r>
      <w:r w:rsidR="002D6129">
        <w:rPr>
          <w:rFonts w:ascii="Arial" w:hAnsi="Arial" w:cs="Arial"/>
          <w:sz w:val="22"/>
          <w:szCs w:val="22"/>
        </w:rPr>
        <w:t>personal wellbeing</w:t>
      </w:r>
      <w:r w:rsidRPr="002A5B0C">
        <w:rPr>
          <w:rFonts w:ascii="Arial" w:hAnsi="Arial" w:cs="Arial"/>
          <w:sz w:val="22"/>
          <w:szCs w:val="22"/>
        </w:rPr>
        <w:t xml:space="preserve"> are presented in Figure 8.4. See </w:t>
      </w:r>
      <w:r w:rsidRPr="002A5B0C">
        <w:rPr>
          <w:rFonts w:ascii="Arial" w:hAnsi="Arial" w:cs="Arial"/>
          <w:sz w:val="22"/>
          <w:szCs w:val="22"/>
          <w:lang w:eastAsia="en-AU"/>
        </w:rPr>
        <w:t>Table H8.4 for more information.</w:t>
      </w:r>
    </w:p>
    <w:p w:rsidR="00497BD5" w:rsidRPr="002A5B0C" w:rsidRDefault="00B435EE" w:rsidP="00A129EE">
      <w:pPr>
        <w:spacing w:after="0"/>
        <w:ind w:left="113"/>
        <w:jc w:val="both"/>
        <w:rPr>
          <w:rFonts w:ascii="Arial" w:hAnsi="Arial" w:cs="Arial"/>
          <w:noProof/>
          <w:sz w:val="22"/>
          <w:szCs w:val="22"/>
          <w:lang w:eastAsia="en-AU"/>
        </w:rPr>
      </w:pPr>
      <w:r>
        <w:rPr>
          <w:rFonts w:ascii="Arial" w:hAnsi="Arial" w:cs="Arial"/>
          <w:noProof/>
          <w:sz w:val="22"/>
          <w:szCs w:val="22"/>
          <w:lang w:val="en-AU" w:eastAsia="en-AU"/>
        </w:rPr>
        <w:drawing>
          <wp:inline distT="0" distB="0" distL="0" distR="0" wp14:anchorId="5EC700F5" wp14:editId="137CA05B">
            <wp:extent cx="5955966" cy="2236498"/>
            <wp:effectExtent l="0" t="0" r="6985" b="0"/>
            <wp:docPr id="141" name="Picture 141" descr="Anti-social and behavioural type barriers to progression and SWB" title="Figure 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1867" cy="2238714"/>
                    </a:xfrm>
                    <a:prstGeom prst="rect">
                      <a:avLst/>
                    </a:prstGeom>
                    <a:noFill/>
                  </pic:spPr>
                </pic:pic>
              </a:graphicData>
            </a:graphic>
          </wp:inline>
        </w:drawing>
      </w:r>
    </w:p>
    <w:p w:rsidR="00497BD5" w:rsidRPr="002A5B0C" w:rsidRDefault="00497BD5" w:rsidP="00A129EE">
      <w:pPr>
        <w:pStyle w:val="Caption-Figures"/>
        <w:spacing w:after="0"/>
        <w:ind w:left="113"/>
        <w:rPr>
          <w:rFonts w:cs="Arial"/>
          <w:color w:val="000000"/>
          <w:sz w:val="22"/>
          <w:szCs w:val="22"/>
        </w:rPr>
      </w:pPr>
      <w:bookmarkStart w:id="127" w:name="_Toc334619447"/>
      <w:bookmarkStart w:id="128" w:name="_Toc386447661"/>
      <w:r w:rsidRPr="002A5B0C">
        <w:rPr>
          <w:rFonts w:cs="Arial"/>
          <w:sz w:val="22"/>
          <w:szCs w:val="22"/>
        </w:rPr>
        <w:t xml:space="preserve">Figure </w:t>
      </w:r>
      <w:r w:rsidR="00D92F32" w:rsidRPr="002A5B0C">
        <w:rPr>
          <w:rFonts w:cs="Arial"/>
          <w:sz w:val="22"/>
          <w:szCs w:val="22"/>
        </w:rPr>
        <w:t>8</w:t>
      </w:r>
      <w:r w:rsidRPr="002A5B0C">
        <w:rPr>
          <w:rFonts w:cs="Arial"/>
          <w:sz w:val="22"/>
          <w:szCs w:val="22"/>
        </w:rPr>
        <w:t>.</w:t>
      </w:r>
      <w:r w:rsidRPr="002A5B0C">
        <w:rPr>
          <w:rFonts w:cs="Arial"/>
          <w:sz w:val="22"/>
          <w:szCs w:val="22"/>
        </w:rPr>
        <w:fldChar w:fldCharType="begin"/>
      </w:r>
      <w:r w:rsidRPr="002A5B0C">
        <w:rPr>
          <w:rFonts w:cs="Arial"/>
          <w:sz w:val="22"/>
          <w:szCs w:val="22"/>
        </w:rPr>
        <w:instrText xml:space="preserve"> SEQ Figure \* ARABIC \s 1 </w:instrText>
      </w:r>
      <w:r w:rsidRPr="002A5B0C">
        <w:rPr>
          <w:rFonts w:cs="Arial"/>
          <w:sz w:val="22"/>
          <w:szCs w:val="22"/>
        </w:rPr>
        <w:fldChar w:fldCharType="separate"/>
      </w:r>
      <w:r w:rsidR="00763F9C">
        <w:rPr>
          <w:rFonts w:cs="Arial"/>
          <w:noProof/>
          <w:sz w:val="22"/>
          <w:szCs w:val="22"/>
        </w:rPr>
        <w:t>4</w:t>
      </w:r>
      <w:r w:rsidRPr="002A5B0C">
        <w:rPr>
          <w:rFonts w:cs="Arial"/>
          <w:sz w:val="22"/>
          <w:szCs w:val="22"/>
        </w:rPr>
        <w:fldChar w:fldCharType="end"/>
      </w:r>
      <w:r w:rsidRPr="002A5B0C">
        <w:rPr>
          <w:rFonts w:cs="Arial"/>
          <w:sz w:val="22"/>
          <w:szCs w:val="22"/>
        </w:rPr>
        <w:t xml:space="preserve">:  </w:t>
      </w:r>
      <w:r w:rsidRPr="002A5B0C">
        <w:rPr>
          <w:rFonts w:cs="Arial"/>
          <w:color w:val="000000"/>
          <w:sz w:val="22"/>
          <w:szCs w:val="22"/>
        </w:rPr>
        <w:t>Anti-social and behavioural type barriers to progression and SWB</w:t>
      </w:r>
      <w:bookmarkEnd w:id="127"/>
      <w:bookmarkEnd w:id="128"/>
    </w:p>
    <w:p w:rsidR="00497BD5" w:rsidRPr="002A5B0C" w:rsidRDefault="00A34174"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7</w:t>
      </w:r>
      <w:r w:rsidR="00497BD5" w:rsidRPr="002A5B0C">
        <w:rPr>
          <w:rFonts w:ascii="Arial" w:hAnsi="Arial" w:cs="Arial"/>
          <w:sz w:val="22"/>
          <w:szCs w:val="22"/>
          <w:lang w:eastAsia="en-AU"/>
        </w:rPr>
        <w:t>.</w:t>
      </w:r>
      <w:r w:rsidR="005A45F7">
        <w:rPr>
          <w:rFonts w:ascii="Arial" w:hAnsi="Arial" w:cs="Arial"/>
          <w:sz w:val="22"/>
          <w:szCs w:val="22"/>
          <w:lang w:eastAsia="en-AU"/>
        </w:rPr>
        <w:t>4</w:t>
      </w:r>
      <w:r w:rsidR="00497BD5" w:rsidRPr="002A5B0C">
        <w:rPr>
          <w:rFonts w:ascii="Arial" w:hAnsi="Arial" w:cs="Arial"/>
          <w:sz w:val="22"/>
          <w:szCs w:val="22"/>
          <w:lang w:eastAsia="en-AU"/>
        </w:rPr>
        <w:t xml:space="preserve">% of </w:t>
      </w:r>
      <w:r w:rsidR="002E4CCC">
        <w:rPr>
          <w:rFonts w:ascii="Arial" w:hAnsi="Arial" w:cs="Arial"/>
          <w:sz w:val="22"/>
          <w:szCs w:val="22"/>
          <w:lang w:eastAsia="en-AU"/>
        </w:rPr>
        <w:t>respondents</w:t>
      </w:r>
      <w:r w:rsidR="00497BD5" w:rsidRPr="002A5B0C">
        <w:rPr>
          <w:rFonts w:ascii="Arial" w:hAnsi="Arial" w:cs="Arial"/>
          <w:sz w:val="22"/>
          <w:szCs w:val="22"/>
          <w:lang w:eastAsia="en-AU"/>
        </w:rPr>
        <w:t xml:space="preserve"> have current or previous juvenile justice orders. Their mean SWB score is significantly</w:t>
      </w:r>
      <w:r w:rsidR="00DA7391">
        <w:rPr>
          <w:rFonts w:ascii="Arial" w:hAnsi="Arial" w:cs="Arial"/>
          <w:sz w:val="22"/>
          <w:szCs w:val="22"/>
          <w:lang w:eastAsia="en-AU"/>
        </w:rPr>
        <w:t xml:space="preserve"> lower</w:t>
      </w:r>
      <w:r w:rsidR="00497BD5" w:rsidRPr="002A5B0C">
        <w:rPr>
          <w:rFonts w:ascii="Arial" w:hAnsi="Arial" w:cs="Arial"/>
          <w:sz w:val="22"/>
          <w:szCs w:val="22"/>
          <w:lang w:eastAsia="en-AU"/>
        </w:rPr>
        <w:t>, but not substantially</w:t>
      </w:r>
      <w:r w:rsidR="00DA7391">
        <w:rPr>
          <w:rFonts w:ascii="Arial" w:hAnsi="Arial" w:cs="Arial"/>
          <w:sz w:val="22"/>
          <w:szCs w:val="22"/>
          <w:lang w:eastAsia="en-AU"/>
        </w:rPr>
        <w:t xml:space="preserve">, </w:t>
      </w:r>
      <w:r w:rsidR="00497BD5" w:rsidRPr="002A5B0C">
        <w:rPr>
          <w:rFonts w:ascii="Arial" w:hAnsi="Arial" w:cs="Arial"/>
          <w:sz w:val="22"/>
          <w:szCs w:val="22"/>
          <w:lang w:eastAsia="en-AU"/>
        </w:rPr>
        <w:t xml:space="preserve">than the mean for young people </w:t>
      </w:r>
      <w:r w:rsidR="00944F02" w:rsidRPr="002A5B0C">
        <w:rPr>
          <w:rFonts w:ascii="Arial" w:hAnsi="Arial" w:cs="Arial"/>
          <w:sz w:val="22"/>
          <w:szCs w:val="22"/>
          <w:lang w:eastAsia="en-AU"/>
        </w:rPr>
        <w:t xml:space="preserve">who have </w:t>
      </w:r>
      <w:r w:rsidR="00944F02">
        <w:rPr>
          <w:rFonts w:ascii="Arial" w:hAnsi="Arial" w:cs="Arial"/>
          <w:sz w:val="22"/>
          <w:szCs w:val="22"/>
          <w:lang w:eastAsia="en-AU"/>
        </w:rPr>
        <w:t xml:space="preserve">not </w:t>
      </w:r>
      <w:r w:rsidR="00944F02" w:rsidRPr="002A5B0C">
        <w:rPr>
          <w:rFonts w:ascii="Arial" w:hAnsi="Arial" w:cs="Arial"/>
          <w:sz w:val="22"/>
          <w:szCs w:val="22"/>
          <w:lang w:eastAsia="en-AU"/>
        </w:rPr>
        <w:t>ha</w:t>
      </w:r>
      <w:r w:rsidR="00944F02">
        <w:rPr>
          <w:rFonts w:ascii="Arial" w:hAnsi="Arial" w:cs="Arial"/>
          <w:sz w:val="22"/>
          <w:szCs w:val="22"/>
          <w:lang w:eastAsia="en-AU"/>
        </w:rPr>
        <w:t>d</w:t>
      </w:r>
      <w:r w:rsidR="00944F02" w:rsidRPr="002A5B0C">
        <w:rPr>
          <w:rFonts w:ascii="Arial" w:hAnsi="Arial" w:cs="Arial"/>
          <w:sz w:val="22"/>
          <w:szCs w:val="22"/>
          <w:lang w:eastAsia="en-AU"/>
        </w:rPr>
        <w:t xml:space="preserve"> juvenile justice orders </w:t>
      </w:r>
      <w:r w:rsidR="00944F02">
        <w:rPr>
          <w:rFonts w:ascii="Arial" w:hAnsi="Arial" w:cs="Arial"/>
          <w:sz w:val="22"/>
          <w:szCs w:val="22"/>
          <w:lang w:eastAsia="en-AU"/>
        </w:rPr>
        <w:t xml:space="preserve">brought </w:t>
      </w:r>
      <w:r w:rsidR="00944F02" w:rsidRPr="002A5B0C">
        <w:rPr>
          <w:rFonts w:ascii="Arial" w:hAnsi="Arial" w:cs="Arial"/>
          <w:sz w:val="22"/>
          <w:szCs w:val="22"/>
          <w:lang w:eastAsia="en-AU"/>
        </w:rPr>
        <w:t>against them</w:t>
      </w:r>
      <w:r w:rsidR="00497BD5" w:rsidRPr="002A5B0C">
        <w:rPr>
          <w:rFonts w:ascii="Arial" w:hAnsi="Arial" w:cs="Arial"/>
          <w:sz w:val="22"/>
          <w:szCs w:val="22"/>
          <w:lang w:eastAsia="en-AU"/>
        </w:rPr>
        <w:t>.</w:t>
      </w:r>
      <w:r w:rsidR="003C5ED4">
        <w:rPr>
          <w:rFonts w:ascii="Arial" w:hAnsi="Arial" w:cs="Arial"/>
          <w:sz w:val="22"/>
          <w:szCs w:val="22"/>
          <w:lang w:eastAsia="en-AU"/>
        </w:rPr>
        <w:t xml:space="preserve"> </w:t>
      </w:r>
    </w:p>
    <w:p w:rsidR="00497BD5" w:rsidRPr="002A5B0C" w:rsidRDefault="008E7CCA"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1.9</w:t>
      </w:r>
      <w:r w:rsidR="002E4CCC">
        <w:rPr>
          <w:rFonts w:ascii="Arial" w:hAnsi="Arial" w:cs="Arial"/>
          <w:sz w:val="22"/>
          <w:szCs w:val="22"/>
          <w:lang w:eastAsia="en-AU"/>
        </w:rPr>
        <w:t>% of</w:t>
      </w:r>
      <w:r w:rsidR="002E4CCC" w:rsidRPr="002A5B0C">
        <w:rPr>
          <w:rFonts w:ascii="Arial" w:hAnsi="Arial" w:cs="Arial"/>
          <w:sz w:val="22"/>
          <w:szCs w:val="22"/>
          <w:lang w:eastAsia="en-AU"/>
        </w:rPr>
        <w:t xml:space="preserve"> </w:t>
      </w:r>
      <w:r w:rsidR="002E4CCC">
        <w:rPr>
          <w:rFonts w:ascii="Arial" w:hAnsi="Arial" w:cs="Arial"/>
          <w:sz w:val="22"/>
          <w:szCs w:val="22"/>
          <w:lang w:eastAsia="en-AU"/>
        </w:rPr>
        <w:t>respondents</w:t>
      </w:r>
      <w:r w:rsidR="00497BD5" w:rsidRPr="002A5B0C">
        <w:rPr>
          <w:rFonts w:ascii="Arial" w:hAnsi="Arial" w:cs="Arial"/>
          <w:sz w:val="22"/>
          <w:szCs w:val="22"/>
          <w:lang w:eastAsia="en-AU"/>
        </w:rPr>
        <w:t xml:space="preserve"> </w:t>
      </w:r>
      <w:r w:rsidR="00DA7391">
        <w:rPr>
          <w:rFonts w:ascii="Arial" w:hAnsi="Arial" w:cs="Arial"/>
          <w:sz w:val="22"/>
          <w:szCs w:val="22"/>
          <w:lang w:eastAsia="en-AU"/>
        </w:rPr>
        <w:t>are</w:t>
      </w:r>
      <w:r w:rsidR="00497BD5" w:rsidRPr="002A5B0C">
        <w:rPr>
          <w:rFonts w:ascii="Arial" w:hAnsi="Arial" w:cs="Arial"/>
          <w:sz w:val="22"/>
          <w:szCs w:val="22"/>
          <w:lang w:eastAsia="en-AU"/>
        </w:rPr>
        <w:t xml:space="preserve"> in detention</w:t>
      </w:r>
      <w:r w:rsidR="003C5ED4">
        <w:rPr>
          <w:rFonts w:ascii="Arial" w:hAnsi="Arial" w:cs="Arial"/>
          <w:sz w:val="22"/>
          <w:szCs w:val="22"/>
          <w:lang w:eastAsia="en-AU"/>
        </w:rPr>
        <w:t xml:space="preserve"> or </w:t>
      </w:r>
      <w:r w:rsidR="00DA7391">
        <w:rPr>
          <w:rFonts w:ascii="Arial" w:hAnsi="Arial" w:cs="Arial"/>
          <w:sz w:val="22"/>
          <w:szCs w:val="22"/>
          <w:lang w:eastAsia="en-AU"/>
        </w:rPr>
        <w:t xml:space="preserve">have </w:t>
      </w:r>
      <w:r w:rsidR="002B0C87">
        <w:rPr>
          <w:rFonts w:ascii="Arial" w:hAnsi="Arial" w:cs="Arial"/>
          <w:sz w:val="22"/>
          <w:szCs w:val="22"/>
          <w:lang w:eastAsia="en-AU"/>
        </w:rPr>
        <w:t xml:space="preserve">previously </w:t>
      </w:r>
      <w:r w:rsidR="00DA7391">
        <w:rPr>
          <w:rFonts w:ascii="Arial" w:hAnsi="Arial" w:cs="Arial"/>
          <w:sz w:val="22"/>
          <w:szCs w:val="22"/>
          <w:lang w:eastAsia="en-AU"/>
        </w:rPr>
        <w:t xml:space="preserve">been </w:t>
      </w:r>
      <w:r w:rsidR="002B0C87">
        <w:rPr>
          <w:rFonts w:ascii="Arial" w:hAnsi="Arial" w:cs="Arial"/>
          <w:sz w:val="22"/>
          <w:szCs w:val="22"/>
          <w:lang w:eastAsia="en-AU"/>
        </w:rPr>
        <w:t xml:space="preserve">in </w:t>
      </w:r>
      <w:r w:rsidR="00497BD5" w:rsidRPr="002A5B0C">
        <w:rPr>
          <w:rFonts w:ascii="Arial" w:hAnsi="Arial" w:cs="Arial"/>
          <w:sz w:val="22"/>
          <w:szCs w:val="22"/>
          <w:lang w:eastAsia="en-AU"/>
        </w:rPr>
        <w:t>detention</w:t>
      </w:r>
      <w:r w:rsidR="002B0C87">
        <w:rPr>
          <w:rFonts w:ascii="Arial" w:hAnsi="Arial" w:cs="Arial"/>
          <w:sz w:val="22"/>
          <w:szCs w:val="22"/>
          <w:lang w:eastAsia="en-AU"/>
        </w:rPr>
        <w:t>.</w:t>
      </w:r>
      <w:r w:rsidR="00497BD5" w:rsidRPr="002A5B0C">
        <w:rPr>
          <w:rFonts w:ascii="Arial" w:hAnsi="Arial" w:cs="Arial"/>
          <w:sz w:val="22"/>
          <w:szCs w:val="22"/>
          <w:lang w:eastAsia="en-AU"/>
        </w:rPr>
        <w:t xml:space="preserve"> There is no significant difference in mean SWB between young people </w:t>
      </w:r>
      <w:r w:rsidR="00944F02">
        <w:rPr>
          <w:rFonts w:ascii="Arial" w:hAnsi="Arial" w:cs="Arial"/>
          <w:sz w:val="22"/>
          <w:szCs w:val="22"/>
          <w:lang w:eastAsia="en-AU"/>
        </w:rPr>
        <w:t>classified and not classified in this way</w:t>
      </w:r>
      <w:r>
        <w:rPr>
          <w:rFonts w:ascii="Arial" w:hAnsi="Arial" w:cs="Arial"/>
          <w:sz w:val="22"/>
          <w:szCs w:val="22"/>
          <w:lang w:eastAsia="en-AU"/>
        </w:rPr>
        <w:t>.</w:t>
      </w:r>
    </w:p>
    <w:p w:rsidR="00497BD5" w:rsidRPr="002A5B0C" w:rsidRDefault="003134E5"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 xml:space="preserve">A substantial </w:t>
      </w:r>
      <w:r w:rsidR="00497BD5" w:rsidRPr="002A5B0C">
        <w:rPr>
          <w:rFonts w:ascii="Arial" w:hAnsi="Arial" w:cs="Arial"/>
          <w:sz w:val="22"/>
          <w:szCs w:val="22"/>
          <w:lang w:eastAsia="en-AU"/>
        </w:rPr>
        <w:t>4</w:t>
      </w:r>
      <w:r w:rsidR="005A45F7">
        <w:rPr>
          <w:rFonts w:ascii="Arial" w:hAnsi="Arial" w:cs="Arial"/>
          <w:sz w:val="22"/>
          <w:szCs w:val="22"/>
          <w:lang w:eastAsia="en-AU"/>
        </w:rPr>
        <w:t>7</w:t>
      </w:r>
      <w:r w:rsidR="00497BD5" w:rsidRPr="002A5B0C">
        <w:rPr>
          <w:rFonts w:ascii="Arial" w:hAnsi="Arial" w:cs="Arial"/>
          <w:sz w:val="22"/>
          <w:szCs w:val="22"/>
          <w:lang w:eastAsia="en-AU"/>
        </w:rPr>
        <w:t>.</w:t>
      </w:r>
      <w:r w:rsidR="005A45F7">
        <w:rPr>
          <w:rFonts w:ascii="Arial" w:hAnsi="Arial" w:cs="Arial"/>
          <w:sz w:val="22"/>
          <w:szCs w:val="22"/>
          <w:lang w:eastAsia="en-AU"/>
        </w:rPr>
        <w:t>5</w:t>
      </w:r>
      <w:r w:rsidR="00251C54">
        <w:rPr>
          <w:rFonts w:ascii="Arial" w:hAnsi="Arial" w:cs="Arial"/>
          <w:sz w:val="22"/>
          <w:szCs w:val="22"/>
          <w:lang w:eastAsia="en-AU"/>
        </w:rPr>
        <w:t>% of</w:t>
      </w:r>
      <w:r w:rsidR="002E4CCC" w:rsidRPr="002A5B0C">
        <w:rPr>
          <w:rFonts w:ascii="Arial" w:hAnsi="Arial" w:cs="Arial"/>
          <w:sz w:val="22"/>
          <w:szCs w:val="22"/>
          <w:lang w:eastAsia="en-AU"/>
        </w:rPr>
        <w:t xml:space="preserve"> </w:t>
      </w:r>
      <w:r w:rsidR="002E4CCC">
        <w:rPr>
          <w:rFonts w:ascii="Arial" w:hAnsi="Arial" w:cs="Arial"/>
          <w:sz w:val="22"/>
          <w:szCs w:val="22"/>
          <w:lang w:eastAsia="en-AU"/>
        </w:rPr>
        <w:t>respondents</w:t>
      </w:r>
      <w:r w:rsidR="00497BD5" w:rsidRPr="002A5B0C">
        <w:rPr>
          <w:rFonts w:ascii="Arial" w:hAnsi="Arial" w:cs="Arial"/>
          <w:sz w:val="22"/>
          <w:szCs w:val="22"/>
          <w:lang w:eastAsia="en-AU"/>
        </w:rPr>
        <w:t xml:space="preserve"> </w:t>
      </w:r>
      <w:r w:rsidR="007034BD">
        <w:rPr>
          <w:rFonts w:ascii="Arial" w:hAnsi="Arial" w:cs="Arial"/>
          <w:sz w:val="22"/>
          <w:szCs w:val="22"/>
          <w:lang w:eastAsia="en-AU"/>
        </w:rPr>
        <w:t xml:space="preserve">have been identified </w:t>
      </w:r>
      <w:r w:rsidR="00497BD5" w:rsidRPr="002A5B0C">
        <w:rPr>
          <w:rFonts w:ascii="Arial" w:hAnsi="Arial" w:cs="Arial"/>
          <w:sz w:val="22"/>
          <w:szCs w:val="22"/>
          <w:lang w:eastAsia="en-AU"/>
        </w:rPr>
        <w:t xml:space="preserve">as having behavioural problems. Interestingly, these </w:t>
      </w:r>
      <w:r w:rsidR="00497BD5" w:rsidRPr="002A5B0C">
        <w:rPr>
          <w:rFonts w:ascii="Arial" w:hAnsi="Arial" w:cs="Arial"/>
          <w:sz w:val="22"/>
          <w:szCs w:val="22"/>
        </w:rPr>
        <w:t>young people</w:t>
      </w:r>
      <w:r w:rsidR="00497BD5" w:rsidRPr="002A5B0C">
        <w:rPr>
          <w:rFonts w:ascii="Arial" w:hAnsi="Arial" w:cs="Arial"/>
          <w:sz w:val="22"/>
          <w:szCs w:val="22"/>
          <w:lang w:eastAsia="en-AU"/>
        </w:rPr>
        <w:t xml:space="preserve"> have significantly higher SWB than young people not </w:t>
      </w:r>
      <w:r w:rsidR="007034BD">
        <w:rPr>
          <w:rFonts w:ascii="Arial" w:hAnsi="Arial" w:cs="Arial"/>
          <w:sz w:val="22"/>
          <w:szCs w:val="22"/>
          <w:lang w:eastAsia="en-AU"/>
        </w:rPr>
        <w:t xml:space="preserve">identified </w:t>
      </w:r>
      <w:r w:rsidR="007034BD" w:rsidRPr="002A5B0C">
        <w:rPr>
          <w:rFonts w:ascii="Arial" w:hAnsi="Arial" w:cs="Arial"/>
          <w:sz w:val="22"/>
          <w:szCs w:val="22"/>
          <w:lang w:eastAsia="en-AU"/>
        </w:rPr>
        <w:t>as having behavioural problems</w:t>
      </w:r>
      <w:r w:rsidR="007034BD">
        <w:rPr>
          <w:rFonts w:ascii="Arial" w:hAnsi="Arial" w:cs="Arial"/>
          <w:sz w:val="22"/>
          <w:szCs w:val="22"/>
          <w:lang w:eastAsia="en-AU"/>
        </w:rPr>
        <w:t xml:space="preserve"> -</w:t>
      </w:r>
      <w:r w:rsidR="00497BD5" w:rsidRPr="002A5B0C">
        <w:rPr>
          <w:rFonts w:ascii="Arial" w:hAnsi="Arial" w:cs="Arial"/>
          <w:sz w:val="22"/>
          <w:szCs w:val="22"/>
          <w:lang w:eastAsia="en-AU"/>
        </w:rPr>
        <w:t xml:space="preserve"> although this difference is not substantial</w:t>
      </w:r>
      <w:r w:rsidR="008E7CCA">
        <w:rPr>
          <w:rFonts w:ascii="Arial" w:hAnsi="Arial" w:cs="Arial"/>
          <w:sz w:val="22"/>
          <w:szCs w:val="22"/>
          <w:lang w:eastAsia="en-AU"/>
        </w:rPr>
        <w:t xml:space="preserve"> and likely due to large sample size.</w:t>
      </w:r>
    </w:p>
    <w:p w:rsidR="00C95AE0" w:rsidRDefault="003134E5"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 xml:space="preserve">A substantial </w:t>
      </w:r>
      <w:r w:rsidR="002E4CCC">
        <w:rPr>
          <w:rFonts w:ascii="Arial" w:hAnsi="Arial" w:cs="Arial"/>
          <w:sz w:val="22"/>
          <w:szCs w:val="22"/>
          <w:lang w:eastAsia="en-AU"/>
        </w:rPr>
        <w:t>40.</w:t>
      </w:r>
      <w:r w:rsidR="005A45F7">
        <w:rPr>
          <w:rFonts w:ascii="Arial" w:hAnsi="Arial" w:cs="Arial"/>
          <w:sz w:val="22"/>
          <w:szCs w:val="22"/>
          <w:lang w:eastAsia="en-AU"/>
        </w:rPr>
        <w:t>8</w:t>
      </w:r>
      <w:r w:rsidR="002E4CCC">
        <w:rPr>
          <w:rFonts w:ascii="Arial" w:hAnsi="Arial" w:cs="Arial"/>
          <w:sz w:val="22"/>
          <w:szCs w:val="22"/>
          <w:lang w:eastAsia="en-AU"/>
        </w:rPr>
        <w:t>% of</w:t>
      </w:r>
      <w:r w:rsidR="002E4CCC" w:rsidRPr="002A5B0C">
        <w:rPr>
          <w:rFonts w:ascii="Arial" w:hAnsi="Arial" w:cs="Arial"/>
          <w:sz w:val="22"/>
          <w:szCs w:val="22"/>
          <w:lang w:eastAsia="en-AU"/>
        </w:rPr>
        <w:t xml:space="preserve"> </w:t>
      </w:r>
      <w:r w:rsidR="002E4CCC">
        <w:rPr>
          <w:rFonts w:ascii="Arial" w:hAnsi="Arial" w:cs="Arial"/>
          <w:sz w:val="22"/>
          <w:szCs w:val="22"/>
          <w:lang w:eastAsia="en-AU"/>
        </w:rPr>
        <w:t>respondents</w:t>
      </w:r>
      <w:r w:rsidR="002E4CCC" w:rsidRPr="002A5B0C">
        <w:rPr>
          <w:rFonts w:ascii="Arial" w:hAnsi="Arial" w:cs="Arial"/>
          <w:sz w:val="22"/>
          <w:szCs w:val="22"/>
          <w:lang w:eastAsia="en-AU"/>
        </w:rPr>
        <w:t xml:space="preserve"> </w:t>
      </w:r>
      <w:r w:rsidR="00497BD5" w:rsidRPr="002A5B0C">
        <w:rPr>
          <w:rFonts w:ascii="Arial" w:hAnsi="Arial" w:cs="Arial"/>
          <w:sz w:val="22"/>
          <w:szCs w:val="22"/>
          <w:lang w:eastAsia="en-AU"/>
        </w:rPr>
        <w:t>have been c</w:t>
      </w:r>
      <w:r w:rsidR="00C95AE0">
        <w:rPr>
          <w:rFonts w:ascii="Arial" w:hAnsi="Arial" w:cs="Arial"/>
          <w:sz w:val="22"/>
          <w:szCs w:val="22"/>
          <w:lang w:eastAsia="en-AU"/>
        </w:rPr>
        <w:t>lassified</w:t>
      </w:r>
      <w:r w:rsidR="00497BD5" w:rsidRPr="002A5B0C">
        <w:rPr>
          <w:rFonts w:ascii="Arial" w:hAnsi="Arial" w:cs="Arial"/>
          <w:sz w:val="22"/>
          <w:szCs w:val="22"/>
          <w:lang w:eastAsia="en-AU"/>
        </w:rPr>
        <w:t xml:space="preserve"> as having socialisation issues. The</w:t>
      </w:r>
      <w:r w:rsidR="00DC2992">
        <w:rPr>
          <w:rFonts w:ascii="Arial" w:hAnsi="Arial" w:cs="Arial"/>
          <w:sz w:val="22"/>
          <w:szCs w:val="22"/>
          <w:lang w:eastAsia="en-AU"/>
        </w:rPr>
        <w:t>y</w:t>
      </w:r>
      <w:r w:rsidR="00497BD5" w:rsidRPr="002A5B0C">
        <w:rPr>
          <w:rFonts w:ascii="Arial" w:hAnsi="Arial" w:cs="Arial"/>
          <w:sz w:val="22"/>
          <w:szCs w:val="22"/>
          <w:lang w:eastAsia="en-AU"/>
        </w:rPr>
        <w:t xml:space="preserve"> report significantly lower SWB than young people not </w:t>
      </w:r>
      <w:r w:rsidR="00C95AE0">
        <w:rPr>
          <w:rFonts w:ascii="Arial" w:hAnsi="Arial" w:cs="Arial"/>
          <w:sz w:val="22"/>
          <w:szCs w:val="22"/>
          <w:lang w:eastAsia="en-AU"/>
        </w:rPr>
        <w:t>classified</w:t>
      </w:r>
      <w:r w:rsidR="00497BD5" w:rsidRPr="002A5B0C">
        <w:rPr>
          <w:rFonts w:ascii="Arial" w:hAnsi="Arial" w:cs="Arial"/>
          <w:sz w:val="22"/>
          <w:szCs w:val="22"/>
          <w:lang w:eastAsia="en-AU"/>
        </w:rPr>
        <w:t xml:space="preserve"> as having socialisation issues</w:t>
      </w:r>
      <w:r w:rsidR="005A45F7">
        <w:rPr>
          <w:rFonts w:ascii="Arial" w:hAnsi="Arial" w:cs="Arial"/>
          <w:sz w:val="22"/>
          <w:szCs w:val="22"/>
          <w:lang w:eastAsia="en-AU"/>
        </w:rPr>
        <w:t>.</w:t>
      </w:r>
    </w:p>
    <w:p w:rsidR="00497BD5" w:rsidRPr="00DC2992" w:rsidRDefault="00497BD5" w:rsidP="00497BD5">
      <w:pPr>
        <w:spacing w:before="100" w:beforeAutospacing="1" w:after="100" w:afterAutospacing="1"/>
        <w:jc w:val="both"/>
        <w:rPr>
          <w:rFonts w:ascii="Arial" w:hAnsi="Arial" w:cs="Arial"/>
          <w:sz w:val="22"/>
          <w:szCs w:val="22"/>
          <w:lang w:eastAsia="en-AU"/>
        </w:rPr>
      </w:pPr>
      <w:r w:rsidRPr="002A5B0C">
        <w:rPr>
          <w:rFonts w:ascii="Arial" w:hAnsi="Arial" w:cs="Arial"/>
          <w:sz w:val="22"/>
          <w:szCs w:val="22"/>
          <w:lang w:eastAsia="en-AU"/>
        </w:rPr>
        <w:t>3</w:t>
      </w:r>
      <w:r w:rsidR="005A45F7">
        <w:rPr>
          <w:rFonts w:ascii="Arial" w:hAnsi="Arial" w:cs="Arial"/>
          <w:sz w:val="22"/>
          <w:szCs w:val="22"/>
          <w:lang w:eastAsia="en-AU"/>
        </w:rPr>
        <w:t>0</w:t>
      </w:r>
      <w:r w:rsidRPr="002A5B0C">
        <w:rPr>
          <w:rFonts w:ascii="Arial" w:hAnsi="Arial" w:cs="Arial"/>
          <w:sz w:val="22"/>
          <w:szCs w:val="22"/>
          <w:lang w:eastAsia="en-AU"/>
        </w:rPr>
        <w:t>.</w:t>
      </w:r>
      <w:r w:rsidR="005A45F7">
        <w:rPr>
          <w:rFonts w:ascii="Arial" w:hAnsi="Arial" w:cs="Arial"/>
          <w:sz w:val="22"/>
          <w:szCs w:val="22"/>
          <w:lang w:eastAsia="en-AU"/>
        </w:rPr>
        <w:t>6</w:t>
      </w:r>
      <w:r w:rsidRPr="002A5B0C">
        <w:rPr>
          <w:rFonts w:ascii="Arial" w:hAnsi="Arial" w:cs="Arial"/>
          <w:sz w:val="22"/>
          <w:szCs w:val="22"/>
          <w:lang w:eastAsia="en-AU"/>
        </w:rPr>
        <w:t xml:space="preserve">% </w:t>
      </w:r>
      <w:r w:rsidR="002E4CCC" w:rsidRPr="002A5B0C">
        <w:rPr>
          <w:rFonts w:ascii="Arial" w:hAnsi="Arial" w:cs="Arial"/>
          <w:sz w:val="22"/>
          <w:szCs w:val="22"/>
          <w:lang w:eastAsia="en-AU"/>
        </w:rPr>
        <w:t xml:space="preserve">of </w:t>
      </w:r>
      <w:r w:rsidR="002E4CCC">
        <w:rPr>
          <w:rFonts w:ascii="Arial" w:hAnsi="Arial" w:cs="Arial"/>
          <w:sz w:val="22"/>
          <w:szCs w:val="22"/>
          <w:lang w:eastAsia="en-AU"/>
        </w:rPr>
        <w:t>respondents</w:t>
      </w:r>
      <w:r w:rsidR="002E4CCC" w:rsidRPr="002A5B0C">
        <w:rPr>
          <w:rFonts w:ascii="Arial" w:hAnsi="Arial" w:cs="Arial"/>
          <w:sz w:val="22"/>
          <w:szCs w:val="22"/>
          <w:lang w:eastAsia="en-AU"/>
        </w:rPr>
        <w:t xml:space="preserve"> </w:t>
      </w:r>
      <w:r w:rsidRPr="002A5B0C">
        <w:rPr>
          <w:rFonts w:ascii="Arial" w:hAnsi="Arial" w:cs="Arial"/>
          <w:sz w:val="22"/>
          <w:szCs w:val="22"/>
          <w:lang w:eastAsia="en-AU"/>
        </w:rPr>
        <w:t xml:space="preserve">have been </w:t>
      </w:r>
      <w:r w:rsidR="00C95AE0">
        <w:rPr>
          <w:rFonts w:ascii="Arial" w:hAnsi="Arial" w:cs="Arial"/>
          <w:sz w:val="22"/>
          <w:szCs w:val="22"/>
          <w:lang w:eastAsia="en-AU"/>
        </w:rPr>
        <w:t>classified</w:t>
      </w:r>
      <w:r w:rsidRPr="002A5B0C">
        <w:rPr>
          <w:rFonts w:ascii="Arial" w:hAnsi="Arial" w:cs="Arial"/>
          <w:sz w:val="22"/>
          <w:szCs w:val="22"/>
          <w:lang w:eastAsia="en-AU"/>
        </w:rPr>
        <w:t xml:space="preserve"> as having anger management issues. These young people report significantly lower SWB than young people not </w:t>
      </w:r>
      <w:r w:rsidRPr="00DC2992">
        <w:rPr>
          <w:rFonts w:ascii="Arial" w:hAnsi="Arial" w:cs="Arial"/>
          <w:sz w:val="22"/>
          <w:szCs w:val="22"/>
          <w:lang w:eastAsia="en-AU"/>
        </w:rPr>
        <w:t>classified as having anger management issues.</w:t>
      </w:r>
    </w:p>
    <w:p w:rsidR="00253DCE" w:rsidRPr="00DC2992" w:rsidRDefault="00DC2992" w:rsidP="00DC2992">
      <w:pPr>
        <w:jc w:val="both"/>
        <w:rPr>
          <w:rFonts w:ascii="Arial" w:hAnsi="Arial" w:cs="Arial"/>
          <w:b/>
          <w:sz w:val="22"/>
          <w:szCs w:val="22"/>
        </w:rPr>
      </w:pPr>
      <w:bookmarkStart w:id="129" w:name="_Toc335645059"/>
      <w:r>
        <w:rPr>
          <w:rFonts w:ascii="Arial" w:hAnsi="Arial" w:cs="Arial"/>
          <w:sz w:val="22"/>
          <w:szCs w:val="22"/>
        </w:rPr>
        <w:t>Sustained e</w:t>
      </w:r>
      <w:r w:rsidRPr="00DC2992">
        <w:rPr>
          <w:rFonts w:ascii="Arial" w:hAnsi="Arial" w:cs="Arial"/>
          <w:sz w:val="22"/>
          <w:szCs w:val="22"/>
        </w:rPr>
        <w:t xml:space="preserve">fforts must </w:t>
      </w:r>
      <w:r>
        <w:rPr>
          <w:rFonts w:ascii="Arial" w:hAnsi="Arial" w:cs="Arial"/>
          <w:sz w:val="22"/>
          <w:szCs w:val="22"/>
        </w:rPr>
        <w:t xml:space="preserve">be directed toward addressing </w:t>
      </w:r>
      <w:r w:rsidR="002E4CCC">
        <w:rPr>
          <w:rFonts w:ascii="Arial" w:hAnsi="Arial" w:cs="Arial"/>
          <w:sz w:val="22"/>
          <w:szCs w:val="22"/>
        </w:rPr>
        <w:t>A</w:t>
      </w:r>
      <w:r>
        <w:rPr>
          <w:rFonts w:ascii="Arial" w:hAnsi="Arial" w:cs="Arial"/>
          <w:sz w:val="22"/>
          <w:szCs w:val="22"/>
        </w:rPr>
        <w:t xml:space="preserve">nti-social and behavioral type barriers to progression as these </w:t>
      </w:r>
      <w:r w:rsidR="00DA7391">
        <w:rPr>
          <w:rFonts w:ascii="Arial" w:hAnsi="Arial" w:cs="Arial"/>
          <w:sz w:val="22"/>
          <w:szCs w:val="22"/>
        </w:rPr>
        <w:t xml:space="preserve">have been found to </w:t>
      </w:r>
      <w:r>
        <w:rPr>
          <w:rFonts w:ascii="Arial" w:hAnsi="Arial" w:cs="Arial"/>
          <w:sz w:val="22"/>
          <w:szCs w:val="22"/>
        </w:rPr>
        <w:t>have a negative impact on the personal</w:t>
      </w:r>
      <w:r w:rsidR="00935F4C">
        <w:rPr>
          <w:rFonts w:ascii="Arial" w:hAnsi="Arial" w:cs="Arial"/>
          <w:sz w:val="22"/>
          <w:szCs w:val="22"/>
        </w:rPr>
        <w:t xml:space="preserve"> wellbeing of many adolescents and may also impact</w:t>
      </w:r>
      <w:r>
        <w:rPr>
          <w:rFonts w:ascii="Arial" w:hAnsi="Arial" w:cs="Arial"/>
          <w:sz w:val="22"/>
          <w:szCs w:val="22"/>
        </w:rPr>
        <w:t xml:space="preserve"> the</w:t>
      </w:r>
      <w:r w:rsidR="00641BE5">
        <w:rPr>
          <w:rFonts w:ascii="Arial" w:hAnsi="Arial" w:cs="Arial"/>
          <w:sz w:val="22"/>
          <w:szCs w:val="22"/>
        </w:rPr>
        <w:t xml:space="preserve"> quality of their</w:t>
      </w:r>
      <w:r>
        <w:rPr>
          <w:rFonts w:ascii="Arial" w:hAnsi="Arial" w:cs="Arial"/>
          <w:sz w:val="22"/>
          <w:szCs w:val="22"/>
        </w:rPr>
        <w:t xml:space="preserve"> </w:t>
      </w:r>
      <w:r w:rsidR="00DA7391">
        <w:rPr>
          <w:rFonts w:ascii="Arial" w:hAnsi="Arial" w:cs="Arial"/>
          <w:sz w:val="22"/>
          <w:szCs w:val="22"/>
        </w:rPr>
        <w:t>inter-</w:t>
      </w:r>
      <w:r>
        <w:rPr>
          <w:rFonts w:ascii="Arial" w:hAnsi="Arial" w:cs="Arial"/>
          <w:sz w:val="22"/>
          <w:szCs w:val="22"/>
        </w:rPr>
        <w:t xml:space="preserve">personal relationships, successful participation in education and post-secondary training and employment. </w:t>
      </w:r>
      <w:r w:rsidR="00253DCE" w:rsidRPr="00DC2992">
        <w:rPr>
          <w:rFonts w:ascii="Arial" w:hAnsi="Arial" w:cs="Arial"/>
          <w:sz w:val="22"/>
          <w:szCs w:val="22"/>
        </w:rPr>
        <w:br w:type="page"/>
      </w:r>
    </w:p>
    <w:p w:rsidR="00497BD5" w:rsidRPr="002A5B0C" w:rsidRDefault="00497BD5" w:rsidP="00C966F0">
      <w:pPr>
        <w:pStyle w:val="Heading2"/>
      </w:pPr>
      <w:r w:rsidRPr="002A5B0C">
        <w:t>Substance use and misuse type barriers to progression</w:t>
      </w:r>
      <w:bookmarkEnd w:id="129"/>
    </w:p>
    <w:p w:rsidR="00497BD5" w:rsidRPr="002D6129" w:rsidRDefault="00497BD5" w:rsidP="002D6129">
      <w:pPr>
        <w:jc w:val="both"/>
        <w:rPr>
          <w:rFonts w:ascii="Arial" w:hAnsi="Arial" w:cs="Arial"/>
          <w:sz w:val="22"/>
          <w:szCs w:val="22"/>
          <w:lang w:eastAsia="en-AU"/>
        </w:rPr>
      </w:pPr>
      <w:r w:rsidRPr="002D6129">
        <w:rPr>
          <w:rFonts w:ascii="Arial" w:hAnsi="Arial" w:cs="Arial"/>
          <w:sz w:val="22"/>
          <w:szCs w:val="22"/>
        </w:rPr>
        <w:t xml:space="preserve">Substance use and misuse type barriers to progression and their influence on </w:t>
      </w:r>
      <w:r w:rsidR="002D6129" w:rsidRPr="002D6129">
        <w:rPr>
          <w:rFonts w:ascii="Arial" w:hAnsi="Arial" w:cs="Arial"/>
          <w:sz w:val="22"/>
          <w:szCs w:val="22"/>
        </w:rPr>
        <w:t>personal wellbeing</w:t>
      </w:r>
      <w:r w:rsidRPr="002D6129">
        <w:rPr>
          <w:rFonts w:ascii="Arial" w:hAnsi="Arial" w:cs="Arial"/>
          <w:sz w:val="22"/>
          <w:szCs w:val="22"/>
        </w:rPr>
        <w:t xml:space="preserve"> are presented in Figure 8.5. See </w:t>
      </w:r>
      <w:r w:rsidRPr="002D6129">
        <w:rPr>
          <w:rFonts w:ascii="Arial" w:hAnsi="Arial" w:cs="Arial"/>
          <w:sz w:val="22"/>
          <w:szCs w:val="22"/>
          <w:lang w:eastAsia="en-AU"/>
        </w:rPr>
        <w:t>Table H8.5 for more information.</w:t>
      </w:r>
    </w:p>
    <w:p w:rsidR="00497BD5" w:rsidRPr="002A5B0C" w:rsidRDefault="001317DF" w:rsidP="00A129EE">
      <w:pPr>
        <w:spacing w:after="0"/>
        <w:ind w:left="113"/>
        <w:jc w:val="center"/>
        <w:rPr>
          <w:rFonts w:ascii="Arial" w:hAnsi="Arial" w:cs="Arial"/>
          <w:noProof/>
          <w:sz w:val="22"/>
          <w:szCs w:val="22"/>
          <w:lang w:eastAsia="en-AU"/>
        </w:rPr>
      </w:pPr>
      <w:r>
        <w:rPr>
          <w:rFonts w:ascii="Arial" w:hAnsi="Arial" w:cs="Arial"/>
          <w:noProof/>
          <w:sz w:val="22"/>
          <w:szCs w:val="22"/>
          <w:lang w:val="en-AU" w:eastAsia="en-AU"/>
        </w:rPr>
        <w:drawing>
          <wp:inline distT="0" distB="0" distL="0" distR="0" wp14:anchorId="2F20855F" wp14:editId="0DA95DD7">
            <wp:extent cx="5616970" cy="2456931"/>
            <wp:effectExtent l="0" t="0" r="3175" b="0"/>
            <wp:docPr id="142" name="Picture 142" descr="Substance use and misuse type barriers to progression and SWB" title="Figure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4">
                      <a:extLst>
                        <a:ext uri="{28A0092B-C50C-407E-A947-70E740481C1C}">
                          <a14:useLocalDpi xmlns:a14="http://schemas.microsoft.com/office/drawing/2010/main" val="0"/>
                        </a:ext>
                      </a:extLst>
                    </a:blip>
                    <a:srcRect t="1812" r="2235" b="4229"/>
                    <a:stretch/>
                  </pic:blipFill>
                  <pic:spPr bwMode="auto">
                    <a:xfrm>
                      <a:off x="0" y="0"/>
                      <a:ext cx="5623577" cy="2459821"/>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2A5B0C" w:rsidRDefault="00497BD5" w:rsidP="00A129EE">
      <w:pPr>
        <w:pStyle w:val="Caption-Figures"/>
        <w:spacing w:after="0"/>
        <w:ind w:left="113"/>
        <w:rPr>
          <w:rFonts w:cs="Arial"/>
          <w:color w:val="000000"/>
          <w:sz w:val="22"/>
          <w:szCs w:val="22"/>
        </w:rPr>
      </w:pPr>
      <w:bookmarkStart w:id="130" w:name="_Toc334619448"/>
      <w:bookmarkStart w:id="131" w:name="_Toc386447662"/>
      <w:r w:rsidRPr="002A5B0C">
        <w:rPr>
          <w:rFonts w:cs="Arial"/>
          <w:sz w:val="22"/>
          <w:szCs w:val="22"/>
        </w:rPr>
        <w:t xml:space="preserve">Figure </w:t>
      </w:r>
      <w:r w:rsidR="00D92F32" w:rsidRPr="002A5B0C">
        <w:rPr>
          <w:rFonts w:cs="Arial"/>
          <w:sz w:val="22"/>
          <w:szCs w:val="22"/>
        </w:rPr>
        <w:t>8</w:t>
      </w:r>
      <w:r w:rsidRPr="002A5B0C">
        <w:rPr>
          <w:rFonts w:cs="Arial"/>
          <w:sz w:val="22"/>
          <w:szCs w:val="22"/>
        </w:rPr>
        <w:t>.</w:t>
      </w:r>
      <w:r w:rsidRPr="002A5B0C">
        <w:rPr>
          <w:rFonts w:cs="Arial"/>
          <w:sz w:val="22"/>
          <w:szCs w:val="22"/>
        </w:rPr>
        <w:fldChar w:fldCharType="begin"/>
      </w:r>
      <w:r w:rsidRPr="002A5B0C">
        <w:rPr>
          <w:rFonts w:cs="Arial"/>
          <w:sz w:val="22"/>
          <w:szCs w:val="22"/>
        </w:rPr>
        <w:instrText xml:space="preserve"> SEQ Figure \* ARABIC \s 1 </w:instrText>
      </w:r>
      <w:r w:rsidRPr="002A5B0C">
        <w:rPr>
          <w:rFonts w:cs="Arial"/>
          <w:sz w:val="22"/>
          <w:szCs w:val="22"/>
        </w:rPr>
        <w:fldChar w:fldCharType="separate"/>
      </w:r>
      <w:r w:rsidR="00763F9C">
        <w:rPr>
          <w:rFonts w:cs="Arial"/>
          <w:noProof/>
          <w:sz w:val="22"/>
          <w:szCs w:val="22"/>
        </w:rPr>
        <w:t>5</w:t>
      </w:r>
      <w:r w:rsidRPr="002A5B0C">
        <w:rPr>
          <w:rFonts w:cs="Arial"/>
          <w:sz w:val="22"/>
          <w:szCs w:val="22"/>
        </w:rPr>
        <w:fldChar w:fldCharType="end"/>
      </w:r>
      <w:r w:rsidRPr="002A5B0C">
        <w:rPr>
          <w:rFonts w:cs="Arial"/>
          <w:sz w:val="22"/>
          <w:szCs w:val="22"/>
        </w:rPr>
        <w:t xml:space="preserve">:  </w:t>
      </w:r>
      <w:r w:rsidRPr="002A5B0C">
        <w:rPr>
          <w:rFonts w:cs="Arial"/>
          <w:color w:val="000000"/>
          <w:sz w:val="22"/>
          <w:szCs w:val="22"/>
        </w:rPr>
        <w:t>Substance use and misuse type barriers to progression and SWB</w:t>
      </w:r>
      <w:bookmarkEnd w:id="130"/>
      <w:bookmarkEnd w:id="131"/>
    </w:p>
    <w:p w:rsidR="00497BD5" w:rsidRPr="002A5B0C" w:rsidRDefault="00497BD5" w:rsidP="00497BD5">
      <w:pPr>
        <w:spacing w:before="100" w:beforeAutospacing="1" w:after="100" w:afterAutospacing="1"/>
        <w:jc w:val="both"/>
        <w:rPr>
          <w:rFonts w:ascii="Arial" w:hAnsi="Arial" w:cs="Arial"/>
          <w:sz w:val="22"/>
          <w:szCs w:val="22"/>
          <w:lang w:eastAsia="en-AU"/>
        </w:rPr>
      </w:pPr>
      <w:r w:rsidRPr="002A5B0C">
        <w:rPr>
          <w:rFonts w:ascii="Arial" w:hAnsi="Arial" w:cs="Arial"/>
          <w:sz w:val="22"/>
          <w:szCs w:val="22"/>
          <w:lang w:eastAsia="en-AU"/>
        </w:rPr>
        <w:t>1</w:t>
      </w:r>
      <w:r w:rsidR="00664C2D">
        <w:rPr>
          <w:rFonts w:ascii="Arial" w:hAnsi="Arial" w:cs="Arial"/>
          <w:sz w:val="22"/>
          <w:szCs w:val="22"/>
          <w:lang w:eastAsia="en-AU"/>
        </w:rPr>
        <w:t>5</w:t>
      </w:r>
      <w:r w:rsidRPr="002A5B0C">
        <w:rPr>
          <w:rFonts w:ascii="Arial" w:hAnsi="Arial" w:cs="Arial"/>
          <w:sz w:val="22"/>
          <w:szCs w:val="22"/>
          <w:lang w:eastAsia="en-AU"/>
        </w:rPr>
        <w:t>.</w:t>
      </w:r>
      <w:r w:rsidR="006A5DE4">
        <w:rPr>
          <w:rFonts w:ascii="Arial" w:hAnsi="Arial" w:cs="Arial"/>
          <w:sz w:val="22"/>
          <w:szCs w:val="22"/>
          <w:lang w:eastAsia="en-AU"/>
        </w:rPr>
        <w:t>4</w:t>
      </w:r>
      <w:r w:rsidRPr="002A5B0C">
        <w:rPr>
          <w:rFonts w:ascii="Arial" w:hAnsi="Arial" w:cs="Arial"/>
          <w:sz w:val="22"/>
          <w:szCs w:val="22"/>
          <w:lang w:eastAsia="en-AU"/>
        </w:rPr>
        <w:t xml:space="preserve">% </w:t>
      </w:r>
      <w:r w:rsidR="00251C54" w:rsidRPr="002A5B0C">
        <w:rPr>
          <w:rFonts w:ascii="Arial" w:hAnsi="Arial" w:cs="Arial"/>
          <w:sz w:val="22"/>
          <w:szCs w:val="22"/>
          <w:lang w:eastAsia="en-AU"/>
        </w:rPr>
        <w:t xml:space="preserve">of </w:t>
      </w:r>
      <w:r w:rsidR="00251C54">
        <w:rPr>
          <w:rFonts w:ascii="Arial" w:hAnsi="Arial" w:cs="Arial"/>
          <w:sz w:val="22"/>
          <w:szCs w:val="22"/>
          <w:lang w:eastAsia="en-AU"/>
        </w:rPr>
        <w:t>respondents</w:t>
      </w:r>
      <w:r w:rsidR="00251C54" w:rsidRPr="002A5B0C">
        <w:rPr>
          <w:rFonts w:ascii="Arial" w:hAnsi="Arial" w:cs="Arial"/>
          <w:sz w:val="22"/>
          <w:szCs w:val="22"/>
          <w:lang w:eastAsia="en-AU"/>
        </w:rPr>
        <w:t xml:space="preserve"> </w:t>
      </w:r>
      <w:r w:rsidRPr="002A5B0C">
        <w:rPr>
          <w:rFonts w:ascii="Arial" w:hAnsi="Arial" w:cs="Arial"/>
          <w:sz w:val="22"/>
          <w:szCs w:val="22"/>
          <w:lang w:eastAsia="en-AU"/>
        </w:rPr>
        <w:t xml:space="preserve">were </w:t>
      </w:r>
      <w:r w:rsidR="00851B44">
        <w:rPr>
          <w:rFonts w:ascii="Arial" w:hAnsi="Arial" w:cs="Arial"/>
          <w:sz w:val="22"/>
          <w:szCs w:val="22"/>
          <w:lang w:eastAsia="en-AU"/>
        </w:rPr>
        <w:t>identified</w:t>
      </w:r>
      <w:r w:rsidRPr="002A5B0C">
        <w:rPr>
          <w:rFonts w:ascii="Arial" w:hAnsi="Arial" w:cs="Arial"/>
          <w:sz w:val="22"/>
          <w:szCs w:val="22"/>
          <w:lang w:eastAsia="en-AU"/>
        </w:rPr>
        <w:t xml:space="preserve"> as having misused alcohol and/or drugs. Their mean SWB is significantly lower than </w:t>
      </w:r>
      <w:r w:rsidR="00851B44">
        <w:rPr>
          <w:rFonts w:ascii="Arial" w:hAnsi="Arial" w:cs="Arial"/>
          <w:sz w:val="22"/>
          <w:szCs w:val="22"/>
          <w:lang w:eastAsia="en-AU"/>
        </w:rPr>
        <w:t xml:space="preserve">the mean for </w:t>
      </w:r>
      <w:r w:rsidRPr="002A5B0C">
        <w:rPr>
          <w:rFonts w:ascii="Arial" w:hAnsi="Arial" w:cs="Arial"/>
          <w:sz w:val="22"/>
          <w:szCs w:val="22"/>
        </w:rPr>
        <w:t>young people</w:t>
      </w:r>
      <w:r w:rsidRPr="002A5B0C">
        <w:rPr>
          <w:rFonts w:ascii="Arial" w:hAnsi="Arial" w:cs="Arial"/>
          <w:sz w:val="22"/>
          <w:szCs w:val="22"/>
          <w:lang w:eastAsia="en-AU"/>
        </w:rPr>
        <w:t xml:space="preserve"> not identified as having </w:t>
      </w:r>
      <w:r w:rsidR="00851B44">
        <w:rPr>
          <w:rFonts w:ascii="Arial" w:hAnsi="Arial" w:cs="Arial"/>
          <w:sz w:val="22"/>
          <w:szCs w:val="22"/>
          <w:lang w:eastAsia="en-AU"/>
        </w:rPr>
        <w:t>misused</w:t>
      </w:r>
      <w:r w:rsidRPr="002A5B0C">
        <w:rPr>
          <w:rFonts w:ascii="Arial" w:hAnsi="Arial" w:cs="Arial"/>
          <w:sz w:val="22"/>
          <w:szCs w:val="22"/>
          <w:lang w:eastAsia="en-AU"/>
        </w:rPr>
        <w:t xml:space="preserve"> alcohol and/or drugs</w:t>
      </w:r>
      <w:r w:rsidR="006A5DE4">
        <w:rPr>
          <w:rFonts w:ascii="Arial" w:hAnsi="Arial" w:cs="Arial"/>
          <w:sz w:val="22"/>
          <w:szCs w:val="22"/>
          <w:lang w:eastAsia="en-AU"/>
        </w:rPr>
        <w:t>.</w:t>
      </w:r>
      <w:r w:rsidRPr="002A5B0C">
        <w:rPr>
          <w:rFonts w:ascii="Arial" w:hAnsi="Arial" w:cs="Arial"/>
          <w:sz w:val="22"/>
          <w:szCs w:val="22"/>
          <w:lang w:eastAsia="en-AU"/>
        </w:rPr>
        <w:t xml:space="preserve"> </w:t>
      </w:r>
    </w:p>
    <w:p w:rsidR="00B8245F" w:rsidRDefault="00664C2D"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2</w:t>
      </w:r>
      <w:r w:rsidR="006A5DE4">
        <w:rPr>
          <w:rFonts w:ascii="Arial" w:hAnsi="Arial" w:cs="Arial"/>
          <w:sz w:val="22"/>
          <w:szCs w:val="22"/>
          <w:lang w:eastAsia="en-AU"/>
        </w:rPr>
        <w:t>5</w:t>
      </w:r>
      <w:r w:rsidR="00251C54" w:rsidRPr="002A5B0C">
        <w:rPr>
          <w:rFonts w:ascii="Arial" w:hAnsi="Arial" w:cs="Arial"/>
          <w:sz w:val="22"/>
          <w:szCs w:val="22"/>
          <w:lang w:eastAsia="en-AU"/>
        </w:rPr>
        <w:t xml:space="preserve"> </w:t>
      </w:r>
      <w:r w:rsidR="00251C54">
        <w:rPr>
          <w:rFonts w:ascii="Arial" w:hAnsi="Arial" w:cs="Arial"/>
          <w:sz w:val="22"/>
          <w:szCs w:val="22"/>
          <w:lang w:eastAsia="en-AU"/>
        </w:rPr>
        <w:t>respondents</w:t>
      </w:r>
      <w:r w:rsidR="00B8245F" w:rsidRPr="002A5B0C">
        <w:rPr>
          <w:rFonts w:ascii="Arial" w:hAnsi="Arial" w:cs="Arial"/>
          <w:sz w:val="22"/>
          <w:szCs w:val="22"/>
          <w:lang w:eastAsia="en-AU"/>
        </w:rPr>
        <w:t xml:space="preserve"> were identified as engaging in petrol sniffing. </w:t>
      </w:r>
      <w:r w:rsidR="00B8245F">
        <w:rPr>
          <w:rFonts w:ascii="Arial" w:hAnsi="Arial" w:cs="Arial"/>
          <w:sz w:val="22"/>
          <w:szCs w:val="22"/>
          <w:lang w:eastAsia="en-AU"/>
        </w:rPr>
        <w:t>T</w:t>
      </w:r>
      <w:r w:rsidR="00B8245F" w:rsidRPr="002A5B0C">
        <w:rPr>
          <w:rFonts w:ascii="Arial" w:hAnsi="Arial" w:cs="Arial"/>
          <w:sz w:val="22"/>
          <w:szCs w:val="22"/>
          <w:lang w:eastAsia="en-AU"/>
        </w:rPr>
        <w:t>heir mean SWB is substantially lower than the mean for the remaining sample</w:t>
      </w:r>
      <w:r w:rsidR="00B8245F">
        <w:rPr>
          <w:rFonts w:ascii="Arial" w:hAnsi="Arial" w:cs="Arial"/>
          <w:sz w:val="22"/>
          <w:szCs w:val="22"/>
          <w:lang w:eastAsia="en-AU"/>
        </w:rPr>
        <w:t>.</w:t>
      </w:r>
      <w:r>
        <w:rPr>
          <w:rFonts w:ascii="Arial" w:hAnsi="Arial" w:cs="Arial"/>
          <w:sz w:val="22"/>
          <w:szCs w:val="22"/>
          <w:lang w:eastAsia="en-AU"/>
        </w:rPr>
        <w:t xml:space="preserve"> However, this differen</w:t>
      </w:r>
      <w:r w:rsidR="008A77AD">
        <w:rPr>
          <w:rFonts w:ascii="Arial" w:hAnsi="Arial" w:cs="Arial"/>
          <w:sz w:val="22"/>
          <w:szCs w:val="22"/>
          <w:lang w:eastAsia="en-AU"/>
        </w:rPr>
        <w:t>ce</w:t>
      </w:r>
      <w:r>
        <w:rPr>
          <w:rFonts w:ascii="Arial" w:hAnsi="Arial" w:cs="Arial"/>
          <w:sz w:val="22"/>
          <w:szCs w:val="22"/>
          <w:lang w:eastAsia="en-AU"/>
        </w:rPr>
        <w:t xml:space="preserve"> is not significant</w:t>
      </w:r>
      <w:r w:rsidR="006A5DE4">
        <w:rPr>
          <w:rFonts w:ascii="Arial" w:hAnsi="Arial" w:cs="Arial"/>
          <w:sz w:val="22"/>
          <w:szCs w:val="22"/>
          <w:lang w:eastAsia="en-AU"/>
        </w:rPr>
        <w:t>, most likely due to small sample size.</w:t>
      </w:r>
    </w:p>
    <w:p w:rsidR="00497BD5" w:rsidRPr="002A5B0C" w:rsidRDefault="00664C2D"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1</w:t>
      </w:r>
      <w:r w:rsidR="006A5DE4">
        <w:rPr>
          <w:rFonts w:ascii="Arial" w:hAnsi="Arial" w:cs="Arial"/>
          <w:sz w:val="22"/>
          <w:szCs w:val="22"/>
          <w:lang w:eastAsia="en-AU"/>
        </w:rPr>
        <w:t>59</w:t>
      </w:r>
      <w:r w:rsidR="00497BD5" w:rsidRPr="002A5B0C">
        <w:rPr>
          <w:rFonts w:ascii="Arial" w:hAnsi="Arial" w:cs="Arial"/>
          <w:sz w:val="22"/>
          <w:szCs w:val="22"/>
          <w:lang w:eastAsia="en-AU"/>
        </w:rPr>
        <w:t xml:space="preserve"> </w:t>
      </w:r>
      <w:r w:rsidR="00251C54">
        <w:rPr>
          <w:rFonts w:ascii="Arial" w:hAnsi="Arial" w:cs="Arial"/>
          <w:sz w:val="22"/>
          <w:szCs w:val="22"/>
          <w:lang w:eastAsia="en-AU"/>
        </w:rPr>
        <w:t>respondents</w:t>
      </w:r>
      <w:r w:rsidR="00251C54" w:rsidRPr="002A5B0C">
        <w:rPr>
          <w:rFonts w:ascii="Arial" w:hAnsi="Arial" w:cs="Arial"/>
          <w:sz w:val="22"/>
          <w:szCs w:val="22"/>
          <w:lang w:eastAsia="en-AU"/>
        </w:rPr>
        <w:t xml:space="preserve"> </w:t>
      </w:r>
      <w:r w:rsidR="00497BD5" w:rsidRPr="002A5B0C">
        <w:rPr>
          <w:rFonts w:ascii="Arial" w:hAnsi="Arial" w:cs="Arial"/>
          <w:sz w:val="22"/>
          <w:szCs w:val="22"/>
          <w:lang w:eastAsia="en-AU"/>
        </w:rPr>
        <w:t xml:space="preserve">(&lt; 1%) </w:t>
      </w:r>
      <w:r w:rsidR="00851B44">
        <w:rPr>
          <w:rFonts w:ascii="Arial" w:hAnsi="Arial" w:cs="Arial"/>
          <w:sz w:val="22"/>
          <w:szCs w:val="22"/>
          <w:lang w:eastAsia="en-AU"/>
        </w:rPr>
        <w:t>were identified</w:t>
      </w:r>
      <w:r w:rsidR="00497BD5" w:rsidRPr="002A5B0C">
        <w:rPr>
          <w:rFonts w:ascii="Arial" w:hAnsi="Arial" w:cs="Arial"/>
          <w:sz w:val="22"/>
          <w:szCs w:val="22"/>
          <w:lang w:eastAsia="en-AU"/>
        </w:rPr>
        <w:t xml:space="preserve"> as having used/misused volatile substance. Their mean SWB</w:t>
      </w:r>
      <w:r w:rsidR="006A5DE4">
        <w:rPr>
          <w:rFonts w:ascii="Arial" w:hAnsi="Arial" w:cs="Arial"/>
          <w:sz w:val="22"/>
          <w:szCs w:val="22"/>
          <w:lang w:eastAsia="en-AU"/>
        </w:rPr>
        <w:t xml:space="preserve"> </w:t>
      </w:r>
      <w:r w:rsidR="00497BD5" w:rsidRPr="002A5B0C">
        <w:rPr>
          <w:rFonts w:ascii="Arial" w:hAnsi="Arial" w:cs="Arial"/>
          <w:sz w:val="22"/>
          <w:szCs w:val="22"/>
          <w:lang w:eastAsia="en-AU"/>
        </w:rPr>
        <w:t xml:space="preserve">is significantly lower than the mean for young people not </w:t>
      </w:r>
      <w:r w:rsidR="00851B44">
        <w:rPr>
          <w:rFonts w:ascii="Arial" w:hAnsi="Arial" w:cs="Arial"/>
          <w:sz w:val="22"/>
          <w:szCs w:val="22"/>
          <w:lang w:eastAsia="en-AU"/>
        </w:rPr>
        <w:t>identified</w:t>
      </w:r>
      <w:r w:rsidR="00851B44" w:rsidRPr="002A5B0C">
        <w:rPr>
          <w:rFonts w:ascii="Arial" w:hAnsi="Arial" w:cs="Arial"/>
          <w:sz w:val="22"/>
          <w:szCs w:val="22"/>
          <w:lang w:eastAsia="en-AU"/>
        </w:rPr>
        <w:t xml:space="preserve"> as having used/misused volatile substance</w:t>
      </w:r>
      <w:r w:rsidR="006A5DE4">
        <w:rPr>
          <w:rFonts w:ascii="Arial" w:hAnsi="Arial" w:cs="Arial"/>
          <w:sz w:val="22"/>
          <w:szCs w:val="22"/>
          <w:lang w:eastAsia="en-AU"/>
        </w:rPr>
        <w:t>.</w:t>
      </w:r>
    </w:p>
    <w:p w:rsidR="00497BD5" w:rsidRPr="002A5B0C" w:rsidRDefault="0029593B" w:rsidP="0029593B">
      <w:pPr>
        <w:spacing w:before="100" w:beforeAutospacing="1" w:after="100" w:afterAutospacing="1"/>
        <w:jc w:val="both"/>
        <w:rPr>
          <w:rFonts w:ascii="Arial" w:hAnsi="Arial" w:cs="Arial"/>
          <w:sz w:val="22"/>
          <w:szCs w:val="22"/>
        </w:rPr>
      </w:pPr>
      <w:r>
        <w:rPr>
          <w:rFonts w:ascii="Arial" w:hAnsi="Arial" w:cs="Arial"/>
          <w:sz w:val="22"/>
          <w:szCs w:val="22"/>
        </w:rPr>
        <w:t xml:space="preserve">Collectively, the evidence </w:t>
      </w:r>
      <w:r w:rsidR="00251C54">
        <w:rPr>
          <w:rFonts w:ascii="Arial" w:hAnsi="Arial" w:cs="Arial"/>
          <w:sz w:val="22"/>
          <w:szCs w:val="22"/>
        </w:rPr>
        <w:t xml:space="preserve">gathered </w:t>
      </w:r>
      <w:r>
        <w:rPr>
          <w:rFonts w:ascii="Arial" w:hAnsi="Arial" w:cs="Arial"/>
          <w:sz w:val="22"/>
          <w:szCs w:val="22"/>
        </w:rPr>
        <w:t xml:space="preserve">thus far suggests that alcohol and other harmful </w:t>
      </w:r>
      <w:r w:rsidR="00082EF5">
        <w:rPr>
          <w:rFonts w:ascii="Arial" w:hAnsi="Arial" w:cs="Arial"/>
          <w:sz w:val="22"/>
          <w:szCs w:val="22"/>
        </w:rPr>
        <w:t xml:space="preserve">substances </w:t>
      </w:r>
      <w:r>
        <w:rPr>
          <w:rFonts w:ascii="Arial" w:hAnsi="Arial" w:cs="Arial"/>
          <w:sz w:val="22"/>
          <w:szCs w:val="22"/>
        </w:rPr>
        <w:t>are detrimental to the psychological wellbeing of young people who abuse the</w:t>
      </w:r>
      <w:r w:rsidR="00082EF5">
        <w:rPr>
          <w:rFonts w:ascii="Arial" w:hAnsi="Arial" w:cs="Arial"/>
          <w:sz w:val="22"/>
          <w:szCs w:val="22"/>
        </w:rPr>
        <w:t>m</w:t>
      </w:r>
      <w:r>
        <w:rPr>
          <w:rFonts w:ascii="Arial" w:hAnsi="Arial" w:cs="Arial"/>
          <w:sz w:val="22"/>
          <w:szCs w:val="22"/>
        </w:rPr>
        <w:t xml:space="preserve"> and </w:t>
      </w:r>
      <w:r>
        <w:rPr>
          <w:rFonts w:ascii="Arial" w:hAnsi="Arial" w:cs="Arial"/>
          <w:sz w:val="22"/>
          <w:szCs w:val="22"/>
          <w:lang w:eastAsia="en-AU"/>
        </w:rPr>
        <w:t>highlight</w:t>
      </w:r>
      <w:r w:rsidRPr="002A5B0C">
        <w:rPr>
          <w:rFonts w:ascii="Arial" w:hAnsi="Arial" w:cs="Arial"/>
          <w:sz w:val="22"/>
          <w:szCs w:val="22"/>
          <w:lang w:eastAsia="en-AU"/>
        </w:rPr>
        <w:t xml:space="preserve"> the importance of providing support and education </w:t>
      </w:r>
      <w:r>
        <w:rPr>
          <w:rFonts w:ascii="Arial" w:hAnsi="Arial" w:cs="Arial"/>
          <w:sz w:val="22"/>
          <w:szCs w:val="22"/>
          <w:lang w:eastAsia="en-AU"/>
        </w:rPr>
        <w:t>to</w:t>
      </w:r>
      <w:r w:rsidRPr="002A5B0C">
        <w:rPr>
          <w:rFonts w:ascii="Arial" w:hAnsi="Arial" w:cs="Arial"/>
          <w:sz w:val="22"/>
          <w:szCs w:val="22"/>
          <w:lang w:eastAsia="en-AU"/>
        </w:rPr>
        <w:t xml:space="preserve"> young people on a trajectory toward </w:t>
      </w:r>
      <w:r>
        <w:rPr>
          <w:rFonts w:ascii="Arial" w:hAnsi="Arial" w:cs="Arial"/>
          <w:sz w:val="22"/>
          <w:szCs w:val="22"/>
          <w:lang w:eastAsia="en-AU"/>
        </w:rPr>
        <w:t>misusing</w:t>
      </w:r>
      <w:r w:rsidRPr="002A5B0C">
        <w:rPr>
          <w:rFonts w:ascii="Arial" w:hAnsi="Arial" w:cs="Arial"/>
          <w:sz w:val="22"/>
          <w:szCs w:val="22"/>
          <w:lang w:eastAsia="en-AU"/>
        </w:rPr>
        <w:t xml:space="preserve"> alcohol and/or drugs.</w:t>
      </w:r>
    </w:p>
    <w:p w:rsidR="00BF6C2E" w:rsidRDefault="00BF6C2E">
      <w:pPr>
        <w:rPr>
          <w:rFonts w:ascii="Arial" w:hAnsi="Arial" w:cs="Arial"/>
          <w:b/>
          <w:sz w:val="22"/>
          <w:szCs w:val="22"/>
        </w:rPr>
      </w:pPr>
      <w:bookmarkStart w:id="132" w:name="_Toc335645060"/>
      <w:r>
        <w:br w:type="page"/>
      </w:r>
    </w:p>
    <w:p w:rsidR="00497BD5" w:rsidRPr="002A5B0C" w:rsidRDefault="00497BD5" w:rsidP="00C966F0">
      <w:pPr>
        <w:pStyle w:val="Heading2"/>
      </w:pPr>
      <w:r w:rsidRPr="00E36F8F">
        <w:t>Learning/academic type barriers to progression</w:t>
      </w:r>
      <w:bookmarkEnd w:id="132"/>
    </w:p>
    <w:p w:rsidR="00497BD5" w:rsidRPr="002A5B0C" w:rsidRDefault="00497BD5" w:rsidP="008F6059">
      <w:pPr>
        <w:spacing w:after="0"/>
        <w:jc w:val="both"/>
        <w:rPr>
          <w:rFonts w:ascii="Arial" w:hAnsi="Arial" w:cs="Arial"/>
          <w:sz w:val="22"/>
          <w:szCs w:val="22"/>
          <w:lang w:eastAsia="en-AU"/>
        </w:rPr>
      </w:pPr>
      <w:r w:rsidRPr="002A5B0C">
        <w:rPr>
          <w:rFonts w:ascii="Arial" w:hAnsi="Arial" w:cs="Arial"/>
          <w:sz w:val="22"/>
          <w:szCs w:val="22"/>
        </w:rPr>
        <w:t xml:space="preserve">Learning/academic type barriers to progression and their influence on </w:t>
      </w:r>
      <w:r w:rsidR="002D6129">
        <w:rPr>
          <w:rFonts w:ascii="Arial" w:hAnsi="Arial" w:cs="Arial"/>
          <w:sz w:val="22"/>
          <w:szCs w:val="22"/>
        </w:rPr>
        <w:t>personal wellbeing</w:t>
      </w:r>
      <w:r w:rsidRPr="002A5B0C">
        <w:rPr>
          <w:rFonts w:ascii="Arial" w:hAnsi="Arial" w:cs="Arial"/>
          <w:sz w:val="22"/>
          <w:szCs w:val="22"/>
        </w:rPr>
        <w:t xml:space="preserve"> are presented in Figure 8.6. See </w:t>
      </w:r>
      <w:r w:rsidRPr="002A5B0C">
        <w:rPr>
          <w:rFonts w:ascii="Arial" w:hAnsi="Arial" w:cs="Arial"/>
          <w:sz w:val="22"/>
          <w:szCs w:val="22"/>
          <w:lang w:eastAsia="en-AU"/>
        </w:rPr>
        <w:t>Table H8.6 for more information.</w:t>
      </w:r>
    </w:p>
    <w:p w:rsidR="00497BD5" w:rsidRPr="002A5B0C" w:rsidRDefault="004827B5" w:rsidP="00A129EE">
      <w:pPr>
        <w:spacing w:after="0"/>
        <w:ind w:left="113"/>
        <w:jc w:val="center"/>
        <w:rPr>
          <w:rFonts w:ascii="Arial" w:hAnsi="Arial" w:cs="Arial"/>
          <w:sz w:val="22"/>
          <w:szCs w:val="22"/>
        </w:rPr>
      </w:pPr>
      <w:r>
        <w:rPr>
          <w:rFonts w:ascii="Arial" w:hAnsi="Arial" w:cs="Arial"/>
          <w:noProof/>
          <w:sz w:val="22"/>
          <w:szCs w:val="22"/>
          <w:lang w:val="en-AU" w:eastAsia="en-AU"/>
        </w:rPr>
        <w:drawing>
          <wp:inline distT="0" distB="0" distL="0" distR="0" wp14:anchorId="3581A9CB" wp14:editId="4A5B9C6C">
            <wp:extent cx="5239910" cy="2498595"/>
            <wp:effectExtent l="0" t="0" r="0" b="0"/>
            <wp:docPr id="143" name="Picture 143" descr=" Learning/academic type barriers to progression and SWB" title="Figure 8.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38738" cy="2498036"/>
                    </a:xfrm>
                    <a:prstGeom prst="rect">
                      <a:avLst/>
                    </a:prstGeom>
                    <a:noFill/>
                  </pic:spPr>
                </pic:pic>
              </a:graphicData>
            </a:graphic>
          </wp:inline>
        </w:drawing>
      </w:r>
    </w:p>
    <w:p w:rsidR="00497BD5" w:rsidRPr="002A5B0C" w:rsidRDefault="00497BD5" w:rsidP="00A129EE">
      <w:pPr>
        <w:pStyle w:val="Caption-Figures"/>
        <w:spacing w:after="0"/>
        <w:ind w:left="113"/>
        <w:rPr>
          <w:rFonts w:cs="Arial"/>
          <w:color w:val="000000"/>
          <w:sz w:val="22"/>
          <w:szCs w:val="22"/>
        </w:rPr>
      </w:pPr>
      <w:bookmarkStart w:id="133" w:name="_Toc334619449"/>
      <w:bookmarkStart w:id="134" w:name="_Toc386447663"/>
      <w:r w:rsidRPr="002A5B0C">
        <w:rPr>
          <w:rFonts w:cs="Arial"/>
          <w:sz w:val="22"/>
          <w:szCs w:val="22"/>
        </w:rPr>
        <w:t xml:space="preserve">Figure </w:t>
      </w:r>
      <w:r w:rsidR="00D92F32" w:rsidRPr="002A5B0C">
        <w:rPr>
          <w:rFonts w:cs="Arial"/>
          <w:sz w:val="22"/>
          <w:szCs w:val="22"/>
        </w:rPr>
        <w:t>8</w:t>
      </w:r>
      <w:r w:rsidRPr="002A5B0C">
        <w:rPr>
          <w:rFonts w:cs="Arial"/>
          <w:sz w:val="22"/>
          <w:szCs w:val="22"/>
        </w:rPr>
        <w:t>.</w:t>
      </w:r>
      <w:r w:rsidRPr="002A5B0C">
        <w:rPr>
          <w:rFonts w:cs="Arial"/>
          <w:sz w:val="22"/>
          <w:szCs w:val="22"/>
        </w:rPr>
        <w:fldChar w:fldCharType="begin"/>
      </w:r>
      <w:r w:rsidRPr="002A5B0C">
        <w:rPr>
          <w:rFonts w:cs="Arial"/>
          <w:sz w:val="22"/>
          <w:szCs w:val="22"/>
        </w:rPr>
        <w:instrText xml:space="preserve"> SEQ Figure \* ARABIC \s 1 </w:instrText>
      </w:r>
      <w:r w:rsidRPr="002A5B0C">
        <w:rPr>
          <w:rFonts w:cs="Arial"/>
          <w:sz w:val="22"/>
          <w:szCs w:val="22"/>
        </w:rPr>
        <w:fldChar w:fldCharType="separate"/>
      </w:r>
      <w:r w:rsidR="00763F9C">
        <w:rPr>
          <w:rFonts w:cs="Arial"/>
          <w:noProof/>
          <w:sz w:val="22"/>
          <w:szCs w:val="22"/>
        </w:rPr>
        <w:t>6</w:t>
      </w:r>
      <w:r w:rsidRPr="002A5B0C">
        <w:rPr>
          <w:rFonts w:cs="Arial"/>
          <w:sz w:val="22"/>
          <w:szCs w:val="22"/>
        </w:rPr>
        <w:fldChar w:fldCharType="end"/>
      </w:r>
      <w:r w:rsidRPr="002A5B0C">
        <w:rPr>
          <w:rFonts w:cs="Arial"/>
          <w:sz w:val="22"/>
          <w:szCs w:val="22"/>
        </w:rPr>
        <w:t xml:space="preserve">:  </w:t>
      </w:r>
      <w:r w:rsidRPr="002A5B0C">
        <w:rPr>
          <w:rFonts w:cs="Arial"/>
          <w:color w:val="000000"/>
          <w:sz w:val="22"/>
          <w:szCs w:val="22"/>
        </w:rPr>
        <w:t>Learning/academic type barriers to progression and SWB</w:t>
      </w:r>
      <w:bookmarkEnd w:id="133"/>
      <w:bookmarkEnd w:id="134"/>
    </w:p>
    <w:p w:rsidR="00497BD5" w:rsidRPr="002A5B0C" w:rsidRDefault="00497BD5" w:rsidP="00497BD5">
      <w:pPr>
        <w:spacing w:before="100" w:beforeAutospacing="1" w:after="100" w:afterAutospacing="1"/>
        <w:jc w:val="both"/>
        <w:rPr>
          <w:rFonts w:ascii="Arial" w:hAnsi="Arial" w:cs="Arial"/>
          <w:sz w:val="22"/>
          <w:szCs w:val="22"/>
          <w:lang w:eastAsia="en-AU"/>
        </w:rPr>
      </w:pPr>
      <w:r w:rsidRPr="002A5B0C">
        <w:rPr>
          <w:rFonts w:ascii="Arial" w:hAnsi="Arial" w:cs="Arial"/>
          <w:sz w:val="22"/>
          <w:szCs w:val="22"/>
        </w:rPr>
        <w:t>1</w:t>
      </w:r>
      <w:r w:rsidR="006A5DE4">
        <w:rPr>
          <w:rFonts w:ascii="Arial" w:hAnsi="Arial" w:cs="Arial"/>
          <w:sz w:val="22"/>
          <w:szCs w:val="22"/>
        </w:rPr>
        <w:t>4</w:t>
      </w:r>
      <w:r w:rsidRPr="002A5B0C">
        <w:rPr>
          <w:rFonts w:ascii="Arial" w:hAnsi="Arial" w:cs="Arial"/>
          <w:sz w:val="22"/>
          <w:szCs w:val="22"/>
        </w:rPr>
        <w:t>.</w:t>
      </w:r>
      <w:r w:rsidR="006A5DE4">
        <w:rPr>
          <w:rFonts w:ascii="Arial" w:hAnsi="Arial" w:cs="Arial"/>
          <w:sz w:val="22"/>
          <w:szCs w:val="22"/>
        </w:rPr>
        <w:t>0</w:t>
      </w:r>
      <w:r w:rsidR="00251C54">
        <w:rPr>
          <w:rFonts w:ascii="Arial" w:hAnsi="Arial" w:cs="Arial"/>
          <w:sz w:val="22"/>
          <w:szCs w:val="22"/>
          <w:lang w:eastAsia="en-AU"/>
        </w:rPr>
        <w:t>% of</w:t>
      </w:r>
      <w:r w:rsidR="00251C54" w:rsidRPr="002A5B0C">
        <w:rPr>
          <w:rFonts w:ascii="Arial" w:hAnsi="Arial" w:cs="Arial"/>
          <w:sz w:val="22"/>
          <w:szCs w:val="22"/>
          <w:lang w:eastAsia="en-AU"/>
        </w:rPr>
        <w:t xml:space="preserve"> </w:t>
      </w:r>
      <w:r w:rsidR="00251C54">
        <w:rPr>
          <w:rFonts w:ascii="Arial" w:hAnsi="Arial" w:cs="Arial"/>
          <w:sz w:val="22"/>
          <w:szCs w:val="22"/>
          <w:lang w:eastAsia="en-AU"/>
        </w:rPr>
        <w:t>respondents</w:t>
      </w:r>
      <w:r w:rsidR="00251C54" w:rsidRPr="002A5B0C">
        <w:rPr>
          <w:rFonts w:ascii="Arial" w:hAnsi="Arial" w:cs="Arial"/>
          <w:sz w:val="22"/>
          <w:szCs w:val="22"/>
          <w:lang w:eastAsia="en-AU"/>
        </w:rPr>
        <w:t xml:space="preserve"> </w:t>
      </w:r>
      <w:r w:rsidRPr="002A5B0C">
        <w:rPr>
          <w:rFonts w:ascii="Arial" w:hAnsi="Arial" w:cs="Arial"/>
          <w:sz w:val="22"/>
          <w:szCs w:val="22"/>
          <w:lang w:eastAsia="en-AU"/>
        </w:rPr>
        <w:t>hav</w:t>
      </w:r>
      <w:r w:rsidR="00864888">
        <w:rPr>
          <w:rFonts w:ascii="Arial" w:hAnsi="Arial" w:cs="Arial"/>
          <w:sz w:val="22"/>
          <w:szCs w:val="22"/>
          <w:lang w:eastAsia="en-AU"/>
        </w:rPr>
        <w:t>e</w:t>
      </w:r>
      <w:r w:rsidRPr="002A5B0C">
        <w:rPr>
          <w:rFonts w:ascii="Arial" w:hAnsi="Arial" w:cs="Arial"/>
          <w:sz w:val="22"/>
          <w:szCs w:val="22"/>
          <w:lang w:eastAsia="en-AU"/>
        </w:rPr>
        <w:t xml:space="preserve"> a lear</w:t>
      </w:r>
      <w:r w:rsidR="00DA6BA0">
        <w:rPr>
          <w:rFonts w:ascii="Arial" w:hAnsi="Arial" w:cs="Arial"/>
          <w:sz w:val="22"/>
          <w:szCs w:val="22"/>
          <w:lang w:eastAsia="en-AU"/>
        </w:rPr>
        <w:t>ning difficulty. Their mean SWB</w:t>
      </w:r>
      <w:r w:rsidRPr="002A5B0C">
        <w:rPr>
          <w:rFonts w:ascii="Arial" w:hAnsi="Arial" w:cs="Arial"/>
          <w:sz w:val="22"/>
          <w:szCs w:val="22"/>
          <w:lang w:eastAsia="en-AU"/>
        </w:rPr>
        <w:t xml:space="preserve"> is significantly, but not substantially lower, than the mean </w:t>
      </w:r>
      <w:r w:rsidR="001D6112">
        <w:rPr>
          <w:rFonts w:ascii="Arial" w:hAnsi="Arial" w:cs="Arial"/>
          <w:sz w:val="22"/>
          <w:szCs w:val="22"/>
          <w:lang w:eastAsia="en-AU"/>
        </w:rPr>
        <w:t>for</w:t>
      </w:r>
      <w:r w:rsidRPr="002A5B0C">
        <w:rPr>
          <w:rFonts w:ascii="Arial" w:hAnsi="Arial" w:cs="Arial"/>
          <w:sz w:val="22"/>
          <w:szCs w:val="22"/>
          <w:lang w:eastAsia="en-AU"/>
        </w:rPr>
        <w:t xml:space="preserve"> young people not classified in this way</w:t>
      </w:r>
      <w:r w:rsidR="00DA6BA0">
        <w:rPr>
          <w:rFonts w:ascii="Arial" w:hAnsi="Arial" w:cs="Arial"/>
          <w:sz w:val="22"/>
          <w:szCs w:val="22"/>
          <w:lang w:eastAsia="en-AU"/>
        </w:rPr>
        <w:t>.</w:t>
      </w:r>
      <w:r w:rsidR="00F81E1A">
        <w:rPr>
          <w:rFonts w:ascii="Arial" w:hAnsi="Arial" w:cs="Arial"/>
          <w:sz w:val="22"/>
          <w:szCs w:val="22"/>
          <w:lang w:eastAsia="en-AU"/>
        </w:rPr>
        <w:t xml:space="preserve"> It is essential that young people with a learning difficulty are provided with the resources and services they require to help overcome their learning deficits</w:t>
      </w:r>
      <w:r w:rsidR="00B8305B">
        <w:rPr>
          <w:rFonts w:ascii="Arial" w:hAnsi="Arial" w:cs="Arial"/>
          <w:sz w:val="22"/>
          <w:szCs w:val="22"/>
          <w:lang w:eastAsia="en-AU"/>
        </w:rPr>
        <w:t>.</w:t>
      </w:r>
      <w:r w:rsidR="00F81E1A">
        <w:rPr>
          <w:rFonts w:ascii="Arial" w:hAnsi="Arial" w:cs="Arial"/>
          <w:sz w:val="22"/>
          <w:szCs w:val="22"/>
          <w:lang w:eastAsia="en-AU"/>
        </w:rPr>
        <w:t xml:space="preserve"> </w:t>
      </w:r>
    </w:p>
    <w:p w:rsidR="00497BD5" w:rsidRPr="002A5B0C" w:rsidRDefault="00497BD5" w:rsidP="00497BD5">
      <w:pPr>
        <w:spacing w:before="100" w:beforeAutospacing="1" w:after="100" w:afterAutospacing="1"/>
        <w:jc w:val="both"/>
        <w:rPr>
          <w:rFonts w:ascii="Arial" w:hAnsi="Arial" w:cs="Arial"/>
          <w:sz w:val="22"/>
          <w:szCs w:val="22"/>
          <w:lang w:eastAsia="en-AU"/>
        </w:rPr>
      </w:pPr>
      <w:r w:rsidRPr="002A5B0C">
        <w:rPr>
          <w:rFonts w:ascii="Arial" w:hAnsi="Arial" w:cs="Arial"/>
          <w:sz w:val="22"/>
          <w:szCs w:val="22"/>
          <w:lang w:eastAsia="en-AU"/>
        </w:rPr>
        <w:t xml:space="preserve">A very large proportion </w:t>
      </w:r>
      <w:r w:rsidR="00251C54">
        <w:rPr>
          <w:rFonts w:ascii="Arial" w:hAnsi="Arial" w:cs="Arial"/>
          <w:sz w:val="22"/>
          <w:szCs w:val="22"/>
          <w:lang w:eastAsia="en-AU"/>
        </w:rPr>
        <w:t>of</w:t>
      </w:r>
      <w:r w:rsidR="00251C54" w:rsidRPr="002A5B0C">
        <w:rPr>
          <w:rFonts w:ascii="Arial" w:hAnsi="Arial" w:cs="Arial"/>
          <w:sz w:val="22"/>
          <w:szCs w:val="22"/>
          <w:lang w:eastAsia="en-AU"/>
        </w:rPr>
        <w:t xml:space="preserve"> </w:t>
      </w:r>
      <w:r w:rsidR="00251C54">
        <w:rPr>
          <w:rFonts w:ascii="Arial" w:hAnsi="Arial" w:cs="Arial"/>
          <w:sz w:val="22"/>
          <w:szCs w:val="22"/>
          <w:lang w:eastAsia="en-AU"/>
        </w:rPr>
        <w:t>respondents</w:t>
      </w:r>
      <w:r w:rsidR="00251C54" w:rsidRPr="002A5B0C">
        <w:rPr>
          <w:rFonts w:ascii="Arial" w:hAnsi="Arial" w:cs="Arial"/>
          <w:sz w:val="22"/>
          <w:szCs w:val="22"/>
          <w:lang w:eastAsia="en-AU"/>
        </w:rPr>
        <w:t xml:space="preserve"> </w:t>
      </w:r>
      <w:r w:rsidRPr="002A5B0C">
        <w:rPr>
          <w:rFonts w:ascii="Arial" w:hAnsi="Arial" w:cs="Arial"/>
          <w:sz w:val="22"/>
          <w:szCs w:val="22"/>
          <w:lang w:eastAsia="en-AU"/>
        </w:rPr>
        <w:t>(4</w:t>
      </w:r>
      <w:r w:rsidR="006A5DE4">
        <w:rPr>
          <w:rFonts w:ascii="Arial" w:hAnsi="Arial" w:cs="Arial"/>
          <w:sz w:val="22"/>
          <w:szCs w:val="22"/>
          <w:lang w:eastAsia="en-AU"/>
        </w:rPr>
        <w:t>4</w:t>
      </w:r>
      <w:r w:rsidRPr="002A5B0C">
        <w:rPr>
          <w:rFonts w:ascii="Arial" w:hAnsi="Arial" w:cs="Arial"/>
          <w:sz w:val="22"/>
          <w:szCs w:val="22"/>
          <w:lang w:eastAsia="en-AU"/>
        </w:rPr>
        <w:t>.</w:t>
      </w:r>
      <w:r w:rsidR="00664C2D">
        <w:rPr>
          <w:rFonts w:ascii="Arial" w:hAnsi="Arial" w:cs="Arial"/>
          <w:sz w:val="22"/>
          <w:szCs w:val="22"/>
          <w:lang w:eastAsia="en-AU"/>
        </w:rPr>
        <w:t>5</w:t>
      </w:r>
      <w:r w:rsidRPr="002A5B0C">
        <w:rPr>
          <w:rFonts w:ascii="Arial" w:hAnsi="Arial" w:cs="Arial"/>
          <w:sz w:val="22"/>
          <w:szCs w:val="22"/>
          <w:lang w:eastAsia="en-AU"/>
        </w:rPr>
        <w:t xml:space="preserve">%) </w:t>
      </w:r>
      <w:r w:rsidR="00194F03">
        <w:rPr>
          <w:rFonts w:ascii="Arial" w:hAnsi="Arial" w:cs="Arial"/>
          <w:sz w:val="22"/>
          <w:szCs w:val="22"/>
          <w:lang w:eastAsia="en-AU"/>
        </w:rPr>
        <w:t>were</w:t>
      </w:r>
      <w:r w:rsidRPr="002A5B0C">
        <w:rPr>
          <w:rFonts w:ascii="Arial" w:hAnsi="Arial" w:cs="Arial"/>
          <w:sz w:val="22"/>
          <w:szCs w:val="22"/>
          <w:lang w:eastAsia="en-AU"/>
        </w:rPr>
        <w:t xml:space="preserve"> classified as having low literacy/numeracy.</w:t>
      </w:r>
      <w:r w:rsidR="00194F03">
        <w:rPr>
          <w:rFonts w:ascii="Arial" w:hAnsi="Arial" w:cs="Arial"/>
          <w:sz w:val="22"/>
          <w:szCs w:val="22"/>
          <w:lang w:eastAsia="en-AU"/>
        </w:rPr>
        <w:t xml:space="preserve"> </w:t>
      </w:r>
      <w:r w:rsidR="00DA6BA0">
        <w:rPr>
          <w:rFonts w:ascii="Arial" w:hAnsi="Arial" w:cs="Arial"/>
          <w:sz w:val="22"/>
          <w:szCs w:val="22"/>
          <w:lang w:eastAsia="en-AU"/>
        </w:rPr>
        <w:t xml:space="preserve">Their mean SWB </w:t>
      </w:r>
      <w:r w:rsidRPr="002A5B0C">
        <w:rPr>
          <w:rFonts w:ascii="Arial" w:hAnsi="Arial" w:cs="Arial"/>
          <w:sz w:val="22"/>
          <w:szCs w:val="22"/>
          <w:lang w:eastAsia="en-AU"/>
        </w:rPr>
        <w:t xml:space="preserve">is </w:t>
      </w:r>
      <w:r w:rsidR="00251C54">
        <w:rPr>
          <w:rFonts w:ascii="Arial" w:hAnsi="Arial" w:cs="Arial"/>
          <w:sz w:val="22"/>
          <w:szCs w:val="22"/>
          <w:lang w:eastAsia="en-AU"/>
        </w:rPr>
        <w:t xml:space="preserve">no different to </w:t>
      </w:r>
      <w:r w:rsidRPr="002A5B0C">
        <w:rPr>
          <w:rFonts w:ascii="Arial" w:hAnsi="Arial" w:cs="Arial"/>
          <w:sz w:val="22"/>
          <w:szCs w:val="22"/>
          <w:lang w:eastAsia="en-AU"/>
        </w:rPr>
        <w:t xml:space="preserve">young people not classified </w:t>
      </w:r>
      <w:r w:rsidR="00251C54">
        <w:rPr>
          <w:rFonts w:ascii="Arial" w:hAnsi="Arial" w:cs="Arial"/>
          <w:sz w:val="22"/>
          <w:szCs w:val="22"/>
          <w:lang w:eastAsia="en-AU"/>
        </w:rPr>
        <w:t>in this way</w:t>
      </w:r>
      <w:r w:rsidRPr="002A5B0C">
        <w:rPr>
          <w:rFonts w:ascii="Arial" w:hAnsi="Arial" w:cs="Arial"/>
          <w:sz w:val="22"/>
          <w:szCs w:val="22"/>
          <w:lang w:eastAsia="en-AU"/>
        </w:rPr>
        <w:t>.</w:t>
      </w:r>
    </w:p>
    <w:p w:rsidR="00497BD5" w:rsidRPr="002A5B0C" w:rsidRDefault="00251C54" w:rsidP="00497BD5">
      <w:pPr>
        <w:spacing w:before="100" w:beforeAutospacing="1" w:after="100" w:afterAutospacing="1"/>
        <w:jc w:val="both"/>
        <w:rPr>
          <w:rFonts w:ascii="Arial" w:hAnsi="Arial" w:cs="Arial"/>
          <w:color w:val="3B608D"/>
          <w:spacing w:val="10"/>
          <w:sz w:val="22"/>
          <w:szCs w:val="22"/>
        </w:rPr>
      </w:pPr>
      <w:r>
        <w:rPr>
          <w:rFonts w:ascii="Arial" w:hAnsi="Arial" w:cs="Arial"/>
          <w:sz w:val="22"/>
          <w:szCs w:val="22"/>
          <w:lang w:eastAsia="en-AU"/>
        </w:rPr>
        <w:t xml:space="preserve">1.3% of respondents </w:t>
      </w:r>
      <w:r w:rsidR="00497BD5" w:rsidRPr="002A5B0C">
        <w:rPr>
          <w:rFonts w:ascii="Arial" w:hAnsi="Arial" w:cs="Arial"/>
          <w:sz w:val="22"/>
          <w:szCs w:val="22"/>
          <w:lang w:eastAsia="en-AU"/>
        </w:rPr>
        <w:t xml:space="preserve">are believed to be gifted. Their mean SWB is </w:t>
      </w:r>
      <w:r w:rsidR="006A5DE4">
        <w:rPr>
          <w:rFonts w:ascii="Arial" w:hAnsi="Arial" w:cs="Arial"/>
          <w:sz w:val="22"/>
          <w:szCs w:val="22"/>
          <w:lang w:eastAsia="en-AU"/>
        </w:rPr>
        <w:t xml:space="preserve">significantly </w:t>
      </w:r>
      <w:r w:rsidR="00664C2D">
        <w:rPr>
          <w:rFonts w:ascii="Arial" w:hAnsi="Arial" w:cs="Arial"/>
          <w:sz w:val="22"/>
          <w:szCs w:val="22"/>
          <w:lang w:eastAsia="en-AU"/>
        </w:rPr>
        <w:t>higher</w:t>
      </w:r>
      <w:r w:rsidR="006A5DE4">
        <w:rPr>
          <w:rFonts w:ascii="Arial" w:hAnsi="Arial" w:cs="Arial"/>
          <w:sz w:val="22"/>
          <w:szCs w:val="22"/>
          <w:lang w:eastAsia="en-AU"/>
        </w:rPr>
        <w:t xml:space="preserve"> </w:t>
      </w:r>
      <w:r w:rsidR="00497BD5" w:rsidRPr="002A5B0C">
        <w:rPr>
          <w:rFonts w:ascii="Arial" w:hAnsi="Arial" w:cs="Arial"/>
          <w:sz w:val="22"/>
          <w:szCs w:val="22"/>
          <w:lang w:eastAsia="en-AU"/>
        </w:rPr>
        <w:t>than the mean for young people not identified as being gifted</w:t>
      </w:r>
      <w:r w:rsidR="00664C2D">
        <w:rPr>
          <w:rFonts w:ascii="Arial" w:hAnsi="Arial" w:cs="Arial"/>
          <w:sz w:val="22"/>
          <w:szCs w:val="22"/>
          <w:lang w:eastAsia="en-AU"/>
        </w:rPr>
        <w:t>.</w:t>
      </w:r>
      <w:r w:rsidR="00C95AE0">
        <w:rPr>
          <w:rFonts w:ascii="Arial" w:hAnsi="Arial" w:cs="Arial"/>
          <w:sz w:val="22"/>
          <w:szCs w:val="22"/>
          <w:lang w:eastAsia="en-AU"/>
        </w:rPr>
        <w:t xml:space="preserve"> </w:t>
      </w:r>
      <w:r w:rsidR="001D6112">
        <w:rPr>
          <w:rFonts w:ascii="Arial" w:hAnsi="Arial" w:cs="Arial"/>
          <w:sz w:val="22"/>
          <w:szCs w:val="22"/>
          <w:lang w:eastAsia="en-AU"/>
        </w:rPr>
        <w:t>While this result is very encouraging, i</w:t>
      </w:r>
      <w:r w:rsidR="00C95AE0">
        <w:rPr>
          <w:rFonts w:ascii="Arial" w:hAnsi="Arial" w:cs="Arial"/>
          <w:sz w:val="22"/>
          <w:szCs w:val="22"/>
          <w:lang w:eastAsia="en-AU"/>
        </w:rPr>
        <w:t xml:space="preserve">t is important that </w:t>
      </w:r>
      <w:r w:rsidR="00CA3DEF">
        <w:rPr>
          <w:rFonts w:ascii="Arial" w:hAnsi="Arial" w:cs="Arial"/>
          <w:sz w:val="22"/>
          <w:szCs w:val="22"/>
          <w:lang w:eastAsia="en-AU"/>
        </w:rPr>
        <w:t>children</w:t>
      </w:r>
      <w:r w:rsidR="00C95AE0">
        <w:rPr>
          <w:rFonts w:ascii="Arial" w:hAnsi="Arial" w:cs="Arial"/>
          <w:sz w:val="22"/>
          <w:szCs w:val="22"/>
          <w:lang w:eastAsia="en-AU"/>
        </w:rPr>
        <w:t xml:space="preserve"> </w:t>
      </w:r>
      <w:r w:rsidR="00C13002">
        <w:rPr>
          <w:rFonts w:ascii="Arial" w:hAnsi="Arial" w:cs="Arial"/>
          <w:sz w:val="22"/>
          <w:szCs w:val="22"/>
          <w:lang w:eastAsia="en-AU"/>
        </w:rPr>
        <w:t xml:space="preserve">with gifted intelligence </w:t>
      </w:r>
      <w:r w:rsidR="00C95AE0">
        <w:rPr>
          <w:rFonts w:ascii="Arial" w:hAnsi="Arial" w:cs="Arial"/>
          <w:sz w:val="22"/>
          <w:szCs w:val="22"/>
          <w:lang w:eastAsia="en-AU"/>
        </w:rPr>
        <w:t xml:space="preserve">are nurtured throughout </w:t>
      </w:r>
      <w:r w:rsidR="00DA6BA0">
        <w:rPr>
          <w:rFonts w:ascii="Arial" w:hAnsi="Arial" w:cs="Arial"/>
          <w:sz w:val="22"/>
          <w:szCs w:val="22"/>
          <w:lang w:eastAsia="en-AU"/>
        </w:rPr>
        <w:t xml:space="preserve">their </w:t>
      </w:r>
      <w:r w:rsidR="00C95AE0">
        <w:rPr>
          <w:rFonts w:ascii="Arial" w:hAnsi="Arial" w:cs="Arial"/>
          <w:sz w:val="22"/>
          <w:szCs w:val="22"/>
          <w:lang w:eastAsia="en-AU"/>
        </w:rPr>
        <w:t>adolesce</w:t>
      </w:r>
      <w:r w:rsidR="00DA6BA0">
        <w:rPr>
          <w:rFonts w:ascii="Arial" w:hAnsi="Arial" w:cs="Arial"/>
          <w:sz w:val="22"/>
          <w:szCs w:val="22"/>
          <w:lang w:eastAsia="en-AU"/>
        </w:rPr>
        <w:t>nt years</w:t>
      </w:r>
      <w:r w:rsidR="00C95AE0">
        <w:rPr>
          <w:rFonts w:ascii="Arial" w:hAnsi="Arial" w:cs="Arial"/>
          <w:sz w:val="22"/>
          <w:szCs w:val="22"/>
          <w:lang w:eastAsia="en-AU"/>
        </w:rPr>
        <w:t xml:space="preserve"> </w:t>
      </w:r>
      <w:r w:rsidR="00796DB1">
        <w:rPr>
          <w:rFonts w:ascii="Arial" w:hAnsi="Arial" w:cs="Arial"/>
          <w:sz w:val="22"/>
          <w:szCs w:val="22"/>
          <w:lang w:eastAsia="en-AU"/>
        </w:rPr>
        <w:t>to ensure</w:t>
      </w:r>
      <w:r w:rsidR="00082EF5">
        <w:rPr>
          <w:rFonts w:ascii="Arial" w:hAnsi="Arial" w:cs="Arial"/>
          <w:sz w:val="22"/>
          <w:szCs w:val="22"/>
          <w:lang w:eastAsia="en-AU"/>
        </w:rPr>
        <w:t xml:space="preserve"> that</w:t>
      </w:r>
      <w:r w:rsidR="00796DB1">
        <w:rPr>
          <w:rFonts w:ascii="Arial" w:hAnsi="Arial" w:cs="Arial"/>
          <w:sz w:val="22"/>
          <w:szCs w:val="22"/>
          <w:lang w:eastAsia="en-AU"/>
        </w:rPr>
        <w:t xml:space="preserve"> they </w:t>
      </w:r>
      <w:r w:rsidR="00C13002">
        <w:rPr>
          <w:rFonts w:ascii="Arial" w:hAnsi="Arial" w:cs="Arial"/>
          <w:sz w:val="22"/>
          <w:szCs w:val="22"/>
          <w:lang w:eastAsia="en-AU"/>
        </w:rPr>
        <w:t xml:space="preserve">complete their schooling, </w:t>
      </w:r>
      <w:r w:rsidR="00CA3DEF">
        <w:rPr>
          <w:rFonts w:ascii="Arial" w:hAnsi="Arial" w:cs="Arial"/>
          <w:sz w:val="22"/>
          <w:szCs w:val="22"/>
          <w:lang w:eastAsia="en-AU"/>
        </w:rPr>
        <w:t>utilis</w:t>
      </w:r>
      <w:r w:rsidR="007C2D04">
        <w:rPr>
          <w:rFonts w:ascii="Arial" w:hAnsi="Arial" w:cs="Arial"/>
          <w:sz w:val="22"/>
          <w:szCs w:val="22"/>
          <w:lang w:eastAsia="en-AU"/>
        </w:rPr>
        <w:t>e their strengths</w:t>
      </w:r>
      <w:r w:rsidR="00CA3DEF">
        <w:rPr>
          <w:rFonts w:ascii="Arial" w:hAnsi="Arial" w:cs="Arial"/>
          <w:sz w:val="22"/>
          <w:szCs w:val="22"/>
          <w:lang w:eastAsia="en-AU"/>
        </w:rPr>
        <w:t xml:space="preserve"> </w:t>
      </w:r>
      <w:r w:rsidR="00796DB1">
        <w:rPr>
          <w:rFonts w:ascii="Arial" w:hAnsi="Arial" w:cs="Arial"/>
          <w:sz w:val="22"/>
          <w:szCs w:val="22"/>
          <w:lang w:eastAsia="en-AU"/>
        </w:rPr>
        <w:t>and achieve their potential in life.</w:t>
      </w:r>
    </w:p>
    <w:p w:rsidR="00497BD5" w:rsidRPr="002A5B0C" w:rsidRDefault="00497BD5" w:rsidP="00497BD5">
      <w:pPr>
        <w:spacing w:before="100" w:beforeAutospacing="1" w:after="100" w:afterAutospacing="1"/>
        <w:jc w:val="both"/>
        <w:rPr>
          <w:rFonts w:ascii="Arial" w:hAnsi="Arial" w:cs="Arial"/>
          <w:color w:val="3B608D"/>
          <w:spacing w:val="10"/>
          <w:sz w:val="22"/>
          <w:szCs w:val="22"/>
        </w:rPr>
      </w:pPr>
      <w:r w:rsidRPr="002A5B0C">
        <w:rPr>
          <w:rFonts w:ascii="Arial" w:hAnsi="Arial" w:cs="Arial"/>
          <w:sz w:val="22"/>
          <w:szCs w:val="22"/>
        </w:rPr>
        <w:br w:type="page"/>
      </w:r>
    </w:p>
    <w:p w:rsidR="00497BD5" w:rsidRPr="002A5B0C" w:rsidRDefault="00497BD5" w:rsidP="00C966F0">
      <w:pPr>
        <w:pStyle w:val="Heading2"/>
      </w:pPr>
      <w:bookmarkStart w:id="135" w:name="_Toc335645061"/>
      <w:r w:rsidRPr="002A5B0C">
        <w:t>Barriers to progression not otherwise classified</w:t>
      </w:r>
      <w:bookmarkEnd w:id="135"/>
    </w:p>
    <w:p w:rsidR="00497BD5" w:rsidRPr="002A5B0C" w:rsidRDefault="00497BD5" w:rsidP="00497BD5">
      <w:pPr>
        <w:spacing w:before="100" w:beforeAutospacing="1" w:after="100" w:afterAutospacing="1"/>
        <w:jc w:val="both"/>
        <w:rPr>
          <w:rFonts w:ascii="Arial" w:hAnsi="Arial" w:cs="Arial"/>
          <w:sz w:val="22"/>
          <w:szCs w:val="22"/>
          <w:lang w:eastAsia="en-AU"/>
        </w:rPr>
      </w:pPr>
      <w:r w:rsidRPr="002A5B0C">
        <w:rPr>
          <w:rFonts w:ascii="Arial" w:hAnsi="Arial" w:cs="Arial"/>
          <w:sz w:val="22"/>
          <w:szCs w:val="22"/>
        </w:rPr>
        <w:t xml:space="preserve">Barriers to progression not otherwise classified and their influence on </w:t>
      </w:r>
      <w:r w:rsidR="002D6129">
        <w:rPr>
          <w:rFonts w:ascii="Arial" w:hAnsi="Arial" w:cs="Arial"/>
          <w:sz w:val="22"/>
          <w:szCs w:val="22"/>
        </w:rPr>
        <w:t>personal wellbeing</w:t>
      </w:r>
      <w:r w:rsidRPr="002A5B0C">
        <w:rPr>
          <w:rFonts w:ascii="Arial" w:hAnsi="Arial" w:cs="Arial"/>
          <w:sz w:val="22"/>
          <w:szCs w:val="22"/>
        </w:rPr>
        <w:t xml:space="preserve"> are presented in Figure 8.7. See </w:t>
      </w:r>
      <w:r w:rsidRPr="002A5B0C">
        <w:rPr>
          <w:rFonts w:ascii="Arial" w:hAnsi="Arial" w:cs="Arial"/>
          <w:sz w:val="22"/>
          <w:szCs w:val="22"/>
          <w:lang w:eastAsia="en-AU"/>
        </w:rPr>
        <w:t>Table H8.7 for more information.</w:t>
      </w:r>
    </w:p>
    <w:p w:rsidR="00497BD5" w:rsidRPr="002A5B0C" w:rsidRDefault="009238A8" w:rsidP="00A129EE">
      <w:pPr>
        <w:spacing w:after="0"/>
        <w:ind w:left="113"/>
        <w:jc w:val="center"/>
        <w:rPr>
          <w:rFonts w:ascii="Arial" w:hAnsi="Arial" w:cs="Arial"/>
          <w:sz w:val="22"/>
          <w:szCs w:val="22"/>
          <w:lang w:eastAsia="en-AU"/>
        </w:rPr>
      </w:pPr>
      <w:r>
        <w:rPr>
          <w:rFonts w:ascii="Arial" w:hAnsi="Arial" w:cs="Arial"/>
          <w:noProof/>
          <w:sz w:val="22"/>
          <w:szCs w:val="22"/>
          <w:lang w:val="en-AU" w:eastAsia="en-AU"/>
        </w:rPr>
        <w:drawing>
          <wp:inline distT="0" distB="0" distL="0" distR="0" wp14:anchorId="378CC69C" wp14:editId="2EAC0D50">
            <wp:extent cx="5883966" cy="3301560"/>
            <wp:effectExtent l="0" t="0" r="2540" b="0"/>
            <wp:docPr id="144" name="Picture 144" descr=" Barriers to progression not otherwise classified" title="Figure 8.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6">
                      <a:extLst>
                        <a:ext uri="{28A0092B-C50C-407E-A947-70E740481C1C}">
                          <a14:useLocalDpi xmlns:a14="http://schemas.microsoft.com/office/drawing/2010/main" val="0"/>
                        </a:ext>
                      </a:extLst>
                    </a:blip>
                    <a:srcRect l="810" t="4038" r="2019"/>
                    <a:stretch/>
                  </pic:blipFill>
                  <pic:spPr bwMode="auto">
                    <a:xfrm>
                      <a:off x="0" y="0"/>
                      <a:ext cx="5890674" cy="3305324"/>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2A5B0C" w:rsidRDefault="00497BD5" w:rsidP="00A129EE">
      <w:pPr>
        <w:pStyle w:val="Caption-Figures"/>
        <w:spacing w:after="0"/>
        <w:ind w:left="113"/>
        <w:rPr>
          <w:rFonts w:cs="Arial"/>
          <w:color w:val="000000"/>
          <w:sz w:val="22"/>
          <w:szCs w:val="22"/>
        </w:rPr>
      </w:pPr>
      <w:bookmarkStart w:id="136" w:name="_Toc334619450"/>
      <w:bookmarkStart w:id="137" w:name="_Toc386447664"/>
      <w:r w:rsidRPr="002A5B0C">
        <w:rPr>
          <w:rFonts w:cs="Arial"/>
          <w:sz w:val="22"/>
          <w:szCs w:val="22"/>
        </w:rPr>
        <w:t xml:space="preserve">Figure </w:t>
      </w:r>
      <w:r w:rsidR="00D92F32" w:rsidRPr="002A5B0C">
        <w:rPr>
          <w:rFonts w:cs="Arial"/>
          <w:sz w:val="22"/>
          <w:szCs w:val="22"/>
        </w:rPr>
        <w:t>8</w:t>
      </w:r>
      <w:r w:rsidRPr="002A5B0C">
        <w:rPr>
          <w:rFonts w:cs="Arial"/>
          <w:sz w:val="22"/>
          <w:szCs w:val="22"/>
        </w:rPr>
        <w:t>.</w:t>
      </w:r>
      <w:r w:rsidRPr="002A5B0C">
        <w:rPr>
          <w:rFonts w:cs="Arial"/>
          <w:sz w:val="22"/>
          <w:szCs w:val="22"/>
        </w:rPr>
        <w:fldChar w:fldCharType="begin"/>
      </w:r>
      <w:r w:rsidRPr="002A5B0C">
        <w:rPr>
          <w:rFonts w:cs="Arial"/>
          <w:sz w:val="22"/>
          <w:szCs w:val="22"/>
        </w:rPr>
        <w:instrText xml:space="preserve"> SEQ Figure \* ARABIC \s 1 </w:instrText>
      </w:r>
      <w:r w:rsidRPr="002A5B0C">
        <w:rPr>
          <w:rFonts w:cs="Arial"/>
          <w:sz w:val="22"/>
          <w:szCs w:val="22"/>
        </w:rPr>
        <w:fldChar w:fldCharType="separate"/>
      </w:r>
      <w:r w:rsidR="00763F9C">
        <w:rPr>
          <w:rFonts w:cs="Arial"/>
          <w:noProof/>
          <w:sz w:val="22"/>
          <w:szCs w:val="22"/>
        </w:rPr>
        <w:t>7</w:t>
      </w:r>
      <w:r w:rsidRPr="002A5B0C">
        <w:rPr>
          <w:rFonts w:cs="Arial"/>
          <w:sz w:val="22"/>
          <w:szCs w:val="22"/>
        </w:rPr>
        <w:fldChar w:fldCharType="end"/>
      </w:r>
      <w:r w:rsidRPr="002A5B0C">
        <w:rPr>
          <w:rFonts w:cs="Arial"/>
          <w:sz w:val="22"/>
          <w:szCs w:val="22"/>
        </w:rPr>
        <w:t xml:space="preserve">:  </w:t>
      </w:r>
      <w:r w:rsidRPr="002A5B0C">
        <w:rPr>
          <w:rFonts w:cs="Arial"/>
          <w:color w:val="000000"/>
          <w:sz w:val="22"/>
          <w:szCs w:val="22"/>
        </w:rPr>
        <w:t>Barriers to progression not otherwise classified</w:t>
      </w:r>
      <w:bookmarkEnd w:id="136"/>
      <w:bookmarkEnd w:id="137"/>
    </w:p>
    <w:p w:rsidR="00497BD5" w:rsidRPr="00013B2D" w:rsidRDefault="00AC6C7D"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 xml:space="preserve">A substantial </w:t>
      </w:r>
      <w:r w:rsidR="00497BD5" w:rsidRPr="002A5B0C">
        <w:rPr>
          <w:rFonts w:ascii="Arial" w:hAnsi="Arial" w:cs="Arial"/>
          <w:sz w:val="22"/>
          <w:szCs w:val="22"/>
          <w:lang w:eastAsia="en-AU"/>
        </w:rPr>
        <w:t>2</w:t>
      </w:r>
      <w:r w:rsidR="0063561B">
        <w:rPr>
          <w:rFonts w:ascii="Arial" w:hAnsi="Arial" w:cs="Arial"/>
          <w:sz w:val="22"/>
          <w:szCs w:val="22"/>
          <w:lang w:eastAsia="en-AU"/>
        </w:rPr>
        <w:t>7</w:t>
      </w:r>
      <w:r w:rsidR="00497BD5" w:rsidRPr="002A5B0C">
        <w:rPr>
          <w:rFonts w:ascii="Arial" w:hAnsi="Arial" w:cs="Arial"/>
          <w:sz w:val="22"/>
          <w:szCs w:val="22"/>
          <w:lang w:eastAsia="en-AU"/>
        </w:rPr>
        <w:t>.</w:t>
      </w:r>
      <w:r w:rsidR="000E7491">
        <w:rPr>
          <w:rFonts w:ascii="Arial" w:hAnsi="Arial" w:cs="Arial"/>
          <w:sz w:val="22"/>
          <w:szCs w:val="22"/>
          <w:lang w:eastAsia="en-AU"/>
        </w:rPr>
        <w:t>2</w:t>
      </w:r>
      <w:r w:rsidR="00497BD5" w:rsidRPr="002A5B0C">
        <w:rPr>
          <w:rFonts w:ascii="Arial" w:hAnsi="Arial" w:cs="Arial"/>
          <w:sz w:val="22"/>
          <w:szCs w:val="22"/>
          <w:lang w:eastAsia="en-AU"/>
        </w:rPr>
        <w:t xml:space="preserve">% </w:t>
      </w:r>
      <w:r w:rsidR="00251C54" w:rsidRPr="002A5B0C">
        <w:rPr>
          <w:rFonts w:ascii="Arial" w:hAnsi="Arial" w:cs="Arial"/>
          <w:sz w:val="22"/>
          <w:szCs w:val="22"/>
          <w:lang w:eastAsia="en-AU"/>
        </w:rPr>
        <w:t xml:space="preserve">of </w:t>
      </w:r>
      <w:r w:rsidR="00251C54">
        <w:rPr>
          <w:rFonts w:ascii="Arial" w:hAnsi="Arial" w:cs="Arial"/>
          <w:sz w:val="22"/>
          <w:szCs w:val="22"/>
          <w:lang w:eastAsia="en-AU"/>
        </w:rPr>
        <w:t>respondents</w:t>
      </w:r>
      <w:r w:rsidR="00251C54" w:rsidRPr="002A5B0C">
        <w:rPr>
          <w:rFonts w:ascii="Arial" w:hAnsi="Arial" w:cs="Arial"/>
          <w:sz w:val="22"/>
          <w:szCs w:val="22"/>
          <w:lang w:eastAsia="en-AU"/>
        </w:rPr>
        <w:t xml:space="preserve"> </w:t>
      </w:r>
      <w:r w:rsidR="00497BD5" w:rsidRPr="002A5B0C">
        <w:rPr>
          <w:rFonts w:ascii="Arial" w:hAnsi="Arial" w:cs="Arial"/>
          <w:sz w:val="22"/>
          <w:szCs w:val="22"/>
          <w:lang w:eastAsia="en-AU"/>
        </w:rPr>
        <w:t xml:space="preserve">are believed to have been the victims of bullying or enact bullying behaviour themselves. </w:t>
      </w:r>
      <w:r w:rsidR="00251C54">
        <w:rPr>
          <w:rFonts w:ascii="Arial" w:hAnsi="Arial" w:cs="Arial"/>
          <w:sz w:val="22"/>
          <w:szCs w:val="22"/>
          <w:lang w:eastAsia="en-AU"/>
        </w:rPr>
        <w:t>Their mean SWB</w:t>
      </w:r>
      <w:r w:rsidR="00497BD5" w:rsidRPr="002A5B0C">
        <w:rPr>
          <w:rFonts w:ascii="Arial" w:hAnsi="Arial" w:cs="Arial"/>
          <w:sz w:val="22"/>
          <w:szCs w:val="22"/>
          <w:lang w:eastAsia="en-AU"/>
        </w:rPr>
        <w:t xml:space="preserve"> is significantly lower than the mean </w:t>
      </w:r>
      <w:r w:rsidR="005122D7">
        <w:rPr>
          <w:rFonts w:ascii="Arial" w:hAnsi="Arial" w:cs="Arial"/>
          <w:sz w:val="22"/>
          <w:szCs w:val="22"/>
          <w:lang w:eastAsia="en-AU"/>
        </w:rPr>
        <w:t>for</w:t>
      </w:r>
      <w:r w:rsidR="00497BD5" w:rsidRPr="002A5B0C">
        <w:rPr>
          <w:rFonts w:ascii="Arial" w:hAnsi="Arial" w:cs="Arial"/>
          <w:sz w:val="22"/>
          <w:szCs w:val="22"/>
          <w:lang w:eastAsia="en-AU"/>
        </w:rPr>
        <w:t xml:space="preserve"> young people not associated with bullying either as the victim or the perpetrator. The very high prevalence of bullying </w:t>
      </w:r>
      <w:r w:rsidR="00F30C01">
        <w:rPr>
          <w:rFonts w:ascii="Arial" w:hAnsi="Arial" w:cs="Arial"/>
          <w:sz w:val="22"/>
          <w:szCs w:val="22"/>
          <w:lang w:eastAsia="en-AU"/>
        </w:rPr>
        <w:t>in this sample</w:t>
      </w:r>
      <w:r w:rsidR="00497BD5" w:rsidRPr="002A5B0C">
        <w:rPr>
          <w:rFonts w:ascii="Arial" w:hAnsi="Arial" w:cs="Arial"/>
          <w:sz w:val="22"/>
          <w:szCs w:val="22"/>
          <w:lang w:eastAsia="en-AU"/>
        </w:rPr>
        <w:t xml:space="preserve"> highlights the need to assist young people to develop social and emotional competencies and </w:t>
      </w:r>
      <w:r w:rsidR="005122D7">
        <w:rPr>
          <w:rFonts w:ascii="Arial" w:hAnsi="Arial" w:cs="Arial"/>
          <w:sz w:val="22"/>
          <w:szCs w:val="22"/>
          <w:lang w:eastAsia="en-AU"/>
        </w:rPr>
        <w:t>employ</w:t>
      </w:r>
      <w:r w:rsidR="00497BD5" w:rsidRPr="002A5B0C">
        <w:rPr>
          <w:rFonts w:ascii="Arial" w:hAnsi="Arial" w:cs="Arial"/>
          <w:sz w:val="22"/>
          <w:szCs w:val="22"/>
          <w:lang w:eastAsia="en-AU"/>
        </w:rPr>
        <w:t xml:space="preserve"> effective strategies to help combat/prevent bullying.</w:t>
      </w:r>
      <w:r>
        <w:rPr>
          <w:rFonts w:ascii="Arial" w:hAnsi="Arial" w:cs="Arial"/>
          <w:sz w:val="22"/>
          <w:szCs w:val="22"/>
          <w:lang w:eastAsia="en-AU"/>
        </w:rPr>
        <w:t xml:space="preserve"> </w:t>
      </w:r>
    </w:p>
    <w:p w:rsidR="00DA6BA0" w:rsidRDefault="00497BD5" w:rsidP="00497BD5">
      <w:pPr>
        <w:spacing w:before="100" w:beforeAutospacing="1" w:after="100" w:afterAutospacing="1"/>
        <w:jc w:val="both"/>
        <w:rPr>
          <w:rFonts w:ascii="Arial" w:hAnsi="Arial" w:cs="Arial"/>
          <w:sz w:val="22"/>
          <w:szCs w:val="22"/>
          <w:lang w:eastAsia="en-AU"/>
        </w:rPr>
      </w:pPr>
      <w:r w:rsidRPr="002A5B0C">
        <w:rPr>
          <w:rFonts w:ascii="Arial" w:hAnsi="Arial" w:cs="Arial"/>
          <w:sz w:val="22"/>
          <w:szCs w:val="22"/>
          <w:lang w:eastAsia="en-AU"/>
        </w:rPr>
        <w:t>3.</w:t>
      </w:r>
      <w:r w:rsidR="000E7491">
        <w:rPr>
          <w:rFonts w:ascii="Arial" w:hAnsi="Arial" w:cs="Arial"/>
          <w:sz w:val="22"/>
          <w:szCs w:val="22"/>
          <w:lang w:eastAsia="en-AU"/>
        </w:rPr>
        <w:t>1</w:t>
      </w:r>
      <w:r w:rsidRPr="002A5B0C">
        <w:rPr>
          <w:rFonts w:ascii="Arial" w:hAnsi="Arial" w:cs="Arial"/>
          <w:sz w:val="22"/>
          <w:szCs w:val="22"/>
          <w:lang w:eastAsia="en-AU"/>
        </w:rPr>
        <w:t xml:space="preserve">% </w:t>
      </w:r>
      <w:r w:rsidR="00251C54" w:rsidRPr="002A5B0C">
        <w:rPr>
          <w:rFonts w:ascii="Arial" w:hAnsi="Arial" w:cs="Arial"/>
          <w:sz w:val="22"/>
          <w:szCs w:val="22"/>
          <w:lang w:eastAsia="en-AU"/>
        </w:rPr>
        <w:t xml:space="preserve">of </w:t>
      </w:r>
      <w:r w:rsidR="00251C54">
        <w:rPr>
          <w:rFonts w:ascii="Arial" w:hAnsi="Arial" w:cs="Arial"/>
          <w:sz w:val="22"/>
          <w:szCs w:val="22"/>
          <w:lang w:eastAsia="en-AU"/>
        </w:rPr>
        <w:t>respondents</w:t>
      </w:r>
      <w:r w:rsidR="00251C54" w:rsidRPr="002A5B0C">
        <w:rPr>
          <w:rFonts w:ascii="Arial" w:hAnsi="Arial" w:cs="Arial"/>
          <w:sz w:val="22"/>
          <w:szCs w:val="22"/>
          <w:lang w:eastAsia="en-AU"/>
        </w:rPr>
        <w:t xml:space="preserve"> </w:t>
      </w:r>
      <w:r w:rsidRPr="002A5B0C">
        <w:rPr>
          <w:rFonts w:ascii="Arial" w:hAnsi="Arial" w:cs="Arial"/>
          <w:sz w:val="22"/>
          <w:szCs w:val="22"/>
          <w:lang w:eastAsia="en-AU"/>
        </w:rPr>
        <w:t>were either pregnant or already parents</w:t>
      </w:r>
      <w:r w:rsidR="008A77AD">
        <w:rPr>
          <w:rFonts w:ascii="Arial" w:hAnsi="Arial" w:cs="Arial"/>
          <w:sz w:val="22"/>
          <w:szCs w:val="22"/>
          <w:lang w:eastAsia="en-AU"/>
        </w:rPr>
        <w:t xml:space="preserve"> at the time they began their involvement with Youth Connections. </w:t>
      </w:r>
      <w:r w:rsidR="008F6059">
        <w:rPr>
          <w:rFonts w:ascii="Arial" w:hAnsi="Arial" w:cs="Arial"/>
          <w:sz w:val="22"/>
          <w:szCs w:val="22"/>
          <w:lang w:eastAsia="en-AU"/>
        </w:rPr>
        <w:t xml:space="preserve">Curiously, </w:t>
      </w:r>
      <w:r w:rsidR="00FF37D7">
        <w:rPr>
          <w:rFonts w:ascii="Arial" w:hAnsi="Arial" w:cs="Arial"/>
          <w:sz w:val="22"/>
          <w:szCs w:val="22"/>
          <w:lang w:eastAsia="en-AU"/>
        </w:rPr>
        <w:t xml:space="preserve">their </w:t>
      </w:r>
      <w:r w:rsidR="008F6059">
        <w:rPr>
          <w:rFonts w:ascii="Arial" w:hAnsi="Arial" w:cs="Arial"/>
          <w:sz w:val="22"/>
          <w:szCs w:val="22"/>
          <w:lang w:eastAsia="en-AU"/>
        </w:rPr>
        <w:t>m</w:t>
      </w:r>
      <w:r w:rsidRPr="002A5B0C">
        <w:rPr>
          <w:rFonts w:ascii="Arial" w:hAnsi="Arial" w:cs="Arial"/>
          <w:sz w:val="22"/>
          <w:szCs w:val="22"/>
          <w:lang w:eastAsia="en-AU"/>
        </w:rPr>
        <w:t xml:space="preserve">ean SWB </w:t>
      </w:r>
      <w:r w:rsidR="00FF37D7">
        <w:rPr>
          <w:rFonts w:ascii="Arial" w:hAnsi="Arial" w:cs="Arial"/>
          <w:sz w:val="22"/>
          <w:szCs w:val="22"/>
          <w:lang w:eastAsia="en-AU"/>
        </w:rPr>
        <w:t>is</w:t>
      </w:r>
      <w:r w:rsidRPr="002A5B0C">
        <w:rPr>
          <w:rFonts w:ascii="Arial" w:hAnsi="Arial" w:cs="Arial"/>
          <w:sz w:val="22"/>
          <w:szCs w:val="22"/>
          <w:lang w:eastAsia="en-AU"/>
        </w:rPr>
        <w:t xml:space="preserve"> significantly higher than the mean for young people who were not pregnant or already parents.</w:t>
      </w:r>
      <w:r w:rsidR="00013B2D">
        <w:rPr>
          <w:rFonts w:ascii="Arial" w:hAnsi="Arial" w:cs="Arial"/>
          <w:sz w:val="22"/>
          <w:szCs w:val="22"/>
          <w:lang w:eastAsia="en-AU"/>
        </w:rPr>
        <w:t xml:space="preserve"> </w:t>
      </w:r>
      <w:r w:rsidR="00FF37D7">
        <w:rPr>
          <w:rFonts w:ascii="Arial" w:hAnsi="Arial" w:cs="Arial"/>
          <w:sz w:val="22"/>
          <w:szCs w:val="22"/>
          <w:lang w:eastAsia="en-AU"/>
        </w:rPr>
        <w:t>Given that m</w:t>
      </w:r>
      <w:r w:rsidR="00DA6BA0">
        <w:rPr>
          <w:rFonts w:ascii="Arial" w:hAnsi="Arial" w:cs="Arial"/>
          <w:sz w:val="22"/>
          <w:szCs w:val="22"/>
          <w:lang w:eastAsia="en-AU"/>
        </w:rPr>
        <w:t xml:space="preserve">any </w:t>
      </w:r>
      <w:r w:rsidR="00013B2D">
        <w:rPr>
          <w:rFonts w:ascii="Arial" w:hAnsi="Arial" w:cs="Arial"/>
          <w:sz w:val="22"/>
          <w:szCs w:val="22"/>
          <w:lang w:eastAsia="en-AU"/>
        </w:rPr>
        <w:t>young parents</w:t>
      </w:r>
      <w:r w:rsidR="00FF37D7">
        <w:rPr>
          <w:rFonts w:ascii="Arial" w:hAnsi="Arial" w:cs="Arial"/>
          <w:sz w:val="22"/>
          <w:szCs w:val="22"/>
          <w:lang w:eastAsia="en-AU"/>
        </w:rPr>
        <w:t xml:space="preserve"> (particularly single parents)</w:t>
      </w:r>
      <w:r w:rsidR="00013B2D">
        <w:rPr>
          <w:rFonts w:ascii="Arial" w:hAnsi="Arial" w:cs="Arial"/>
          <w:sz w:val="22"/>
          <w:szCs w:val="22"/>
          <w:lang w:eastAsia="en-AU"/>
        </w:rPr>
        <w:t xml:space="preserve"> </w:t>
      </w:r>
      <w:r w:rsidR="00DA6BA0">
        <w:rPr>
          <w:rFonts w:ascii="Arial" w:hAnsi="Arial" w:cs="Arial"/>
          <w:sz w:val="22"/>
          <w:szCs w:val="22"/>
          <w:lang w:eastAsia="en-AU"/>
        </w:rPr>
        <w:t>are a high-risk for economic and social disadvantage in adulthood</w:t>
      </w:r>
      <w:r w:rsidR="00FF37D7">
        <w:rPr>
          <w:rFonts w:ascii="Arial" w:hAnsi="Arial" w:cs="Arial"/>
          <w:sz w:val="22"/>
          <w:szCs w:val="22"/>
          <w:lang w:eastAsia="en-AU"/>
        </w:rPr>
        <w:t>, they</w:t>
      </w:r>
      <w:r w:rsidR="00DA6BA0">
        <w:rPr>
          <w:rFonts w:ascii="Arial" w:hAnsi="Arial" w:cs="Arial"/>
          <w:sz w:val="22"/>
          <w:szCs w:val="22"/>
          <w:lang w:eastAsia="en-AU"/>
        </w:rPr>
        <w:t xml:space="preserve"> need</w:t>
      </w:r>
      <w:r w:rsidR="00013B2D">
        <w:rPr>
          <w:rFonts w:ascii="Arial" w:hAnsi="Arial" w:cs="Arial"/>
          <w:sz w:val="22"/>
          <w:szCs w:val="22"/>
          <w:lang w:eastAsia="en-AU"/>
        </w:rPr>
        <w:t xml:space="preserve"> </w:t>
      </w:r>
      <w:r w:rsidR="00DA6BA0">
        <w:rPr>
          <w:rFonts w:ascii="Arial" w:hAnsi="Arial" w:cs="Arial"/>
          <w:sz w:val="22"/>
          <w:szCs w:val="22"/>
          <w:lang w:eastAsia="en-AU"/>
        </w:rPr>
        <w:t xml:space="preserve">to be encouraged and </w:t>
      </w:r>
      <w:r w:rsidR="00013B2D">
        <w:rPr>
          <w:rFonts w:ascii="Arial" w:hAnsi="Arial" w:cs="Arial"/>
          <w:sz w:val="22"/>
          <w:szCs w:val="22"/>
          <w:lang w:eastAsia="en-AU"/>
        </w:rPr>
        <w:t>support</w:t>
      </w:r>
      <w:r w:rsidR="00DA6BA0">
        <w:rPr>
          <w:rFonts w:ascii="Arial" w:hAnsi="Arial" w:cs="Arial"/>
          <w:sz w:val="22"/>
          <w:szCs w:val="22"/>
          <w:lang w:eastAsia="en-AU"/>
        </w:rPr>
        <w:t>ed</w:t>
      </w:r>
      <w:r w:rsidR="00013B2D">
        <w:rPr>
          <w:rFonts w:ascii="Arial" w:hAnsi="Arial" w:cs="Arial"/>
          <w:sz w:val="22"/>
          <w:szCs w:val="22"/>
          <w:lang w:eastAsia="en-AU"/>
        </w:rPr>
        <w:t xml:space="preserve"> </w:t>
      </w:r>
      <w:r w:rsidR="00DA6BA0">
        <w:rPr>
          <w:rFonts w:ascii="Arial" w:hAnsi="Arial" w:cs="Arial"/>
          <w:sz w:val="22"/>
          <w:szCs w:val="22"/>
          <w:lang w:eastAsia="en-AU"/>
        </w:rPr>
        <w:t xml:space="preserve">to complete year 12 or equivalent to increase their employment opportunities so they can </w:t>
      </w:r>
      <w:r w:rsidR="008F6059">
        <w:rPr>
          <w:rFonts w:ascii="Arial" w:hAnsi="Arial" w:cs="Arial"/>
          <w:sz w:val="22"/>
          <w:szCs w:val="22"/>
          <w:lang w:eastAsia="en-AU"/>
        </w:rPr>
        <w:t xml:space="preserve">better </w:t>
      </w:r>
      <w:r w:rsidR="008A77AD">
        <w:rPr>
          <w:rFonts w:ascii="Arial" w:hAnsi="Arial" w:cs="Arial"/>
          <w:sz w:val="22"/>
          <w:szCs w:val="22"/>
          <w:lang w:eastAsia="en-AU"/>
        </w:rPr>
        <w:t>provide for their families.</w:t>
      </w:r>
    </w:p>
    <w:p w:rsidR="00AC6C7D" w:rsidRPr="002A5B0C" w:rsidRDefault="00497BD5" w:rsidP="00497BD5">
      <w:pPr>
        <w:spacing w:before="100" w:beforeAutospacing="1" w:after="100" w:afterAutospacing="1"/>
        <w:jc w:val="both"/>
        <w:rPr>
          <w:rFonts w:ascii="Arial" w:hAnsi="Arial" w:cs="Arial"/>
          <w:sz w:val="22"/>
          <w:szCs w:val="22"/>
          <w:lang w:eastAsia="en-AU"/>
        </w:rPr>
      </w:pPr>
      <w:r w:rsidRPr="002A5B0C">
        <w:rPr>
          <w:rFonts w:ascii="Arial" w:hAnsi="Arial" w:cs="Arial"/>
          <w:sz w:val="22"/>
          <w:szCs w:val="22"/>
          <w:lang w:eastAsia="en-AU"/>
        </w:rPr>
        <w:t>3.</w:t>
      </w:r>
      <w:r w:rsidR="00DA6BA0">
        <w:rPr>
          <w:rFonts w:ascii="Arial" w:hAnsi="Arial" w:cs="Arial"/>
          <w:sz w:val="22"/>
          <w:szCs w:val="22"/>
          <w:lang w:eastAsia="en-AU"/>
        </w:rPr>
        <w:t>4</w:t>
      </w:r>
      <w:r w:rsidRPr="002A5B0C">
        <w:rPr>
          <w:rFonts w:ascii="Arial" w:hAnsi="Arial" w:cs="Arial"/>
          <w:sz w:val="22"/>
          <w:szCs w:val="22"/>
          <w:lang w:eastAsia="en-AU"/>
        </w:rPr>
        <w:t xml:space="preserve">% </w:t>
      </w:r>
      <w:r w:rsidR="00251C54">
        <w:rPr>
          <w:rFonts w:ascii="Arial" w:hAnsi="Arial" w:cs="Arial"/>
          <w:sz w:val="22"/>
          <w:szCs w:val="22"/>
          <w:lang w:eastAsia="en-AU"/>
        </w:rPr>
        <w:t>of</w:t>
      </w:r>
      <w:r w:rsidR="00251C54" w:rsidRPr="002A5B0C">
        <w:rPr>
          <w:rFonts w:ascii="Arial" w:hAnsi="Arial" w:cs="Arial"/>
          <w:sz w:val="22"/>
          <w:szCs w:val="22"/>
          <w:lang w:eastAsia="en-AU"/>
        </w:rPr>
        <w:t xml:space="preserve"> </w:t>
      </w:r>
      <w:r w:rsidR="00251C54">
        <w:rPr>
          <w:rFonts w:ascii="Arial" w:hAnsi="Arial" w:cs="Arial"/>
          <w:sz w:val="22"/>
          <w:szCs w:val="22"/>
          <w:lang w:eastAsia="en-AU"/>
        </w:rPr>
        <w:t>respondents</w:t>
      </w:r>
      <w:r w:rsidRPr="002A5B0C">
        <w:rPr>
          <w:rFonts w:ascii="Arial" w:hAnsi="Arial" w:cs="Arial"/>
          <w:sz w:val="22"/>
          <w:szCs w:val="22"/>
          <w:lang w:eastAsia="en-AU"/>
        </w:rPr>
        <w:t xml:space="preserve"> have young carer responsibilities. </w:t>
      </w:r>
      <w:r w:rsidR="00E36F8F">
        <w:rPr>
          <w:rFonts w:ascii="Arial" w:hAnsi="Arial" w:cs="Arial"/>
          <w:sz w:val="22"/>
          <w:szCs w:val="22"/>
          <w:lang w:eastAsia="en-AU"/>
        </w:rPr>
        <w:t xml:space="preserve">Their mean SWB is </w:t>
      </w:r>
      <w:r w:rsidRPr="002A5B0C">
        <w:rPr>
          <w:rFonts w:ascii="Arial" w:hAnsi="Arial" w:cs="Arial"/>
          <w:sz w:val="22"/>
          <w:szCs w:val="22"/>
          <w:lang w:eastAsia="en-AU"/>
        </w:rPr>
        <w:t>significant</w:t>
      </w:r>
      <w:r w:rsidR="00E36F8F">
        <w:rPr>
          <w:rFonts w:ascii="Arial" w:hAnsi="Arial" w:cs="Arial"/>
          <w:sz w:val="22"/>
          <w:szCs w:val="22"/>
          <w:lang w:eastAsia="en-AU"/>
        </w:rPr>
        <w:t>ly lower than the mean for non</w:t>
      </w:r>
      <w:r w:rsidRPr="002A5B0C">
        <w:rPr>
          <w:rFonts w:ascii="Arial" w:hAnsi="Arial" w:cs="Arial"/>
          <w:sz w:val="22"/>
          <w:szCs w:val="22"/>
          <w:lang w:eastAsia="en-AU"/>
        </w:rPr>
        <w:t>-carers</w:t>
      </w:r>
      <w:r w:rsidR="00FF37D7">
        <w:rPr>
          <w:rFonts w:ascii="Arial" w:hAnsi="Arial" w:cs="Arial"/>
          <w:sz w:val="22"/>
          <w:szCs w:val="22"/>
          <w:lang w:eastAsia="en-AU"/>
        </w:rPr>
        <w:t xml:space="preserve">. It is well documented that Australia’s </w:t>
      </w:r>
      <w:r w:rsidR="008A77AD">
        <w:rPr>
          <w:rFonts w:ascii="Arial" w:hAnsi="Arial" w:cs="Arial"/>
          <w:sz w:val="22"/>
          <w:szCs w:val="22"/>
          <w:lang w:eastAsia="en-AU"/>
        </w:rPr>
        <w:t xml:space="preserve">approximately </w:t>
      </w:r>
      <w:r w:rsidR="00FF37D7">
        <w:rPr>
          <w:rFonts w:ascii="Arial" w:hAnsi="Arial" w:cs="Arial"/>
          <w:sz w:val="22"/>
          <w:szCs w:val="22"/>
          <w:lang w:eastAsia="en-AU"/>
        </w:rPr>
        <w:t xml:space="preserve">two million non-formal caregivers experience amongst the lowest collective SWB of any sub-group measured to date. Unpaid caregivers are also a very high risk for physical, social and economic disadvantage </w:t>
      </w:r>
      <w:r w:rsidR="00B8305B">
        <w:rPr>
          <w:rFonts w:ascii="Arial" w:hAnsi="Arial" w:cs="Arial"/>
          <w:sz w:val="22"/>
          <w:szCs w:val="22"/>
          <w:lang w:eastAsia="en-AU"/>
        </w:rPr>
        <w:t>that is associated with their</w:t>
      </w:r>
      <w:r w:rsidR="00FF37D7">
        <w:rPr>
          <w:rFonts w:ascii="Arial" w:hAnsi="Arial" w:cs="Arial"/>
          <w:sz w:val="22"/>
          <w:szCs w:val="22"/>
          <w:lang w:eastAsia="en-AU"/>
        </w:rPr>
        <w:t xml:space="preserve"> caregiving role. In this light, adolescent caregivers must be supported by to ensure their own psychological, health-related, financial and educational needs are adequately met.</w:t>
      </w:r>
    </w:p>
    <w:p w:rsidR="00497BD5" w:rsidRPr="002A5B0C" w:rsidRDefault="00497BD5" w:rsidP="00497BD5">
      <w:pPr>
        <w:spacing w:before="100" w:beforeAutospacing="1" w:after="100" w:afterAutospacing="1"/>
        <w:jc w:val="both"/>
        <w:rPr>
          <w:rFonts w:ascii="Arial" w:hAnsi="Arial" w:cs="Arial"/>
          <w:sz w:val="22"/>
          <w:szCs w:val="22"/>
          <w:highlight w:val="yellow"/>
          <w:lang w:eastAsia="en-AU"/>
        </w:rPr>
      </w:pPr>
      <w:r w:rsidRPr="002A5B0C">
        <w:rPr>
          <w:rFonts w:ascii="Arial" w:hAnsi="Arial" w:cs="Arial"/>
          <w:sz w:val="22"/>
          <w:szCs w:val="22"/>
          <w:lang w:eastAsia="en-AU"/>
        </w:rPr>
        <w:t xml:space="preserve">The </w:t>
      </w:r>
      <w:r w:rsidR="000E7491">
        <w:rPr>
          <w:rFonts w:ascii="Arial" w:hAnsi="Arial" w:cs="Arial"/>
          <w:sz w:val="22"/>
          <w:szCs w:val="22"/>
          <w:lang w:eastAsia="en-AU"/>
        </w:rPr>
        <w:t>5</w:t>
      </w:r>
      <w:r w:rsidR="008F6059">
        <w:rPr>
          <w:rFonts w:ascii="Arial" w:hAnsi="Arial" w:cs="Arial"/>
          <w:sz w:val="22"/>
          <w:szCs w:val="22"/>
          <w:lang w:eastAsia="en-AU"/>
        </w:rPr>
        <w:t>.</w:t>
      </w:r>
      <w:r w:rsidR="000E7491">
        <w:rPr>
          <w:rFonts w:ascii="Arial" w:hAnsi="Arial" w:cs="Arial"/>
          <w:sz w:val="22"/>
          <w:szCs w:val="22"/>
          <w:lang w:eastAsia="en-AU"/>
        </w:rPr>
        <w:t>0</w:t>
      </w:r>
      <w:r w:rsidRPr="002A5B0C">
        <w:rPr>
          <w:rFonts w:ascii="Arial" w:hAnsi="Arial" w:cs="Arial"/>
          <w:sz w:val="22"/>
          <w:szCs w:val="22"/>
          <w:lang w:eastAsia="en-AU"/>
        </w:rPr>
        <w:t xml:space="preserve">% </w:t>
      </w:r>
      <w:r w:rsidR="00251C54" w:rsidRPr="002A5B0C">
        <w:rPr>
          <w:rFonts w:ascii="Arial" w:hAnsi="Arial" w:cs="Arial"/>
          <w:sz w:val="22"/>
          <w:szCs w:val="22"/>
          <w:lang w:eastAsia="en-AU"/>
        </w:rPr>
        <w:t xml:space="preserve">of </w:t>
      </w:r>
      <w:r w:rsidR="00251C54">
        <w:rPr>
          <w:rFonts w:ascii="Arial" w:hAnsi="Arial" w:cs="Arial"/>
          <w:sz w:val="22"/>
          <w:szCs w:val="22"/>
          <w:lang w:eastAsia="en-AU"/>
        </w:rPr>
        <w:t>respondents</w:t>
      </w:r>
      <w:r w:rsidRPr="002A5B0C">
        <w:rPr>
          <w:rFonts w:ascii="Arial" w:hAnsi="Arial" w:cs="Arial"/>
          <w:sz w:val="22"/>
          <w:szCs w:val="22"/>
          <w:lang w:eastAsia="en-AU"/>
        </w:rPr>
        <w:t xml:space="preserve"> </w:t>
      </w:r>
      <w:r w:rsidR="00251C54">
        <w:rPr>
          <w:rFonts w:ascii="Arial" w:hAnsi="Arial" w:cs="Arial"/>
          <w:sz w:val="22"/>
          <w:szCs w:val="22"/>
          <w:lang w:eastAsia="en-AU"/>
        </w:rPr>
        <w:t>identified</w:t>
      </w:r>
      <w:r w:rsidRPr="002A5B0C">
        <w:rPr>
          <w:rFonts w:ascii="Arial" w:hAnsi="Arial" w:cs="Arial"/>
          <w:sz w:val="22"/>
          <w:szCs w:val="22"/>
          <w:lang w:eastAsia="en-AU"/>
        </w:rPr>
        <w:t xml:space="preserve"> as being disconnected from their cultural heritage </w:t>
      </w:r>
      <w:r w:rsidR="00E36F8F">
        <w:rPr>
          <w:rFonts w:ascii="Arial" w:hAnsi="Arial" w:cs="Arial"/>
          <w:sz w:val="22"/>
          <w:szCs w:val="22"/>
          <w:lang w:eastAsia="en-AU"/>
        </w:rPr>
        <w:t>have</w:t>
      </w:r>
      <w:r w:rsidRPr="002A5B0C">
        <w:rPr>
          <w:rFonts w:ascii="Arial" w:hAnsi="Arial" w:cs="Arial"/>
          <w:sz w:val="22"/>
          <w:szCs w:val="22"/>
          <w:lang w:eastAsia="en-AU"/>
        </w:rPr>
        <w:t xml:space="preserve"> significantly higher</w:t>
      </w:r>
      <w:r w:rsidR="00E36F8F">
        <w:rPr>
          <w:rFonts w:ascii="Arial" w:hAnsi="Arial" w:cs="Arial"/>
          <w:sz w:val="22"/>
          <w:szCs w:val="22"/>
          <w:lang w:eastAsia="en-AU"/>
        </w:rPr>
        <w:t xml:space="preserve"> </w:t>
      </w:r>
      <w:r w:rsidRPr="002A5B0C">
        <w:rPr>
          <w:rFonts w:ascii="Arial" w:hAnsi="Arial" w:cs="Arial"/>
          <w:sz w:val="22"/>
          <w:szCs w:val="22"/>
          <w:lang w:eastAsia="en-AU"/>
        </w:rPr>
        <w:t>SWB than young people not categorised in this way. Th</w:t>
      </w:r>
      <w:r w:rsidR="005122D7">
        <w:rPr>
          <w:rFonts w:ascii="Arial" w:hAnsi="Arial" w:cs="Arial"/>
          <w:sz w:val="22"/>
          <w:szCs w:val="22"/>
          <w:lang w:eastAsia="en-AU"/>
        </w:rPr>
        <w:t>is result</w:t>
      </w:r>
      <w:r w:rsidRPr="002A5B0C">
        <w:rPr>
          <w:rFonts w:ascii="Arial" w:hAnsi="Arial" w:cs="Arial"/>
          <w:sz w:val="22"/>
          <w:szCs w:val="22"/>
          <w:lang w:eastAsia="en-AU"/>
        </w:rPr>
        <w:t xml:space="preserve"> </w:t>
      </w:r>
      <w:r w:rsidR="005122D7">
        <w:rPr>
          <w:rFonts w:ascii="Arial" w:hAnsi="Arial" w:cs="Arial"/>
          <w:sz w:val="22"/>
          <w:szCs w:val="22"/>
          <w:lang w:eastAsia="en-AU"/>
        </w:rPr>
        <w:t>is</w:t>
      </w:r>
      <w:r w:rsidRPr="002A5B0C">
        <w:rPr>
          <w:rFonts w:ascii="Arial" w:hAnsi="Arial" w:cs="Arial"/>
          <w:sz w:val="22"/>
          <w:szCs w:val="22"/>
          <w:lang w:eastAsia="en-AU"/>
        </w:rPr>
        <w:t xml:space="preserve"> counter-intuit</w:t>
      </w:r>
      <w:r w:rsidR="00796DB1">
        <w:rPr>
          <w:rFonts w:ascii="Arial" w:hAnsi="Arial" w:cs="Arial"/>
          <w:sz w:val="22"/>
          <w:szCs w:val="22"/>
          <w:lang w:eastAsia="en-AU"/>
        </w:rPr>
        <w:t>ive and the underlying reasons</w:t>
      </w:r>
      <w:r w:rsidRPr="002A5B0C">
        <w:rPr>
          <w:rFonts w:ascii="Arial" w:hAnsi="Arial" w:cs="Arial"/>
          <w:sz w:val="22"/>
          <w:szCs w:val="22"/>
          <w:lang w:eastAsia="en-AU"/>
        </w:rPr>
        <w:t xml:space="preserve"> </w:t>
      </w:r>
      <w:r w:rsidR="00796DB1">
        <w:rPr>
          <w:rFonts w:ascii="Arial" w:hAnsi="Arial" w:cs="Arial"/>
          <w:sz w:val="22"/>
          <w:szCs w:val="22"/>
          <w:lang w:eastAsia="en-AU"/>
        </w:rPr>
        <w:t>are</w:t>
      </w:r>
      <w:r w:rsidRPr="002A5B0C">
        <w:rPr>
          <w:rFonts w:ascii="Arial" w:hAnsi="Arial" w:cs="Arial"/>
          <w:sz w:val="22"/>
          <w:szCs w:val="22"/>
          <w:lang w:eastAsia="en-AU"/>
        </w:rPr>
        <w:t xml:space="preserve"> not entirely clear.</w:t>
      </w:r>
    </w:p>
    <w:p w:rsidR="00497BD5" w:rsidRPr="002A5B0C" w:rsidRDefault="00497BD5" w:rsidP="00497BD5">
      <w:pPr>
        <w:spacing w:before="100" w:beforeAutospacing="1" w:after="100" w:afterAutospacing="1"/>
        <w:jc w:val="both"/>
        <w:rPr>
          <w:rFonts w:ascii="Arial" w:hAnsi="Arial" w:cs="Arial"/>
          <w:color w:val="FF0000"/>
          <w:sz w:val="22"/>
          <w:szCs w:val="22"/>
          <w:lang w:eastAsia="en-AU"/>
        </w:rPr>
      </w:pPr>
      <w:r w:rsidRPr="002A5B0C">
        <w:rPr>
          <w:rFonts w:ascii="Arial" w:hAnsi="Arial" w:cs="Arial"/>
          <w:sz w:val="22"/>
          <w:szCs w:val="22"/>
          <w:lang w:eastAsia="en-AU"/>
        </w:rPr>
        <w:t>1</w:t>
      </w:r>
      <w:r w:rsidR="0063561B">
        <w:rPr>
          <w:rFonts w:ascii="Arial" w:hAnsi="Arial" w:cs="Arial"/>
          <w:sz w:val="22"/>
          <w:szCs w:val="22"/>
          <w:lang w:eastAsia="en-AU"/>
        </w:rPr>
        <w:t>8</w:t>
      </w:r>
      <w:r w:rsidRPr="002A5B0C">
        <w:rPr>
          <w:rFonts w:ascii="Arial" w:hAnsi="Arial" w:cs="Arial"/>
          <w:sz w:val="22"/>
          <w:szCs w:val="22"/>
          <w:lang w:eastAsia="en-AU"/>
        </w:rPr>
        <w:t>.</w:t>
      </w:r>
      <w:r w:rsidR="000E7491">
        <w:rPr>
          <w:rFonts w:ascii="Arial" w:hAnsi="Arial" w:cs="Arial"/>
          <w:sz w:val="22"/>
          <w:szCs w:val="22"/>
          <w:lang w:eastAsia="en-AU"/>
        </w:rPr>
        <w:t>6</w:t>
      </w:r>
      <w:r w:rsidRPr="002A5B0C">
        <w:rPr>
          <w:rFonts w:ascii="Arial" w:hAnsi="Arial" w:cs="Arial"/>
          <w:sz w:val="22"/>
          <w:szCs w:val="22"/>
          <w:lang w:eastAsia="en-AU"/>
        </w:rPr>
        <w:t xml:space="preserve">% </w:t>
      </w:r>
      <w:r w:rsidR="00251C54" w:rsidRPr="002A5B0C">
        <w:rPr>
          <w:rFonts w:ascii="Arial" w:hAnsi="Arial" w:cs="Arial"/>
          <w:sz w:val="22"/>
          <w:szCs w:val="22"/>
          <w:lang w:eastAsia="en-AU"/>
        </w:rPr>
        <w:t xml:space="preserve">of </w:t>
      </w:r>
      <w:r w:rsidR="00251C54">
        <w:rPr>
          <w:rFonts w:ascii="Arial" w:hAnsi="Arial" w:cs="Arial"/>
          <w:sz w:val="22"/>
          <w:szCs w:val="22"/>
          <w:lang w:eastAsia="en-AU"/>
        </w:rPr>
        <w:t>respondents</w:t>
      </w:r>
      <w:r w:rsidRPr="002A5B0C">
        <w:rPr>
          <w:rFonts w:ascii="Arial" w:hAnsi="Arial" w:cs="Arial"/>
          <w:sz w:val="22"/>
          <w:szCs w:val="22"/>
          <w:lang w:eastAsia="en-AU"/>
        </w:rPr>
        <w:t xml:space="preserve"> have experienced a</w:t>
      </w:r>
      <w:r w:rsidR="00F30C01">
        <w:rPr>
          <w:rFonts w:ascii="Arial" w:hAnsi="Arial" w:cs="Arial"/>
          <w:sz w:val="22"/>
          <w:szCs w:val="22"/>
          <w:lang w:eastAsia="en-AU"/>
        </w:rPr>
        <w:t xml:space="preserve"> recent</w:t>
      </w:r>
      <w:r w:rsidRPr="002A5B0C">
        <w:rPr>
          <w:rFonts w:ascii="Arial" w:hAnsi="Arial" w:cs="Arial"/>
          <w:sz w:val="22"/>
          <w:szCs w:val="22"/>
          <w:lang w:eastAsia="en-AU"/>
        </w:rPr>
        <w:t xml:space="preserve"> critical life event. </w:t>
      </w:r>
      <w:r w:rsidR="00251C54">
        <w:rPr>
          <w:rFonts w:ascii="Arial" w:hAnsi="Arial" w:cs="Arial"/>
          <w:sz w:val="22"/>
          <w:szCs w:val="22"/>
          <w:lang w:eastAsia="en-AU"/>
        </w:rPr>
        <w:t>Their mean SWB</w:t>
      </w:r>
      <w:r w:rsidRPr="002A5B0C">
        <w:rPr>
          <w:rFonts w:ascii="Arial" w:hAnsi="Arial" w:cs="Arial"/>
          <w:sz w:val="22"/>
          <w:szCs w:val="22"/>
          <w:lang w:eastAsia="en-AU"/>
        </w:rPr>
        <w:t xml:space="preserve"> is significantly lower than </w:t>
      </w:r>
      <w:r w:rsidR="005122D7">
        <w:rPr>
          <w:rFonts w:ascii="Arial" w:hAnsi="Arial" w:cs="Arial"/>
          <w:sz w:val="22"/>
          <w:szCs w:val="22"/>
          <w:lang w:eastAsia="en-AU"/>
        </w:rPr>
        <w:t xml:space="preserve">the mean for </w:t>
      </w:r>
      <w:r w:rsidRPr="002A5B0C">
        <w:rPr>
          <w:rFonts w:ascii="Arial" w:hAnsi="Arial" w:cs="Arial"/>
          <w:sz w:val="22"/>
          <w:szCs w:val="22"/>
        </w:rPr>
        <w:t>young people</w:t>
      </w:r>
      <w:r w:rsidR="003247AE">
        <w:rPr>
          <w:rFonts w:ascii="Arial" w:hAnsi="Arial" w:cs="Arial"/>
          <w:sz w:val="22"/>
          <w:szCs w:val="22"/>
        </w:rPr>
        <w:t xml:space="preserve"> who</w:t>
      </w:r>
      <w:r w:rsidRPr="002A5B0C">
        <w:rPr>
          <w:rFonts w:ascii="Arial" w:hAnsi="Arial" w:cs="Arial"/>
          <w:sz w:val="22"/>
          <w:szCs w:val="22"/>
          <w:lang w:eastAsia="en-AU"/>
        </w:rPr>
        <w:t xml:space="preserve"> </w:t>
      </w:r>
      <w:r w:rsidR="00F30C01" w:rsidRPr="002A5B0C">
        <w:rPr>
          <w:rFonts w:ascii="Arial" w:hAnsi="Arial" w:cs="Arial"/>
          <w:sz w:val="22"/>
          <w:szCs w:val="22"/>
          <w:lang w:eastAsia="en-AU"/>
        </w:rPr>
        <w:t xml:space="preserve">have </w:t>
      </w:r>
      <w:r w:rsidR="00F30C01">
        <w:rPr>
          <w:rFonts w:ascii="Arial" w:hAnsi="Arial" w:cs="Arial"/>
          <w:sz w:val="22"/>
          <w:szCs w:val="22"/>
          <w:lang w:eastAsia="en-AU"/>
        </w:rPr>
        <w:t xml:space="preserve">not </w:t>
      </w:r>
      <w:r w:rsidR="00F30C01" w:rsidRPr="002A5B0C">
        <w:rPr>
          <w:rFonts w:ascii="Arial" w:hAnsi="Arial" w:cs="Arial"/>
          <w:sz w:val="22"/>
          <w:szCs w:val="22"/>
          <w:lang w:eastAsia="en-AU"/>
        </w:rPr>
        <w:t>experienced a</w:t>
      </w:r>
      <w:r w:rsidR="00F30C01">
        <w:rPr>
          <w:rFonts w:ascii="Arial" w:hAnsi="Arial" w:cs="Arial"/>
          <w:sz w:val="22"/>
          <w:szCs w:val="22"/>
          <w:lang w:eastAsia="en-AU"/>
        </w:rPr>
        <w:t xml:space="preserve"> recent</w:t>
      </w:r>
      <w:r w:rsidR="00F30C01" w:rsidRPr="002A5B0C">
        <w:rPr>
          <w:rFonts w:ascii="Arial" w:hAnsi="Arial" w:cs="Arial"/>
          <w:sz w:val="22"/>
          <w:szCs w:val="22"/>
          <w:lang w:eastAsia="en-AU"/>
        </w:rPr>
        <w:t xml:space="preserve"> critical life event</w:t>
      </w:r>
      <w:r w:rsidRPr="002A5B0C">
        <w:rPr>
          <w:rFonts w:ascii="Arial" w:hAnsi="Arial" w:cs="Arial"/>
          <w:sz w:val="22"/>
          <w:szCs w:val="22"/>
          <w:lang w:eastAsia="en-AU"/>
        </w:rPr>
        <w:t>.</w:t>
      </w:r>
      <w:r w:rsidR="00796DB1">
        <w:rPr>
          <w:rFonts w:ascii="Arial" w:hAnsi="Arial" w:cs="Arial"/>
          <w:sz w:val="22"/>
          <w:szCs w:val="22"/>
          <w:lang w:eastAsia="en-AU"/>
        </w:rPr>
        <w:t xml:space="preserve"> M</w:t>
      </w:r>
      <w:r w:rsidRPr="002A5B0C">
        <w:rPr>
          <w:rFonts w:ascii="Arial" w:hAnsi="Arial" w:cs="Arial"/>
          <w:sz w:val="22"/>
          <w:szCs w:val="22"/>
          <w:lang w:eastAsia="en-AU"/>
        </w:rPr>
        <w:t xml:space="preserve">any young people </w:t>
      </w:r>
      <w:r w:rsidR="005122D7">
        <w:rPr>
          <w:rFonts w:ascii="Arial" w:hAnsi="Arial" w:cs="Arial"/>
          <w:sz w:val="22"/>
          <w:szCs w:val="22"/>
          <w:lang w:eastAsia="en-AU"/>
        </w:rPr>
        <w:t xml:space="preserve">who have experienced a critical life event </w:t>
      </w:r>
      <w:r w:rsidRPr="002A5B0C">
        <w:rPr>
          <w:rFonts w:ascii="Arial" w:hAnsi="Arial" w:cs="Arial"/>
          <w:sz w:val="22"/>
          <w:szCs w:val="22"/>
          <w:lang w:eastAsia="en-AU"/>
        </w:rPr>
        <w:t xml:space="preserve">are likely to be particularly vulnerable during the days, weeks </w:t>
      </w:r>
      <w:r w:rsidR="00796DB1">
        <w:rPr>
          <w:rFonts w:ascii="Arial" w:hAnsi="Arial" w:cs="Arial"/>
          <w:sz w:val="22"/>
          <w:szCs w:val="22"/>
          <w:lang w:eastAsia="en-AU"/>
        </w:rPr>
        <w:t>and</w:t>
      </w:r>
      <w:r w:rsidRPr="002A5B0C">
        <w:rPr>
          <w:rFonts w:ascii="Arial" w:hAnsi="Arial" w:cs="Arial"/>
          <w:sz w:val="22"/>
          <w:szCs w:val="22"/>
          <w:lang w:eastAsia="en-AU"/>
        </w:rPr>
        <w:t xml:space="preserve"> even months following</w:t>
      </w:r>
      <w:r w:rsidR="00E36F8F">
        <w:rPr>
          <w:rFonts w:ascii="Arial" w:hAnsi="Arial" w:cs="Arial"/>
          <w:sz w:val="22"/>
          <w:szCs w:val="22"/>
          <w:lang w:eastAsia="en-AU"/>
        </w:rPr>
        <w:t xml:space="preserve"> the event in question</w:t>
      </w:r>
      <w:r w:rsidR="005122D7">
        <w:rPr>
          <w:rFonts w:ascii="Arial" w:hAnsi="Arial" w:cs="Arial"/>
          <w:sz w:val="22"/>
          <w:szCs w:val="22"/>
          <w:lang w:eastAsia="en-AU"/>
        </w:rPr>
        <w:t xml:space="preserve">. It is therefore imperative that they receive appropriate </w:t>
      </w:r>
      <w:r w:rsidRPr="002A5B0C">
        <w:rPr>
          <w:rFonts w:ascii="Arial" w:hAnsi="Arial" w:cs="Arial"/>
          <w:sz w:val="22"/>
          <w:szCs w:val="22"/>
          <w:lang w:eastAsia="en-AU"/>
        </w:rPr>
        <w:t>intervention</w:t>
      </w:r>
      <w:r w:rsidR="00796DB1">
        <w:rPr>
          <w:rFonts w:ascii="Arial" w:hAnsi="Arial" w:cs="Arial"/>
          <w:sz w:val="22"/>
          <w:szCs w:val="22"/>
          <w:lang w:eastAsia="en-AU"/>
        </w:rPr>
        <w:t>/support</w:t>
      </w:r>
      <w:r w:rsidR="0018662A">
        <w:rPr>
          <w:rFonts w:ascii="Arial" w:hAnsi="Arial" w:cs="Arial"/>
          <w:sz w:val="22"/>
          <w:szCs w:val="22"/>
          <w:lang w:eastAsia="en-AU"/>
        </w:rPr>
        <w:t xml:space="preserve"> and that their mental and emotional health status is monitored.</w:t>
      </w:r>
    </w:p>
    <w:p w:rsidR="007B3017" w:rsidRDefault="00497BD5" w:rsidP="007B3017">
      <w:pPr>
        <w:spacing w:before="100" w:beforeAutospacing="1" w:after="100" w:afterAutospacing="1"/>
        <w:jc w:val="both"/>
        <w:rPr>
          <w:rFonts w:ascii="Arial" w:hAnsi="Arial" w:cs="Arial"/>
          <w:sz w:val="22"/>
          <w:szCs w:val="22"/>
          <w:lang w:eastAsia="en-AU"/>
        </w:rPr>
      </w:pPr>
      <w:r w:rsidRPr="002A5B0C">
        <w:rPr>
          <w:rFonts w:ascii="Arial" w:hAnsi="Arial" w:cs="Arial"/>
          <w:sz w:val="22"/>
          <w:szCs w:val="22"/>
          <w:lang w:eastAsia="en-AU"/>
        </w:rPr>
        <w:t>Finally, 2</w:t>
      </w:r>
      <w:r w:rsidR="0063561B">
        <w:rPr>
          <w:rFonts w:ascii="Arial" w:hAnsi="Arial" w:cs="Arial"/>
          <w:sz w:val="22"/>
          <w:szCs w:val="22"/>
          <w:lang w:eastAsia="en-AU"/>
        </w:rPr>
        <w:t>8</w:t>
      </w:r>
      <w:r w:rsidRPr="002A5B0C">
        <w:rPr>
          <w:rFonts w:ascii="Arial" w:hAnsi="Arial" w:cs="Arial"/>
          <w:sz w:val="22"/>
          <w:szCs w:val="22"/>
          <w:lang w:eastAsia="en-AU"/>
        </w:rPr>
        <w:t>.</w:t>
      </w:r>
      <w:r w:rsidR="0063561B">
        <w:rPr>
          <w:rFonts w:ascii="Arial" w:hAnsi="Arial" w:cs="Arial"/>
          <w:sz w:val="22"/>
          <w:szCs w:val="22"/>
          <w:lang w:eastAsia="en-AU"/>
        </w:rPr>
        <w:t>9</w:t>
      </w:r>
      <w:r w:rsidRPr="002A5B0C">
        <w:rPr>
          <w:rFonts w:ascii="Arial" w:hAnsi="Arial" w:cs="Arial"/>
          <w:sz w:val="22"/>
          <w:szCs w:val="22"/>
          <w:lang w:eastAsia="en-AU"/>
        </w:rPr>
        <w:t xml:space="preserve">% </w:t>
      </w:r>
      <w:r w:rsidR="00251C54" w:rsidRPr="002A5B0C">
        <w:rPr>
          <w:rFonts w:ascii="Arial" w:hAnsi="Arial" w:cs="Arial"/>
          <w:sz w:val="22"/>
          <w:szCs w:val="22"/>
          <w:lang w:eastAsia="en-AU"/>
        </w:rPr>
        <w:t xml:space="preserve">of </w:t>
      </w:r>
      <w:r w:rsidR="00251C54">
        <w:rPr>
          <w:rFonts w:ascii="Arial" w:hAnsi="Arial" w:cs="Arial"/>
          <w:sz w:val="22"/>
          <w:szCs w:val="22"/>
          <w:lang w:eastAsia="en-AU"/>
        </w:rPr>
        <w:t>respondents</w:t>
      </w:r>
      <w:r w:rsidR="005122D7">
        <w:rPr>
          <w:rFonts w:ascii="Arial" w:hAnsi="Arial" w:cs="Arial"/>
          <w:sz w:val="22"/>
          <w:szCs w:val="22"/>
          <w:lang w:eastAsia="en-AU"/>
        </w:rPr>
        <w:t xml:space="preserve"> </w:t>
      </w:r>
      <w:r w:rsidR="0088485F">
        <w:rPr>
          <w:rFonts w:ascii="Arial" w:hAnsi="Arial" w:cs="Arial"/>
          <w:sz w:val="22"/>
          <w:szCs w:val="22"/>
          <w:lang w:eastAsia="en-AU"/>
        </w:rPr>
        <w:t>are</w:t>
      </w:r>
      <w:r w:rsidRPr="002A5B0C">
        <w:rPr>
          <w:rFonts w:ascii="Arial" w:hAnsi="Arial" w:cs="Arial"/>
          <w:sz w:val="22"/>
          <w:szCs w:val="22"/>
          <w:lang w:eastAsia="en-AU"/>
        </w:rPr>
        <w:t xml:space="preserve"> </w:t>
      </w:r>
      <w:r w:rsidR="0088485F">
        <w:rPr>
          <w:rFonts w:ascii="Arial" w:hAnsi="Arial" w:cs="Arial"/>
          <w:sz w:val="22"/>
          <w:szCs w:val="22"/>
          <w:lang w:eastAsia="en-AU"/>
        </w:rPr>
        <w:t xml:space="preserve">reported as </w:t>
      </w:r>
      <w:r w:rsidRPr="002A5B0C">
        <w:rPr>
          <w:rFonts w:ascii="Arial" w:hAnsi="Arial" w:cs="Arial"/>
          <w:sz w:val="22"/>
          <w:szCs w:val="22"/>
          <w:lang w:eastAsia="en-AU"/>
        </w:rPr>
        <w:t>experienc</w:t>
      </w:r>
      <w:r w:rsidR="00FF37D7">
        <w:rPr>
          <w:rFonts w:ascii="Arial" w:hAnsi="Arial" w:cs="Arial"/>
          <w:sz w:val="22"/>
          <w:szCs w:val="22"/>
          <w:lang w:eastAsia="en-AU"/>
        </w:rPr>
        <w:t>ing</w:t>
      </w:r>
      <w:r w:rsidRPr="002A5B0C">
        <w:rPr>
          <w:rFonts w:ascii="Arial" w:hAnsi="Arial" w:cs="Arial"/>
          <w:sz w:val="22"/>
          <w:szCs w:val="22"/>
          <w:lang w:eastAsia="en-AU"/>
        </w:rPr>
        <w:t xml:space="preserve"> financial </w:t>
      </w:r>
      <w:r w:rsidR="005122D7">
        <w:rPr>
          <w:rFonts w:ascii="Arial" w:hAnsi="Arial" w:cs="Arial"/>
          <w:sz w:val="22"/>
          <w:szCs w:val="22"/>
          <w:lang w:eastAsia="en-AU"/>
        </w:rPr>
        <w:t>distress</w:t>
      </w:r>
      <w:r w:rsidR="00FF37D7">
        <w:rPr>
          <w:rFonts w:ascii="Arial" w:hAnsi="Arial" w:cs="Arial"/>
          <w:sz w:val="22"/>
          <w:szCs w:val="22"/>
          <w:lang w:eastAsia="en-AU"/>
        </w:rPr>
        <w:t>. Their mean SWB</w:t>
      </w:r>
      <w:r w:rsidR="005122D7">
        <w:rPr>
          <w:rFonts w:ascii="Arial" w:hAnsi="Arial" w:cs="Arial"/>
          <w:sz w:val="22"/>
          <w:szCs w:val="22"/>
          <w:lang w:eastAsia="en-AU"/>
        </w:rPr>
        <w:t xml:space="preserve"> is significantly lower</w:t>
      </w:r>
      <w:r w:rsidRPr="002A5B0C">
        <w:rPr>
          <w:rFonts w:ascii="Arial" w:hAnsi="Arial" w:cs="Arial"/>
          <w:sz w:val="22"/>
          <w:szCs w:val="22"/>
          <w:lang w:eastAsia="en-AU"/>
        </w:rPr>
        <w:t xml:space="preserve"> than the mean for young people not classified in this way. Th</w:t>
      </w:r>
      <w:r w:rsidR="00FF37D7">
        <w:rPr>
          <w:rFonts w:ascii="Arial" w:hAnsi="Arial" w:cs="Arial"/>
          <w:sz w:val="22"/>
          <w:szCs w:val="22"/>
          <w:lang w:eastAsia="en-AU"/>
        </w:rPr>
        <w:t>ese data support</w:t>
      </w:r>
      <w:r w:rsidRPr="002A5B0C">
        <w:rPr>
          <w:rFonts w:ascii="Arial" w:hAnsi="Arial" w:cs="Arial"/>
          <w:sz w:val="22"/>
          <w:szCs w:val="22"/>
          <w:lang w:eastAsia="en-AU"/>
        </w:rPr>
        <w:t xml:space="preserve"> adult data </w:t>
      </w:r>
      <w:r w:rsidR="00FF37D7">
        <w:rPr>
          <w:rFonts w:ascii="Arial" w:hAnsi="Arial" w:cs="Arial"/>
          <w:sz w:val="22"/>
          <w:szCs w:val="22"/>
          <w:lang w:eastAsia="en-AU"/>
        </w:rPr>
        <w:t>collected</w:t>
      </w:r>
      <w:r w:rsidRPr="002A5B0C">
        <w:rPr>
          <w:rFonts w:ascii="Arial" w:hAnsi="Arial" w:cs="Arial"/>
          <w:sz w:val="22"/>
          <w:szCs w:val="22"/>
          <w:lang w:eastAsia="en-AU"/>
        </w:rPr>
        <w:t xml:space="preserve"> as part of the Australian Unity Wellbeing Index</w:t>
      </w:r>
      <w:r w:rsidR="00FF37D7">
        <w:rPr>
          <w:rFonts w:ascii="Arial" w:hAnsi="Arial" w:cs="Arial"/>
          <w:sz w:val="22"/>
          <w:szCs w:val="22"/>
          <w:lang w:eastAsia="en-AU"/>
        </w:rPr>
        <w:t>,</w:t>
      </w:r>
      <w:r w:rsidRPr="002A5B0C">
        <w:rPr>
          <w:rFonts w:ascii="Arial" w:hAnsi="Arial" w:cs="Arial"/>
          <w:sz w:val="22"/>
          <w:szCs w:val="22"/>
          <w:lang w:eastAsia="en-AU"/>
        </w:rPr>
        <w:t xml:space="preserve"> which shows </w:t>
      </w:r>
      <w:r w:rsidR="000627F7">
        <w:rPr>
          <w:rFonts w:ascii="Arial" w:hAnsi="Arial" w:cs="Arial"/>
          <w:sz w:val="22"/>
          <w:szCs w:val="22"/>
          <w:lang w:eastAsia="en-AU"/>
        </w:rPr>
        <w:t xml:space="preserve">that </w:t>
      </w:r>
      <w:r w:rsidRPr="002A5B0C">
        <w:rPr>
          <w:rFonts w:ascii="Arial" w:hAnsi="Arial" w:cs="Arial"/>
          <w:sz w:val="22"/>
          <w:szCs w:val="22"/>
          <w:lang w:eastAsia="en-AU"/>
        </w:rPr>
        <w:t>financial hardship</w:t>
      </w:r>
      <w:r w:rsidR="00FF37D7">
        <w:rPr>
          <w:rFonts w:ascii="Arial" w:hAnsi="Arial" w:cs="Arial"/>
          <w:sz w:val="22"/>
          <w:szCs w:val="22"/>
          <w:lang w:eastAsia="en-AU"/>
        </w:rPr>
        <w:t xml:space="preserve"> has a pervasive and negative impact on the personal wellbeing of many Australian</w:t>
      </w:r>
      <w:r w:rsidR="00F30C01">
        <w:rPr>
          <w:rFonts w:ascii="Arial" w:hAnsi="Arial" w:cs="Arial"/>
          <w:sz w:val="22"/>
          <w:szCs w:val="22"/>
          <w:lang w:eastAsia="en-AU"/>
        </w:rPr>
        <w:t xml:space="preserve">s. </w:t>
      </w:r>
      <w:bookmarkStart w:id="138" w:name="_Toc320513667"/>
      <w:bookmarkStart w:id="139" w:name="_Toc334619406"/>
      <w:r w:rsidR="003610EC">
        <w:rPr>
          <w:rFonts w:ascii="Arial" w:hAnsi="Arial" w:cs="Arial"/>
          <w:sz w:val="22"/>
          <w:szCs w:val="22"/>
          <w:lang w:eastAsia="en-AU"/>
        </w:rPr>
        <w:t>Moreover, these data</w:t>
      </w:r>
      <w:r w:rsidR="007B3017">
        <w:rPr>
          <w:rFonts w:ascii="Arial" w:hAnsi="Arial" w:cs="Arial"/>
          <w:sz w:val="22"/>
          <w:szCs w:val="22"/>
          <w:lang w:eastAsia="en-AU"/>
        </w:rPr>
        <w:t xml:space="preserve"> again highlight the need for young people to complete year 12 or equivalent to provide them</w:t>
      </w:r>
      <w:r w:rsidR="003610EC">
        <w:rPr>
          <w:rFonts w:ascii="Arial" w:hAnsi="Arial" w:cs="Arial"/>
          <w:sz w:val="22"/>
          <w:szCs w:val="22"/>
          <w:lang w:eastAsia="en-AU"/>
        </w:rPr>
        <w:t>selves</w:t>
      </w:r>
      <w:r w:rsidR="007B3017">
        <w:rPr>
          <w:rFonts w:ascii="Arial" w:hAnsi="Arial" w:cs="Arial"/>
          <w:sz w:val="22"/>
          <w:szCs w:val="22"/>
          <w:lang w:eastAsia="en-AU"/>
        </w:rPr>
        <w:t xml:space="preserve"> with the best chance </w:t>
      </w:r>
      <w:r w:rsidR="003610EC">
        <w:rPr>
          <w:rFonts w:ascii="Arial" w:hAnsi="Arial" w:cs="Arial"/>
          <w:sz w:val="22"/>
          <w:szCs w:val="22"/>
          <w:lang w:eastAsia="en-AU"/>
        </w:rPr>
        <w:t>of</w:t>
      </w:r>
      <w:r w:rsidR="007B3017">
        <w:rPr>
          <w:rFonts w:ascii="Arial" w:hAnsi="Arial" w:cs="Arial"/>
          <w:sz w:val="22"/>
          <w:szCs w:val="22"/>
          <w:lang w:eastAsia="en-AU"/>
        </w:rPr>
        <w:t xml:space="preserve"> </w:t>
      </w:r>
      <w:r w:rsidR="00090F74">
        <w:rPr>
          <w:rFonts w:ascii="Arial" w:hAnsi="Arial" w:cs="Arial"/>
          <w:sz w:val="22"/>
          <w:szCs w:val="22"/>
          <w:lang w:eastAsia="en-AU"/>
        </w:rPr>
        <w:t>find</w:t>
      </w:r>
      <w:r w:rsidR="003610EC">
        <w:rPr>
          <w:rFonts w:ascii="Arial" w:hAnsi="Arial" w:cs="Arial"/>
          <w:sz w:val="22"/>
          <w:szCs w:val="22"/>
          <w:lang w:eastAsia="en-AU"/>
        </w:rPr>
        <w:t>ing</w:t>
      </w:r>
      <w:r w:rsidR="00090F74">
        <w:rPr>
          <w:rFonts w:ascii="Arial" w:hAnsi="Arial" w:cs="Arial"/>
          <w:sz w:val="22"/>
          <w:szCs w:val="22"/>
          <w:lang w:eastAsia="en-AU"/>
        </w:rPr>
        <w:t xml:space="preserve"> suitable employment and </w:t>
      </w:r>
      <w:r w:rsidR="007B3017">
        <w:rPr>
          <w:rFonts w:ascii="Arial" w:hAnsi="Arial" w:cs="Arial"/>
          <w:sz w:val="22"/>
          <w:szCs w:val="22"/>
          <w:lang w:eastAsia="en-AU"/>
        </w:rPr>
        <w:t>achiev</w:t>
      </w:r>
      <w:r w:rsidR="003610EC">
        <w:rPr>
          <w:rFonts w:ascii="Arial" w:hAnsi="Arial" w:cs="Arial"/>
          <w:sz w:val="22"/>
          <w:szCs w:val="22"/>
          <w:lang w:eastAsia="en-AU"/>
        </w:rPr>
        <w:t>ing</w:t>
      </w:r>
      <w:r w:rsidR="007B3017">
        <w:rPr>
          <w:rFonts w:ascii="Arial" w:hAnsi="Arial" w:cs="Arial"/>
          <w:sz w:val="22"/>
          <w:szCs w:val="22"/>
          <w:lang w:eastAsia="en-AU"/>
        </w:rPr>
        <w:t xml:space="preserve"> financial independence.</w:t>
      </w:r>
      <w:r w:rsidR="007B3017">
        <w:rPr>
          <w:rFonts w:ascii="Arial" w:hAnsi="Arial" w:cs="Arial"/>
          <w:sz w:val="22"/>
          <w:szCs w:val="22"/>
          <w:lang w:eastAsia="en-AU"/>
        </w:rPr>
        <w:br w:type="page"/>
      </w:r>
    </w:p>
    <w:p w:rsidR="00497BD5" w:rsidRPr="00E64294" w:rsidRDefault="00251191" w:rsidP="00E64294">
      <w:pPr>
        <w:pStyle w:val="Heading1"/>
      </w:pPr>
      <w:bookmarkStart w:id="140" w:name="_Toc386464281"/>
      <w:r w:rsidRPr="00F24911">
        <w:t>9</w:t>
      </w:r>
      <w:r w:rsidRPr="00F24911">
        <w:tab/>
      </w:r>
      <w:r w:rsidR="00497BD5" w:rsidRPr="00F24911">
        <w:t>Recent activities in the past month</w:t>
      </w:r>
      <w:bookmarkEnd w:id="138"/>
      <w:bookmarkEnd w:id="139"/>
      <w:bookmarkEnd w:id="140"/>
    </w:p>
    <w:p w:rsidR="00497BD5" w:rsidRPr="00DD6E03" w:rsidRDefault="00497BD5" w:rsidP="00F30C01">
      <w:pPr>
        <w:spacing w:before="240"/>
        <w:jc w:val="both"/>
        <w:rPr>
          <w:rFonts w:ascii="Arial" w:hAnsi="Arial" w:cs="Arial"/>
          <w:sz w:val="22"/>
          <w:szCs w:val="22"/>
          <w:lang w:val="en-AU" w:eastAsia="en-AU"/>
        </w:rPr>
      </w:pPr>
      <w:r w:rsidRPr="00DD6E03">
        <w:rPr>
          <w:rFonts w:ascii="Arial" w:hAnsi="Arial" w:cs="Arial"/>
          <w:sz w:val="22"/>
          <w:szCs w:val="22"/>
        </w:rPr>
        <w:t>Young people</w:t>
      </w:r>
      <w:r w:rsidRPr="00DD6E03">
        <w:rPr>
          <w:rFonts w:ascii="Arial" w:hAnsi="Arial" w:cs="Arial"/>
          <w:sz w:val="22"/>
          <w:szCs w:val="22"/>
          <w:lang w:val="en-AU" w:eastAsia="en-AU"/>
        </w:rPr>
        <w:t xml:space="preserve"> were categorised into</w:t>
      </w:r>
      <w:r w:rsidR="000807C2" w:rsidRPr="00DD6E03">
        <w:rPr>
          <w:rFonts w:ascii="Arial" w:hAnsi="Arial" w:cs="Arial"/>
          <w:sz w:val="22"/>
          <w:szCs w:val="22"/>
          <w:lang w:val="en-AU" w:eastAsia="en-AU"/>
        </w:rPr>
        <w:t xml:space="preserve"> one of</w:t>
      </w:r>
      <w:r w:rsidRPr="00DD6E03">
        <w:rPr>
          <w:rFonts w:ascii="Arial" w:hAnsi="Arial" w:cs="Arial"/>
          <w:sz w:val="22"/>
          <w:szCs w:val="22"/>
          <w:lang w:val="en-AU" w:eastAsia="en-AU"/>
        </w:rPr>
        <w:t xml:space="preserve"> f</w:t>
      </w:r>
      <w:r w:rsidR="003E1BEB" w:rsidRPr="00DD6E03">
        <w:rPr>
          <w:rFonts w:ascii="Arial" w:hAnsi="Arial" w:cs="Arial"/>
          <w:sz w:val="22"/>
          <w:szCs w:val="22"/>
          <w:lang w:val="en-AU" w:eastAsia="en-AU"/>
        </w:rPr>
        <w:t>our</w:t>
      </w:r>
      <w:r w:rsidRPr="00DD6E03">
        <w:rPr>
          <w:rFonts w:ascii="Arial" w:hAnsi="Arial" w:cs="Arial"/>
          <w:sz w:val="22"/>
          <w:szCs w:val="22"/>
          <w:lang w:val="en-AU" w:eastAsia="en-AU"/>
        </w:rPr>
        <w:t xml:space="preserve"> groups based on the approximate number </w:t>
      </w:r>
      <w:r w:rsidR="00E64294" w:rsidRPr="00DD6E03">
        <w:rPr>
          <w:rFonts w:ascii="Arial" w:hAnsi="Arial" w:cs="Arial"/>
          <w:sz w:val="22"/>
          <w:szCs w:val="22"/>
          <w:lang w:val="en-AU" w:eastAsia="en-AU"/>
        </w:rPr>
        <w:t>of days in the last month they:</w:t>
      </w:r>
    </w:p>
    <w:p w:rsidR="00497BD5" w:rsidRPr="00497BD5" w:rsidRDefault="00497BD5" w:rsidP="00D92F32">
      <w:pPr>
        <w:pStyle w:val="BodyText"/>
        <w:numPr>
          <w:ilvl w:val="3"/>
          <w:numId w:val="5"/>
        </w:numPr>
        <w:spacing w:before="100" w:beforeAutospacing="1" w:after="100" w:afterAutospacing="1" w:line="240" w:lineRule="atLeast"/>
        <w:ind w:left="113"/>
        <w:jc w:val="both"/>
        <w:rPr>
          <w:sz w:val="22"/>
          <w:szCs w:val="22"/>
          <w:lang w:val="en-AU" w:eastAsia="en-AU"/>
        </w:rPr>
      </w:pPr>
      <w:r w:rsidRPr="00497BD5">
        <w:rPr>
          <w:sz w:val="22"/>
          <w:szCs w:val="22"/>
          <w:lang w:val="en-AU" w:eastAsia="en-AU"/>
        </w:rPr>
        <w:t>Attended school, education or training</w:t>
      </w:r>
    </w:p>
    <w:p w:rsidR="00497BD5" w:rsidRPr="00497BD5" w:rsidRDefault="00497BD5" w:rsidP="00D92F32">
      <w:pPr>
        <w:pStyle w:val="BodyText"/>
        <w:numPr>
          <w:ilvl w:val="3"/>
          <w:numId w:val="5"/>
        </w:numPr>
        <w:spacing w:before="100" w:beforeAutospacing="1" w:after="100" w:afterAutospacing="1" w:line="240" w:lineRule="atLeast"/>
        <w:ind w:left="113"/>
        <w:jc w:val="both"/>
        <w:rPr>
          <w:sz w:val="22"/>
          <w:szCs w:val="22"/>
          <w:lang w:val="en-AU" w:eastAsia="en-AU"/>
        </w:rPr>
      </w:pPr>
      <w:r w:rsidRPr="00497BD5">
        <w:rPr>
          <w:sz w:val="22"/>
          <w:szCs w:val="22"/>
        </w:rPr>
        <w:t>Had contact with their family or caregiver</w:t>
      </w:r>
    </w:p>
    <w:p w:rsidR="00497BD5" w:rsidRPr="00497BD5" w:rsidRDefault="00497BD5" w:rsidP="00D92F32">
      <w:pPr>
        <w:pStyle w:val="BodyText"/>
        <w:numPr>
          <w:ilvl w:val="3"/>
          <w:numId w:val="5"/>
        </w:numPr>
        <w:spacing w:before="100" w:beforeAutospacing="1" w:after="100" w:afterAutospacing="1" w:line="240" w:lineRule="atLeast"/>
        <w:ind w:left="113"/>
        <w:jc w:val="both"/>
        <w:rPr>
          <w:sz w:val="22"/>
          <w:szCs w:val="22"/>
          <w:lang w:val="en-AU" w:eastAsia="en-AU"/>
        </w:rPr>
      </w:pPr>
      <w:r w:rsidRPr="00497BD5">
        <w:rPr>
          <w:sz w:val="22"/>
          <w:szCs w:val="22"/>
          <w:lang w:val="en-AU" w:eastAsia="en-AU"/>
        </w:rPr>
        <w:t>Had contact with their friends</w:t>
      </w:r>
    </w:p>
    <w:p w:rsidR="00497BD5" w:rsidRPr="00497BD5" w:rsidRDefault="00497BD5" w:rsidP="00D92F32">
      <w:pPr>
        <w:pStyle w:val="BodyText"/>
        <w:numPr>
          <w:ilvl w:val="3"/>
          <w:numId w:val="5"/>
        </w:numPr>
        <w:spacing w:before="100" w:beforeAutospacing="1" w:after="100" w:afterAutospacing="1" w:line="240" w:lineRule="atLeast"/>
        <w:ind w:left="113"/>
        <w:jc w:val="both"/>
        <w:rPr>
          <w:sz w:val="22"/>
          <w:szCs w:val="22"/>
          <w:lang w:val="en-AU" w:eastAsia="en-AU"/>
        </w:rPr>
      </w:pPr>
      <w:r w:rsidRPr="00497BD5">
        <w:rPr>
          <w:sz w:val="22"/>
          <w:szCs w:val="22"/>
        </w:rPr>
        <w:t xml:space="preserve">Took part in </w:t>
      </w:r>
      <w:r w:rsidR="00402118">
        <w:rPr>
          <w:sz w:val="22"/>
          <w:szCs w:val="22"/>
        </w:rPr>
        <w:t>an activity</w:t>
      </w:r>
      <w:r w:rsidRPr="00497BD5">
        <w:rPr>
          <w:sz w:val="22"/>
          <w:szCs w:val="22"/>
        </w:rPr>
        <w:t xml:space="preserve"> outside of their home/regular residence.</w:t>
      </w:r>
    </w:p>
    <w:p w:rsidR="00FD1620" w:rsidRPr="00497BD5" w:rsidRDefault="00FD1620" w:rsidP="00FD1620">
      <w:pPr>
        <w:pStyle w:val="BodyText"/>
        <w:spacing w:before="100" w:beforeAutospacing="1" w:after="100" w:afterAutospacing="1"/>
        <w:jc w:val="both"/>
        <w:rPr>
          <w:sz w:val="22"/>
          <w:szCs w:val="22"/>
          <w:lang w:val="en-AU" w:eastAsia="en-AU"/>
        </w:rPr>
      </w:pPr>
      <w:r>
        <w:rPr>
          <w:sz w:val="22"/>
          <w:szCs w:val="22"/>
          <w:lang w:val="en-AU" w:eastAsia="en-AU"/>
        </w:rPr>
        <w:t>For the variable ‘Attended school, education or training’, t</w:t>
      </w:r>
      <w:r w:rsidRPr="00497BD5">
        <w:rPr>
          <w:sz w:val="22"/>
          <w:szCs w:val="22"/>
          <w:lang w:val="en-AU" w:eastAsia="en-AU"/>
        </w:rPr>
        <w:t>he f</w:t>
      </w:r>
      <w:r>
        <w:rPr>
          <w:sz w:val="22"/>
          <w:szCs w:val="22"/>
          <w:lang w:val="en-AU" w:eastAsia="en-AU"/>
        </w:rPr>
        <w:t>our</w:t>
      </w:r>
      <w:r w:rsidRPr="00497BD5">
        <w:rPr>
          <w:sz w:val="22"/>
          <w:szCs w:val="22"/>
          <w:lang w:val="en-AU" w:eastAsia="en-AU"/>
        </w:rPr>
        <w:t xml:space="preserve"> groups are</w:t>
      </w:r>
      <w:r>
        <w:rPr>
          <w:sz w:val="22"/>
          <w:szCs w:val="22"/>
          <w:lang w:val="en-AU" w:eastAsia="en-AU"/>
        </w:rPr>
        <w:t>:</w:t>
      </w:r>
      <w:r w:rsidRPr="00497BD5">
        <w:rPr>
          <w:sz w:val="22"/>
          <w:szCs w:val="22"/>
          <w:lang w:val="en-AU" w:eastAsia="en-AU"/>
        </w:rPr>
        <w:t xml:space="preserve"> ‘</w:t>
      </w:r>
      <w:r>
        <w:rPr>
          <w:sz w:val="22"/>
          <w:szCs w:val="22"/>
          <w:lang w:val="en-AU" w:eastAsia="en-AU"/>
        </w:rPr>
        <w:t>0-5 days’,</w:t>
      </w:r>
      <w:r w:rsidRPr="00497BD5">
        <w:rPr>
          <w:sz w:val="22"/>
          <w:szCs w:val="22"/>
          <w:lang w:val="en-AU" w:eastAsia="en-AU"/>
        </w:rPr>
        <w:t xml:space="preserve"> ‘</w:t>
      </w:r>
      <w:r>
        <w:rPr>
          <w:sz w:val="22"/>
          <w:szCs w:val="22"/>
          <w:lang w:val="en-AU" w:eastAsia="en-AU"/>
        </w:rPr>
        <w:t>6</w:t>
      </w:r>
      <w:r w:rsidRPr="00497BD5">
        <w:rPr>
          <w:sz w:val="22"/>
          <w:szCs w:val="22"/>
          <w:lang w:val="en-AU" w:eastAsia="en-AU"/>
        </w:rPr>
        <w:t xml:space="preserve"> – </w:t>
      </w:r>
      <w:r>
        <w:rPr>
          <w:sz w:val="22"/>
          <w:szCs w:val="22"/>
          <w:lang w:val="en-AU" w:eastAsia="en-AU"/>
        </w:rPr>
        <w:t>10</w:t>
      </w:r>
      <w:r w:rsidRPr="00497BD5">
        <w:rPr>
          <w:sz w:val="22"/>
          <w:szCs w:val="22"/>
          <w:lang w:val="en-AU" w:eastAsia="en-AU"/>
        </w:rPr>
        <w:t xml:space="preserve">’ days,’ </w:t>
      </w:r>
      <w:r>
        <w:rPr>
          <w:sz w:val="22"/>
          <w:szCs w:val="22"/>
          <w:lang w:val="en-AU" w:eastAsia="en-AU"/>
        </w:rPr>
        <w:t>11</w:t>
      </w:r>
      <w:r w:rsidRPr="00497BD5">
        <w:rPr>
          <w:sz w:val="22"/>
          <w:szCs w:val="22"/>
          <w:lang w:val="en-AU" w:eastAsia="en-AU"/>
        </w:rPr>
        <w:t xml:space="preserve"> – </w:t>
      </w:r>
      <w:r>
        <w:rPr>
          <w:sz w:val="22"/>
          <w:szCs w:val="22"/>
          <w:lang w:val="en-AU" w:eastAsia="en-AU"/>
        </w:rPr>
        <w:t>15</w:t>
      </w:r>
      <w:r w:rsidRPr="00497BD5">
        <w:rPr>
          <w:sz w:val="22"/>
          <w:szCs w:val="22"/>
          <w:lang w:val="en-AU" w:eastAsia="en-AU"/>
        </w:rPr>
        <w:t xml:space="preserve"> days’</w:t>
      </w:r>
      <w:r>
        <w:rPr>
          <w:sz w:val="22"/>
          <w:szCs w:val="22"/>
          <w:lang w:val="en-AU" w:eastAsia="en-AU"/>
        </w:rPr>
        <w:t xml:space="preserve"> and</w:t>
      </w:r>
      <w:r w:rsidRPr="00497BD5">
        <w:rPr>
          <w:sz w:val="22"/>
          <w:szCs w:val="22"/>
          <w:lang w:val="en-AU" w:eastAsia="en-AU"/>
        </w:rPr>
        <w:t xml:space="preserve"> ‘</w:t>
      </w:r>
      <w:r>
        <w:rPr>
          <w:sz w:val="22"/>
          <w:szCs w:val="22"/>
          <w:lang w:val="en-AU" w:eastAsia="en-AU"/>
        </w:rPr>
        <w:t xml:space="preserve">16+ </w:t>
      </w:r>
      <w:r w:rsidRPr="00497BD5">
        <w:rPr>
          <w:sz w:val="22"/>
          <w:szCs w:val="22"/>
          <w:lang w:val="en-AU" w:eastAsia="en-AU"/>
        </w:rPr>
        <w:t>days</w:t>
      </w:r>
      <w:r>
        <w:rPr>
          <w:sz w:val="22"/>
          <w:szCs w:val="22"/>
          <w:lang w:val="en-AU" w:eastAsia="en-AU"/>
        </w:rPr>
        <w:t>’</w:t>
      </w:r>
      <w:r w:rsidRPr="00497BD5">
        <w:rPr>
          <w:sz w:val="22"/>
          <w:szCs w:val="22"/>
          <w:lang w:val="en-AU" w:eastAsia="en-AU"/>
        </w:rPr>
        <w:t xml:space="preserve"> in the past month respectively.</w:t>
      </w:r>
    </w:p>
    <w:p w:rsidR="00FD1620" w:rsidRPr="00A16FCE" w:rsidRDefault="00FD1620" w:rsidP="00FD1620">
      <w:pPr>
        <w:pStyle w:val="BodyText"/>
        <w:spacing w:before="100" w:beforeAutospacing="1" w:after="100" w:afterAutospacing="1"/>
        <w:jc w:val="both"/>
        <w:rPr>
          <w:sz w:val="22"/>
          <w:szCs w:val="22"/>
          <w:lang w:val="en-AU" w:eastAsia="en-AU"/>
        </w:rPr>
      </w:pPr>
      <w:r w:rsidRPr="00A16FCE">
        <w:rPr>
          <w:sz w:val="22"/>
          <w:szCs w:val="22"/>
        </w:rPr>
        <w:t>For the remaining three variables, the four groups are: ‘No days’, ‘1 – 14’ days,’ 15 – 27 days’ and ‘28 – 31’ days in the past month respectively</w:t>
      </w:r>
      <w:r w:rsidRPr="00A16FCE">
        <w:rPr>
          <w:sz w:val="22"/>
          <w:szCs w:val="22"/>
          <w:lang w:val="en-AU" w:eastAsia="en-AU"/>
        </w:rPr>
        <w:t>.</w:t>
      </w:r>
    </w:p>
    <w:p w:rsidR="00497BD5" w:rsidRPr="002A5B0C" w:rsidRDefault="00B3083B" w:rsidP="00C966F0">
      <w:pPr>
        <w:pStyle w:val="Heading2"/>
        <w:rPr>
          <w:lang w:val="en-AU" w:eastAsia="en-AU"/>
        </w:rPr>
      </w:pPr>
      <w:bookmarkStart w:id="141" w:name="_Toc335645064"/>
      <w:r>
        <w:rPr>
          <w:lang w:val="en-AU" w:eastAsia="en-AU"/>
        </w:rPr>
        <w:t>Recent attendance</w:t>
      </w:r>
      <w:r w:rsidR="00497BD5" w:rsidRPr="002A5B0C">
        <w:rPr>
          <w:lang w:val="en-AU" w:eastAsia="en-AU"/>
        </w:rPr>
        <w:t xml:space="preserve"> </w:t>
      </w:r>
      <w:r>
        <w:rPr>
          <w:lang w:val="en-AU" w:eastAsia="en-AU"/>
        </w:rPr>
        <w:t xml:space="preserve">at </w:t>
      </w:r>
      <w:r w:rsidR="00497BD5" w:rsidRPr="002A5B0C">
        <w:rPr>
          <w:lang w:val="en-AU" w:eastAsia="en-AU"/>
        </w:rPr>
        <w:t>school, education or training</w:t>
      </w:r>
      <w:bookmarkEnd w:id="141"/>
    </w:p>
    <w:p w:rsidR="00497BD5" w:rsidRPr="002B4D56" w:rsidRDefault="00497BD5" w:rsidP="002B4D56">
      <w:pPr>
        <w:jc w:val="both"/>
        <w:rPr>
          <w:rFonts w:ascii="Arial" w:hAnsi="Arial" w:cs="Arial"/>
          <w:sz w:val="22"/>
          <w:szCs w:val="22"/>
        </w:rPr>
      </w:pPr>
      <w:r w:rsidRPr="002B4D56">
        <w:rPr>
          <w:rFonts w:ascii="Arial" w:hAnsi="Arial" w:cs="Arial"/>
          <w:sz w:val="22"/>
          <w:szCs w:val="22"/>
          <w:lang w:val="en-AU" w:eastAsia="en-AU"/>
        </w:rPr>
        <w:t xml:space="preserve">Figure 9.1 </w:t>
      </w:r>
      <w:r w:rsidR="002C0102" w:rsidRPr="002B4D56">
        <w:rPr>
          <w:rFonts w:ascii="Arial" w:hAnsi="Arial" w:cs="Arial"/>
          <w:sz w:val="22"/>
          <w:szCs w:val="22"/>
          <w:lang w:eastAsia="en-AU"/>
        </w:rPr>
        <w:t xml:space="preserve">shows mean SWB </w:t>
      </w:r>
      <w:r w:rsidR="002B4D56">
        <w:rPr>
          <w:rFonts w:ascii="Arial" w:hAnsi="Arial" w:cs="Arial"/>
          <w:sz w:val="22"/>
          <w:szCs w:val="22"/>
          <w:lang w:val="en-AU" w:eastAsia="en-AU"/>
        </w:rPr>
        <w:t xml:space="preserve">for </w:t>
      </w:r>
      <w:r w:rsidR="002C0102" w:rsidRPr="002B4D56">
        <w:rPr>
          <w:rFonts w:ascii="Arial" w:hAnsi="Arial" w:cs="Arial"/>
          <w:sz w:val="22"/>
          <w:szCs w:val="22"/>
          <w:lang w:val="en-AU" w:eastAsia="en-AU"/>
        </w:rPr>
        <w:t>each of the f</w:t>
      </w:r>
      <w:r w:rsidR="00A54233" w:rsidRPr="002B4D56">
        <w:rPr>
          <w:rFonts w:ascii="Arial" w:hAnsi="Arial" w:cs="Arial"/>
          <w:sz w:val="22"/>
          <w:szCs w:val="22"/>
          <w:lang w:val="en-AU" w:eastAsia="en-AU"/>
        </w:rPr>
        <w:t>our</w:t>
      </w:r>
      <w:r w:rsidR="002C0102" w:rsidRPr="002B4D56">
        <w:rPr>
          <w:rFonts w:ascii="Arial" w:hAnsi="Arial" w:cs="Arial"/>
          <w:sz w:val="22"/>
          <w:szCs w:val="22"/>
          <w:lang w:val="en-AU" w:eastAsia="en-AU"/>
        </w:rPr>
        <w:t xml:space="preserve"> groups based </w:t>
      </w:r>
      <w:r w:rsidRPr="002B4D56">
        <w:rPr>
          <w:rFonts w:ascii="Arial" w:hAnsi="Arial" w:cs="Arial"/>
          <w:sz w:val="22"/>
          <w:szCs w:val="22"/>
          <w:lang w:val="en-AU" w:eastAsia="en-AU"/>
        </w:rPr>
        <w:t xml:space="preserve">on the </w:t>
      </w:r>
      <w:r w:rsidRPr="002B4D56">
        <w:rPr>
          <w:rFonts w:ascii="Arial" w:hAnsi="Arial" w:cs="Arial"/>
          <w:sz w:val="22"/>
          <w:szCs w:val="22"/>
        </w:rPr>
        <w:t xml:space="preserve">approximate number of days in last month the young person attended school, education or training. </w:t>
      </w:r>
      <w:r w:rsidR="00511679" w:rsidRPr="002B4D56">
        <w:rPr>
          <w:rFonts w:ascii="Arial" w:hAnsi="Arial" w:cs="Arial"/>
          <w:sz w:val="22"/>
          <w:szCs w:val="22"/>
          <w:lang w:val="en-AU" w:eastAsia="en-AU"/>
        </w:rPr>
        <w:t xml:space="preserve">Data from </w:t>
      </w:r>
      <w:r w:rsidR="008B19A3">
        <w:rPr>
          <w:rFonts w:ascii="Arial" w:hAnsi="Arial" w:cs="Arial"/>
          <w:sz w:val="22"/>
          <w:szCs w:val="22"/>
          <w:lang w:val="en-AU" w:eastAsia="en-AU"/>
        </w:rPr>
        <w:t>23</w:t>
      </w:r>
      <w:r w:rsidR="00511679" w:rsidRPr="002B4D56">
        <w:rPr>
          <w:rFonts w:ascii="Arial" w:hAnsi="Arial" w:cs="Arial"/>
          <w:sz w:val="22"/>
          <w:szCs w:val="22"/>
          <w:lang w:val="en-AU" w:eastAsia="en-AU"/>
        </w:rPr>
        <w:t>,</w:t>
      </w:r>
      <w:r w:rsidR="008B19A3">
        <w:rPr>
          <w:rFonts w:ascii="Arial" w:hAnsi="Arial" w:cs="Arial"/>
          <w:sz w:val="22"/>
          <w:szCs w:val="22"/>
          <w:lang w:val="en-AU" w:eastAsia="en-AU"/>
        </w:rPr>
        <w:t>633</w:t>
      </w:r>
      <w:r w:rsidR="00511679" w:rsidRPr="002B4D56">
        <w:rPr>
          <w:rFonts w:ascii="Arial" w:hAnsi="Arial" w:cs="Arial"/>
          <w:sz w:val="22"/>
          <w:szCs w:val="22"/>
          <w:lang w:val="en-AU" w:eastAsia="en-AU"/>
        </w:rPr>
        <w:t xml:space="preserve"> </w:t>
      </w:r>
      <w:r w:rsidR="00511679" w:rsidRPr="002B4D56">
        <w:rPr>
          <w:rFonts w:ascii="Arial" w:hAnsi="Arial" w:cs="Arial"/>
          <w:sz w:val="22"/>
          <w:szCs w:val="22"/>
        </w:rPr>
        <w:t>young people</w:t>
      </w:r>
      <w:r w:rsidR="00511679" w:rsidRPr="002B4D56">
        <w:rPr>
          <w:rFonts w:ascii="Arial" w:hAnsi="Arial" w:cs="Arial"/>
          <w:sz w:val="22"/>
          <w:szCs w:val="22"/>
          <w:lang w:val="en-AU" w:eastAsia="en-AU"/>
        </w:rPr>
        <w:t xml:space="preserve"> were analysed. </w:t>
      </w:r>
      <w:r w:rsidRPr="002B4D56">
        <w:rPr>
          <w:rFonts w:ascii="Arial" w:hAnsi="Arial" w:cs="Arial"/>
          <w:sz w:val="22"/>
          <w:szCs w:val="22"/>
        </w:rPr>
        <w:t>More inform</w:t>
      </w:r>
      <w:r w:rsidR="00CA52E4" w:rsidRPr="002B4D56">
        <w:rPr>
          <w:rFonts w:ascii="Arial" w:hAnsi="Arial" w:cs="Arial"/>
          <w:sz w:val="22"/>
          <w:szCs w:val="22"/>
        </w:rPr>
        <w:t>ation is provided in Table I9.1</w:t>
      </w:r>
    </w:p>
    <w:p w:rsidR="00497BD5" w:rsidRPr="00497BD5" w:rsidRDefault="00D549FD" w:rsidP="00694FF7">
      <w:pPr>
        <w:pStyle w:val="BodyText"/>
        <w:spacing w:after="0"/>
        <w:ind w:left="113"/>
        <w:rPr>
          <w:noProof/>
          <w:lang w:val="en-AU" w:eastAsia="en-AU"/>
        </w:rPr>
      </w:pPr>
      <w:r>
        <w:rPr>
          <w:noProof/>
          <w:lang w:val="en-AU" w:eastAsia="en-AU"/>
        </w:rPr>
        <w:drawing>
          <wp:inline distT="0" distB="0" distL="0" distR="0" wp14:anchorId="19878A36" wp14:editId="7FCDEC6A">
            <wp:extent cx="5805476" cy="2426542"/>
            <wp:effectExtent l="0" t="0" r="0" b="0"/>
            <wp:docPr id="146" name="Picture 146" descr="Approximate number of days in the last month the young person attended school, education or training and their SWB" title="Figure 9.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7">
                      <a:extLst>
                        <a:ext uri="{28A0092B-C50C-407E-A947-70E740481C1C}">
                          <a14:useLocalDpi xmlns:a14="http://schemas.microsoft.com/office/drawing/2010/main" val="0"/>
                        </a:ext>
                      </a:extLst>
                    </a:blip>
                    <a:srcRect l="961" t="5047" r="2713" b="2524"/>
                    <a:stretch/>
                  </pic:blipFill>
                  <pic:spPr bwMode="auto">
                    <a:xfrm>
                      <a:off x="0" y="0"/>
                      <a:ext cx="5807389" cy="2427342"/>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142" w:name="_Toc334619452"/>
      <w:bookmarkStart w:id="143" w:name="_Toc386447665"/>
      <w:r w:rsidRPr="00497BD5">
        <w:rPr>
          <w:rFonts w:cs="Arial"/>
          <w:sz w:val="22"/>
          <w:szCs w:val="22"/>
        </w:rPr>
        <w:t xml:space="preserve">Figure </w:t>
      </w:r>
      <w:r w:rsidR="00D92F32">
        <w:rPr>
          <w:rFonts w:cs="Arial"/>
          <w:sz w:val="22"/>
          <w:szCs w:val="22"/>
        </w:rPr>
        <w:t>9</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w:t>
      </w:r>
      <w:r w:rsidRPr="00497BD5">
        <w:rPr>
          <w:rFonts w:cs="Arial"/>
          <w:sz w:val="22"/>
          <w:szCs w:val="22"/>
        </w:rPr>
        <w:fldChar w:fldCharType="end"/>
      </w:r>
      <w:r w:rsidRPr="00497BD5">
        <w:rPr>
          <w:rFonts w:cs="Arial"/>
          <w:sz w:val="22"/>
          <w:szCs w:val="22"/>
        </w:rPr>
        <w:t xml:space="preserve">:  </w:t>
      </w:r>
      <w:r w:rsidRPr="00497BD5">
        <w:rPr>
          <w:rFonts w:eastAsia="Times New Roman" w:cs="Arial"/>
          <w:sz w:val="22"/>
          <w:szCs w:val="22"/>
          <w:lang w:val="en-US"/>
        </w:rPr>
        <w:t>Approximate number of days in the last month the young person attended school, education or training and their SWB</w:t>
      </w:r>
      <w:bookmarkEnd w:id="142"/>
      <w:bookmarkEnd w:id="143"/>
    </w:p>
    <w:p w:rsidR="002B4D56" w:rsidRDefault="002B4D56" w:rsidP="002B4D56">
      <w:pPr>
        <w:spacing w:after="0"/>
        <w:rPr>
          <w:rFonts w:ascii="Arial" w:hAnsi="Arial" w:cs="Arial"/>
          <w:sz w:val="22"/>
          <w:szCs w:val="22"/>
          <w:lang w:val="en-AU" w:eastAsia="en-AU"/>
        </w:rPr>
      </w:pPr>
    </w:p>
    <w:p w:rsidR="002815C4" w:rsidRPr="002815C4" w:rsidRDefault="00497BD5" w:rsidP="002815C4">
      <w:pPr>
        <w:jc w:val="both"/>
        <w:rPr>
          <w:rFonts w:ascii="Arial" w:hAnsi="Arial" w:cs="Arial"/>
          <w:sz w:val="22"/>
          <w:szCs w:val="22"/>
          <w:lang w:val="en-AU" w:eastAsia="en-AU"/>
        </w:rPr>
      </w:pPr>
      <w:r w:rsidRPr="002B4D56">
        <w:rPr>
          <w:rFonts w:ascii="Arial" w:hAnsi="Arial" w:cs="Arial"/>
          <w:sz w:val="22"/>
          <w:szCs w:val="22"/>
          <w:lang w:val="en-AU" w:eastAsia="en-AU"/>
        </w:rPr>
        <w:t xml:space="preserve">Young people who attended school, education or training </w:t>
      </w:r>
      <w:r w:rsidR="003059FD">
        <w:rPr>
          <w:rFonts w:ascii="Arial" w:hAnsi="Arial" w:cs="Arial"/>
          <w:sz w:val="22"/>
          <w:szCs w:val="22"/>
          <w:lang w:val="en-AU" w:eastAsia="en-AU"/>
        </w:rPr>
        <w:t xml:space="preserve">on </w:t>
      </w:r>
      <w:r w:rsidR="00935EEB">
        <w:rPr>
          <w:rFonts w:ascii="Arial" w:hAnsi="Arial" w:cs="Arial"/>
          <w:sz w:val="22"/>
          <w:szCs w:val="22"/>
          <w:lang w:val="en-AU" w:eastAsia="en-AU"/>
        </w:rPr>
        <w:t>16 days or more</w:t>
      </w:r>
      <w:r w:rsidR="00A54233" w:rsidRPr="002B4D56">
        <w:rPr>
          <w:rFonts w:ascii="Arial" w:hAnsi="Arial" w:cs="Arial"/>
          <w:sz w:val="22"/>
          <w:szCs w:val="22"/>
          <w:lang w:val="en-AU" w:eastAsia="en-AU"/>
        </w:rPr>
        <w:t xml:space="preserve"> </w:t>
      </w:r>
      <w:r w:rsidRPr="002B4D56">
        <w:rPr>
          <w:rFonts w:ascii="Arial" w:hAnsi="Arial" w:cs="Arial"/>
          <w:sz w:val="22"/>
          <w:szCs w:val="22"/>
          <w:lang w:val="en-AU" w:eastAsia="en-AU"/>
        </w:rPr>
        <w:t xml:space="preserve">in the previous month </w:t>
      </w:r>
      <w:r w:rsidR="002B4D56">
        <w:rPr>
          <w:rFonts w:ascii="Arial" w:hAnsi="Arial" w:cs="Arial"/>
          <w:sz w:val="22"/>
          <w:szCs w:val="22"/>
          <w:lang w:val="en-AU" w:eastAsia="en-AU"/>
        </w:rPr>
        <w:t>have</w:t>
      </w:r>
      <w:r w:rsidR="00D30512">
        <w:rPr>
          <w:rFonts w:ascii="Arial" w:hAnsi="Arial" w:cs="Arial"/>
          <w:sz w:val="22"/>
          <w:szCs w:val="22"/>
          <w:lang w:val="en-AU" w:eastAsia="en-AU"/>
        </w:rPr>
        <w:t>, on average,</w:t>
      </w:r>
      <w:r w:rsidRPr="002B4D56">
        <w:rPr>
          <w:rFonts w:ascii="Arial" w:hAnsi="Arial" w:cs="Arial"/>
          <w:sz w:val="22"/>
          <w:szCs w:val="22"/>
          <w:lang w:val="en-AU" w:eastAsia="en-AU"/>
        </w:rPr>
        <w:t xml:space="preserve"> significantly higher personal wellbeing than young peo</w:t>
      </w:r>
      <w:r w:rsidR="002815C4">
        <w:rPr>
          <w:rFonts w:ascii="Arial" w:hAnsi="Arial" w:cs="Arial"/>
          <w:sz w:val="22"/>
          <w:szCs w:val="22"/>
          <w:lang w:val="en-AU" w:eastAsia="en-AU"/>
        </w:rPr>
        <w:t xml:space="preserve">ple who attended on fewer days. </w:t>
      </w:r>
      <w:r w:rsidR="002815C4" w:rsidRPr="002815C4">
        <w:rPr>
          <w:rFonts w:ascii="Arial" w:hAnsi="Arial" w:cs="Arial"/>
          <w:sz w:val="22"/>
          <w:szCs w:val="22"/>
          <w:lang w:val="en-AU" w:eastAsia="en-AU"/>
        </w:rPr>
        <w:t>While this is a positive result</w:t>
      </w:r>
      <w:r w:rsidR="002815C4">
        <w:rPr>
          <w:rFonts w:ascii="Arial" w:hAnsi="Arial" w:cs="Arial"/>
          <w:sz w:val="22"/>
          <w:szCs w:val="22"/>
          <w:lang w:val="en-AU" w:eastAsia="en-AU"/>
        </w:rPr>
        <w:t xml:space="preserve"> for young people who frequently participate in an education setting, it is concerning that only one in three young people fall into this highly engaged group. </w:t>
      </w:r>
    </w:p>
    <w:p w:rsidR="004B6702" w:rsidRPr="00A54233" w:rsidRDefault="00896D24" w:rsidP="004B6702">
      <w:pPr>
        <w:spacing w:before="100" w:beforeAutospacing="1" w:after="100" w:afterAutospacing="1"/>
        <w:jc w:val="both"/>
        <w:rPr>
          <w:rFonts w:ascii="Arial" w:hAnsi="Arial" w:cs="Arial"/>
          <w:sz w:val="22"/>
          <w:szCs w:val="22"/>
          <w:lang w:eastAsia="en-AU"/>
        </w:rPr>
      </w:pPr>
      <w:r w:rsidRPr="000807C2">
        <w:rPr>
          <w:rFonts w:ascii="Arial" w:hAnsi="Arial" w:cs="Arial"/>
          <w:sz w:val="22"/>
          <w:szCs w:val="22"/>
          <w:lang w:eastAsia="en-AU"/>
        </w:rPr>
        <w:t>Overall,</w:t>
      </w:r>
      <w:r w:rsidRPr="00497BD5">
        <w:rPr>
          <w:rFonts w:ascii="Arial" w:hAnsi="Arial" w:cs="Arial"/>
          <w:sz w:val="22"/>
          <w:szCs w:val="22"/>
          <w:lang w:eastAsia="en-AU"/>
        </w:rPr>
        <w:t xml:space="preserve"> frequent school attendance is associated with higher personal wellbeing and supports </w:t>
      </w:r>
      <w:r w:rsidR="002C0102">
        <w:rPr>
          <w:rFonts w:ascii="Arial" w:hAnsi="Arial" w:cs="Arial"/>
          <w:sz w:val="22"/>
          <w:szCs w:val="22"/>
          <w:lang w:eastAsia="en-AU"/>
        </w:rPr>
        <w:t>the</w:t>
      </w:r>
      <w:r w:rsidRPr="00497BD5">
        <w:rPr>
          <w:rFonts w:ascii="Arial" w:hAnsi="Arial" w:cs="Arial"/>
          <w:sz w:val="22"/>
          <w:szCs w:val="22"/>
          <w:lang w:eastAsia="en-AU"/>
        </w:rPr>
        <w:t xml:space="preserve"> need to create pathways that help young people to successfully connect with sch</w:t>
      </w:r>
      <w:r>
        <w:rPr>
          <w:rFonts w:ascii="Arial" w:hAnsi="Arial" w:cs="Arial"/>
          <w:sz w:val="22"/>
          <w:szCs w:val="22"/>
          <w:lang w:eastAsia="en-AU"/>
        </w:rPr>
        <w:t>o</w:t>
      </w:r>
      <w:r w:rsidR="006F2C6A">
        <w:rPr>
          <w:rFonts w:ascii="Arial" w:hAnsi="Arial" w:cs="Arial"/>
          <w:sz w:val="22"/>
          <w:szCs w:val="22"/>
          <w:lang w:eastAsia="en-AU"/>
        </w:rPr>
        <w:t xml:space="preserve">ol, education </w:t>
      </w:r>
      <w:r w:rsidR="004B6702">
        <w:rPr>
          <w:rFonts w:ascii="Arial" w:hAnsi="Arial" w:cs="Arial"/>
          <w:sz w:val="22"/>
          <w:szCs w:val="22"/>
          <w:lang w:eastAsia="en-AU"/>
        </w:rPr>
        <w:t>and/</w:t>
      </w:r>
      <w:r>
        <w:rPr>
          <w:rFonts w:ascii="Arial" w:hAnsi="Arial" w:cs="Arial"/>
          <w:sz w:val="22"/>
          <w:szCs w:val="22"/>
          <w:lang w:eastAsia="en-AU"/>
        </w:rPr>
        <w:t>or training.</w:t>
      </w:r>
      <w:r w:rsidR="004B6702">
        <w:rPr>
          <w:rFonts w:ascii="Arial" w:hAnsi="Arial" w:cs="Arial"/>
          <w:sz w:val="22"/>
          <w:szCs w:val="22"/>
          <w:lang w:eastAsia="en-AU"/>
        </w:rPr>
        <w:t xml:space="preserve"> </w:t>
      </w:r>
      <w:r w:rsidR="00A54233">
        <w:rPr>
          <w:rFonts w:ascii="Arial" w:hAnsi="Arial" w:cs="Arial"/>
          <w:sz w:val="22"/>
          <w:szCs w:val="22"/>
          <w:lang w:eastAsia="en-AU"/>
        </w:rPr>
        <w:t xml:space="preserve">An important part of this will be addressing the </w:t>
      </w:r>
      <w:r w:rsidR="002B4D56">
        <w:rPr>
          <w:rFonts w:ascii="Arial" w:hAnsi="Arial" w:cs="Arial"/>
          <w:sz w:val="22"/>
          <w:szCs w:val="22"/>
          <w:lang w:eastAsia="en-AU"/>
        </w:rPr>
        <w:t>fami</w:t>
      </w:r>
      <w:r w:rsidR="00D30512">
        <w:rPr>
          <w:rFonts w:ascii="Arial" w:hAnsi="Arial" w:cs="Arial"/>
          <w:sz w:val="22"/>
          <w:szCs w:val="22"/>
          <w:lang w:eastAsia="en-AU"/>
        </w:rPr>
        <w:t>ly,</w:t>
      </w:r>
      <w:r w:rsidR="002B4D56">
        <w:rPr>
          <w:rFonts w:ascii="Arial" w:hAnsi="Arial" w:cs="Arial"/>
          <w:sz w:val="22"/>
          <w:szCs w:val="22"/>
          <w:lang w:eastAsia="en-AU"/>
        </w:rPr>
        <w:t xml:space="preserve"> </w:t>
      </w:r>
      <w:r w:rsidR="00A54233">
        <w:rPr>
          <w:rFonts w:ascii="Arial" w:hAnsi="Arial" w:cs="Arial"/>
          <w:sz w:val="22"/>
          <w:szCs w:val="22"/>
          <w:lang w:eastAsia="en-AU"/>
        </w:rPr>
        <w:t xml:space="preserve">social, emotional and behavioural difficulties that characterise </w:t>
      </w:r>
      <w:r w:rsidR="00516F96">
        <w:rPr>
          <w:rFonts w:ascii="Arial" w:hAnsi="Arial" w:cs="Arial"/>
          <w:sz w:val="22"/>
          <w:szCs w:val="22"/>
          <w:lang w:eastAsia="en-AU"/>
        </w:rPr>
        <w:t xml:space="preserve">the lives </w:t>
      </w:r>
      <w:r w:rsidR="003059FD">
        <w:rPr>
          <w:rFonts w:ascii="Arial" w:hAnsi="Arial" w:cs="Arial"/>
          <w:sz w:val="22"/>
          <w:szCs w:val="22"/>
          <w:lang w:eastAsia="en-AU"/>
        </w:rPr>
        <w:t xml:space="preserve">and personal circumstances </w:t>
      </w:r>
      <w:r w:rsidR="00516F96">
        <w:rPr>
          <w:rFonts w:ascii="Arial" w:hAnsi="Arial" w:cs="Arial"/>
          <w:sz w:val="22"/>
          <w:szCs w:val="22"/>
          <w:lang w:eastAsia="en-AU"/>
        </w:rPr>
        <w:t xml:space="preserve">of </w:t>
      </w:r>
      <w:r w:rsidR="00A54233">
        <w:rPr>
          <w:rFonts w:ascii="Arial" w:hAnsi="Arial" w:cs="Arial"/>
          <w:sz w:val="22"/>
          <w:szCs w:val="22"/>
          <w:lang w:eastAsia="en-AU"/>
        </w:rPr>
        <w:t xml:space="preserve">many YC participants and </w:t>
      </w:r>
      <w:r w:rsidR="002B4D56">
        <w:rPr>
          <w:rFonts w:ascii="Arial" w:hAnsi="Arial" w:cs="Arial"/>
          <w:sz w:val="22"/>
          <w:szCs w:val="22"/>
          <w:lang w:eastAsia="en-AU"/>
        </w:rPr>
        <w:t xml:space="preserve">which may </w:t>
      </w:r>
      <w:r w:rsidR="00933EE7">
        <w:rPr>
          <w:rFonts w:ascii="Arial" w:hAnsi="Arial" w:cs="Arial"/>
          <w:sz w:val="22"/>
          <w:szCs w:val="22"/>
          <w:lang w:eastAsia="en-AU"/>
        </w:rPr>
        <w:t>negatively impact</w:t>
      </w:r>
      <w:r w:rsidR="002B4D56">
        <w:rPr>
          <w:rFonts w:ascii="Arial" w:hAnsi="Arial" w:cs="Arial"/>
          <w:sz w:val="22"/>
          <w:szCs w:val="22"/>
          <w:lang w:eastAsia="en-AU"/>
        </w:rPr>
        <w:t xml:space="preserve"> </w:t>
      </w:r>
      <w:r w:rsidR="00D30512">
        <w:rPr>
          <w:rFonts w:ascii="Arial" w:hAnsi="Arial" w:cs="Arial"/>
          <w:sz w:val="22"/>
          <w:szCs w:val="22"/>
          <w:lang w:eastAsia="en-AU"/>
        </w:rPr>
        <w:t xml:space="preserve">upon </w:t>
      </w:r>
      <w:r w:rsidR="004B6702">
        <w:rPr>
          <w:rFonts w:ascii="Arial" w:hAnsi="Arial" w:cs="Arial"/>
          <w:sz w:val="22"/>
          <w:szCs w:val="22"/>
        </w:rPr>
        <w:t xml:space="preserve">their </w:t>
      </w:r>
      <w:r w:rsidR="00933EE7">
        <w:rPr>
          <w:rFonts w:ascii="Arial" w:hAnsi="Arial" w:cs="Arial"/>
          <w:sz w:val="22"/>
          <w:szCs w:val="22"/>
        </w:rPr>
        <w:t xml:space="preserve">motivation and </w:t>
      </w:r>
      <w:r w:rsidR="00A54233">
        <w:rPr>
          <w:rFonts w:ascii="Arial" w:hAnsi="Arial" w:cs="Arial"/>
          <w:sz w:val="22"/>
          <w:szCs w:val="22"/>
        </w:rPr>
        <w:t xml:space="preserve">willingness to </w:t>
      </w:r>
      <w:r w:rsidR="003059FD">
        <w:rPr>
          <w:rFonts w:ascii="Arial" w:hAnsi="Arial" w:cs="Arial"/>
          <w:sz w:val="22"/>
          <w:szCs w:val="22"/>
        </w:rPr>
        <w:t>participat</w:t>
      </w:r>
      <w:r w:rsidR="00996AF7">
        <w:rPr>
          <w:rFonts w:ascii="Arial" w:hAnsi="Arial" w:cs="Arial"/>
          <w:sz w:val="22"/>
          <w:szCs w:val="22"/>
        </w:rPr>
        <w:t>e</w:t>
      </w:r>
      <w:r w:rsidR="003059FD">
        <w:rPr>
          <w:rFonts w:ascii="Arial" w:hAnsi="Arial" w:cs="Arial"/>
          <w:sz w:val="22"/>
          <w:szCs w:val="22"/>
        </w:rPr>
        <w:t xml:space="preserve"> in education settings.</w:t>
      </w:r>
    </w:p>
    <w:p w:rsidR="00497BD5" w:rsidRPr="00E64294" w:rsidRDefault="00497BD5" w:rsidP="00E64294">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Domain happiness scores for </w:t>
      </w:r>
      <w:r w:rsidR="002C0102">
        <w:rPr>
          <w:rFonts w:ascii="Arial" w:hAnsi="Arial" w:cs="Arial"/>
          <w:sz w:val="22"/>
          <w:szCs w:val="22"/>
          <w:lang w:eastAsia="en-AU"/>
        </w:rPr>
        <w:t xml:space="preserve">young people in </w:t>
      </w:r>
      <w:r w:rsidRPr="00497BD5">
        <w:rPr>
          <w:rFonts w:ascii="Arial" w:hAnsi="Arial" w:cs="Arial"/>
          <w:sz w:val="22"/>
          <w:szCs w:val="22"/>
          <w:lang w:eastAsia="en-AU"/>
        </w:rPr>
        <w:t xml:space="preserve">each of the </w:t>
      </w:r>
      <w:r w:rsidR="002C0102">
        <w:rPr>
          <w:rFonts w:ascii="Arial" w:hAnsi="Arial" w:cs="Arial"/>
          <w:sz w:val="22"/>
          <w:szCs w:val="22"/>
          <w:lang w:eastAsia="en-AU"/>
        </w:rPr>
        <w:t>f</w:t>
      </w:r>
      <w:r w:rsidR="00064E65">
        <w:rPr>
          <w:rFonts w:ascii="Arial" w:hAnsi="Arial" w:cs="Arial"/>
          <w:sz w:val="22"/>
          <w:szCs w:val="22"/>
          <w:lang w:eastAsia="en-AU"/>
        </w:rPr>
        <w:t>our</w:t>
      </w:r>
      <w:r w:rsidR="002C0102">
        <w:rPr>
          <w:rFonts w:ascii="Arial" w:hAnsi="Arial" w:cs="Arial"/>
          <w:sz w:val="22"/>
          <w:szCs w:val="22"/>
          <w:lang w:eastAsia="en-AU"/>
        </w:rPr>
        <w:t xml:space="preserve"> </w:t>
      </w:r>
      <w:r w:rsidRPr="00497BD5">
        <w:rPr>
          <w:rFonts w:ascii="Arial" w:hAnsi="Arial" w:cs="Arial"/>
          <w:sz w:val="22"/>
          <w:szCs w:val="22"/>
          <w:lang w:eastAsia="en-AU"/>
        </w:rPr>
        <w:t xml:space="preserve">groups are presented in Figure 9.2. </w:t>
      </w:r>
      <w:r w:rsidRPr="00497BD5">
        <w:rPr>
          <w:rFonts w:ascii="Arial" w:hAnsi="Arial" w:cs="Arial"/>
          <w:sz w:val="22"/>
          <w:szCs w:val="22"/>
        </w:rPr>
        <w:t>More information is provided in Table I9.1.</w:t>
      </w:r>
    </w:p>
    <w:p w:rsidR="00497BD5" w:rsidRPr="00497BD5" w:rsidRDefault="001635F9" w:rsidP="00A129EE">
      <w:pPr>
        <w:pStyle w:val="BodyText"/>
        <w:spacing w:after="0"/>
        <w:ind w:left="113"/>
        <w:jc w:val="both"/>
        <w:rPr>
          <w:noProof/>
          <w:lang w:val="en-AU" w:eastAsia="en-AU"/>
        </w:rPr>
      </w:pPr>
      <w:r>
        <w:rPr>
          <w:noProof/>
          <w:lang w:val="en-AU" w:eastAsia="en-AU"/>
        </w:rPr>
        <w:drawing>
          <wp:inline distT="0" distB="0" distL="0" distR="0" wp14:anchorId="19F3A48F" wp14:editId="32FCB3C7">
            <wp:extent cx="6061682" cy="2718246"/>
            <wp:effectExtent l="0" t="0" r="0" b="0"/>
            <wp:docPr id="147" name="Picture 147" descr="Approximate number of days in the last month the young person attended school, education or training and their domain happiness scores" title="Figure 9.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60333" cy="2717641"/>
                    </a:xfrm>
                    <a:prstGeom prst="rect">
                      <a:avLst/>
                    </a:prstGeom>
                    <a:noFill/>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144" w:name="_Toc334619453"/>
      <w:bookmarkStart w:id="145" w:name="_Toc386447666"/>
      <w:r w:rsidRPr="00497BD5">
        <w:rPr>
          <w:rFonts w:cs="Arial"/>
          <w:sz w:val="22"/>
          <w:szCs w:val="22"/>
        </w:rPr>
        <w:t xml:space="preserve">Figure </w:t>
      </w:r>
      <w:r w:rsidR="00D92F32">
        <w:rPr>
          <w:rFonts w:cs="Arial"/>
          <w:sz w:val="22"/>
          <w:szCs w:val="22"/>
        </w:rPr>
        <w:t>9</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2</w:t>
      </w:r>
      <w:r w:rsidRPr="00497BD5">
        <w:rPr>
          <w:rFonts w:cs="Arial"/>
          <w:sz w:val="22"/>
          <w:szCs w:val="22"/>
        </w:rPr>
        <w:fldChar w:fldCharType="end"/>
      </w:r>
      <w:r w:rsidRPr="00497BD5">
        <w:rPr>
          <w:rFonts w:cs="Arial"/>
          <w:sz w:val="22"/>
          <w:szCs w:val="22"/>
        </w:rPr>
        <w:t xml:space="preserve">:  </w:t>
      </w:r>
      <w:r w:rsidRPr="00497BD5">
        <w:rPr>
          <w:rFonts w:eastAsia="Times New Roman" w:cs="Arial"/>
          <w:sz w:val="22"/>
          <w:szCs w:val="22"/>
          <w:lang w:val="en-US"/>
        </w:rPr>
        <w:t>Approximate number of days in the last month the young person attended school</w:t>
      </w:r>
      <w:r w:rsidR="006F2C6A">
        <w:rPr>
          <w:rFonts w:eastAsia="Times New Roman" w:cs="Arial"/>
          <w:sz w:val="22"/>
          <w:szCs w:val="22"/>
          <w:lang w:val="en-US"/>
        </w:rPr>
        <w:t>,</w:t>
      </w:r>
      <w:r w:rsidRPr="00497BD5">
        <w:rPr>
          <w:rFonts w:eastAsia="Times New Roman" w:cs="Arial"/>
          <w:sz w:val="22"/>
          <w:szCs w:val="22"/>
          <w:lang w:val="en-US"/>
        </w:rPr>
        <w:t xml:space="preserve"> education or training and their domain happiness scores</w:t>
      </w:r>
      <w:bookmarkEnd w:id="144"/>
      <w:bookmarkEnd w:id="145"/>
    </w:p>
    <w:p w:rsidR="00935EEB" w:rsidRDefault="00935EEB" w:rsidP="00935EEB">
      <w:pPr>
        <w:jc w:val="both"/>
        <w:rPr>
          <w:rFonts w:ascii="Arial" w:hAnsi="Arial" w:cs="Arial"/>
          <w:sz w:val="22"/>
          <w:szCs w:val="22"/>
          <w:lang w:val="en-AU" w:eastAsia="en-AU"/>
        </w:rPr>
      </w:pPr>
    </w:p>
    <w:p w:rsidR="002B4D56" w:rsidRDefault="00935EEB" w:rsidP="00935EEB">
      <w:pPr>
        <w:jc w:val="both"/>
        <w:rPr>
          <w:rFonts w:ascii="Arial" w:hAnsi="Arial" w:cs="Arial"/>
          <w:sz w:val="22"/>
          <w:szCs w:val="22"/>
          <w:lang w:eastAsia="en-AU"/>
        </w:rPr>
      </w:pPr>
      <w:r w:rsidRPr="002B4D56">
        <w:rPr>
          <w:rFonts w:ascii="Arial" w:hAnsi="Arial" w:cs="Arial"/>
          <w:sz w:val="22"/>
          <w:szCs w:val="22"/>
          <w:lang w:val="en-AU" w:eastAsia="en-AU"/>
        </w:rPr>
        <w:t xml:space="preserve">Young people who attended school, education or training </w:t>
      </w:r>
      <w:r>
        <w:rPr>
          <w:rFonts w:ascii="Arial" w:hAnsi="Arial" w:cs="Arial"/>
          <w:sz w:val="22"/>
          <w:szCs w:val="22"/>
          <w:lang w:val="en-AU" w:eastAsia="en-AU"/>
        </w:rPr>
        <w:t>16 days or more</w:t>
      </w:r>
      <w:r w:rsidRPr="002B4D56">
        <w:rPr>
          <w:rFonts w:ascii="Arial" w:hAnsi="Arial" w:cs="Arial"/>
          <w:sz w:val="22"/>
          <w:szCs w:val="22"/>
          <w:lang w:val="en-AU" w:eastAsia="en-AU"/>
        </w:rPr>
        <w:t xml:space="preserve"> in the previous month</w:t>
      </w:r>
      <w:r w:rsidR="00497BD5" w:rsidRPr="00497BD5">
        <w:rPr>
          <w:rFonts w:ascii="Arial" w:hAnsi="Arial" w:cs="Arial"/>
          <w:sz w:val="22"/>
          <w:szCs w:val="22"/>
          <w:lang w:eastAsia="en-AU"/>
        </w:rPr>
        <w:t xml:space="preserve"> report the highest mean </w:t>
      </w:r>
      <w:r w:rsidR="00896D24">
        <w:rPr>
          <w:rFonts w:ascii="Arial" w:hAnsi="Arial" w:cs="Arial"/>
          <w:sz w:val="22"/>
          <w:szCs w:val="22"/>
          <w:lang w:eastAsia="en-AU"/>
        </w:rPr>
        <w:t xml:space="preserve">happiness </w:t>
      </w:r>
      <w:r w:rsidR="00497BD5" w:rsidRPr="00497BD5">
        <w:rPr>
          <w:rFonts w:ascii="Arial" w:hAnsi="Arial" w:cs="Arial"/>
          <w:sz w:val="22"/>
          <w:szCs w:val="22"/>
          <w:lang w:eastAsia="en-AU"/>
        </w:rPr>
        <w:t>on all seven PWI domains</w:t>
      </w:r>
      <w:r>
        <w:rPr>
          <w:rFonts w:ascii="Arial" w:hAnsi="Arial" w:cs="Arial"/>
          <w:sz w:val="22"/>
          <w:szCs w:val="22"/>
          <w:lang w:eastAsia="en-AU"/>
        </w:rPr>
        <w:t>.</w:t>
      </w:r>
      <w:r w:rsidR="000F5CD4">
        <w:rPr>
          <w:rFonts w:ascii="Arial" w:hAnsi="Arial" w:cs="Arial"/>
          <w:sz w:val="22"/>
          <w:szCs w:val="22"/>
          <w:lang w:eastAsia="en-AU"/>
        </w:rPr>
        <w:t xml:space="preserve"> </w:t>
      </w:r>
    </w:p>
    <w:p w:rsidR="002B4D56" w:rsidRDefault="00935EEB"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 xml:space="preserve">With regard to significance, the 16+ day group </w:t>
      </w:r>
      <w:r w:rsidR="002B4D56">
        <w:rPr>
          <w:rFonts w:ascii="Arial" w:hAnsi="Arial" w:cs="Arial"/>
          <w:sz w:val="22"/>
          <w:szCs w:val="22"/>
          <w:lang w:eastAsia="en-AU"/>
        </w:rPr>
        <w:t>score</w:t>
      </w:r>
      <w:r w:rsidR="00D30512">
        <w:rPr>
          <w:rFonts w:ascii="Arial" w:hAnsi="Arial" w:cs="Arial"/>
          <w:sz w:val="22"/>
          <w:szCs w:val="22"/>
          <w:lang w:eastAsia="en-AU"/>
        </w:rPr>
        <w:t>d</w:t>
      </w:r>
      <w:r w:rsidR="002B4D56">
        <w:rPr>
          <w:rFonts w:ascii="Arial" w:hAnsi="Arial" w:cs="Arial"/>
          <w:sz w:val="22"/>
          <w:szCs w:val="22"/>
          <w:lang w:eastAsia="en-AU"/>
        </w:rPr>
        <w:t xml:space="preserve"> </w:t>
      </w:r>
      <w:r w:rsidR="007D36A6">
        <w:rPr>
          <w:rFonts w:ascii="Arial" w:hAnsi="Arial" w:cs="Arial"/>
          <w:sz w:val="22"/>
          <w:szCs w:val="22"/>
          <w:lang w:eastAsia="en-AU"/>
        </w:rPr>
        <w:t>higher than all other group</w:t>
      </w:r>
      <w:r w:rsidR="002B4D56">
        <w:rPr>
          <w:rFonts w:ascii="Arial" w:hAnsi="Arial" w:cs="Arial"/>
          <w:sz w:val="22"/>
          <w:szCs w:val="22"/>
          <w:lang w:eastAsia="en-AU"/>
        </w:rPr>
        <w:t>s</w:t>
      </w:r>
      <w:r w:rsidR="000F5CD4">
        <w:rPr>
          <w:rFonts w:ascii="Arial" w:hAnsi="Arial" w:cs="Arial"/>
          <w:sz w:val="22"/>
          <w:szCs w:val="22"/>
          <w:lang w:eastAsia="en-AU"/>
        </w:rPr>
        <w:t xml:space="preserve"> </w:t>
      </w:r>
      <w:r w:rsidR="005C12F9">
        <w:rPr>
          <w:rFonts w:ascii="Arial" w:hAnsi="Arial" w:cs="Arial"/>
          <w:sz w:val="22"/>
          <w:szCs w:val="22"/>
          <w:lang w:eastAsia="en-AU"/>
        </w:rPr>
        <w:t>on</w:t>
      </w:r>
      <w:r w:rsidR="00240F51">
        <w:rPr>
          <w:rFonts w:ascii="Arial" w:hAnsi="Arial" w:cs="Arial"/>
          <w:sz w:val="22"/>
          <w:szCs w:val="22"/>
          <w:lang w:eastAsia="en-AU"/>
        </w:rPr>
        <w:t xml:space="preserve"> six of the seven domains</w:t>
      </w:r>
      <w:r w:rsidR="00B8305B">
        <w:rPr>
          <w:rFonts w:ascii="Arial" w:hAnsi="Arial" w:cs="Arial"/>
          <w:sz w:val="22"/>
          <w:szCs w:val="22"/>
          <w:lang w:eastAsia="en-AU"/>
        </w:rPr>
        <w:t xml:space="preserve"> (</w:t>
      </w:r>
      <w:r w:rsidR="007D36A6">
        <w:rPr>
          <w:rFonts w:ascii="Arial" w:hAnsi="Arial" w:cs="Arial"/>
          <w:sz w:val="22"/>
          <w:szCs w:val="22"/>
          <w:lang w:eastAsia="en-AU"/>
        </w:rPr>
        <w:t>exc</w:t>
      </w:r>
      <w:r w:rsidR="008B19A3">
        <w:rPr>
          <w:rFonts w:ascii="Arial" w:hAnsi="Arial" w:cs="Arial"/>
          <w:sz w:val="22"/>
          <w:szCs w:val="22"/>
          <w:lang w:eastAsia="en-AU"/>
        </w:rPr>
        <w:t xml:space="preserve">luding </w:t>
      </w:r>
      <w:r>
        <w:rPr>
          <w:rFonts w:ascii="Arial" w:hAnsi="Arial" w:cs="Arial"/>
          <w:sz w:val="22"/>
          <w:szCs w:val="22"/>
          <w:lang w:eastAsia="en-AU"/>
        </w:rPr>
        <w:t>Safety</w:t>
      </w:r>
      <w:r w:rsidR="00B8305B">
        <w:rPr>
          <w:rFonts w:ascii="Arial" w:hAnsi="Arial" w:cs="Arial"/>
          <w:sz w:val="22"/>
          <w:szCs w:val="22"/>
          <w:lang w:eastAsia="en-AU"/>
        </w:rPr>
        <w:t>)</w:t>
      </w:r>
      <w:r w:rsidR="0095442D">
        <w:rPr>
          <w:rFonts w:ascii="Arial" w:hAnsi="Arial" w:cs="Arial"/>
          <w:sz w:val="22"/>
          <w:szCs w:val="22"/>
          <w:lang w:eastAsia="en-AU"/>
        </w:rPr>
        <w:t xml:space="preserve">. </w:t>
      </w:r>
      <w:r w:rsidR="00240F51">
        <w:rPr>
          <w:rFonts w:ascii="Arial" w:hAnsi="Arial" w:cs="Arial"/>
          <w:sz w:val="22"/>
          <w:szCs w:val="22"/>
          <w:lang w:eastAsia="en-AU"/>
        </w:rPr>
        <w:t>T</w:t>
      </w:r>
      <w:r w:rsidR="002B4D56">
        <w:rPr>
          <w:rFonts w:ascii="Arial" w:hAnsi="Arial" w:cs="Arial"/>
          <w:sz w:val="22"/>
          <w:szCs w:val="22"/>
          <w:lang w:eastAsia="en-AU"/>
        </w:rPr>
        <w:t>he greatest</w:t>
      </w:r>
      <w:r w:rsidR="00B8305B">
        <w:rPr>
          <w:rFonts w:ascii="Arial" w:hAnsi="Arial" w:cs="Arial"/>
          <w:sz w:val="22"/>
          <w:szCs w:val="22"/>
          <w:lang w:eastAsia="en-AU"/>
        </w:rPr>
        <w:t xml:space="preserve"> difference</w:t>
      </w:r>
      <w:r w:rsidR="002B4D56">
        <w:rPr>
          <w:rFonts w:ascii="Arial" w:hAnsi="Arial" w:cs="Arial"/>
          <w:sz w:val="22"/>
          <w:szCs w:val="22"/>
          <w:lang w:eastAsia="en-AU"/>
        </w:rPr>
        <w:t xml:space="preserve"> </w:t>
      </w:r>
      <w:r w:rsidR="00B8305B">
        <w:rPr>
          <w:rFonts w:ascii="Arial" w:hAnsi="Arial" w:cs="Arial"/>
          <w:sz w:val="22"/>
          <w:szCs w:val="22"/>
          <w:lang w:eastAsia="en-AU"/>
        </w:rPr>
        <w:t xml:space="preserve">between the groups </w:t>
      </w:r>
      <w:r w:rsidR="00240F51">
        <w:rPr>
          <w:rFonts w:ascii="Arial" w:hAnsi="Arial" w:cs="Arial"/>
          <w:sz w:val="22"/>
          <w:szCs w:val="22"/>
          <w:lang w:eastAsia="en-AU"/>
        </w:rPr>
        <w:t>w</w:t>
      </w:r>
      <w:r w:rsidR="00B8305B">
        <w:rPr>
          <w:rFonts w:ascii="Arial" w:hAnsi="Arial" w:cs="Arial"/>
          <w:sz w:val="22"/>
          <w:szCs w:val="22"/>
          <w:lang w:eastAsia="en-AU"/>
        </w:rPr>
        <w:t>as</w:t>
      </w:r>
      <w:r w:rsidR="00240F51">
        <w:rPr>
          <w:rFonts w:ascii="Arial" w:hAnsi="Arial" w:cs="Arial"/>
          <w:sz w:val="22"/>
          <w:szCs w:val="22"/>
          <w:lang w:eastAsia="en-AU"/>
        </w:rPr>
        <w:t xml:space="preserve"> </w:t>
      </w:r>
      <w:r w:rsidR="002B4D56">
        <w:rPr>
          <w:rFonts w:ascii="Arial" w:hAnsi="Arial" w:cs="Arial"/>
          <w:sz w:val="22"/>
          <w:szCs w:val="22"/>
          <w:lang w:eastAsia="en-AU"/>
        </w:rPr>
        <w:t>observed on the domain</w:t>
      </w:r>
      <w:r>
        <w:rPr>
          <w:rFonts w:ascii="Arial" w:hAnsi="Arial" w:cs="Arial"/>
          <w:sz w:val="22"/>
          <w:szCs w:val="22"/>
          <w:lang w:eastAsia="en-AU"/>
        </w:rPr>
        <w:t>s</w:t>
      </w:r>
      <w:r w:rsidR="002B4D56">
        <w:rPr>
          <w:rFonts w:ascii="Arial" w:hAnsi="Arial" w:cs="Arial"/>
          <w:sz w:val="22"/>
          <w:szCs w:val="22"/>
          <w:lang w:eastAsia="en-AU"/>
        </w:rPr>
        <w:t xml:space="preserve"> of Standard of living</w:t>
      </w:r>
      <w:r>
        <w:rPr>
          <w:rFonts w:ascii="Arial" w:hAnsi="Arial" w:cs="Arial"/>
          <w:sz w:val="22"/>
          <w:szCs w:val="22"/>
          <w:lang w:eastAsia="en-AU"/>
        </w:rPr>
        <w:t xml:space="preserve"> and </w:t>
      </w:r>
      <w:r w:rsidR="00516F96">
        <w:rPr>
          <w:rFonts w:ascii="Arial" w:hAnsi="Arial" w:cs="Arial"/>
          <w:sz w:val="22"/>
          <w:szCs w:val="22"/>
          <w:lang w:eastAsia="en-AU"/>
        </w:rPr>
        <w:t>Achieving in Life.</w:t>
      </w:r>
    </w:p>
    <w:p w:rsidR="001B5567" w:rsidRDefault="002B4D56" w:rsidP="00497BD5">
      <w:pPr>
        <w:spacing w:before="100" w:beforeAutospacing="1" w:after="100" w:afterAutospacing="1"/>
        <w:jc w:val="both"/>
        <w:rPr>
          <w:rFonts w:ascii="Arial" w:hAnsi="Arial" w:cs="Arial"/>
          <w:sz w:val="22"/>
          <w:szCs w:val="22"/>
          <w:lang w:eastAsia="en-AU"/>
        </w:rPr>
      </w:pPr>
      <w:r w:rsidRPr="003059FD">
        <w:rPr>
          <w:rFonts w:ascii="Arial" w:hAnsi="Arial" w:cs="Arial"/>
          <w:sz w:val="22"/>
          <w:szCs w:val="22"/>
          <w:lang w:eastAsia="en-AU"/>
        </w:rPr>
        <w:t>These results suggest a potential link between the financial welfare of young people and their families and the frequency of school attendance</w:t>
      </w:r>
      <w:r w:rsidR="00C7613D" w:rsidRPr="003059FD">
        <w:rPr>
          <w:rFonts w:ascii="Arial" w:hAnsi="Arial" w:cs="Arial"/>
          <w:sz w:val="22"/>
          <w:szCs w:val="22"/>
          <w:lang w:eastAsia="en-AU"/>
        </w:rPr>
        <w:t xml:space="preserve"> and/or attitudes toward school</w:t>
      </w:r>
      <w:r w:rsidR="00593CF0" w:rsidRPr="003059FD">
        <w:rPr>
          <w:rFonts w:ascii="Arial" w:hAnsi="Arial" w:cs="Arial"/>
          <w:sz w:val="22"/>
          <w:szCs w:val="22"/>
          <w:lang w:eastAsia="en-AU"/>
        </w:rPr>
        <w:t xml:space="preserve"> and</w:t>
      </w:r>
      <w:r w:rsidR="008148B3" w:rsidRPr="003059FD">
        <w:rPr>
          <w:rFonts w:ascii="Arial" w:hAnsi="Arial" w:cs="Arial"/>
          <w:sz w:val="22"/>
          <w:szCs w:val="22"/>
          <w:lang w:eastAsia="en-AU"/>
        </w:rPr>
        <w:t xml:space="preserve"> education</w:t>
      </w:r>
      <w:r w:rsidR="00593CF0" w:rsidRPr="003059FD">
        <w:rPr>
          <w:rFonts w:ascii="Arial" w:hAnsi="Arial" w:cs="Arial"/>
          <w:sz w:val="22"/>
          <w:szCs w:val="22"/>
          <w:lang w:eastAsia="en-AU"/>
        </w:rPr>
        <w:t>.</w:t>
      </w:r>
      <w:r w:rsidR="003059FD" w:rsidRPr="003059FD">
        <w:rPr>
          <w:rFonts w:ascii="Arial" w:hAnsi="Arial" w:cs="Arial"/>
          <w:sz w:val="22"/>
          <w:szCs w:val="22"/>
          <w:lang w:eastAsia="en-AU"/>
        </w:rPr>
        <w:t xml:space="preserve"> </w:t>
      </w:r>
    </w:p>
    <w:p w:rsidR="003059FD" w:rsidRPr="003059FD" w:rsidRDefault="002B4D56" w:rsidP="00497BD5">
      <w:pPr>
        <w:spacing w:before="100" w:beforeAutospacing="1" w:after="100" w:afterAutospacing="1"/>
        <w:jc w:val="both"/>
        <w:rPr>
          <w:rFonts w:ascii="Arial" w:hAnsi="Arial" w:cs="Arial"/>
          <w:sz w:val="22"/>
          <w:szCs w:val="22"/>
          <w:lang w:eastAsia="en-AU"/>
        </w:rPr>
      </w:pPr>
      <w:r w:rsidRPr="003059FD">
        <w:rPr>
          <w:rFonts w:ascii="Arial" w:hAnsi="Arial" w:cs="Arial"/>
          <w:sz w:val="22"/>
          <w:szCs w:val="22"/>
          <w:lang w:eastAsia="en-AU"/>
        </w:rPr>
        <w:t xml:space="preserve">Moreover, </w:t>
      </w:r>
      <w:r w:rsidR="00C7613D" w:rsidRPr="003059FD">
        <w:rPr>
          <w:rFonts w:ascii="Arial" w:hAnsi="Arial" w:cs="Arial"/>
          <w:sz w:val="22"/>
          <w:szCs w:val="22"/>
          <w:lang w:eastAsia="en-AU"/>
        </w:rPr>
        <w:t>poor</w:t>
      </w:r>
      <w:r w:rsidR="00A63164" w:rsidRPr="003059FD">
        <w:rPr>
          <w:rFonts w:ascii="Arial" w:hAnsi="Arial" w:cs="Arial"/>
          <w:sz w:val="22"/>
          <w:szCs w:val="22"/>
          <w:lang w:eastAsia="en-AU"/>
        </w:rPr>
        <w:t xml:space="preserve"> school attendance </w:t>
      </w:r>
      <w:r w:rsidR="00593CF0" w:rsidRPr="003059FD">
        <w:rPr>
          <w:rFonts w:ascii="Arial" w:hAnsi="Arial" w:cs="Arial"/>
          <w:sz w:val="22"/>
          <w:szCs w:val="22"/>
          <w:lang w:eastAsia="en-AU"/>
        </w:rPr>
        <w:t xml:space="preserve">is </w:t>
      </w:r>
      <w:r w:rsidR="00C7613D" w:rsidRPr="003059FD">
        <w:rPr>
          <w:rFonts w:ascii="Arial" w:hAnsi="Arial" w:cs="Arial"/>
          <w:sz w:val="22"/>
          <w:szCs w:val="22"/>
          <w:lang w:eastAsia="en-AU"/>
        </w:rPr>
        <w:t xml:space="preserve">associated with </w:t>
      </w:r>
      <w:r w:rsidR="008148B3" w:rsidRPr="003059FD">
        <w:rPr>
          <w:rFonts w:ascii="Arial" w:hAnsi="Arial" w:cs="Arial"/>
          <w:sz w:val="22"/>
          <w:szCs w:val="22"/>
          <w:lang w:eastAsia="en-AU"/>
        </w:rPr>
        <w:t xml:space="preserve">considerably </w:t>
      </w:r>
      <w:r w:rsidR="00C7613D" w:rsidRPr="003059FD">
        <w:rPr>
          <w:rFonts w:ascii="Arial" w:hAnsi="Arial" w:cs="Arial"/>
          <w:sz w:val="22"/>
          <w:szCs w:val="22"/>
          <w:lang w:eastAsia="en-AU"/>
        </w:rPr>
        <w:t xml:space="preserve">lower perceptions of happiness with </w:t>
      </w:r>
      <w:r w:rsidR="00A63164" w:rsidRPr="003059FD">
        <w:rPr>
          <w:rFonts w:ascii="Arial" w:hAnsi="Arial" w:cs="Arial"/>
          <w:sz w:val="22"/>
          <w:szCs w:val="22"/>
          <w:lang w:eastAsia="en-AU"/>
        </w:rPr>
        <w:t xml:space="preserve">how young people feel about the </w:t>
      </w:r>
      <w:r w:rsidR="00C7613D" w:rsidRPr="003059FD">
        <w:rPr>
          <w:rFonts w:ascii="Arial" w:hAnsi="Arial" w:cs="Arial"/>
          <w:sz w:val="22"/>
          <w:szCs w:val="22"/>
          <w:lang w:eastAsia="en-AU"/>
        </w:rPr>
        <w:t>things they want to be good at</w:t>
      </w:r>
      <w:r w:rsidR="00A16FCE">
        <w:rPr>
          <w:rFonts w:ascii="Arial" w:hAnsi="Arial" w:cs="Arial"/>
          <w:sz w:val="22"/>
          <w:szCs w:val="22"/>
          <w:lang w:eastAsia="en-AU"/>
        </w:rPr>
        <w:t xml:space="preserve"> (Achieving in Life)</w:t>
      </w:r>
      <w:r w:rsidR="00C7613D" w:rsidRPr="003059FD">
        <w:rPr>
          <w:rFonts w:ascii="Arial" w:hAnsi="Arial" w:cs="Arial"/>
          <w:sz w:val="22"/>
          <w:szCs w:val="22"/>
          <w:lang w:eastAsia="en-AU"/>
        </w:rPr>
        <w:t xml:space="preserve">. Thus, young people </w:t>
      </w:r>
      <w:r w:rsidR="00593CF0" w:rsidRPr="003059FD">
        <w:rPr>
          <w:rFonts w:ascii="Arial" w:hAnsi="Arial" w:cs="Arial"/>
          <w:sz w:val="22"/>
          <w:szCs w:val="22"/>
          <w:lang w:eastAsia="en-AU"/>
        </w:rPr>
        <w:t xml:space="preserve">appear to be </w:t>
      </w:r>
      <w:r w:rsidR="00C7613D" w:rsidRPr="003059FD">
        <w:rPr>
          <w:rFonts w:ascii="Arial" w:hAnsi="Arial" w:cs="Arial"/>
          <w:sz w:val="22"/>
          <w:szCs w:val="22"/>
          <w:lang w:eastAsia="en-AU"/>
        </w:rPr>
        <w:t xml:space="preserve">very much aware </w:t>
      </w:r>
      <w:r w:rsidR="008148B3" w:rsidRPr="003059FD">
        <w:rPr>
          <w:rFonts w:ascii="Arial" w:hAnsi="Arial" w:cs="Arial"/>
          <w:sz w:val="22"/>
          <w:szCs w:val="22"/>
          <w:lang w:eastAsia="en-AU"/>
        </w:rPr>
        <w:t>of the fact that they are not achieving their potential in life</w:t>
      </w:r>
      <w:r w:rsidR="003059FD" w:rsidRPr="003059FD">
        <w:rPr>
          <w:rFonts w:ascii="Arial" w:hAnsi="Arial" w:cs="Arial"/>
          <w:sz w:val="22"/>
          <w:szCs w:val="22"/>
          <w:lang w:eastAsia="en-AU"/>
        </w:rPr>
        <w:t>, with poor attendance at school</w:t>
      </w:r>
      <w:r w:rsidR="003059FD">
        <w:rPr>
          <w:rFonts w:ascii="Arial" w:hAnsi="Arial" w:cs="Arial"/>
          <w:sz w:val="22"/>
          <w:szCs w:val="22"/>
          <w:lang w:eastAsia="en-AU"/>
        </w:rPr>
        <w:t xml:space="preserve"> and associated poor performance </w:t>
      </w:r>
      <w:r w:rsidR="003059FD" w:rsidRPr="003059FD">
        <w:rPr>
          <w:rFonts w:ascii="Arial" w:hAnsi="Arial" w:cs="Arial"/>
          <w:sz w:val="22"/>
          <w:szCs w:val="22"/>
          <w:lang w:eastAsia="en-AU"/>
        </w:rPr>
        <w:t xml:space="preserve">a likely cause of these sentiments. </w:t>
      </w:r>
    </w:p>
    <w:p w:rsidR="007D36A6" w:rsidRDefault="002B4D56" w:rsidP="00497BD5">
      <w:pPr>
        <w:spacing w:before="100" w:beforeAutospacing="1" w:after="100" w:afterAutospacing="1"/>
        <w:jc w:val="both"/>
        <w:rPr>
          <w:rFonts w:ascii="Arial" w:hAnsi="Arial" w:cs="Arial"/>
          <w:sz w:val="22"/>
          <w:szCs w:val="22"/>
          <w:lang w:eastAsia="en-AU"/>
        </w:rPr>
      </w:pPr>
      <w:r w:rsidRPr="003059FD">
        <w:rPr>
          <w:rFonts w:ascii="Arial" w:hAnsi="Arial" w:cs="Arial"/>
          <w:sz w:val="22"/>
          <w:szCs w:val="22"/>
          <w:lang w:eastAsia="en-AU"/>
        </w:rPr>
        <w:t>Overall, t</w:t>
      </w:r>
      <w:r w:rsidR="00F447B6" w:rsidRPr="003059FD">
        <w:rPr>
          <w:rFonts w:ascii="Arial" w:hAnsi="Arial" w:cs="Arial"/>
          <w:sz w:val="22"/>
          <w:szCs w:val="22"/>
          <w:lang w:eastAsia="en-AU"/>
        </w:rPr>
        <w:t xml:space="preserve">hese are compelling </w:t>
      </w:r>
      <w:r w:rsidR="000F5CD4" w:rsidRPr="003059FD">
        <w:rPr>
          <w:rFonts w:ascii="Arial" w:hAnsi="Arial" w:cs="Arial"/>
          <w:sz w:val="22"/>
          <w:szCs w:val="22"/>
          <w:lang w:eastAsia="en-AU"/>
        </w:rPr>
        <w:t>findings</w:t>
      </w:r>
      <w:r w:rsidR="00F447B6" w:rsidRPr="003059FD">
        <w:rPr>
          <w:rFonts w:ascii="Arial" w:hAnsi="Arial" w:cs="Arial"/>
          <w:sz w:val="22"/>
          <w:szCs w:val="22"/>
          <w:lang w:eastAsia="en-AU"/>
        </w:rPr>
        <w:t xml:space="preserve"> and highlight the notion that engagement with school, education </w:t>
      </w:r>
      <w:r w:rsidR="004F49D5" w:rsidRPr="003059FD">
        <w:rPr>
          <w:rFonts w:ascii="Arial" w:hAnsi="Arial" w:cs="Arial"/>
          <w:sz w:val="22"/>
          <w:szCs w:val="22"/>
          <w:lang w:eastAsia="en-AU"/>
        </w:rPr>
        <w:t>and/</w:t>
      </w:r>
      <w:r w:rsidR="00F447B6" w:rsidRPr="003059FD">
        <w:rPr>
          <w:rFonts w:ascii="Arial" w:hAnsi="Arial" w:cs="Arial"/>
          <w:sz w:val="22"/>
          <w:szCs w:val="22"/>
          <w:lang w:eastAsia="en-AU"/>
        </w:rPr>
        <w:t xml:space="preserve">or training has a pervasive and positive impact on many </w:t>
      </w:r>
      <w:r w:rsidR="00736DA4" w:rsidRPr="003059FD">
        <w:rPr>
          <w:rFonts w:ascii="Arial" w:hAnsi="Arial" w:cs="Arial"/>
          <w:sz w:val="22"/>
          <w:szCs w:val="22"/>
          <w:lang w:eastAsia="en-AU"/>
        </w:rPr>
        <w:t xml:space="preserve">important </w:t>
      </w:r>
      <w:r w:rsidR="00F447B6" w:rsidRPr="003059FD">
        <w:rPr>
          <w:rFonts w:ascii="Arial" w:hAnsi="Arial" w:cs="Arial"/>
          <w:sz w:val="22"/>
          <w:szCs w:val="22"/>
          <w:lang w:eastAsia="en-AU"/>
        </w:rPr>
        <w:t xml:space="preserve">aspects of </w:t>
      </w:r>
      <w:r w:rsidR="000F5CD4" w:rsidRPr="003059FD">
        <w:rPr>
          <w:rFonts w:ascii="Arial" w:hAnsi="Arial" w:cs="Arial"/>
          <w:sz w:val="22"/>
          <w:szCs w:val="22"/>
          <w:lang w:eastAsia="en-AU"/>
        </w:rPr>
        <w:t xml:space="preserve">adolescent </w:t>
      </w:r>
      <w:r w:rsidR="00F447B6" w:rsidRPr="003059FD">
        <w:rPr>
          <w:rFonts w:ascii="Arial" w:hAnsi="Arial" w:cs="Arial"/>
          <w:sz w:val="22"/>
          <w:szCs w:val="22"/>
          <w:lang w:eastAsia="en-AU"/>
        </w:rPr>
        <w:t>life</w:t>
      </w:r>
      <w:r w:rsidR="00A63164" w:rsidRPr="003059FD">
        <w:rPr>
          <w:rFonts w:ascii="Arial" w:hAnsi="Arial" w:cs="Arial"/>
          <w:sz w:val="22"/>
          <w:szCs w:val="22"/>
          <w:lang w:eastAsia="en-AU"/>
        </w:rPr>
        <w:t>.</w:t>
      </w:r>
      <w:r w:rsidR="004F49D5" w:rsidRPr="003059FD">
        <w:rPr>
          <w:rFonts w:ascii="Arial" w:hAnsi="Arial" w:cs="Arial"/>
          <w:sz w:val="22"/>
          <w:szCs w:val="22"/>
          <w:lang w:eastAsia="en-AU"/>
        </w:rPr>
        <w:t xml:space="preserve"> With this in mind, there is a great need to guide, encourage and support young people in their attempts to make a successful return to education and/or training.</w:t>
      </w:r>
    </w:p>
    <w:p w:rsidR="00D30512" w:rsidRDefault="00D30512">
      <w:pPr>
        <w:rPr>
          <w:rFonts w:ascii="Arial" w:hAnsi="Arial" w:cs="Arial"/>
          <w:b/>
          <w:sz w:val="22"/>
          <w:szCs w:val="22"/>
          <w:lang w:val="en-AU" w:eastAsia="en-AU"/>
        </w:rPr>
      </w:pPr>
      <w:bookmarkStart w:id="146" w:name="_Toc335645065"/>
      <w:r>
        <w:rPr>
          <w:lang w:val="en-AU" w:eastAsia="en-AU"/>
        </w:rPr>
        <w:br w:type="page"/>
      </w:r>
    </w:p>
    <w:p w:rsidR="00497BD5" w:rsidRPr="002A5B0C" w:rsidRDefault="00B3083B" w:rsidP="00C966F0">
      <w:pPr>
        <w:pStyle w:val="Heading2"/>
        <w:rPr>
          <w:color w:val="3B608D"/>
          <w:spacing w:val="10"/>
          <w:lang w:val="en-AU" w:eastAsia="en-AU"/>
        </w:rPr>
      </w:pPr>
      <w:r>
        <w:rPr>
          <w:lang w:val="en-AU" w:eastAsia="en-AU"/>
        </w:rPr>
        <w:t>Recent c</w:t>
      </w:r>
      <w:r w:rsidR="00497BD5" w:rsidRPr="002A5B0C">
        <w:rPr>
          <w:lang w:val="en-AU" w:eastAsia="en-AU"/>
        </w:rPr>
        <w:t xml:space="preserve">ontact </w:t>
      </w:r>
      <w:r w:rsidR="00497BD5" w:rsidRPr="002A5B0C">
        <w:t>with family or caregiver</w:t>
      </w:r>
      <w:bookmarkEnd w:id="146"/>
    </w:p>
    <w:p w:rsidR="00497BD5" w:rsidRPr="002A5B0C" w:rsidRDefault="00497BD5" w:rsidP="00E76D0D">
      <w:pPr>
        <w:spacing w:after="0"/>
        <w:jc w:val="both"/>
        <w:rPr>
          <w:rFonts w:ascii="Arial" w:hAnsi="Arial" w:cs="Arial"/>
          <w:sz w:val="22"/>
          <w:szCs w:val="22"/>
        </w:rPr>
      </w:pPr>
      <w:r w:rsidRPr="002C0102">
        <w:rPr>
          <w:rFonts w:ascii="Arial" w:hAnsi="Arial" w:cs="Arial"/>
          <w:sz w:val="22"/>
          <w:szCs w:val="22"/>
          <w:lang w:eastAsia="en-AU"/>
        </w:rPr>
        <w:t xml:space="preserve">Figure 9.3 shows mean SWB </w:t>
      </w:r>
      <w:r w:rsidR="002C0102" w:rsidRPr="002C0102">
        <w:rPr>
          <w:rFonts w:ascii="Arial" w:hAnsi="Arial" w:cs="Arial"/>
          <w:sz w:val="22"/>
          <w:szCs w:val="22"/>
          <w:lang w:val="en-AU" w:eastAsia="en-AU"/>
        </w:rPr>
        <w:t>for each of the f</w:t>
      </w:r>
      <w:r w:rsidR="00064E65">
        <w:rPr>
          <w:rFonts w:ascii="Arial" w:hAnsi="Arial" w:cs="Arial"/>
          <w:sz w:val="22"/>
          <w:szCs w:val="22"/>
          <w:lang w:val="en-AU" w:eastAsia="en-AU"/>
        </w:rPr>
        <w:t>our</w:t>
      </w:r>
      <w:r w:rsidR="002C0102" w:rsidRPr="002C0102">
        <w:rPr>
          <w:rFonts w:ascii="Arial" w:hAnsi="Arial" w:cs="Arial"/>
          <w:sz w:val="22"/>
          <w:szCs w:val="22"/>
          <w:lang w:val="en-AU" w:eastAsia="en-AU"/>
        </w:rPr>
        <w:t xml:space="preserve"> groups based </w:t>
      </w:r>
      <w:r w:rsidRPr="002C0102">
        <w:rPr>
          <w:rFonts w:ascii="Arial" w:hAnsi="Arial" w:cs="Arial"/>
          <w:sz w:val="22"/>
          <w:szCs w:val="22"/>
          <w:lang w:eastAsia="en-AU"/>
        </w:rPr>
        <w:t xml:space="preserve">on the </w:t>
      </w:r>
      <w:r w:rsidRPr="002C0102">
        <w:rPr>
          <w:rFonts w:ascii="Arial" w:hAnsi="Arial" w:cs="Arial"/>
          <w:sz w:val="22"/>
          <w:szCs w:val="22"/>
        </w:rPr>
        <w:t>approximate number of days in last month the young person had contact with</w:t>
      </w:r>
      <w:r w:rsidRPr="002A5B0C">
        <w:rPr>
          <w:rFonts w:ascii="Arial" w:hAnsi="Arial" w:cs="Arial"/>
          <w:sz w:val="22"/>
          <w:szCs w:val="22"/>
        </w:rPr>
        <w:t xml:space="preserve"> their family or caregiver. </w:t>
      </w:r>
      <w:r w:rsidR="00511679" w:rsidRPr="00497BD5">
        <w:rPr>
          <w:rFonts w:ascii="Arial" w:hAnsi="Arial" w:cs="Arial"/>
          <w:sz w:val="22"/>
          <w:szCs w:val="22"/>
          <w:lang w:eastAsia="en-AU"/>
        </w:rPr>
        <w:t xml:space="preserve">Data from </w:t>
      </w:r>
      <w:r w:rsidR="008B19A3">
        <w:rPr>
          <w:rFonts w:ascii="Arial" w:hAnsi="Arial" w:cs="Arial"/>
          <w:sz w:val="22"/>
          <w:szCs w:val="22"/>
          <w:lang w:eastAsia="en-AU"/>
        </w:rPr>
        <w:t>23</w:t>
      </w:r>
      <w:r w:rsidR="00511679">
        <w:rPr>
          <w:rFonts w:ascii="Arial" w:hAnsi="Arial" w:cs="Arial"/>
          <w:sz w:val="22"/>
          <w:szCs w:val="22"/>
          <w:lang w:eastAsia="en-AU"/>
        </w:rPr>
        <w:t>,</w:t>
      </w:r>
      <w:r w:rsidR="008B19A3">
        <w:rPr>
          <w:rFonts w:ascii="Arial" w:hAnsi="Arial" w:cs="Arial"/>
          <w:sz w:val="22"/>
          <w:szCs w:val="22"/>
          <w:lang w:eastAsia="en-AU"/>
        </w:rPr>
        <w:t>568</w:t>
      </w:r>
      <w:r w:rsidR="00511679" w:rsidRPr="00497BD5">
        <w:rPr>
          <w:rFonts w:ascii="Arial" w:hAnsi="Arial" w:cs="Arial"/>
          <w:sz w:val="22"/>
          <w:szCs w:val="22"/>
          <w:lang w:eastAsia="en-AU"/>
        </w:rPr>
        <w:t xml:space="preserve"> </w:t>
      </w:r>
      <w:r w:rsidR="00511679" w:rsidRPr="00497BD5">
        <w:rPr>
          <w:rFonts w:ascii="Arial" w:hAnsi="Arial" w:cs="Arial"/>
          <w:sz w:val="22"/>
          <w:szCs w:val="22"/>
        </w:rPr>
        <w:t>young people</w:t>
      </w:r>
      <w:r w:rsidR="00511679" w:rsidRPr="00497BD5">
        <w:rPr>
          <w:rFonts w:ascii="Arial" w:hAnsi="Arial" w:cs="Arial"/>
          <w:sz w:val="22"/>
          <w:szCs w:val="22"/>
          <w:lang w:eastAsia="en-AU"/>
        </w:rPr>
        <w:t xml:space="preserve"> were analysed</w:t>
      </w:r>
      <w:r w:rsidR="00511679">
        <w:rPr>
          <w:rFonts w:ascii="Arial" w:hAnsi="Arial" w:cs="Arial"/>
          <w:sz w:val="22"/>
          <w:szCs w:val="22"/>
          <w:lang w:eastAsia="en-AU"/>
        </w:rPr>
        <w:t>.</w:t>
      </w:r>
      <w:r w:rsidR="00511679" w:rsidRPr="002A5B0C">
        <w:rPr>
          <w:rFonts w:ascii="Arial" w:hAnsi="Arial" w:cs="Arial"/>
          <w:sz w:val="22"/>
          <w:szCs w:val="22"/>
        </w:rPr>
        <w:t xml:space="preserve"> </w:t>
      </w:r>
      <w:r w:rsidRPr="002A5B0C">
        <w:rPr>
          <w:rFonts w:ascii="Arial" w:hAnsi="Arial" w:cs="Arial"/>
          <w:sz w:val="22"/>
          <w:szCs w:val="22"/>
        </w:rPr>
        <w:t>More information is provided in Table I9.2.</w:t>
      </w:r>
    </w:p>
    <w:p w:rsidR="00497BD5" w:rsidRPr="00497BD5" w:rsidRDefault="00E312B8" w:rsidP="007349EF">
      <w:pPr>
        <w:pStyle w:val="BodyText"/>
        <w:spacing w:after="0"/>
        <w:ind w:left="113"/>
        <w:rPr>
          <w:sz w:val="22"/>
          <w:szCs w:val="22"/>
        </w:rPr>
      </w:pPr>
      <w:r>
        <w:rPr>
          <w:noProof/>
          <w:sz w:val="22"/>
          <w:szCs w:val="22"/>
          <w:lang w:val="en-AU" w:eastAsia="en-AU"/>
        </w:rPr>
        <w:drawing>
          <wp:inline distT="0" distB="0" distL="0" distR="0" wp14:anchorId="2389AB1E" wp14:editId="73765EDC">
            <wp:extent cx="5629524" cy="2678146"/>
            <wp:effectExtent l="0" t="0" r="0" b="0"/>
            <wp:docPr id="148" name="Picture 148" descr="Approximate number of days in last month the young person had contact with their family or caregiver and their SWB" title="Figure 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9">
                      <a:extLst>
                        <a:ext uri="{28A0092B-C50C-407E-A947-70E740481C1C}">
                          <a14:useLocalDpi xmlns:a14="http://schemas.microsoft.com/office/drawing/2010/main" val="0"/>
                        </a:ext>
                      </a:extLst>
                    </a:blip>
                    <a:srcRect t="2320" r="3279"/>
                    <a:stretch/>
                  </pic:blipFill>
                  <pic:spPr bwMode="auto">
                    <a:xfrm>
                      <a:off x="0" y="0"/>
                      <a:ext cx="5631229" cy="2678957"/>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147" w:name="_Toc334619454"/>
      <w:bookmarkStart w:id="148" w:name="_Toc386447667"/>
      <w:r w:rsidRPr="00497BD5">
        <w:rPr>
          <w:rFonts w:cs="Arial"/>
          <w:sz w:val="22"/>
          <w:szCs w:val="22"/>
        </w:rPr>
        <w:t xml:space="preserve">Figure </w:t>
      </w:r>
      <w:r w:rsidR="00D92F32">
        <w:rPr>
          <w:rFonts w:cs="Arial"/>
          <w:sz w:val="22"/>
          <w:szCs w:val="22"/>
        </w:rPr>
        <w:t>9</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3</w:t>
      </w:r>
      <w:r w:rsidRPr="00497BD5">
        <w:rPr>
          <w:rFonts w:cs="Arial"/>
          <w:sz w:val="22"/>
          <w:szCs w:val="22"/>
        </w:rPr>
        <w:fldChar w:fldCharType="end"/>
      </w:r>
      <w:r w:rsidRPr="00497BD5">
        <w:rPr>
          <w:rFonts w:cs="Arial"/>
          <w:sz w:val="22"/>
          <w:szCs w:val="22"/>
        </w:rPr>
        <w:t xml:space="preserve">:  </w:t>
      </w:r>
      <w:r w:rsidRPr="00497BD5">
        <w:rPr>
          <w:rFonts w:eastAsia="Times New Roman" w:cs="Arial"/>
          <w:sz w:val="22"/>
          <w:szCs w:val="22"/>
          <w:lang w:val="en-US"/>
        </w:rPr>
        <w:t>Approximate number of days in last month the young person had contact with their family or caregiver and their SWB</w:t>
      </w:r>
      <w:bookmarkEnd w:id="147"/>
      <w:bookmarkEnd w:id="148"/>
    </w:p>
    <w:p w:rsidR="00064E65"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Mean SWB for young people who report having had contact with their family or caregiver</w:t>
      </w:r>
      <w:r w:rsidR="001F199D">
        <w:rPr>
          <w:rFonts w:ascii="Arial" w:hAnsi="Arial" w:cs="Arial"/>
          <w:sz w:val="22"/>
          <w:szCs w:val="22"/>
          <w:lang w:eastAsia="en-AU"/>
        </w:rPr>
        <w:t xml:space="preserve"> between 28 and 31 days </w:t>
      </w:r>
      <w:r w:rsidRPr="00497BD5">
        <w:rPr>
          <w:rFonts w:ascii="Arial" w:hAnsi="Arial" w:cs="Arial"/>
          <w:sz w:val="22"/>
          <w:szCs w:val="22"/>
          <w:lang w:eastAsia="en-AU"/>
        </w:rPr>
        <w:t>in the previous month is significantly highe</w:t>
      </w:r>
      <w:r w:rsidR="00B97DC5">
        <w:rPr>
          <w:rFonts w:ascii="Arial" w:hAnsi="Arial" w:cs="Arial"/>
          <w:sz w:val="22"/>
          <w:szCs w:val="22"/>
          <w:lang w:eastAsia="en-AU"/>
        </w:rPr>
        <w:t xml:space="preserve">r than </w:t>
      </w:r>
      <w:r w:rsidR="006F2C6A">
        <w:rPr>
          <w:rFonts w:ascii="Arial" w:hAnsi="Arial" w:cs="Arial"/>
          <w:sz w:val="22"/>
          <w:szCs w:val="22"/>
          <w:lang w:eastAsia="en-AU"/>
        </w:rPr>
        <w:t xml:space="preserve">mean SWB for </w:t>
      </w:r>
      <w:r w:rsidR="00B97DC5">
        <w:rPr>
          <w:rFonts w:ascii="Arial" w:hAnsi="Arial" w:cs="Arial"/>
          <w:sz w:val="22"/>
          <w:szCs w:val="22"/>
          <w:lang w:eastAsia="en-AU"/>
        </w:rPr>
        <w:t>young people who report</w:t>
      </w:r>
      <w:r w:rsidR="00D30512">
        <w:rPr>
          <w:rFonts w:ascii="Arial" w:hAnsi="Arial" w:cs="Arial"/>
          <w:sz w:val="22"/>
          <w:szCs w:val="22"/>
          <w:lang w:eastAsia="en-AU"/>
        </w:rPr>
        <w:t>ed</w:t>
      </w:r>
      <w:r w:rsidRPr="00497BD5">
        <w:rPr>
          <w:rFonts w:ascii="Arial" w:hAnsi="Arial" w:cs="Arial"/>
          <w:sz w:val="22"/>
          <w:szCs w:val="22"/>
          <w:lang w:eastAsia="en-AU"/>
        </w:rPr>
        <w:t xml:space="preserve"> having had </w:t>
      </w:r>
      <w:r w:rsidR="001F199D">
        <w:rPr>
          <w:rFonts w:ascii="Arial" w:hAnsi="Arial" w:cs="Arial"/>
          <w:sz w:val="22"/>
          <w:szCs w:val="22"/>
          <w:lang w:eastAsia="en-AU"/>
        </w:rPr>
        <w:t>fewer days</w:t>
      </w:r>
      <w:r w:rsidR="0080420C">
        <w:rPr>
          <w:rFonts w:ascii="Arial" w:hAnsi="Arial" w:cs="Arial"/>
          <w:sz w:val="22"/>
          <w:szCs w:val="22"/>
          <w:lang w:eastAsia="en-AU"/>
        </w:rPr>
        <w:t xml:space="preserve"> of contact</w:t>
      </w:r>
      <w:r w:rsidR="001B5567">
        <w:rPr>
          <w:rFonts w:ascii="Arial" w:hAnsi="Arial" w:cs="Arial"/>
          <w:sz w:val="22"/>
          <w:szCs w:val="22"/>
          <w:lang w:eastAsia="en-AU"/>
        </w:rPr>
        <w:t>.</w:t>
      </w:r>
    </w:p>
    <w:p w:rsidR="00CC5FA6" w:rsidRDefault="00CC5FA6" w:rsidP="00CC5FA6">
      <w:pPr>
        <w:spacing w:before="100" w:beforeAutospacing="1" w:after="100" w:afterAutospacing="1"/>
        <w:jc w:val="both"/>
        <w:rPr>
          <w:rFonts w:ascii="Arial" w:hAnsi="Arial" w:cs="Arial"/>
          <w:sz w:val="22"/>
          <w:szCs w:val="22"/>
        </w:rPr>
      </w:pPr>
      <w:r>
        <w:rPr>
          <w:rFonts w:ascii="Arial" w:hAnsi="Arial" w:cs="Arial"/>
          <w:sz w:val="22"/>
          <w:szCs w:val="22"/>
          <w:lang w:eastAsia="en-AU"/>
        </w:rPr>
        <w:t xml:space="preserve">Not surprisingly, </w:t>
      </w:r>
      <w:r w:rsidR="00A16FCE">
        <w:rPr>
          <w:rFonts w:ascii="Arial" w:hAnsi="Arial" w:cs="Arial"/>
          <w:sz w:val="22"/>
          <w:szCs w:val="22"/>
          <w:lang w:eastAsia="en-AU"/>
        </w:rPr>
        <w:t>young people in the</w:t>
      </w:r>
      <w:r>
        <w:rPr>
          <w:rFonts w:ascii="Arial" w:hAnsi="Arial" w:cs="Arial"/>
          <w:sz w:val="22"/>
          <w:szCs w:val="22"/>
          <w:lang w:eastAsia="en-AU"/>
        </w:rPr>
        <w:t xml:space="preserve"> ‘No days’ group </w:t>
      </w:r>
      <w:r w:rsidR="00A16FCE">
        <w:rPr>
          <w:rFonts w:ascii="Arial" w:hAnsi="Arial" w:cs="Arial"/>
          <w:sz w:val="22"/>
          <w:szCs w:val="22"/>
          <w:lang w:eastAsia="en-AU"/>
        </w:rPr>
        <w:t xml:space="preserve">are </w:t>
      </w:r>
      <w:r w:rsidR="008B19A3">
        <w:rPr>
          <w:rFonts w:ascii="Arial" w:hAnsi="Arial" w:cs="Arial"/>
          <w:sz w:val="22"/>
          <w:szCs w:val="22"/>
          <w:lang w:eastAsia="en-AU"/>
        </w:rPr>
        <w:t xml:space="preserve">approximately </w:t>
      </w:r>
      <w:r w:rsidR="00A16FCE">
        <w:rPr>
          <w:rFonts w:ascii="Arial" w:hAnsi="Arial" w:cs="Arial"/>
          <w:sz w:val="22"/>
          <w:szCs w:val="22"/>
          <w:lang w:eastAsia="en-AU"/>
        </w:rPr>
        <w:t xml:space="preserve">three and a </w:t>
      </w:r>
      <w:r w:rsidR="00B8305B">
        <w:rPr>
          <w:rFonts w:ascii="Arial" w:hAnsi="Arial" w:cs="Arial"/>
          <w:sz w:val="22"/>
          <w:szCs w:val="22"/>
          <w:lang w:eastAsia="en-AU"/>
        </w:rPr>
        <w:t xml:space="preserve">half times more likely (73.9%) </w:t>
      </w:r>
      <w:r w:rsidR="00A16FCE">
        <w:rPr>
          <w:rFonts w:ascii="Arial" w:hAnsi="Arial" w:cs="Arial"/>
          <w:sz w:val="22"/>
          <w:szCs w:val="22"/>
          <w:lang w:eastAsia="en-AU"/>
        </w:rPr>
        <w:t>than</w:t>
      </w:r>
      <w:r>
        <w:rPr>
          <w:rFonts w:ascii="Arial" w:hAnsi="Arial" w:cs="Arial"/>
          <w:sz w:val="22"/>
          <w:szCs w:val="22"/>
          <w:lang w:eastAsia="en-AU"/>
        </w:rPr>
        <w:t xml:space="preserve"> young peo</w:t>
      </w:r>
      <w:r w:rsidR="008B19A3">
        <w:rPr>
          <w:rFonts w:ascii="Arial" w:hAnsi="Arial" w:cs="Arial"/>
          <w:sz w:val="22"/>
          <w:szCs w:val="22"/>
          <w:lang w:eastAsia="en-AU"/>
        </w:rPr>
        <w:t>ple in the 28-31 day group (20.8</w:t>
      </w:r>
      <w:r>
        <w:rPr>
          <w:rFonts w:ascii="Arial" w:hAnsi="Arial" w:cs="Arial"/>
          <w:sz w:val="22"/>
          <w:szCs w:val="22"/>
          <w:lang w:eastAsia="en-AU"/>
        </w:rPr>
        <w:t xml:space="preserve">%) </w:t>
      </w:r>
      <w:r w:rsidR="00A16FCE">
        <w:rPr>
          <w:rFonts w:ascii="Arial" w:hAnsi="Arial" w:cs="Arial"/>
          <w:sz w:val="22"/>
          <w:szCs w:val="22"/>
          <w:lang w:eastAsia="en-AU"/>
        </w:rPr>
        <w:t xml:space="preserve">to have </w:t>
      </w:r>
      <w:r>
        <w:rPr>
          <w:rFonts w:ascii="Arial" w:hAnsi="Arial" w:cs="Arial"/>
          <w:sz w:val="22"/>
          <w:szCs w:val="22"/>
          <w:lang w:eastAsia="en-AU"/>
        </w:rPr>
        <w:t xml:space="preserve">‘Inadequate family support’. </w:t>
      </w:r>
    </w:p>
    <w:p w:rsidR="00497BD5" w:rsidRPr="00497BD5" w:rsidRDefault="001F199D"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I</w:t>
      </w:r>
      <w:r w:rsidR="00B97DC5">
        <w:rPr>
          <w:rFonts w:ascii="Arial" w:hAnsi="Arial" w:cs="Arial"/>
          <w:sz w:val="22"/>
          <w:szCs w:val="22"/>
          <w:lang w:eastAsia="en-AU"/>
        </w:rPr>
        <w:t xml:space="preserve">t is </w:t>
      </w:r>
      <w:r w:rsidR="00A16FCE">
        <w:rPr>
          <w:rFonts w:ascii="Arial" w:hAnsi="Arial" w:cs="Arial"/>
          <w:sz w:val="22"/>
          <w:szCs w:val="22"/>
          <w:lang w:eastAsia="en-AU"/>
        </w:rPr>
        <w:t xml:space="preserve">also </w:t>
      </w:r>
      <w:r w:rsidR="00B97DC5">
        <w:rPr>
          <w:rFonts w:ascii="Arial" w:hAnsi="Arial" w:cs="Arial"/>
          <w:sz w:val="22"/>
          <w:szCs w:val="22"/>
          <w:lang w:eastAsia="en-AU"/>
        </w:rPr>
        <w:t xml:space="preserve">notable that </w:t>
      </w:r>
      <w:r w:rsidR="00D067FF">
        <w:rPr>
          <w:rFonts w:ascii="Arial" w:hAnsi="Arial" w:cs="Arial"/>
          <w:sz w:val="22"/>
          <w:szCs w:val="22"/>
          <w:lang w:eastAsia="en-AU"/>
        </w:rPr>
        <w:t>the</w:t>
      </w:r>
      <w:r w:rsidR="00497BD5" w:rsidRPr="00497BD5">
        <w:rPr>
          <w:rFonts w:ascii="Arial" w:hAnsi="Arial" w:cs="Arial"/>
          <w:sz w:val="22"/>
          <w:szCs w:val="22"/>
          <w:lang w:eastAsia="en-AU"/>
        </w:rPr>
        <w:t xml:space="preserve"> means for </w:t>
      </w:r>
      <w:r w:rsidR="001B5567">
        <w:rPr>
          <w:rFonts w:ascii="Arial" w:hAnsi="Arial" w:cs="Arial"/>
          <w:sz w:val="22"/>
          <w:szCs w:val="22"/>
          <w:lang w:eastAsia="en-AU"/>
        </w:rPr>
        <w:t xml:space="preserve">the one in five </w:t>
      </w:r>
      <w:r w:rsidR="00497BD5" w:rsidRPr="00497BD5">
        <w:rPr>
          <w:rFonts w:ascii="Arial" w:hAnsi="Arial" w:cs="Arial"/>
          <w:sz w:val="22"/>
          <w:szCs w:val="22"/>
          <w:lang w:eastAsia="en-AU"/>
        </w:rPr>
        <w:t xml:space="preserve">young people who report having had contact with their family or caregiver on fewer </w:t>
      </w:r>
      <w:r w:rsidR="0080420C">
        <w:rPr>
          <w:rFonts w:ascii="Arial" w:hAnsi="Arial" w:cs="Arial"/>
          <w:sz w:val="22"/>
          <w:szCs w:val="22"/>
          <w:lang w:eastAsia="en-AU"/>
        </w:rPr>
        <w:t xml:space="preserve">than </w:t>
      </w:r>
      <w:r w:rsidR="00811E1B">
        <w:rPr>
          <w:rFonts w:ascii="Arial" w:hAnsi="Arial" w:cs="Arial"/>
          <w:sz w:val="22"/>
          <w:szCs w:val="22"/>
          <w:lang w:eastAsia="en-AU"/>
        </w:rPr>
        <w:t xml:space="preserve">between </w:t>
      </w:r>
      <w:r w:rsidR="0080420C">
        <w:rPr>
          <w:rFonts w:ascii="Arial" w:hAnsi="Arial" w:cs="Arial"/>
          <w:sz w:val="22"/>
          <w:szCs w:val="22"/>
          <w:lang w:eastAsia="en-AU"/>
        </w:rPr>
        <w:t>28</w:t>
      </w:r>
      <w:r w:rsidR="00811E1B">
        <w:rPr>
          <w:rFonts w:ascii="Arial" w:hAnsi="Arial" w:cs="Arial"/>
          <w:sz w:val="22"/>
          <w:szCs w:val="22"/>
          <w:lang w:eastAsia="en-AU"/>
        </w:rPr>
        <w:t xml:space="preserve"> and </w:t>
      </w:r>
      <w:r w:rsidR="0080420C">
        <w:rPr>
          <w:rFonts w:ascii="Arial" w:hAnsi="Arial" w:cs="Arial"/>
          <w:sz w:val="22"/>
          <w:szCs w:val="22"/>
          <w:lang w:eastAsia="en-AU"/>
        </w:rPr>
        <w:t>31 days</w:t>
      </w:r>
      <w:r w:rsidR="00497BD5" w:rsidRPr="00497BD5">
        <w:rPr>
          <w:rFonts w:ascii="Arial" w:hAnsi="Arial" w:cs="Arial"/>
          <w:sz w:val="22"/>
          <w:szCs w:val="22"/>
          <w:lang w:eastAsia="en-AU"/>
        </w:rPr>
        <w:t xml:space="preserve"> are below the normal 70+ range. This </w:t>
      </w:r>
      <w:r w:rsidR="00497BD5" w:rsidRPr="00497BD5">
        <w:rPr>
          <w:rFonts w:ascii="Arial" w:hAnsi="Arial" w:cs="Arial"/>
          <w:sz w:val="22"/>
          <w:szCs w:val="22"/>
        </w:rPr>
        <w:t xml:space="preserve">suggests that </w:t>
      </w:r>
      <w:r w:rsidR="00B97DC5">
        <w:rPr>
          <w:rFonts w:ascii="Arial" w:hAnsi="Arial" w:cs="Arial"/>
          <w:sz w:val="22"/>
          <w:szCs w:val="22"/>
        </w:rPr>
        <w:t xml:space="preserve">many </w:t>
      </w:r>
      <w:r w:rsidR="00497BD5" w:rsidRPr="00497BD5">
        <w:rPr>
          <w:rFonts w:ascii="Arial" w:hAnsi="Arial" w:cs="Arial"/>
          <w:sz w:val="22"/>
          <w:szCs w:val="22"/>
        </w:rPr>
        <w:t xml:space="preserve">young people who have </w:t>
      </w:r>
      <w:r w:rsidR="00064E65">
        <w:rPr>
          <w:rFonts w:ascii="Arial" w:hAnsi="Arial" w:cs="Arial"/>
          <w:sz w:val="22"/>
          <w:szCs w:val="22"/>
        </w:rPr>
        <w:t>less than regular</w:t>
      </w:r>
      <w:r w:rsidR="00497BD5" w:rsidRPr="00497BD5">
        <w:rPr>
          <w:rFonts w:ascii="Arial" w:hAnsi="Arial" w:cs="Arial"/>
          <w:sz w:val="22"/>
          <w:szCs w:val="22"/>
        </w:rPr>
        <w:t xml:space="preserve"> contact with their family or caregivers are at a considerably higher risk for</w:t>
      </w:r>
      <w:r w:rsidR="00B97DC5">
        <w:rPr>
          <w:rFonts w:ascii="Arial" w:hAnsi="Arial" w:cs="Arial"/>
          <w:sz w:val="22"/>
          <w:szCs w:val="22"/>
        </w:rPr>
        <w:t xml:space="preserve"> low personal wellbeing and</w:t>
      </w:r>
      <w:r w:rsidR="00497BD5" w:rsidRPr="00497BD5">
        <w:rPr>
          <w:rFonts w:ascii="Arial" w:hAnsi="Arial" w:cs="Arial"/>
          <w:sz w:val="22"/>
          <w:szCs w:val="22"/>
        </w:rPr>
        <w:t xml:space="preserve"> depression</w:t>
      </w:r>
      <w:r w:rsidR="00717A78">
        <w:rPr>
          <w:rFonts w:ascii="Arial" w:hAnsi="Arial" w:cs="Arial"/>
          <w:sz w:val="22"/>
          <w:szCs w:val="22"/>
        </w:rPr>
        <w:t xml:space="preserve">. This result </w:t>
      </w:r>
      <w:r w:rsidR="00497BD5" w:rsidRPr="00497BD5">
        <w:rPr>
          <w:rFonts w:ascii="Arial" w:hAnsi="Arial" w:cs="Arial"/>
          <w:sz w:val="22"/>
          <w:szCs w:val="22"/>
          <w:lang w:eastAsia="en-AU"/>
        </w:rPr>
        <w:t>highlights the importa</w:t>
      </w:r>
      <w:r>
        <w:rPr>
          <w:rFonts w:ascii="Arial" w:hAnsi="Arial" w:cs="Arial"/>
          <w:sz w:val="22"/>
          <w:szCs w:val="22"/>
          <w:lang w:eastAsia="en-AU"/>
        </w:rPr>
        <w:t>nt role</w:t>
      </w:r>
      <w:r w:rsidR="00497BD5" w:rsidRPr="00497BD5">
        <w:rPr>
          <w:rFonts w:ascii="Arial" w:hAnsi="Arial" w:cs="Arial"/>
          <w:sz w:val="22"/>
          <w:szCs w:val="22"/>
          <w:lang w:eastAsia="en-AU"/>
        </w:rPr>
        <w:t xml:space="preserve"> </w:t>
      </w:r>
      <w:r w:rsidR="00811E1B">
        <w:rPr>
          <w:rFonts w:ascii="Arial" w:hAnsi="Arial" w:cs="Arial"/>
          <w:sz w:val="22"/>
          <w:szCs w:val="22"/>
          <w:lang w:eastAsia="en-AU"/>
        </w:rPr>
        <w:t xml:space="preserve">that </w:t>
      </w:r>
      <w:r w:rsidR="00B8305B">
        <w:rPr>
          <w:rFonts w:ascii="Arial" w:hAnsi="Arial" w:cs="Arial"/>
          <w:sz w:val="22"/>
          <w:szCs w:val="22"/>
          <w:lang w:eastAsia="en-AU"/>
        </w:rPr>
        <w:t xml:space="preserve">family and </w:t>
      </w:r>
      <w:r w:rsidR="00CF7143">
        <w:rPr>
          <w:rFonts w:ascii="Arial" w:hAnsi="Arial" w:cs="Arial"/>
          <w:sz w:val="22"/>
          <w:szCs w:val="22"/>
          <w:lang w:eastAsia="en-AU"/>
        </w:rPr>
        <w:t>adult</w:t>
      </w:r>
      <w:r w:rsidR="00B8305B">
        <w:rPr>
          <w:rFonts w:ascii="Arial" w:hAnsi="Arial" w:cs="Arial"/>
          <w:sz w:val="22"/>
          <w:szCs w:val="22"/>
          <w:lang w:eastAsia="en-AU"/>
        </w:rPr>
        <w:t xml:space="preserve"> carers</w:t>
      </w:r>
      <w:r w:rsidR="005F4F1F">
        <w:rPr>
          <w:rFonts w:ascii="Arial" w:hAnsi="Arial" w:cs="Arial"/>
          <w:sz w:val="22"/>
          <w:szCs w:val="22"/>
          <w:lang w:eastAsia="en-AU"/>
        </w:rPr>
        <w:t xml:space="preserve"> </w:t>
      </w:r>
      <w:r w:rsidR="00CF7143">
        <w:rPr>
          <w:rFonts w:ascii="Arial" w:hAnsi="Arial" w:cs="Arial"/>
          <w:sz w:val="22"/>
          <w:szCs w:val="22"/>
          <w:lang w:eastAsia="en-AU"/>
        </w:rPr>
        <w:t>play in</w:t>
      </w:r>
      <w:r>
        <w:rPr>
          <w:rFonts w:ascii="Arial" w:hAnsi="Arial" w:cs="Arial"/>
          <w:sz w:val="22"/>
          <w:szCs w:val="22"/>
          <w:lang w:eastAsia="en-AU"/>
        </w:rPr>
        <w:t xml:space="preserve"> </w:t>
      </w:r>
      <w:r w:rsidR="00D30512">
        <w:rPr>
          <w:rFonts w:ascii="Arial" w:hAnsi="Arial" w:cs="Arial"/>
          <w:sz w:val="22"/>
          <w:szCs w:val="22"/>
          <w:lang w:eastAsia="en-AU"/>
        </w:rPr>
        <w:t>a young person’s</w:t>
      </w:r>
      <w:r w:rsidR="00CF7143">
        <w:rPr>
          <w:rFonts w:ascii="Arial" w:hAnsi="Arial" w:cs="Arial"/>
          <w:sz w:val="22"/>
          <w:szCs w:val="22"/>
          <w:lang w:eastAsia="en-AU"/>
        </w:rPr>
        <w:t xml:space="preserve"> life </w:t>
      </w:r>
      <w:r w:rsidR="00D30512">
        <w:rPr>
          <w:rFonts w:ascii="Arial" w:hAnsi="Arial" w:cs="Arial"/>
          <w:sz w:val="22"/>
          <w:szCs w:val="22"/>
          <w:lang w:eastAsia="en-AU"/>
        </w:rPr>
        <w:t>–</w:t>
      </w:r>
      <w:r>
        <w:rPr>
          <w:rFonts w:ascii="Arial" w:hAnsi="Arial" w:cs="Arial"/>
          <w:sz w:val="22"/>
          <w:szCs w:val="22"/>
          <w:lang w:eastAsia="en-AU"/>
        </w:rPr>
        <w:t xml:space="preserve"> </w:t>
      </w:r>
      <w:r w:rsidR="00B97DC5">
        <w:rPr>
          <w:rFonts w:ascii="Arial" w:hAnsi="Arial" w:cs="Arial"/>
          <w:sz w:val="22"/>
          <w:szCs w:val="22"/>
          <w:lang w:eastAsia="en-AU"/>
        </w:rPr>
        <w:t>unless</w:t>
      </w:r>
      <w:r w:rsidR="00D30512">
        <w:rPr>
          <w:rFonts w:ascii="Arial" w:hAnsi="Arial" w:cs="Arial"/>
          <w:sz w:val="22"/>
          <w:szCs w:val="22"/>
          <w:lang w:eastAsia="en-AU"/>
        </w:rPr>
        <w:t xml:space="preserve"> of course</w:t>
      </w:r>
      <w:r w:rsidR="00B97DC5">
        <w:rPr>
          <w:rFonts w:ascii="Arial" w:hAnsi="Arial" w:cs="Arial"/>
          <w:sz w:val="22"/>
          <w:szCs w:val="22"/>
          <w:lang w:eastAsia="en-AU"/>
        </w:rPr>
        <w:t xml:space="preserve"> these relationships </w:t>
      </w:r>
      <w:r w:rsidR="00CF7143">
        <w:rPr>
          <w:rFonts w:ascii="Arial" w:hAnsi="Arial" w:cs="Arial"/>
          <w:sz w:val="22"/>
          <w:szCs w:val="22"/>
          <w:lang w:eastAsia="en-AU"/>
        </w:rPr>
        <w:t>are known to be abusive/harmful</w:t>
      </w:r>
      <w:r w:rsidR="00B97DC5">
        <w:rPr>
          <w:rFonts w:ascii="Arial" w:hAnsi="Arial" w:cs="Arial"/>
          <w:sz w:val="22"/>
          <w:szCs w:val="22"/>
          <w:lang w:eastAsia="en-AU"/>
        </w:rPr>
        <w:t>.</w:t>
      </w:r>
    </w:p>
    <w:p w:rsidR="00D77D12" w:rsidRDefault="00D77D12">
      <w:pPr>
        <w:rPr>
          <w:rFonts w:ascii="Arial" w:hAnsi="Arial" w:cs="Arial"/>
          <w:sz w:val="22"/>
          <w:szCs w:val="22"/>
          <w:lang w:eastAsia="en-AU"/>
        </w:rPr>
      </w:pPr>
      <w:r>
        <w:rPr>
          <w:rFonts w:ascii="Arial" w:hAnsi="Arial" w:cs="Arial"/>
          <w:sz w:val="22"/>
          <w:szCs w:val="22"/>
          <w:lang w:eastAsia="en-AU"/>
        </w:rPr>
        <w:br w:type="page"/>
      </w:r>
    </w:p>
    <w:p w:rsidR="00497BD5" w:rsidRPr="00497BD5" w:rsidRDefault="002C0102" w:rsidP="00E76D0D">
      <w:pPr>
        <w:spacing w:after="0"/>
        <w:jc w:val="both"/>
        <w:rPr>
          <w:rFonts w:ascii="Arial" w:hAnsi="Arial" w:cs="Arial"/>
          <w:sz w:val="22"/>
          <w:szCs w:val="22"/>
        </w:rPr>
      </w:pPr>
      <w:r w:rsidRPr="00497BD5">
        <w:rPr>
          <w:rFonts w:ascii="Arial" w:hAnsi="Arial" w:cs="Arial"/>
          <w:sz w:val="22"/>
          <w:szCs w:val="22"/>
          <w:lang w:eastAsia="en-AU"/>
        </w:rPr>
        <w:t xml:space="preserve">Domain happiness scores for </w:t>
      </w:r>
      <w:r>
        <w:rPr>
          <w:rFonts w:ascii="Arial" w:hAnsi="Arial" w:cs="Arial"/>
          <w:sz w:val="22"/>
          <w:szCs w:val="22"/>
          <w:lang w:eastAsia="en-AU"/>
        </w:rPr>
        <w:t xml:space="preserve">young people in </w:t>
      </w:r>
      <w:r w:rsidRPr="00497BD5">
        <w:rPr>
          <w:rFonts w:ascii="Arial" w:hAnsi="Arial" w:cs="Arial"/>
          <w:sz w:val="22"/>
          <w:szCs w:val="22"/>
          <w:lang w:eastAsia="en-AU"/>
        </w:rPr>
        <w:t xml:space="preserve">each of the </w:t>
      </w:r>
      <w:r>
        <w:rPr>
          <w:rFonts w:ascii="Arial" w:hAnsi="Arial" w:cs="Arial"/>
          <w:sz w:val="22"/>
          <w:szCs w:val="22"/>
          <w:lang w:eastAsia="en-AU"/>
        </w:rPr>
        <w:t>f</w:t>
      </w:r>
      <w:r w:rsidR="00064E65">
        <w:rPr>
          <w:rFonts w:ascii="Arial" w:hAnsi="Arial" w:cs="Arial"/>
          <w:sz w:val="22"/>
          <w:szCs w:val="22"/>
          <w:lang w:eastAsia="en-AU"/>
        </w:rPr>
        <w:t>our</w:t>
      </w:r>
      <w:r>
        <w:rPr>
          <w:rFonts w:ascii="Arial" w:hAnsi="Arial" w:cs="Arial"/>
          <w:sz w:val="22"/>
          <w:szCs w:val="22"/>
          <w:lang w:eastAsia="en-AU"/>
        </w:rPr>
        <w:t xml:space="preserve"> </w:t>
      </w:r>
      <w:r w:rsidRPr="00497BD5">
        <w:rPr>
          <w:rFonts w:ascii="Arial" w:hAnsi="Arial" w:cs="Arial"/>
          <w:sz w:val="22"/>
          <w:szCs w:val="22"/>
          <w:lang w:eastAsia="en-AU"/>
        </w:rPr>
        <w:t>groups are presented in</w:t>
      </w:r>
      <w:r w:rsidR="00497BD5" w:rsidRPr="00497BD5">
        <w:rPr>
          <w:rFonts w:ascii="Arial" w:hAnsi="Arial" w:cs="Arial"/>
          <w:sz w:val="22"/>
          <w:szCs w:val="22"/>
          <w:lang w:eastAsia="en-AU"/>
        </w:rPr>
        <w:t xml:space="preserve"> Figure 9.4. </w:t>
      </w:r>
      <w:r w:rsidR="00497BD5" w:rsidRPr="00497BD5">
        <w:rPr>
          <w:rFonts w:ascii="Arial" w:hAnsi="Arial" w:cs="Arial"/>
          <w:sz w:val="22"/>
          <w:szCs w:val="22"/>
        </w:rPr>
        <w:t>More information is provided in Table I9.2.</w:t>
      </w:r>
    </w:p>
    <w:p w:rsidR="00497BD5" w:rsidRPr="00497BD5" w:rsidRDefault="00812875" w:rsidP="00A129EE">
      <w:pPr>
        <w:spacing w:after="0"/>
        <w:ind w:left="113"/>
        <w:jc w:val="both"/>
        <w:rPr>
          <w:rFonts w:ascii="Arial" w:hAnsi="Arial" w:cs="Arial"/>
          <w:noProof/>
          <w:lang w:eastAsia="en-AU"/>
        </w:rPr>
      </w:pPr>
      <w:r>
        <w:rPr>
          <w:rFonts w:ascii="Arial" w:hAnsi="Arial" w:cs="Arial"/>
          <w:noProof/>
          <w:lang w:val="en-AU" w:eastAsia="en-AU"/>
        </w:rPr>
        <w:drawing>
          <wp:inline distT="0" distB="0" distL="0" distR="0" wp14:anchorId="1F220A45" wp14:editId="77F0C5B7">
            <wp:extent cx="6017708" cy="2712424"/>
            <wp:effectExtent l="0" t="0" r="2540" b="0"/>
            <wp:docPr id="149" name="Picture 149" descr="Approximate number of days in last month the young person had contact with their family or caregiver and their domain happiness scores" title="Figure 9.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18820" cy="2712925"/>
                    </a:xfrm>
                    <a:prstGeom prst="rect">
                      <a:avLst/>
                    </a:prstGeom>
                    <a:noFill/>
                  </pic:spPr>
                </pic:pic>
              </a:graphicData>
            </a:graphic>
          </wp:inline>
        </w:drawing>
      </w:r>
    </w:p>
    <w:p w:rsidR="00497BD5" w:rsidRPr="00497BD5" w:rsidRDefault="00497BD5" w:rsidP="00A129EE">
      <w:pPr>
        <w:pStyle w:val="Caption-Figures"/>
        <w:spacing w:after="0"/>
        <w:ind w:left="113"/>
        <w:rPr>
          <w:rFonts w:eastAsia="Times New Roman" w:cs="Arial"/>
          <w:sz w:val="22"/>
          <w:szCs w:val="22"/>
          <w:lang w:val="en-US"/>
        </w:rPr>
      </w:pPr>
      <w:bookmarkStart w:id="149" w:name="_Toc334619455"/>
      <w:bookmarkStart w:id="150" w:name="_Toc386447668"/>
      <w:r w:rsidRPr="00497BD5">
        <w:rPr>
          <w:rFonts w:cs="Arial"/>
          <w:sz w:val="22"/>
          <w:szCs w:val="22"/>
        </w:rPr>
        <w:t xml:space="preserve">Figure </w:t>
      </w:r>
      <w:r w:rsidR="00D92F32">
        <w:rPr>
          <w:rFonts w:cs="Arial"/>
          <w:sz w:val="22"/>
          <w:szCs w:val="22"/>
        </w:rPr>
        <w:t>9</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4</w:t>
      </w:r>
      <w:r w:rsidRPr="00497BD5">
        <w:rPr>
          <w:rFonts w:cs="Arial"/>
          <w:sz w:val="22"/>
          <w:szCs w:val="22"/>
        </w:rPr>
        <w:fldChar w:fldCharType="end"/>
      </w:r>
      <w:r w:rsidRPr="00497BD5">
        <w:rPr>
          <w:rFonts w:cs="Arial"/>
          <w:sz w:val="22"/>
          <w:szCs w:val="22"/>
        </w:rPr>
        <w:t xml:space="preserve">:  </w:t>
      </w:r>
      <w:r w:rsidRPr="00497BD5">
        <w:rPr>
          <w:rFonts w:eastAsia="Times New Roman" w:cs="Arial"/>
          <w:sz w:val="22"/>
          <w:szCs w:val="22"/>
          <w:lang w:val="en-US"/>
        </w:rPr>
        <w:t>Approximate number of days in last month the young person had contact with their family or caregiver and their domain happiness scores</w:t>
      </w:r>
      <w:bookmarkEnd w:id="149"/>
      <w:bookmarkEnd w:id="150"/>
    </w:p>
    <w:p w:rsidR="005C12F9" w:rsidRDefault="005C12F9"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Young people who had contact with their family or caregiver </w:t>
      </w:r>
      <w:r>
        <w:rPr>
          <w:rFonts w:ascii="Arial" w:hAnsi="Arial" w:cs="Arial"/>
          <w:sz w:val="22"/>
          <w:szCs w:val="22"/>
          <w:lang w:eastAsia="en-AU"/>
        </w:rPr>
        <w:t xml:space="preserve">between 28 and 31 </w:t>
      </w:r>
      <w:r w:rsidRPr="00497BD5">
        <w:rPr>
          <w:rFonts w:ascii="Arial" w:hAnsi="Arial" w:cs="Arial"/>
          <w:sz w:val="22"/>
          <w:szCs w:val="22"/>
          <w:lang w:eastAsia="en-AU"/>
        </w:rPr>
        <w:t>day</w:t>
      </w:r>
      <w:r>
        <w:rPr>
          <w:rFonts w:ascii="Arial" w:hAnsi="Arial" w:cs="Arial"/>
          <w:sz w:val="22"/>
          <w:szCs w:val="22"/>
          <w:lang w:eastAsia="en-AU"/>
        </w:rPr>
        <w:t>s</w:t>
      </w:r>
      <w:r w:rsidRPr="00497BD5">
        <w:rPr>
          <w:rFonts w:ascii="Arial" w:hAnsi="Arial" w:cs="Arial"/>
          <w:sz w:val="22"/>
          <w:szCs w:val="22"/>
          <w:lang w:eastAsia="en-AU"/>
        </w:rPr>
        <w:t xml:space="preserve"> </w:t>
      </w:r>
      <w:r w:rsidR="001B367E">
        <w:rPr>
          <w:rFonts w:ascii="Arial" w:hAnsi="Arial" w:cs="Arial"/>
          <w:sz w:val="22"/>
          <w:szCs w:val="22"/>
          <w:lang w:eastAsia="en-AU"/>
        </w:rPr>
        <w:t xml:space="preserve">in the previous month </w:t>
      </w:r>
      <w:r w:rsidR="00D30512">
        <w:rPr>
          <w:rFonts w:ascii="Arial" w:hAnsi="Arial" w:cs="Arial"/>
          <w:sz w:val="22"/>
          <w:szCs w:val="22"/>
          <w:lang w:eastAsia="en-AU"/>
        </w:rPr>
        <w:t>have, on average,</w:t>
      </w:r>
      <w:r w:rsidR="00415987">
        <w:rPr>
          <w:rFonts w:ascii="Arial" w:hAnsi="Arial" w:cs="Arial"/>
          <w:sz w:val="22"/>
          <w:szCs w:val="22"/>
          <w:lang w:eastAsia="en-AU"/>
        </w:rPr>
        <w:t xml:space="preserve"> </w:t>
      </w:r>
      <w:r>
        <w:rPr>
          <w:rFonts w:ascii="Arial" w:hAnsi="Arial" w:cs="Arial"/>
          <w:sz w:val="22"/>
          <w:szCs w:val="22"/>
          <w:lang w:eastAsia="en-AU"/>
        </w:rPr>
        <w:t xml:space="preserve">significantly higher </w:t>
      </w:r>
      <w:r w:rsidR="00415987">
        <w:rPr>
          <w:rFonts w:ascii="Arial" w:hAnsi="Arial" w:cs="Arial"/>
          <w:sz w:val="22"/>
          <w:szCs w:val="22"/>
          <w:lang w:eastAsia="en-AU"/>
        </w:rPr>
        <w:t xml:space="preserve">mean happiness </w:t>
      </w:r>
      <w:r>
        <w:rPr>
          <w:rFonts w:ascii="Arial" w:hAnsi="Arial" w:cs="Arial"/>
          <w:sz w:val="22"/>
          <w:szCs w:val="22"/>
          <w:lang w:eastAsia="en-AU"/>
        </w:rPr>
        <w:t xml:space="preserve">than all other groups on six of the seven domains (except Community </w:t>
      </w:r>
      <w:r w:rsidR="006B0E91">
        <w:rPr>
          <w:rFonts w:ascii="Arial" w:hAnsi="Arial" w:cs="Arial"/>
          <w:sz w:val="22"/>
          <w:szCs w:val="22"/>
          <w:lang w:eastAsia="en-AU"/>
        </w:rPr>
        <w:t>C</w:t>
      </w:r>
      <w:r>
        <w:rPr>
          <w:rFonts w:ascii="Arial" w:hAnsi="Arial" w:cs="Arial"/>
          <w:sz w:val="22"/>
          <w:szCs w:val="22"/>
          <w:lang w:eastAsia="en-AU"/>
        </w:rPr>
        <w:t>onnection</w:t>
      </w:r>
      <w:r w:rsidR="00240F51">
        <w:rPr>
          <w:rFonts w:ascii="Arial" w:hAnsi="Arial" w:cs="Arial"/>
          <w:sz w:val="22"/>
          <w:szCs w:val="22"/>
          <w:lang w:eastAsia="en-AU"/>
        </w:rPr>
        <w:t>, which they score higher than the ‘No days’ and  11-14 day group</w:t>
      </w:r>
      <w:r w:rsidR="00B8305B">
        <w:rPr>
          <w:rFonts w:ascii="Arial" w:hAnsi="Arial" w:cs="Arial"/>
          <w:sz w:val="22"/>
          <w:szCs w:val="22"/>
          <w:lang w:eastAsia="en-AU"/>
        </w:rPr>
        <w:t>s</w:t>
      </w:r>
      <w:r>
        <w:rPr>
          <w:rFonts w:ascii="Arial" w:hAnsi="Arial" w:cs="Arial"/>
          <w:sz w:val="22"/>
          <w:szCs w:val="22"/>
          <w:lang w:eastAsia="en-AU"/>
        </w:rPr>
        <w:t>).</w:t>
      </w:r>
    </w:p>
    <w:p w:rsidR="00497BD5" w:rsidRPr="00497BD5" w:rsidRDefault="00233B6A"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With respect to the domains, t</w:t>
      </w:r>
      <w:r w:rsidR="00497BD5" w:rsidRPr="00497BD5">
        <w:rPr>
          <w:rFonts w:ascii="Arial" w:hAnsi="Arial" w:cs="Arial"/>
          <w:sz w:val="22"/>
          <w:szCs w:val="22"/>
          <w:lang w:eastAsia="en-AU"/>
        </w:rPr>
        <w:t>he greatest observed difference between the f</w:t>
      </w:r>
      <w:r w:rsidR="005C12F9">
        <w:rPr>
          <w:rFonts w:ascii="Arial" w:hAnsi="Arial" w:cs="Arial"/>
          <w:sz w:val="22"/>
          <w:szCs w:val="22"/>
          <w:lang w:eastAsia="en-AU"/>
        </w:rPr>
        <w:t>our</w:t>
      </w:r>
      <w:r w:rsidR="00497BD5" w:rsidRPr="00497BD5">
        <w:rPr>
          <w:rFonts w:ascii="Arial" w:hAnsi="Arial" w:cs="Arial"/>
          <w:sz w:val="22"/>
          <w:szCs w:val="22"/>
          <w:lang w:eastAsia="en-AU"/>
        </w:rPr>
        <w:t xml:space="preserve"> groups was on Standard of Living, with the mean for young people </w:t>
      </w:r>
      <w:r w:rsidR="005C12F9">
        <w:rPr>
          <w:rFonts w:ascii="Arial" w:hAnsi="Arial" w:cs="Arial"/>
          <w:sz w:val="22"/>
          <w:szCs w:val="22"/>
          <w:lang w:eastAsia="en-AU"/>
        </w:rPr>
        <w:t>in the 28-31 day group</w:t>
      </w:r>
      <w:r w:rsidR="007E65FB">
        <w:rPr>
          <w:rFonts w:ascii="Arial" w:hAnsi="Arial" w:cs="Arial"/>
          <w:sz w:val="22"/>
          <w:szCs w:val="22"/>
          <w:lang w:eastAsia="en-AU"/>
        </w:rPr>
        <w:t xml:space="preserve"> </w:t>
      </w:r>
      <w:r w:rsidR="00497BD5" w:rsidRPr="00497BD5">
        <w:rPr>
          <w:rFonts w:ascii="Arial" w:hAnsi="Arial" w:cs="Arial"/>
          <w:sz w:val="22"/>
          <w:szCs w:val="22"/>
          <w:lang w:eastAsia="en-AU"/>
        </w:rPr>
        <w:t>a substantial 1</w:t>
      </w:r>
      <w:r w:rsidR="005C12F9">
        <w:rPr>
          <w:rFonts w:ascii="Arial" w:hAnsi="Arial" w:cs="Arial"/>
          <w:sz w:val="22"/>
          <w:szCs w:val="22"/>
          <w:lang w:eastAsia="en-AU"/>
        </w:rPr>
        <w:t>8</w:t>
      </w:r>
      <w:r w:rsidR="00497BD5" w:rsidRPr="00497BD5">
        <w:rPr>
          <w:rFonts w:ascii="Arial" w:hAnsi="Arial" w:cs="Arial"/>
          <w:sz w:val="22"/>
          <w:szCs w:val="22"/>
          <w:lang w:eastAsia="en-AU"/>
        </w:rPr>
        <w:t>.</w:t>
      </w:r>
      <w:r w:rsidR="00240F51">
        <w:rPr>
          <w:rFonts w:ascii="Arial" w:hAnsi="Arial" w:cs="Arial"/>
          <w:sz w:val="22"/>
          <w:szCs w:val="22"/>
          <w:lang w:eastAsia="en-AU"/>
        </w:rPr>
        <w:t>04</w:t>
      </w:r>
      <w:r w:rsidR="00497BD5" w:rsidRPr="00497BD5">
        <w:rPr>
          <w:rFonts w:ascii="Arial" w:hAnsi="Arial" w:cs="Arial"/>
          <w:sz w:val="22"/>
          <w:szCs w:val="22"/>
          <w:lang w:eastAsia="en-AU"/>
        </w:rPr>
        <w:t xml:space="preserve"> points higher than the ‘</w:t>
      </w:r>
      <w:r w:rsidR="00D30512">
        <w:rPr>
          <w:rFonts w:ascii="Arial" w:hAnsi="Arial" w:cs="Arial"/>
          <w:sz w:val="22"/>
          <w:szCs w:val="22"/>
          <w:lang w:eastAsia="en-AU"/>
        </w:rPr>
        <w:t>N</w:t>
      </w:r>
      <w:r w:rsidR="00497BD5" w:rsidRPr="00497BD5">
        <w:rPr>
          <w:rFonts w:ascii="Arial" w:hAnsi="Arial" w:cs="Arial"/>
          <w:sz w:val="22"/>
          <w:szCs w:val="22"/>
          <w:lang w:eastAsia="en-AU"/>
        </w:rPr>
        <w:t xml:space="preserve">o days’ group. These findings are intuitive given the crucial role </w:t>
      </w:r>
      <w:r w:rsidR="007E65FB">
        <w:rPr>
          <w:rFonts w:ascii="Arial" w:hAnsi="Arial" w:cs="Arial"/>
          <w:sz w:val="22"/>
          <w:szCs w:val="22"/>
          <w:lang w:eastAsia="en-AU"/>
        </w:rPr>
        <w:t xml:space="preserve">that </w:t>
      </w:r>
      <w:r w:rsidR="00497BD5" w:rsidRPr="00497BD5">
        <w:rPr>
          <w:rFonts w:ascii="Arial" w:hAnsi="Arial" w:cs="Arial"/>
          <w:sz w:val="22"/>
          <w:szCs w:val="22"/>
          <w:lang w:eastAsia="en-AU"/>
        </w:rPr>
        <w:t>parents and families play in the provision of financial and economic resources t</w:t>
      </w:r>
      <w:r w:rsidR="00B8305B">
        <w:rPr>
          <w:rFonts w:ascii="Arial" w:hAnsi="Arial" w:cs="Arial"/>
          <w:sz w:val="22"/>
          <w:szCs w:val="22"/>
          <w:lang w:eastAsia="en-AU"/>
        </w:rPr>
        <w:t>heir dependents in their care.</w:t>
      </w:r>
    </w:p>
    <w:p w:rsidR="00E76D0D" w:rsidRPr="00E76D0D" w:rsidRDefault="00497BD5" w:rsidP="00D067FF">
      <w:pPr>
        <w:spacing w:before="100" w:beforeAutospacing="1" w:after="100" w:afterAutospacing="1"/>
        <w:jc w:val="both"/>
        <w:rPr>
          <w:rFonts w:ascii="Arial" w:hAnsi="Arial" w:cs="Arial"/>
          <w:b/>
          <w:sz w:val="22"/>
          <w:szCs w:val="22"/>
          <w:lang w:val="en-AU" w:eastAsia="en-AU"/>
        </w:rPr>
      </w:pPr>
      <w:r w:rsidRPr="00497BD5">
        <w:rPr>
          <w:rFonts w:ascii="Arial" w:hAnsi="Arial" w:cs="Arial"/>
          <w:sz w:val="22"/>
          <w:szCs w:val="22"/>
          <w:lang w:eastAsia="en-AU"/>
        </w:rPr>
        <w:t xml:space="preserve">Substantial </w:t>
      </w:r>
      <w:r w:rsidR="00D067FF">
        <w:rPr>
          <w:rFonts w:ascii="Arial" w:hAnsi="Arial" w:cs="Arial"/>
          <w:sz w:val="22"/>
          <w:szCs w:val="22"/>
          <w:lang w:eastAsia="en-AU"/>
        </w:rPr>
        <w:t xml:space="preserve">between group </w:t>
      </w:r>
      <w:r w:rsidRPr="00497BD5">
        <w:rPr>
          <w:rFonts w:ascii="Arial" w:hAnsi="Arial" w:cs="Arial"/>
          <w:sz w:val="22"/>
          <w:szCs w:val="22"/>
          <w:lang w:eastAsia="en-AU"/>
        </w:rPr>
        <w:t>differences were also evident on the domains of Health</w:t>
      </w:r>
      <w:r w:rsidR="005C12F9">
        <w:rPr>
          <w:rFonts w:ascii="Arial" w:hAnsi="Arial" w:cs="Arial"/>
          <w:sz w:val="22"/>
          <w:szCs w:val="22"/>
          <w:lang w:eastAsia="en-AU"/>
        </w:rPr>
        <w:t>, Achieving in Life and Safety,</w:t>
      </w:r>
      <w:r w:rsidRPr="00497BD5">
        <w:rPr>
          <w:rFonts w:ascii="Arial" w:hAnsi="Arial" w:cs="Arial"/>
          <w:sz w:val="22"/>
          <w:szCs w:val="22"/>
          <w:lang w:eastAsia="en-AU"/>
        </w:rPr>
        <w:t xml:space="preserve"> </w:t>
      </w:r>
      <w:r w:rsidR="005C12F9">
        <w:rPr>
          <w:rFonts w:ascii="Arial" w:hAnsi="Arial" w:cs="Arial"/>
          <w:sz w:val="22"/>
          <w:szCs w:val="22"/>
          <w:lang w:eastAsia="en-AU"/>
        </w:rPr>
        <w:t xml:space="preserve">again </w:t>
      </w:r>
      <w:r w:rsidRPr="00497BD5">
        <w:rPr>
          <w:rFonts w:ascii="Arial" w:hAnsi="Arial" w:cs="Arial"/>
          <w:sz w:val="22"/>
          <w:szCs w:val="22"/>
          <w:lang w:eastAsia="en-AU"/>
        </w:rPr>
        <w:t xml:space="preserve">highlighting the important role that </w:t>
      </w:r>
      <w:r w:rsidR="00D067FF">
        <w:rPr>
          <w:rFonts w:ascii="Arial" w:hAnsi="Arial" w:cs="Arial"/>
          <w:sz w:val="22"/>
          <w:szCs w:val="22"/>
          <w:lang w:eastAsia="en-AU"/>
        </w:rPr>
        <w:t xml:space="preserve">a young person’s </w:t>
      </w:r>
      <w:r w:rsidRPr="00497BD5">
        <w:rPr>
          <w:rFonts w:ascii="Arial" w:hAnsi="Arial" w:cs="Arial"/>
          <w:sz w:val="22"/>
          <w:szCs w:val="22"/>
          <w:lang w:eastAsia="en-AU"/>
        </w:rPr>
        <w:t xml:space="preserve">family </w:t>
      </w:r>
      <w:r w:rsidR="00D067FF">
        <w:rPr>
          <w:rFonts w:ascii="Arial" w:hAnsi="Arial" w:cs="Arial"/>
          <w:sz w:val="22"/>
          <w:szCs w:val="22"/>
          <w:lang w:eastAsia="en-AU"/>
        </w:rPr>
        <w:t xml:space="preserve">plays in </w:t>
      </w:r>
      <w:r w:rsidRPr="00497BD5">
        <w:rPr>
          <w:rFonts w:ascii="Arial" w:hAnsi="Arial" w:cs="Arial"/>
          <w:sz w:val="22"/>
          <w:szCs w:val="22"/>
          <w:lang w:eastAsia="en-AU"/>
        </w:rPr>
        <w:t xml:space="preserve">nurturing </w:t>
      </w:r>
      <w:r w:rsidR="00D067FF">
        <w:rPr>
          <w:rFonts w:ascii="Arial" w:hAnsi="Arial" w:cs="Arial"/>
          <w:sz w:val="22"/>
          <w:szCs w:val="22"/>
          <w:lang w:eastAsia="en-AU"/>
        </w:rPr>
        <w:t xml:space="preserve">their </w:t>
      </w:r>
      <w:r w:rsidRPr="00497BD5">
        <w:rPr>
          <w:rFonts w:ascii="Arial" w:hAnsi="Arial" w:cs="Arial"/>
          <w:sz w:val="22"/>
          <w:szCs w:val="22"/>
          <w:lang w:eastAsia="en-AU"/>
        </w:rPr>
        <w:t>health and wellbeing</w:t>
      </w:r>
      <w:r w:rsidR="00D067FF">
        <w:rPr>
          <w:rFonts w:ascii="Arial" w:hAnsi="Arial" w:cs="Arial"/>
          <w:sz w:val="22"/>
          <w:szCs w:val="22"/>
          <w:lang w:eastAsia="en-AU"/>
        </w:rPr>
        <w:t xml:space="preserve"> and </w:t>
      </w:r>
      <w:r w:rsidR="001E2DCD">
        <w:rPr>
          <w:rFonts w:ascii="Arial" w:hAnsi="Arial" w:cs="Arial"/>
          <w:sz w:val="22"/>
          <w:szCs w:val="22"/>
          <w:lang w:eastAsia="en-AU"/>
        </w:rPr>
        <w:t xml:space="preserve">in supporting </w:t>
      </w:r>
      <w:r w:rsidR="00D30512">
        <w:rPr>
          <w:rFonts w:ascii="Arial" w:hAnsi="Arial" w:cs="Arial"/>
          <w:sz w:val="22"/>
          <w:szCs w:val="22"/>
          <w:lang w:eastAsia="en-AU"/>
        </w:rPr>
        <w:t xml:space="preserve">and encouraging </w:t>
      </w:r>
      <w:r w:rsidR="001E2DCD">
        <w:rPr>
          <w:rFonts w:ascii="Arial" w:hAnsi="Arial" w:cs="Arial"/>
          <w:sz w:val="22"/>
          <w:szCs w:val="22"/>
          <w:lang w:eastAsia="en-AU"/>
        </w:rPr>
        <w:t xml:space="preserve">them to </w:t>
      </w:r>
      <w:r w:rsidR="00D067FF">
        <w:rPr>
          <w:rFonts w:ascii="Arial" w:hAnsi="Arial" w:cs="Arial"/>
          <w:sz w:val="22"/>
          <w:szCs w:val="22"/>
          <w:lang w:eastAsia="en-AU"/>
        </w:rPr>
        <w:t>achieve</w:t>
      </w:r>
      <w:r w:rsidR="001E2DCD">
        <w:rPr>
          <w:rFonts w:ascii="Arial" w:hAnsi="Arial" w:cs="Arial"/>
          <w:sz w:val="22"/>
          <w:szCs w:val="22"/>
          <w:lang w:eastAsia="en-AU"/>
        </w:rPr>
        <w:t xml:space="preserve"> </w:t>
      </w:r>
      <w:r w:rsidR="00D067FF">
        <w:rPr>
          <w:rFonts w:ascii="Arial" w:hAnsi="Arial" w:cs="Arial"/>
          <w:sz w:val="22"/>
          <w:szCs w:val="22"/>
          <w:lang w:eastAsia="en-AU"/>
        </w:rPr>
        <w:t>personal goals.</w:t>
      </w:r>
    </w:p>
    <w:p w:rsidR="006B0A2F" w:rsidRDefault="006B0A2F">
      <w:pPr>
        <w:rPr>
          <w:rFonts w:ascii="Arial" w:hAnsi="Arial" w:cs="Arial"/>
          <w:b/>
          <w:sz w:val="22"/>
          <w:szCs w:val="22"/>
          <w:lang w:val="en-AU" w:eastAsia="en-AU"/>
        </w:rPr>
      </w:pPr>
      <w:bookmarkStart w:id="151" w:name="_Toc335645066"/>
      <w:r>
        <w:rPr>
          <w:lang w:val="en-AU" w:eastAsia="en-AU"/>
        </w:rPr>
        <w:br w:type="page"/>
      </w:r>
    </w:p>
    <w:p w:rsidR="00497BD5" w:rsidRPr="002A5B0C" w:rsidRDefault="00B3083B" w:rsidP="00C966F0">
      <w:pPr>
        <w:pStyle w:val="Heading2"/>
        <w:rPr>
          <w:lang w:val="en-AU" w:eastAsia="en-AU"/>
        </w:rPr>
      </w:pPr>
      <w:r>
        <w:rPr>
          <w:lang w:val="en-AU" w:eastAsia="en-AU"/>
        </w:rPr>
        <w:t>Recent c</w:t>
      </w:r>
      <w:r w:rsidR="00497BD5" w:rsidRPr="002A5B0C">
        <w:rPr>
          <w:lang w:val="en-AU" w:eastAsia="en-AU"/>
        </w:rPr>
        <w:t>ontact with friends</w:t>
      </w:r>
      <w:bookmarkEnd w:id="151"/>
    </w:p>
    <w:p w:rsidR="00497BD5" w:rsidRPr="002A5B0C" w:rsidRDefault="00497BD5" w:rsidP="0008518E">
      <w:pPr>
        <w:spacing w:after="0"/>
        <w:jc w:val="both"/>
        <w:rPr>
          <w:rFonts w:ascii="Arial" w:hAnsi="Arial" w:cs="Arial"/>
          <w:sz w:val="22"/>
          <w:szCs w:val="22"/>
        </w:rPr>
      </w:pPr>
      <w:r w:rsidRPr="002A5B0C">
        <w:rPr>
          <w:rFonts w:ascii="Arial" w:hAnsi="Arial" w:cs="Arial"/>
          <w:sz w:val="22"/>
          <w:szCs w:val="22"/>
          <w:lang w:eastAsia="en-AU"/>
        </w:rPr>
        <w:t xml:space="preserve">Figure 9.5 </w:t>
      </w:r>
      <w:r w:rsidR="002C0102" w:rsidRPr="002C0102">
        <w:rPr>
          <w:rFonts w:ascii="Arial" w:hAnsi="Arial" w:cs="Arial"/>
          <w:sz w:val="22"/>
          <w:szCs w:val="22"/>
          <w:lang w:eastAsia="en-AU"/>
        </w:rPr>
        <w:t xml:space="preserve">shows mean SWB </w:t>
      </w:r>
      <w:r w:rsidR="002C0102" w:rsidRPr="002C0102">
        <w:rPr>
          <w:rFonts w:ascii="Arial" w:hAnsi="Arial" w:cs="Arial"/>
          <w:sz w:val="22"/>
          <w:szCs w:val="22"/>
          <w:lang w:val="en-AU" w:eastAsia="en-AU"/>
        </w:rPr>
        <w:t>for each of the f</w:t>
      </w:r>
      <w:r w:rsidR="00064E65">
        <w:rPr>
          <w:rFonts w:ascii="Arial" w:hAnsi="Arial" w:cs="Arial"/>
          <w:sz w:val="22"/>
          <w:szCs w:val="22"/>
          <w:lang w:val="en-AU" w:eastAsia="en-AU"/>
        </w:rPr>
        <w:t>our</w:t>
      </w:r>
      <w:r w:rsidR="002C0102" w:rsidRPr="002C0102">
        <w:rPr>
          <w:rFonts w:ascii="Arial" w:hAnsi="Arial" w:cs="Arial"/>
          <w:sz w:val="22"/>
          <w:szCs w:val="22"/>
          <w:lang w:val="en-AU" w:eastAsia="en-AU"/>
        </w:rPr>
        <w:t xml:space="preserve"> groups based </w:t>
      </w:r>
      <w:r w:rsidR="00CE1CF1">
        <w:rPr>
          <w:rFonts w:ascii="Arial" w:hAnsi="Arial" w:cs="Arial"/>
          <w:sz w:val="22"/>
          <w:szCs w:val="22"/>
          <w:lang w:val="en-AU" w:eastAsia="en-AU"/>
        </w:rPr>
        <w:t xml:space="preserve">on the </w:t>
      </w:r>
      <w:r w:rsidRPr="002A5B0C">
        <w:rPr>
          <w:rFonts w:ascii="Arial" w:hAnsi="Arial" w:cs="Arial"/>
          <w:sz w:val="22"/>
          <w:szCs w:val="22"/>
        </w:rPr>
        <w:t xml:space="preserve">approximate number of days in the last month the young person had contact with their friends. </w:t>
      </w:r>
      <w:r w:rsidR="00511679" w:rsidRPr="00497BD5">
        <w:rPr>
          <w:rFonts w:ascii="Arial" w:hAnsi="Arial" w:cs="Arial"/>
          <w:sz w:val="22"/>
          <w:szCs w:val="22"/>
        </w:rPr>
        <w:t xml:space="preserve">Data from </w:t>
      </w:r>
      <w:r w:rsidR="00131AA0">
        <w:rPr>
          <w:rFonts w:ascii="Arial" w:hAnsi="Arial" w:cs="Arial"/>
          <w:sz w:val="22"/>
          <w:szCs w:val="22"/>
        </w:rPr>
        <w:t>23</w:t>
      </w:r>
      <w:r w:rsidR="00511679">
        <w:rPr>
          <w:rFonts w:ascii="Arial" w:hAnsi="Arial" w:cs="Arial"/>
          <w:sz w:val="22"/>
          <w:szCs w:val="22"/>
        </w:rPr>
        <w:t>,</w:t>
      </w:r>
      <w:r w:rsidR="00131AA0">
        <w:rPr>
          <w:rFonts w:ascii="Arial" w:hAnsi="Arial" w:cs="Arial"/>
          <w:sz w:val="22"/>
          <w:szCs w:val="22"/>
        </w:rPr>
        <w:t>598</w:t>
      </w:r>
      <w:r w:rsidR="00511679" w:rsidRPr="00497BD5">
        <w:rPr>
          <w:rFonts w:ascii="Arial" w:hAnsi="Arial" w:cs="Arial"/>
          <w:sz w:val="22"/>
          <w:szCs w:val="22"/>
        </w:rPr>
        <w:t xml:space="preserve"> young people were analysed. </w:t>
      </w:r>
      <w:r w:rsidRPr="002A5B0C">
        <w:rPr>
          <w:rFonts w:ascii="Arial" w:hAnsi="Arial" w:cs="Arial"/>
          <w:sz w:val="22"/>
          <w:szCs w:val="22"/>
        </w:rPr>
        <w:t>More information is provided in Table I9.3.</w:t>
      </w:r>
    </w:p>
    <w:p w:rsidR="00497BD5" w:rsidRPr="00497BD5" w:rsidRDefault="00181274" w:rsidP="004E63E1">
      <w:pPr>
        <w:spacing w:after="0"/>
        <w:ind w:left="113"/>
        <w:jc w:val="center"/>
        <w:rPr>
          <w:rFonts w:ascii="Arial" w:hAnsi="Arial" w:cs="Arial"/>
          <w:noProof/>
          <w:lang w:eastAsia="en-AU"/>
        </w:rPr>
      </w:pPr>
      <w:r>
        <w:rPr>
          <w:rFonts w:ascii="Arial" w:hAnsi="Arial" w:cs="Arial"/>
          <w:noProof/>
          <w:lang w:val="en-AU" w:eastAsia="en-AU"/>
        </w:rPr>
        <w:drawing>
          <wp:inline distT="0" distB="0" distL="0" distR="0" wp14:anchorId="6ADDF6B6" wp14:editId="604EA06C">
            <wp:extent cx="5963478" cy="2671639"/>
            <wp:effectExtent l="0" t="0" r="0" b="0"/>
            <wp:docPr id="150" name="Picture 150" descr="Approximate number of days in last month the young person had contact with their friends and their SWB" title="Figure 9.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1">
                      <a:extLst>
                        <a:ext uri="{28A0092B-C50C-407E-A947-70E740481C1C}">
                          <a14:useLocalDpi xmlns:a14="http://schemas.microsoft.com/office/drawing/2010/main" val="0"/>
                        </a:ext>
                      </a:extLst>
                    </a:blip>
                    <a:srcRect t="2253" r="2833" b="3099"/>
                    <a:stretch/>
                  </pic:blipFill>
                  <pic:spPr bwMode="auto">
                    <a:xfrm>
                      <a:off x="0" y="0"/>
                      <a:ext cx="5966216" cy="2672866"/>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rPr>
          <w:rFonts w:cs="Arial"/>
          <w:color w:val="000000"/>
          <w:sz w:val="22"/>
          <w:szCs w:val="22"/>
        </w:rPr>
      </w:pPr>
      <w:bookmarkStart w:id="152" w:name="_Toc334619456"/>
      <w:bookmarkStart w:id="153" w:name="_Toc386447669"/>
      <w:r w:rsidRPr="00497BD5">
        <w:rPr>
          <w:rFonts w:cs="Arial"/>
          <w:sz w:val="22"/>
          <w:szCs w:val="22"/>
        </w:rPr>
        <w:t xml:space="preserve">Figure </w:t>
      </w:r>
      <w:r w:rsidR="00D92F32">
        <w:rPr>
          <w:rFonts w:cs="Arial"/>
          <w:sz w:val="22"/>
          <w:szCs w:val="22"/>
        </w:rPr>
        <w:t>9</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5</w:t>
      </w:r>
      <w:r w:rsidRPr="00497BD5">
        <w:rPr>
          <w:rFonts w:cs="Arial"/>
          <w:sz w:val="22"/>
          <w:szCs w:val="22"/>
        </w:rPr>
        <w:fldChar w:fldCharType="end"/>
      </w:r>
      <w:r w:rsidRPr="00497BD5">
        <w:rPr>
          <w:rFonts w:cs="Arial"/>
          <w:sz w:val="22"/>
          <w:szCs w:val="22"/>
        </w:rPr>
        <w:t xml:space="preserve">:  </w:t>
      </w:r>
      <w:r w:rsidRPr="00497BD5">
        <w:rPr>
          <w:rFonts w:eastAsia="Times New Roman" w:cs="Arial"/>
          <w:sz w:val="22"/>
          <w:szCs w:val="22"/>
          <w:lang w:val="en-US" w:eastAsia="en-AU"/>
        </w:rPr>
        <w:t>Approximate number of days in last month the young</w:t>
      </w:r>
      <w:r w:rsidRPr="00497BD5">
        <w:rPr>
          <w:rFonts w:cs="Arial"/>
          <w:sz w:val="22"/>
          <w:szCs w:val="22"/>
          <w:lang w:val="en-US" w:eastAsia="en-AU"/>
        </w:rPr>
        <w:t xml:space="preserve"> person had contact with their </w:t>
      </w:r>
      <w:r w:rsidRPr="00497BD5">
        <w:rPr>
          <w:rFonts w:eastAsia="Times New Roman" w:cs="Arial"/>
          <w:sz w:val="22"/>
          <w:szCs w:val="22"/>
          <w:lang w:val="en-US" w:eastAsia="en-AU"/>
        </w:rPr>
        <w:t>friends</w:t>
      </w:r>
      <w:r w:rsidRPr="00497BD5">
        <w:rPr>
          <w:rFonts w:cs="Arial"/>
          <w:sz w:val="22"/>
          <w:szCs w:val="22"/>
          <w:lang w:val="en-US" w:eastAsia="en-AU"/>
        </w:rPr>
        <w:t xml:space="preserve"> and their SWB</w:t>
      </w:r>
      <w:bookmarkEnd w:id="152"/>
      <w:bookmarkEnd w:id="153"/>
    </w:p>
    <w:p w:rsidR="00497BD5"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rPr>
        <w:t xml:space="preserve">A clear positive relationship between the </w:t>
      </w:r>
      <w:r w:rsidRPr="00497BD5">
        <w:rPr>
          <w:rFonts w:ascii="Arial" w:hAnsi="Arial" w:cs="Arial"/>
          <w:sz w:val="22"/>
          <w:szCs w:val="22"/>
          <w:lang w:eastAsia="en-AU"/>
        </w:rPr>
        <w:t>approximate number of days in the last month the young person had contact with their friends and their SWB</w:t>
      </w:r>
      <w:r w:rsidRPr="00497BD5">
        <w:rPr>
          <w:rFonts w:ascii="Arial" w:hAnsi="Arial" w:cs="Arial"/>
          <w:sz w:val="22"/>
          <w:szCs w:val="22"/>
        </w:rPr>
        <w:t xml:space="preserve"> can be observed</w:t>
      </w:r>
      <w:r w:rsidR="00976499">
        <w:rPr>
          <w:rFonts w:ascii="Arial" w:hAnsi="Arial" w:cs="Arial"/>
          <w:sz w:val="22"/>
          <w:szCs w:val="22"/>
        </w:rPr>
        <w:t xml:space="preserve">, with the </w:t>
      </w:r>
      <w:r w:rsidRPr="00497BD5">
        <w:rPr>
          <w:rFonts w:ascii="Arial" w:hAnsi="Arial" w:cs="Arial"/>
          <w:sz w:val="22"/>
          <w:szCs w:val="22"/>
        </w:rPr>
        <w:t xml:space="preserve">mean for young people in the </w:t>
      </w:r>
      <w:r w:rsidR="00460BFB">
        <w:rPr>
          <w:rFonts w:ascii="Arial" w:hAnsi="Arial" w:cs="Arial"/>
          <w:sz w:val="22"/>
          <w:szCs w:val="22"/>
        </w:rPr>
        <w:t>28-31 day group</w:t>
      </w:r>
      <w:r w:rsidR="00387D82">
        <w:rPr>
          <w:rFonts w:ascii="Arial" w:hAnsi="Arial" w:cs="Arial"/>
          <w:sz w:val="22"/>
          <w:szCs w:val="22"/>
        </w:rPr>
        <w:t xml:space="preserve"> </w:t>
      </w:r>
      <w:r w:rsidR="00A86D2A">
        <w:rPr>
          <w:rFonts w:ascii="Arial" w:hAnsi="Arial" w:cs="Arial"/>
          <w:sz w:val="22"/>
          <w:szCs w:val="22"/>
        </w:rPr>
        <w:t xml:space="preserve">significantly higher </w:t>
      </w:r>
      <w:r w:rsidR="00A31325">
        <w:rPr>
          <w:rFonts w:ascii="Arial" w:hAnsi="Arial" w:cs="Arial"/>
          <w:sz w:val="22"/>
          <w:szCs w:val="22"/>
        </w:rPr>
        <w:t xml:space="preserve">than the mean for young people </w:t>
      </w:r>
      <w:r w:rsidR="00A31325">
        <w:rPr>
          <w:rFonts w:ascii="Arial" w:hAnsi="Arial" w:cs="Arial"/>
          <w:sz w:val="22"/>
          <w:szCs w:val="22"/>
          <w:lang w:eastAsia="en-AU"/>
        </w:rPr>
        <w:t>who report</w:t>
      </w:r>
      <w:r w:rsidR="00D30512">
        <w:rPr>
          <w:rFonts w:ascii="Arial" w:hAnsi="Arial" w:cs="Arial"/>
          <w:sz w:val="22"/>
          <w:szCs w:val="22"/>
          <w:lang w:eastAsia="en-AU"/>
        </w:rPr>
        <w:t>ed</w:t>
      </w:r>
      <w:r w:rsidR="00A31325" w:rsidRPr="00497BD5">
        <w:rPr>
          <w:rFonts w:ascii="Arial" w:hAnsi="Arial" w:cs="Arial"/>
          <w:sz w:val="22"/>
          <w:szCs w:val="22"/>
          <w:lang w:eastAsia="en-AU"/>
        </w:rPr>
        <w:t xml:space="preserve"> having had </w:t>
      </w:r>
      <w:r w:rsidR="00A31325">
        <w:rPr>
          <w:rFonts w:ascii="Arial" w:hAnsi="Arial" w:cs="Arial"/>
          <w:sz w:val="22"/>
          <w:szCs w:val="22"/>
          <w:lang w:eastAsia="en-AU"/>
        </w:rPr>
        <w:t>fewer days of contact.</w:t>
      </w:r>
    </w:p>
    <w:p w:rsidR="00CC5FA6" w:rsidRDefault="00CC5FA6" w:rsidP="00497BD5">
      <w:pPr>
        <w:spacing w:before="100" w:beforeAutospacing="1" w:after="100" w:afterAutospacing="1"/>
        <w:jc w:val="both"/>
        <w:rPr>
          <w:rFonts w:ascii="Arial" w:hAnsi="Arial" w:cs="Arial"/>
          <w:sz w:val="22"/>
          <w:szCs w:val="22"/>
        </w:rPr>
      </w:pPr>
      <w:r>
        <w:rPr>
          <w:rFonts w:ascii="Arial" w:hAnsi="Arial" w:cs="Arial"/>
          <w:sz w:val="22"/>
          <w:szCs w:val="22"/>
          <w:lang w:eastAsia="en-AU"/>
        </w:rPr>
        <w:t xml:space="preserve">Interestingly, but not surprisingly, </w:t>
      </w:r>
      <w:r w:rsidR="008763C1">
        <w:rPr>
          <w:rFonts w:ascii="Arial" w:hAnsi="Arial" w:cs="Arial"/>
          <w:sz w:val="22"/>
          <w:szCs w:val="22"/>
          <w:lang w:eastAsia="en-AU"/>
        </w:rPr>
        <w:t xml:space="preserve">approximately </w:t>
      </w:r>
      <w:r w:rsidR="00012CBB">
        <w:rPr>
          <w:rFonts w:ascii="Arial" w:hAnsi="Arial" w:cs="Arial"/>
          <w:sz w:val="22"/>
          <w:szCs w:val="22"/>
          <w:lang w:eastAsia="en-AU"/>
        </w:rPr>
        <w:t>twice as many</w:t>
      </w:r>
      <w:r>
        <w:rPr>
          <w:rFonts w:ascii="Arial" w:hAnsi="Arial" w:cs="Arial"/>
          <w:sz w:val="22"/>
          <w:szCs w:val="22"/>
          <w:lang w:eastAsia="en-AU"/>
        </w:rPr>
        <w:t xml:space="preserve"> young people in the ‘No days’ group (68.</w:t>
      </w:r>
      <w:r w:rsidR="008763C1">
        <w:rPr>
          <w:rFonts w:ascii="Arial" w:hAnsi="Arial" w:cs="Arial"/>
          <w:sz w:val="22"/>
          <w:szCs w:val="22"/>
          <w:lang w:eastAsia="en-AU"/>
        </w:rPr>
        <w:t>2</w:t>
      </w:r>
      <w:r>
        <w:rPr>
          <w:rFonts w:ascii="Arial" w:hAnsi="Arial" w:cs="Arial"/>
          <w:sz w:val="22"/>
          <w:szCs w:val="22"/>
          <w:lang w:eastAsia="en-AU"/>
        </w:rPr>
        <w:t>%) compared to the 28-31 day group (3</w:t>
      </w:r>
      <w:r w:rsidR="008763C1">
        <w:rPr>
          <w:rFonts w:ascii="Arial" w:hAnsi="Arial" w:cs="Arial"/>
          <w:sz w:val="22"/>
          <w:szCs w:val="22"/>
          <w:lang w:eastAsia="en-AU"/>
        </w:rPr>
        <w:t>4</w:t>
      </w:r>
      <w:r>
        <w:rPr>
          <w:rFonts w:ascii="Arial" w:hAnsi="Arial" w:cs="Arial"/>
          <w:sz w:val="22"/>
          <w:szCs w:val="22"/>
          <w:lang w:eastAsia="en-AU"/>
        </w:rPr>
        <w:t>.</w:t>
      </w:r>
      <w:r w:rsidR="008763C1">
        <w:rPr>
          <w:rFonts w:ascii="Arial" w:hAnsi="Arial" w:cs="Arial"/>
          <w:sz w:val="22"/>
          <w:szCs w:val="22"/>
          <w:lang w:eastAsia="en-AU"/>
        </w:rPr>
        <w:t>5</w:t>
      </w:r>
      <w:r>
        <w:rPr>
          <w:rFonts w:ascii="Arial" w:hAnsi="Arial" w:cs="Arial"/>
          <w:sz w:val="22"/>
          <w:szCs w:val="22"/>
          <w:lang w:eastAsia="en-AU"/>
        </w:rPr>
        <w:t>%) have ‘Socialisation issues’</w:t>
      </w:r>
      <w:r w:rsidR="008763C1">
        <w:rPr>
          <w:rFonts w:ascii="Arial" w:hAnsi="Arial" w:cs="Arial"/>
          <w:sz w:val="22"/>
          <w:szCs w:val="22"/>
          <w:lang w:eastAsia="en-AU"/>
        </w:rPr>
        <w:t xml:space="preserve">. </w:t>
      </w:r>
    </w:p>
    <w:p w:rsidR="00497BD5" w:rsidRPr="00497BD5" w:rsidRDefault="0038414C" w:rsidP="00497BD5">
      <w:pPr>
        <w:spacing w:before="100" w:beforeAutospacing="1" w:after="100" w:afterAutospacing="1"/>
        <w:jc w:val="both"/>
        <w:rPr>
          <w:rFonts w:ascii="Arial" w:hAnsi="Arial" w:cs="Arial"/>
          <w:sz w:val="22"/>
          <w:szCs w:val="22"/>
        </w:rPr>
      </w:pPr>
      <w:r>
        <w:rPr>
          <w:rFonts w:ascii="Arial" w:hAnsi="Arial" w:cs="Arial"/>
          <w:sz w:val="22"/>
          <w:szCs w:val="22"/>
        </w:rPr>
        <w:t xml:space="preserve">While data presented in Figure 9.5 is not a direct measure of the quality of </w:t>
      </w:r>
      <w:r w:rsidR="00387D82">
        <w:rPr>
          <w:rFonts w:ascii="Arial" w:hAnsi="Arial" w:cs="Arial"/>
          <w:sz w:val="22"/>
          <w:szCs w:val="22"/>
        </w:rPr>
        <w:t>interpersonal relationships,</w:t>
      </w:r>
      <w:r w:rsidR="00497BD5" w:rsidRPr="00497BD5">
        <w:rPr>
          <w:rFonts w:ascii="Arial" w:hAnsi="Arial" w:cs="Arial"/>
          <w:sz w:val="22"/>
          <w:szCs w:val="22"/>
        </w:rPr>
        <w:t xml:space="preserve"> </w:t>
      </w:r>
      <w:r w:rsidR="00012CBB">
        <w:rPr>
          <w:rFonts w:ascii="Arial" w:hAnsi="Arial" w:cs="Arial"/>
          <w:sz w:val="22"/>
          <w:szCs w:val="22"/>
        </w:rPr>
        <w:t xml:space="preserve">friendships that are </w:t>
      </w:r>
      <w:r w:rsidR="00497BD5" w:rsidRPr="00497BD5">
        <w:rPr>
          <w:rFonts w:ascii="Arial" w:hAnsi="Arial" w:cs="Arial"/>
          <w:sz w:val="22"/>
          <w:szCs w:val="22"/>
        </w:rPr>
        <w:t>mutual</w:t>
      </w:r>
      <w:r w:rsidR="00D30512">
        <w:rPr>
          <w:rFonts w:ascii="Arial" w:hAnsi="Arial" w:cs="Arial"/>
          <w:sz w:val="22"/>
          <w:szCs w:val="22"/>
        </w:rPr>
        <w:t>ly</w:t>
      </w:r>
      <w:r w:rsidR="00497BD5" w:rsidRPr="00497BD5">
        <w:rPr>
          <w:rFonts w:ascii="Arial" w:hAnsi="Arial" w:cs="Arial"/>
          <w:sz w:val="22"/>
          <w:szCs w:val="22"/>
        </w:rPr>
        <w:t xml:space="preserve"> supportive are amongst the most protective factors to a person’s wellbeing identified within </w:t>
      </w:r>
      <w:r w:rsidR="00387D82">
        <w:rPr>
          <w:rFonts w:ascii="Arial" w:hAnsi="Arial" w:cs="Arial"/>
          <w:sz w:val="22"/>
          <w:szCs w:val="22"/>
        </w:rPr>
        <w:t>the</w:t>
      </w:r>
      <w:r>
        <w:rPr>
          <w:rFonts w:ascii="Arial" w:hAnsi="Arial" w:cs="Arial"/>
          <w:sz w:val="22"/>
          <w:szCs w:val="22"/>
        </w:rPr>
        <w:t xml:space="preserve"> literature</w:t>
      </w:r>
      <w:r w:rsidR="00E76D0D">
        <w:rPr>
          <w:rFonts w:ascii="Arial" w:hAnsi="Arial" w:cs="Arial"/>
          <w:sz w:val="22"/>
          <w:szCs w:val="22"/>
        </w:rPr>
        <w:t>.</w:t>
      </w:r>
      <w:r w:rsidR="0008518E">
        <w:rPr>
          <w:rFonts w:ascii="Arial" w:hAnsi="Arial" w:cs="Arial"/>
          <w:sz w:val="22"/>
          <w:szCs w:val="22"/>
        </w:rPr>
        <w:t xml:space="preserve"> </w:t>
      </w:r>
      <w:r w:rsidR="00387D82">
        <w:rPr>
          <w:rFonts w:ascii="Arial" w:hAnsi="Arial" w:cs="Arial"/>
          <w:sz w:val="22"/>
          <w:szCs w:val="22"/>
        </w:rPr>
        <w:t>For example, w</w:t>
      </w:r>
      <w:r w:rsidR="0008518E">
        <w:rPr>
          <w:rFonts w:ascii="Arial" w:hAnsi="Arial" w:cs="Arial"/>
          <w:sz w:val="22"/>
          <w:szCs w:val="22"/>
        </w:rPr>
        <w:t>hen</w:t>
      </w:r>
      <w:r w:rsidR="00387D82">
        <w:rPr>
          <w:rFonts w:ascii="Arial" w:hAnsi="Arial" w:cs="Arial"/>
          <w:sz w:val="22"/>
          <w:szCs w:val="22"/>
        </w:rPr>
        <w:t xml:space="preserve"> faced with adversity, </w:t>
      </w:r>
      <w:r w:rsidR="0008518E">
        <w:rPr>
          <w:rFonts w:ascii="Arial" w:hAnsi="Arial" w:cs="Arial"/>
          <w:sz w:val="22"/>
          <w:szCs w:val="22"/>
        </w:rPr>
        <w:t>friend</w:t>
      </w:r>
      <w:r w:rsidR="00CE1CF1">
        <w:rPr>
          <w:rFonts w:ascii="Arial" w:hAnsi="Arial" w:cs="Arial"/>
          <w:sz w:val="22"/>
          <w:szCs w:val="22"/>
        </w:rPr>
        <w:t>s</w:t>
      </w:r>
      <w:r w:rsidR="0008518E">
        <w:rPr>
          <w:rFonts w:ascii="Arial" w:hAnsi="Arial" w:cs="Arial"/>
          <w:sz w:val="22"/>
          <w:szCs w:val="22"/>
        </w:rPr>
        <w:t xml:space="preserve"> and </w:t>
      </w:r>
      <w:r w:rsidR="00387D82">
        <w:rPr>
          <w:rFonts w:ascii="Arial" w:hAnsi="Arial" w:cs="Arial"/>
          <w:sz w:val="22"/>
          <w:szCs w:val="22"/>
        </w:rPr>
        <w:t>close confidants can be accessed as an important</w:t>
      </w:r>
      <w:r w:rsidR="00976499">
        <w:rPr>
          <w:rFonts w:ascii="Arial" w:hAnsi="Arial" w:cs="Arial"/>
          <w:sz w:val="22"/>
          <w:szCs w:val="22"/>
        </w:rPr>
        <w:t xml:space="preserve"> source</w:t>
      </w:r>
      <w:r w:rsidR="00064E65">
        <w:rPr>
          <w:rFonts w:ascii="Arial" w:hAnsi="Arial" w:cs="Arial"/>
          <w:sz w:val="22"/>
          <w:szCs w:val="22"/>
        </w:rPr>
        <w:t xml:space="preserve"> of </w:t>
      </w:r>
      <w:r w:rsidR="00B933F4">
        <w:rPr>
          <w:rFonts w:ascii="Arial" w:hAnsi="Arial" w:cs="Arial"/>
          <w:sz w:val="22"/>
          <w:szCs w:val="22"/>
        </w:rPr>
        <w:t xml:space="preserve">comfort, </w:t>
      </w:r>
      <w:r w:rsidR="00CE1CF1">
        <w:rPr>
          <w:rFonts w:ascii="Arial" w:hAnsi="Arial" w:cs="Arial"/>
          <w:sz w:val="22"/>
          <w:szCs w:val="22"/>
        </w:rPr>
        <w:t>support, guidance</w:t>
      </w:r>
      <w:r w:rsidR="00012CBB">
        <w:rPr>
          <w:rFonts w:ascii="Arial" w:hAnsi="Arial" w:cs="Arial"/>
          <w:sz w:val="22"/>
          <w:szCs w:val="22"/>
        </w:rPr>
        <w:t>, reassurance</w:t>
      </w:r>
      <w:r w:rsidR="0008518E">
        <w:rPr>
          <w:rFonts w:ascii="Arial" w:hAnsi="Arial" w:cs="Arial"/>
          <w:sz w:val="22"/>
          <w:szCs w:val="22"/>
        </w:rPr>
        <w:t xml:space="preserve"> and </w:t>
      </w:r>
      <w:r w:rsidR="00064E65">
        <w:rPr>
          <w:rFonts w:ascii="Arial" w:hAnsi="Arial" w:cs="Arial"/>
          <w:sz w:val="22"/>
          <w:szCs w:val="22"/>
        </w:rPr>
        <w:t xml:space="preserve">for </w:t>
      </w:r>
      <w:r w:rsidR="0008518E">
        <w:rPr>
          <w:rFonts w:ascii="Arial" w:hAnsi="Arial" w:cs="Arial"/>
          <w:sz w:val="22"/>
          <w:szCs w:val="22"/>
        </w:rPr>
        <w:t>problem-solving. In this way, networks of peers can increase the capacity for young people</w:t>
      </w:r>
      <w:r w:rsidR="001E2DCD">
        <w:rPr>
          <w:rFonts w:ascii="Arial" w:hAnsi="Arial" w:cs="Arial"/>
          <w:sz w:val="22"/>
          <w:szCs w:val="22"/>
        </w:rPr>
        <w:t xml:space="preserve"> (and adults)</w:t>
      </w:r>
      <w:r w:rsidR="0008518E">
        <w:rPr>
          <w:rFonts w:ascii="Arial" w:hAnsi="Arial" w:cs="Arial"/>
          <w:sz w:val="22"/>
          <w:szCs w:val="22"/>
        </w:rPr>
        <w:t xml:space="preserve"> to adapt to </w:t>
      </w:r>
      <w:r w:rsidR="00CE1CF1">
        <w:rPr>
          <w:rFonts w:ascii="Arial" w:hAnsi="Arial" w:cs="Arial"/>
          <w:sz w:val="22"/>
          <w:szCs w:val="22"/>
        </w:rPr>
        <w:t>and confront the</w:t>
      </w:r>
      <w:r w:rsidR="009547E7">
        <w:rPr>
          <w:rFonts w:ascii="Arial" w:hAnsi="Arial" w:cs="Arial"/>
          <w:sz w:val="22"/>
          <w:szCs w:val="22"/>
        </w:rPr>
        <w:t xml:space="preserve"> challenges that threaten</w:t>
      </w:r>
      <w:r w:rsidR="0008518E">
        <w:rPr>
          <w:rFonts w:ascii="Arial" w:hAnsi="Arial" w:cs="Arial"/>
          <w:sz w:val="22"/>
          <w:szCs w:val="22"/>
        </w:rPr>
        <w:t xml:space="preserve"> their personal wellbeing. </w:t>
      </w:r>
      <w:r w:rsidR="00F06536">
        <w:rPr>
          <w:rFonts w:ascii="Arial" w:hAnsi="Arial" w:cs="Arial"/>
          <w:sz w:val="22"/>
          <w:szCs w:val="22"/>
        </w:rPr>
        <w:t xml:space="preserve">In contrast, people low on social resources often have nobody to turn to when life becomes </w:t>
      </w:r>
      <w:r w:rsidR="00387D82">
        <w:rPr>
          <w:rFonts w:ascii="Arial" w:hAnsi="Arial" w:cs="Arial"/>
          <w:sz w:val="22"/>
          <w:szCs w:val="22"/>
        </w:rPr>
        <w:t xml:space="preserve">difficult </w:t>
      </w:r>
      <w:r w:rsidR="00D30512">
        <w:rPr>
          <w:rFonts w:ascii="Arial" w:hAnsi="Arial" w:cs="Arial"/>
          <w:sz w:val="22"/>
          <w:szCs w:val="22"/>
        </w:rPr>
        <w:t xml:space="preserve">and seems overwhelming </w:t>
      </w:r>
      <w:r w:rsidR="00387D82">
        <w:rPr>
          <w:rFonts w:ascii="Arial" w:hAnsi="Arial" w:cs="Arial"/>
          <w:sz w:val="22"/>
          <w:szCs w:val="22"/>
        </w:rPr>
        <w:t>and c</w:t>
      </w:r>
      <w:r w:rsidR="00F06536">
        <w:rPr>
          <w:rFonts w:ascii="Arial" w:hAnsi="Arial" w:cs="Arial"/>
          <w:sz w:val="22"/>
          <w:szCs w:val="22"/>
        </w:rPr>
        <w:t xml:space="preserve">onsequently, they are often left to </w:t>
      </w:r>
      <w:r w:rsidR="00387D82">
        <w:rPr>
          <w:rFonts w:ascii="Arial" w:hAnsi="Arial" w:cs="Arial"/>
          <w:sz w:val="22"/>
          <w:szCs w:val="22"/>
        </w:rPr>
        <w:t xml:space="preserve">face challenges alone. </w:t>
      </w:r>
      <w:r w:rsidR="00F06536">
        <w:rPr>
          <w:rFonts w:ascii="Arial" w:hAnsi="Arial" w:cs="Arial"/>
          <w:sz w:val="22"/>
          <w:szCs w:val="22"/>
        </w:rPr>
        <w:t>Unfortunately, for many young people enrolled in Youth Connections, this is the situation they find themselves in.</w:t>
      </w:r>
      <w:r w:rsidR="00344F3E">
        <w:rPr>
          <w:rFonts w:ascii="Arial" w:hAnsi="Arial" w:cs="Arial"/>
          <w:sz w:val="22"/>
          <w:szCs w:val="22"/>
        </w:rPr>
        <w:t xml:space="preserve"> </w:t>
      </w:r>
    </w:p>
    <w:p w:rsidR="0008518E" w:rsidRDefault="0008518E" w:rsidP="00F06536">
      <w:pPr>
        <w:jc w:val="both"/>
        <w:rPr>
          <w:rFonts w:ascii="Arial" w:hAnsi="Arial" w:cs="Arial"/>
          <w:sz w:val="22"/>
          <w:szCs w:val="22"/>
          <w:lang w:eastAsia="en-AU"/>
        </w:rPr>
      </w:pPr>
      <w:r>
        <w:rPr>
          <w:rFonts w:ascii="Arial" w:hAnsi="Arial" w:cs="Arial"/>
          <w:sz w:val="22"/>
          <w:szCs w:val="22"/>
          <w:lang w:eastAsia="en-AU"/>
        </w:rPr>
        <w:br w:type="page"/>
      </w:r>
    </w:p>
    <w:p w:rsidR="00497BD5" w:rsidRPr="00497BD5" w:rsidRDefault="002C0102" w:rsidP="009963B6">
      <w:pPr>
        <w:spacing w:after="0"/>
        <w:jc w:val="both"/>
        <w:rPr>
          <w:rFonts w:ascii="Arial" w:hAnsi="Arial" w:cs="Arial"/>
          <w:sz w:val="22"/>
          <w:szCs w:val="22"/>
        </w:rPr>
      </w:pPr>
      <w:r w:rsidRPr="00497BD5">
        <w:rPr>
          <w:rFonts w:ascii="Arial" w:hAnsi="Arial" w:cs="Arial"/>
          <w:sz w:val="22"/>
          <w:szCs w:val="22"/>
          <w:lang w:eastAsia="en-AU"/>
        </w:rPr>
        <w:t xml:space="preserve">Domain happiness scores for </w:t>
      </w:r>
      <w:r>
        <w:rPr>
          <w:rFonts w:ascii="Arial" w:hAnsi="Arial" w:cs="Arial"/>
          <w:sz w:val="22"/>
          <w:szCs w:val="22"/>
          <w:lang w:eastAsia="en-AU"/>
        </w:rPr>
        <w:t xml:space="preserve">young people in </w:t>
      </w:r>
      <w:r w:rsidRPr="00497BD5">
        <w:rPr>
          <w:rFonts w:ascii="Arial" w:hAnsi="Arial" w:cs="Arial"/>
          <w:sz w:val="22"/>
          <w:szCs w:val="22"/>
          <w:lang w:eastAsia="en-AU"/>
        </w:rPr>
        <w:t xml:space="preserve">each of the </w:t>
      </w:r>
      <w:r>
        <w:rPr>
          <w:rFonts w:ascii="Arial" w:hAnsi="Arial" w:cs="Arial"/>
          <w:sz w:val="22"/>
          <w:szCs w:val="22"/>
          <w:lang w:eastAsia="en-AU"/>
        </w:rPr>
        <w:t>f</w:t>
      </w:r>
      <w:r w:rsidR="00064E65">
        <w:rPr>
          <w:rFonts w:ascii="Arial" w:hAnsi="Arial" w:cs="Arial"/>
          <w:sz w:val="22"/>
          <w:szCs w:val="22"/>
          <w:lang w:eastAsia="en-AU"/>
        </w:rPr>
        <w:t>our</w:t>
      </w:r>
      <w:r>
        <w:rPr>
          <w:rFonts w:ascii="Arial" w:hAnsi="Arial" w:cs="Arial"/>
          <w:sz w:val="22"/>
          <w:szCs w:val="22"/>
          <w:lang w:eastAsia="en-AU"/>
        </w:rPr>
        <w:t xml:space="preserve"> </w:t>
      </w:r>
      <w:r w:rsidRPr="00497BD5">
        <w:rPr>
          <w:rFonts w:ascii="Arial" w:hAnsi="Arial" w:cs="Arial"/>
          <w:sz w:val="22"/>
          <w:szCs w:val="22"/>
          <w:lang w:eastAsia="en-AU"/>
        </w:rPr>
        <w:t xml:space="preserve">groups are presented in </w:t>
      </w:r>
      <w:r w:rsidR="00497BD5" w:rsidRPr="00497BD5">
        <w:rPr>
          <w:rFonts w:ascii="Arial" w:hAnsi="Arial" w:cs="Arial"/>
          <w:sz w:val="22"/>
          <w:szCs w:val="22"/>
          <w:lang w:eastAsia="en-AU"/>
        </w:rPr>
        <w:t xml:space="preserve">Figure 9.6. </w:t>
      </w:r>
      <w:r w:rsidR="00497BD5" w:rsidRPr="00497BD5">
        <w:rPr>
          <w:rFonts w:ascii="Arial" w:hAnsi="Arial" w:cs="Arial"/>
          <w:sz w:val="22"/>
          <w:szCs w:val="22"/>
        </w:rPr>
        <w:t>More information is provided in Table I9.3.</w:t>
      </w:r>
    </w:p>
    <w:p w:rsidR="00497BD5" w:rsidRPr="00497BD5" w:rsidRDefault="00E50EC1" w:rsidP="00A129EE">
      <w:pPr>
        <w:spacing w:after="0"/>
        <w:ind w:left="113"/>
        <w:jc w:val="both"/>
        <w:rPr>
          <w:rFonts w:ascii="Arial" w:hAnsi="Arial" w:cs="Arial"/>
          <w:noProof/>
          <w:lang w:eastAsia="en-AU"/>
        </w:rPr>
      </w:pPr>
      <w:r>
        <w:rPr>
          <w:rFonts w:ascii="Arial" w:hAnsi="Arial" w:cs="Arial"/>
          <w:noProof/>
          <w:lang w:val="en-AU" w:eastAsia="en-AU"/>
        </w:rPr>
        <w:drawing>
          <wp:inline distT="0" distB="0" distL="0" distR="0" wp14:anchorId="436D3643" wp14:editId="4FC778D0">
            <wp:extent cx="5944864" cy="2743200"/>
            <wp:effectExtent l="0" t="0" r="0" b="0"/>
            <wp:docPr id="151" name="Picture 151" descr="Approximate number of days in last month the young person had contact with their friends and their domain happiness scores" title="Figure 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2">
                      <a:extLst>
                        <a:ext uri="{28A0092B-C50C-407E-A947-70E740481C1C}">
                          <a14:useLocalDpi xmlns:a14="http://schemas.microsoft.com/office/drawing/2010/main" val="0"/>
                        </a:ext>
                      </a:extLst>
                    </a:blip>
                    <a:srcRect t="-1" b="-2374"/>
                    <a:stretch/>
                  </pic:blipFill>
                  <pic:spPr bwMode="auto">
                    <a:xfrm>
                      <a:off x="0" y="0"/>
                      <a:ext cx="5948247" cy="2744761"/>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154" w:name="_Toc334619457"/>
      <w:bookmarkStart w:id="155" w:name="_Toc386447670"/>
      <w:r w:rsidRPr="00497BD5">
        <w:rPr>
          <w:rFonts w:cs="Arial"/>
          <w:sz w:val="22"/>
          <w:szCs w:val="22"/>
        </w:rPr>
        <w:t xml:space="preserve">Figure </w:t>
      </w:r>
      <w:r w:rsidR="00D92F32">
        <w:rPr>
          <w:rFonts w:cs="Arial"/>
          <w:sz w:val="22"/>
          <w:szCs w:val="22"/>
        </w:rPr>
        <w:t>9</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6</w:t>
      </w:r>
      <w:r w:rsidRPr="00497BD5">
        <w:rPr>
          <w:rFonts w:cs="Arial"/>
          <w:sz w:val="22"/>
          <w:szCs w:val="22"/>
        </w:rPr>
        <w:fldChar w:fldCharType="end"/>
      </w:r>
      <w:r w:rsidRPr="00497BD5">
        <w:rPr>
          <w:rFonts w:cs="Arial"/>
          <w:sz w:val="22"/>
          <w:szCs w:val="22"/>
        </w:rPr>
        <w:t xml:space="preserve">:  </w:t>
      </w:r>
      <w:r w:rsidRPr="00497BD5">
        <w:rPr>
          <w:rFonts w:eastAsia="Times New Roman" w:cs="Arial"/>
          <w:sz w:val="22"/>
          <w:szCs w:val="22"/>
          <w:lang w:val="en-US" w:eastAsia="en-AU"/>
        </w:rPr>
        <w:t>Approximate number of days in last month the young</w:t>
      </w:r>
      <w:r w:rsidRPr="00497BD5">
        <w:rPr>
          <w:rFonts w:cs="Arial"/>
          <w:sz w:val="22"/>
          <w:szCs w:val="22"/>
          <w:lang w:val="en-US" w:eastAsia="en-AU"/>
        </w:rPr>
        <w:t xml:space="preserve"> person had contact with their </w:t>
      </w:r>
      <w:r w:rsidRPr="00497BD5">
        <w:rPr>
          <w:rFonts w:eastAsia="Times New Roman" w:cs="Arial"/>
          <w:sz w:val="22"/>
          <w:szCs w:val="22"/>
          <w:lang w:val="en-US" w:eastAsia="en-AU"/>
        </w:rPr>
        <w:t>friends</w:t>
      </w:r>
      <w:r w:rsidRPr="00497BD5">
        <w:rPr>
          <w:rFonts w:cs="Arial"/>
          <w:sz w:val="22"/>
          <w:szCs w:val="22"/>
          <w:lang w:val="en-US" w:eastAsia="en-AU"/>
        </w:rPr>
        <w:t xml:space="preserve"> and their domain happiness scores</w:t>
      </w:r>
      <w:bookmarkEnd w:id="154"/>
      <w:bookmarkEnd w:id="155"/>
    </w:p>
    <w:p w:rsidR="00054A15" w:rsidRPr="00054A15" w:rsidRDefault="00054A15" w:rsidP="00054A1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Young people who had contact with </w:t>
      </w:r>
      <w:r w:rsidR="009C64CB">
        <w:rPr>
          <w:rFonts w:ascii="Arial" w:hAnsi="Arial" w:cs="Arial"/>
          <w:sz w:val="22"/>
          <w:szCs w:val="22"/>
          <w:lang w:eastAsia="en-AU"/>
        </w:rPr>
        <w:t xml:space="preserve">their </w:t>
      </w:r>
      <w:r>
        <w:rPr>
          <w:rFonts w:ascii="Arial" w:hAnsi="Arial" w:cs="Arial"/>
          <w:sz w:val="22"/>
          <w:szCs w:val="22"/>
          <w:lang w:eastAsia="en-AU"/>
        </w:rPr>
        <w:t>friends</w:t>
      </w:r>
      <w:r w:rsidRPr="00497BD5">
        <w:rPr>
          <w:rFonts w:ascii="Arial" w:hAnsi="Arial" w:cs="Arial"/>
          <w:sz w:val="22"/>
          <w:szCs w:val="22"/>
          <w:lang w:eastAsia="en-AU"/>
        </w:rPr>
        <w:t xml:space="preserve"> </w:t>
      </w:r>
      <w:r>
        <w:rPr>
          <w:rFonts w:ascii="Arial" w:hAnsi="Arial" w:cs="Arial"/>
          <w:sz w:val="22"/>
          <w:szCs w:val="22"/>
          <w:lang w:eastAsia="en-AU"/>
        </w:rPr>
        <w:t xml:space="preserve">between 28 and 31 </w:t>
      </w:r>
      <w:r w:rsidRPr="00497BD5">
        <w:rPr>
          <w:rFonts w:ascii="Arial" w:hAnsi="Arial" w:cs="Arial"/>
          <w:sz w:val="22"/>
          <w:szCs w:val="22"/>
          <w:lang w:eastAsia="en-AU"/>
        </w:rPr>
        <w:t>day</w:t>
      </w:r>
      <w:r>
        <w:rPr>
          <w:rFonts w:ascii="Arial" w:hAnsi="Arial" w:cs="Arial"/>
          <w:sz w:val="22"/>
          <w:szCs w:val="22"/>
          <w:lang w:eastAsia="en-AU"/>
        </w:rPr>
        <w:t>s</w:t>
      </w:r>
      <w:r w:rsidRPr="00497BD5">
        <w:rPr>
          <w:rFonts w:ascii="Arial" w:hAnsi="Arial" w:cs="Arial"/>
          <w:sz w:val="22"/>
          <w:szCs w:val="22"/>
          <w:lang w:eastAsia="en-AU"/>
        </w:rPr>
        <w:t xml:space="preserve"> </w:t>
      </w:r>
      <w:r>
        <w:rPr>
          <w:rFonts w:ascii="Arial" w:hAnsi="Arial" w:cs="Arial"/>
          <w:sz w:val="22"/>
          <w:szCs w:val="22"/>
          <w:lang w:eastAsia="en-AU"/>
        </w:rPr>
        <w:t xml:space="preserve">in the previous month </w:t>
      </w:r>
      <w:r w:rsidR="009C64CB">
        <w:rPr>
          <w:rFonts w:ascii="Arial" w:hAnsi="Arial" w:cs="Arial"/>
          <w:sz w:val="22"/>
          <w:szCs w:val="22"/>
          <w:lang w:eastAsia="en-AU"/>
        </w:rPr>
        <w:t xml:space="preserve">are </w:t>
      </w:r>
      <w:r>
        <w:rPr>
          <w:rFonts w:ascii="Arial" w:hAnsi="Arial" w:cs="Arial"/>
          <w:sz w:val="22"/>
          <w:szCs w:val="22"/>
          <w:lang w:eastAsia="en-AU"/>
        </w:rPr>
        <w:t>report</w:t>
      </w:r>
      <w:r w:rsidR="009C64CB">
        <w:rPr>
          <w:rFonts w:ascii="Arial" w:hAnsi="Arial" w:cs="Arial"/>
          <w:sz w:val="22"/>
          <w:szCs w:val="22"/>
          <w:lang w:eastAsia="en-AU"/>
        </w:rPr>
        <w:t>ed to have</w:t>
      </w:r>
      <w:r>
        <w:rPr>
          <w:rFonts w:ascii="Arial" w:hAnsi="Arial" w:cs="Arial"/>
          <w:sz w:val="22"/>
          <w:szCs w:val="22"/>
          <w:lang w:eastAsia="en-AU"/>
        </w:rPr>
        <w:t xml:space="preserve"> significantly higher mean happiness than all other groups on all seven PWI domains.</w:t>
      </w:r>
    </w:p>
    <w:p w:rsidR="00497BD5" w:rsidRDefault="00387D82" w:rsidP="00274F01">
      <w:pPr>
        <w:jc w:val="both"/>
        <w:rPr>
          <w:rFonts w:ascii="Arial" w:hAnsi="Arial" w:cs="Arial"/>
          <w:sz w:val="22"/>
          <w:szCs w:val="22"/>
          <w:lang w:val="en-AU" w:eastAsia="en-AU"/>
        </w:rPr>
      </w:pPr>
      <w:r>
        <w:rPr>
          <w:rFonts w:ascii="Arial" w:hAnsi="Arial" w:cs="Arial"/>
          <w:sz w:val="22"/>
          <w:szCs w:val="22"/>
          <w:lang w:val="en-AU" w:eastAsia="en-AU"/>
        </w:rPr>
        <w:t xml:space="preserve">Not surprisingly, </w:t>
      </w:r>
      <w:r w:rsidR="00BD6C9E" w:rsidRPr="00274F01">
        <w:rPr>
          <w:rFonts w:ascii="Arial" w:hAnsi="Arial" w:cs="Arial"/>
          <w:sz w:val="22"/>
          <w:szCs w:val="22"/>
          <w:lang w:val="en-AU" w:eastAsia="en-AU"/>
        </w:rPr>
        <w:t>t</w:t>
      </w:r>
      <w:r w:rsidR="00497BD5" w:rsidRPr="00274F01">
        <w:rPr>
          <w:rFonts w:ascii="Arial" w:hAnsi="Arial" w:cs="Arial"/>
          <w:sz w:val="22"/>
          <w:szCs w:val="22"/>
          <w:lang w:val="en-AU" w:eastAsia="en-AU"/>
        </w:rPr>
        <w:t xml:space="preserve">he most substantial differences </w:t>
      </w:r>
      <w:r w:rsidR="009963B6" w:rsidRPr="00274F01">
        <w:rPr>
          <w:rFonts w:ascii="Arial" w:hAnsi="Arial" w:cs="Arial"/>
          <w:sz w:val="22"/>
          <w:szCs w:val="22"/>
          <w:lang w:val="en-AU" w:eastAsia="en-AU"/>
        </w:rPr>
        <w:t xml:space="preserve">were </w:t>
      </w:r>
      <w:r w:rsidR="00497BD5" w:rsidRPr="00274F01">
        <w:rPr>
          <w:rFonts w:ascii="Arial" w:hAnsi="Arial" w:cs="Arial"/>
          <w:sz w:val="22"/>
          <w:szCs w:val="22"/>
          <w:lang w:val="en-AU" w:eastAsia="en-AU"/>
        </w:rPr>
        <w:t xml:space="preserve">observed on the </w:t>
      </w:r>
      <w:r>
        <w:rPr>
          <w:rFonts w:ascii="Arial" w:hAnsi="Arial" w:cs="Arial"/>
          <w:sz w:val="22"/>
          <w:szCs w:val="22"/>
          <w:lang w:val="en-AU" w:eastAsia="en-AU"/>
        </w:rPr>
        <w:t xml:space="preserve">interpersonal domains </w:t>
      </w:r>
      <w:r w:rsidR="00497BD5" w:rsidRPr="00274F01">
        <w:rPr>
          <w:rFonts w:ascii="Arial" w:hAnsi="Arial" w:cs="Arial"/>
          <w:sz w:val="22"/>
          <w:szCs w:val="22"/>
          <w:lang w:val="en-AU" w:eastAsia="en-AU"/>
        </w:rPr>
        <w:t xml:space="preserve">of Community Connection and Relationships, with the means for </w:t>
      </w:r>
      <w:r w:rsidR="001E2DCD" w:rsidRPr="00274F01">
        <w:rPr>
          <w:rFonts w:ascii="Arial" w:hAnsi="Arial" w:cs="Arial"/>
          <w:sz w:val="22"/>
          <w:szCs w:val="22"/>
          <w:lang w:val="en-AU" w:eastAsia="en-AU"/>
        </w:rPr>
        <w:t xml:space="preserve">young people in </w:t>
      </w:r>
      <w:r w:rsidR="00497BD5" w:rsidRPr="00274F01">
        <w:rPr>
          <w:rFonts w:ascii="Arial" w:hAnsi="Arial" w:cs="Arial"/>
          <w:sz w:val="22"/>
          <w:szCs w:val="22"/>
          <w:lang w:val="en-AU" w:eastAsia="en-AU"/>
        </w:rPr>
        <w:t xml:space="preserve">the </w:t>
      </w:r>
      <w:r w:rsidR="00BD6C9E" w:rsidRPr="00274F01">
        <w:rPr>
          <w:rFonts w:ascii="Arial" w:hAnsi="Arial" w:cs="Arial"/>
          <w:sz w:val="22"/>
          <w:szCs w:val="22"/>
          <w:lang w:val="en-AU" w:eastAsia="en-AU"/>
        </w:rPr>
        <w:t>28-31</w:t>
      </w:r>
      <w:r w:rsidR="00497BD5" w:rsidRPr="00274F01">
        <w:rPr>
          <w:rFonts w:ascii="Arial" w:hAnsi="Arial" w:cs="Arial"/>
          <w:sz w:val="22"/>
          <w:szCs w:val="22"/>
          <w:lang w:val="en-AU" w:eastAsia="en-AU"/>
        </w:rPr>
        <w:t xml:space="preserve"> group 1</w:t>
      </w:r>
      <w:r w:rsidR="00054A15">
        <w:rPr>
          <w:rFonts w:ascii="Arial" w:hAnsi="Arial" w:cs="Arial"/>
          <w:sz w:val="22"/>
          <w:szCs w:val="22"/>
          <w:lang w:val="en-AU" w:eastAsia="en-AU"/>
        </w:rPr>
        <w:t>4</w:t>
      </w:r>
      <w:r w:rsidR="00497BD5" w:rsidRPr="00274F01">
        <w:rPr>
          <w:rFonts w:ascii="Arial" w:hAnsi="Arial" w:cs="Arial"/>
          <w:sz w:val="22"/>
          <w:szCs w:val="22"/>
          <w:lang w:val="en-AU" w:eastAsia="en-AU"/>
        </w:rPr>
        <w:t>.</w:t>
      </w:r>
      <w:r w:rsidR="000A1CA1">
        <w:rPr>
          <w:rFonts w:ascii="Arial" w:hAnsi="Arial" w:cs="Arial"/>
          <w:sz w:val="22"/>
          <w:szCs w:val="22"/>
          <w:lang w:val="en-AU" w:eastAsia="en-AU"/>
        </w:rPr>
        <w:t>18</w:t>
      </w:r>
      <w:r w:rsidR="00497BD5" w:rsidRPr="00274F01">
        <w:rPr>
          <w:rFonts w:ascii="Arial" w:hAnsi="Arial" w:cs="Arial"/>
          <w:sz w:val="22"/>
          <w:szCs w:val="22"/>
          <w:lang w:val="en-AU" w:eastAsia="en-AU"/>
        </w:rPr>
        <w:t xml:space="preserve"> </w:t>
      </w:r>
      <w:r w:rsidR="00350791">
        <w:rPr>
          <w:rFonts w:ascii="Arial" w:hAnsi="Arial" w:cs="Arial"/>
          <w:sz w:val="22"/>
          <w:szCs w:val="22"/>
          <w:lang w:val="en-AU" w:eastAsia="en-AU"/>
        </w:rPr>
        <w:t xml:space="preserve">points </w:t>
      </w:r>
      <w:r w:rsidR="00497BD5" w:rsidRPr="00274F01">
        <w:rPr>
          <w:rFonts w:ascii="Arial" w:hAnsi="Arial" w:cs="Arial"/>
          <w:sz w:val="22"/>
          <w:szCs w:val="22"/>
          <w:lang w:val="en-AU" w:eastAsia="en-AU"/>
        </w:rPr>
        <w:t>and 13.</w:t>
      </w:r>
      <w:r w:rsidR="000A1CA1">
        <w:rPr>
          <w:rFonts w:ascii="Arial" w:hAnsi="Arial" w:cs="Arial"/>
          <w:sz w:val="22"/>
          <w:szCs w:val="22"/>
          <w:lang w:val="en-AU" w:eastAsia="en-AU"/>
        </w:rPr>
        <w:t>75</w:t>
      </w:r>
      <w:r w:rsidR="00497BD5" w:rsidRPr="00274F01">
        <w:rPr>
          <w:rFonts w:ascii="Arial" w:hAnsi="Arial" w:cs="Arial"/>
          <w:sz w:val="22"/>
          <w:szCs w:val="22"/>
          <w:lang w:val="en-AU" w:eastAsia="en-AU"/>
        </w:rPr>
        <w:t xml:space="preserve"> points higher </w:t>
      </w:r>
      <w:r w:rsidR="009963B6" w:rsidRPr="00274F01">
        <w:rPr>
          <w:rFonts w:ascii="Arial" w:hAnsi="Arial" w:cs="Arial"/>
          <w:sz w:val="22"/>
          <w:szCs w:val="22"/>
          <w:lang w:val="en-AU" w:eastAsia="en-AU"/>
        </w:rPr>
        <w:t xml:space="preserve">respectively </w:t>
      </w:r>
      <w:r w:rsidR="00012CBB">
        <w:rPr>
          <w:rFonts w:ascii="Arial" w:hAnsi="Arial" w:cs="Arial"/>
          <w:sz w:val="22"/>
          <w:szCs w:val="22"/>
          <w:lang w:val="en-AU" w:eastAsia="en-AU"/>
        </w:rPr>
        <w:t xml:space="preserve">on these domains </w:t>
      </w:r>
      <w:r w:rsidR="00497BD5" w:rsidRPr="00274F01">
        <w:rPr>
          <w:rFonts w:ascii="Arial" w:hAnsi="Arial" w:cs="Arial"/>
          <w:sz w:val="22"/>
          <w:szCs w:val="22"/>
          <w:lang w:val="en-AU" w:eastAsia="en-AU"/>
        </w:rPr>
        <w:t xml:space="preserve">than </w:t>
      </w:r>
      <w:r w:rsidR="009C64CB">
        <w:rPr>
          <w:rFonts w:ascii="Arial" w:hAnsi="Arial" w:cs="Arial"/>
          <w:sz w:val="22"/>
          <w:szCs w:val="22"/>
          <w:lang w:val="en-AU" w:eastAsia="en-AU"/>
        </w:rPr>
        <w:t xml:space="preserve">young people </w:t>
      </w:r>
      <w:r w:rsidR="001E2DCD" w:rsidRPr="00274F01">
        <w:rPr>
          <w:rFonts w:ascii="Arial" w:hAnsi="Arial" w:cs="Arial"/>
          <w:sz w:val="22"/>
          <w:szCs w:val="22"/>
          <w:lang w:val="en-AU" w:eastAsia="en-AU"/>
        </w:rPr>
        <w:t xml:space="preserve">in the </w:t>
      </w:r>
      <w:r w:rsidR="00497BD5" w:rsidRPr="00274F01">
        <w:rPr>
          <w:rFonts w:ascii="Arial" w:hAnsi="Arial" w:cs="Arial"/>
          <w:sz w:val="22"/>
          <w:szCs w:val="22"/>
          <w:lang w:val="en-AU" w:eastAsia="en-AU"/>
        </w:rPr>
        <w:t>‘</w:t>
      </w:r>
      <w:r w:rsidR="00012CBB">
        <w:rPr>
          <w:rFonts w:ascii="Arial" w:hAnsi="Arial" w:cs="Arial"/>
          <w:sz w:val="22"/>
          <w:szCs w:val="22"/>
          <w:lang w:val="en-AU" w:eastAsia="en-AU"/>
        </w:rPr>
        <w:t>N</w:t>
      </w:r>
      <w:r w:rsidR="00497BD5" w:rsidRPr="00274F01">
        <w:rPr>
          <w:rFonts w:ascii="Arial" w:hAnsi="Arial" w:cs="Arial"/>
          <w:sz w:val="22"/>
          <w:szCs w:val="22"/>
          <w:lang w:val="en-AU" w:eastAsia="en-AU"/>
        </w:rPr>
        <w:t>o days’ group</w:t>
      </w:r>
      <w:r w:rsidR="009963B6" w:rsidRPr="00274F01">
        <w:rPr>
          <w:rFonts w:ascii="Arial" w:hAnsi="Arial" w:cs="Arial"/>
          <w:sz w:val="22"/>
          <w:szCs w:val="22"/>
          <w:lang w:val="en-AU" w:eastAsia="en-AU"/>
        </w:rPr>
        <w:t xml:space="preserve">. </w:t>
      </w:r>
    </w:p>
    <w:p w:rsidR="00064E65" w:rsidRPr="00274F01" w:rsidRDefault="00497BD5" w:rsidP="00274F01">
      <w:pPr>
        <w:jc w:val="both"/>
        <w:rPr>
          <w:rFonts w:ascii="Arial" w:hAnsi="Arial" w:cs="Arial"/>
          <w:sz w:val="22"/>
          <w:szCs w:val="22"/>
          <w:lang w:val="en-AU" w:eastAsia="en-AU"/>
        </w:rPr>
      </w:pPr>
      <w:r w:rsidRPr="00274F01">
        <w:rPr>
          <w:rFonts w:ascii="Arial" w:hAnsi="Arial" w:cs="Arial"/>
          <w:sz w:val="22"/>
          <w:szCs w:val="22"/>
          <w:lang w:val="en-AU" w:eastAsia="en-AU"/>
        </w:rPr>
        <w:t xml:space="preserve">It is clear from these findings that regular contact with friends has a pervasive and positive impact on the personal wellbeing of </w:t>
      </w:r>
      <w:r w:rsidR="009963B6" w:rsidRPr="00274F01">
        <w:rPr>
          <w:rFonts w:ascii="Arial" w:hAnsi="Arial" w:cs="Arial"/>
          <w:sz w:val="22"/>
          <w:szCs w:val="22"/>
          <w:lang w:val="en-AU" w:eastAsia="en-AU"/>
        </w:rPr>
        <w:t xml:space="preserve">many </w:t>
      </w:r>
      <w:r w:rsidRPr="00274F01">
        <w:rPr>
          <w:rFonts w:ascii="Arial" w:hAnsi="Arial" w:cs="Arial"/>
          <w:sz w:val="22"/>
          <w:szCs w:val="22"/>
          <w:lang w:val="en-AU" w:eastAsia="en-AU"/>
        </w:rPr>
        <w:t>young people</w:t>
      </w:r>
      <w:r w:rsidR="009547E7" w:rsidRPr="00274F01">
        <w:rPr>
          <w:rFonts w:ascii="Arial" w:hAnsi="Arial" w:cs="Arial"/>
          <w:sz w:val="22"/>
          <w:szCs w:val="22"/>
          <w:lang w:val="en-AU" w:eastAsia="en-AU"/>
        </w:rPr>
        <w:t xml:space="preserve">, with </w:t>
      </w:r>
      <w:r w:rsidRPr="00274F01">
        <w:rPr>
          <w:rFonts w:ascii="Arial" w:hAnsi="Arial" w:cs="Arial"/>
          <w:sz w:val="22"/>
          <w:szCs w:val="22"/>
          <w:lang w:val="en-AU" w:eastAsia="en-AU"/>
        </w:rPr>
        <w:t xml:space="preserve">little/no regular contact with friends </w:t>
      </w:r>
      <w:r w:rsidR="009547E7" w:rsidRPr="00274F01">
        <w:rPr>
          <w:rFonts w:ascii="Arial" w:hAnsi="Arial" w:cs="Arial"/>
          <w:sz w:val="22"/>
          <w:szCs w:val="22"/>
          <w:lang w:val="en-AU" w:eastAsia="en-AU"/>
        </w:rPr>
        <w:t>associated</w:t>
      </w:r>
      <w:r w:rsidRPr="00274F01">
        <w:rPr>
          <w:rFonts w:ascii="Arial" w:hAnsi="Arial" w:cs="Arial"/>
          <w:sz w:val="22"/>
          <w:szCs w:val="22"/>
          <w:lang w:val="en-AU" w:eastAsia="en-AU"/>
        </w:rPr>
        <w:t xml:space="preserve"> </w:t>
      </w:r>
      <w:r w:rsidR="009547E7" w:rsidRPr="00274F01">
        <w:rPr>
          <w:rFonts w:ascii="Arial" w:hAnsi="Arial" w:cs="Arial"/>
          <w:sz w:val="22"/>
          <w:szCs w:val="22"/>
          <w:lang w:val="en-AU" w:eastAsia="en-AU"/>
        </w:rPr>
        <w:t xml:space="preserve">with very low happiness scores on multiple domains. </w:t>
      </w:r>
      <w:bookmarkStart w:id="156" w:name="_Toc335645067"/>
      <w:r w:rsidR="00F06536">
        <w:rPr>
          <w:rFonts w:ascii="Arial" w:hAnsi="Arial" w:cs="Arial"/>
          <w:sz w:val="22"/>
          <w:szCs w:val="22"/>
          <w:lang w:val="en-AU" w:eastAsia="en-AU"/>
        </w:rPr>
        <w:t xml:space="preserve">This is concerning </w:t>
      </w:r>
      <w:r w:rsidR="00F06536">
        <w:rPr>
          <w:rFonts w:ascii="Arial" w:hAnsi="Arial" w:cs="Arial"/>
          <w:sz w:val="22"/>
          <w:szCs w:val="22"/>
          <w:lang w:eastAsia="en-AU"/>
        </w:rPr>
        <w:t>and it is important that all young people enrolled in Youth Connections, particularly those in less frequent contact with their friends, are encouraged to be more sociable and friendly toward their peers for</w:t>
      </w:r>
      <w:r w:rsidR="00F31B57">
        <w:rPr>
          <w:rFonts w:ascii="Arial" w:hAnsi="Arial" w:cs="Arial"/>
          <w:sz w:val="22"/>
          <w:szCs w:val="22"/>
          <w:lang w:eastAsia="en-AU"/>
        </w:rPr>
        <w:t xml:space="preserve"> the</w:t>
      </w:r>
      <w:r w:rsidR="00F06536">
        <w:rPr>
          <w:rFonts w:ascii="Arial" w:hAnsi="Arial" w:cs="Arial"/>
          <w:sz w:val="22"/>
          <w:szCs w:val="22"/>
          <w:lang w:eastAsia="en-AU"/>
        </w:rPr>
        <w:t xml:space="preserve"> reasons described.</w:t>
      </w:r>
      <w:r w:rsidR="00307E58">
        <w:rPr>
          <w:rFonts w:ascii="Arial" w:hAnsi="Arial" w:cs="Arial"/>
          <w:sz w:val="22"/>
          <w:szCs w:val="22"/>
          <w:lang w:eastAsia="en-AU"/>
        </w:rPr>
        <w:t xml:space="preserve"> Moreover, interventions must also address the maladaptive ways some young people interact with their peers if they are to </w:t>
      </w:r>
      <w:r w:rsidR="002228F4">
        <w:rPr>
          <w:rFonts w:ascii="Arial" w:hAnsi="Arial" w:cs="Arial"/>
          <w:sz w:val="22"/>
          <w:szCs w:val="22"/>
          <w:lang w:eastAsia="en-AU"/>
        </w:rPr>
        <w:t xml:space="preserve">have any chance at being </w:t>
      </w:r>
      <w:r w:rsidR="00307E58">
        <w:rPr>
          <w:rFonts w:ascii="Arial" w:hAnsi="Arial" w:cs="Arial"/>
          <w:sz w:val="22"/>
          <w:szCs w:val="22"/>
          <w:lang w:eastAsia="en-AU"/>
        </w:rPr>
        <w:t xml:space="preserve">successful in their </w:t>
      </w:r>
      <w:r w:rsidR="00FA636B">
        <w:rPr>
          <w:rFonts w:ascii="Arial" w:hAnsi="Arial" w:cs="Arial"/>
          <w:sz w:val="22"/>
          <w:szCs w:val="22"/>
          <w:lang w:eastAsia="en-AU"/>
        </w:rPr>
        <w:t xml:space="preserve">future </w:t>
      </w:r>
      <w:r w:rsidR="00307E58">
        <w:rPr>
          <w:rFonts w:ascii="Arial" w:hAnsi="Arial" w:cs="Arial"/>
          <w:sz w:val="22"/>
          <w:szCs w:val="22"/>
          <w:lang w:eastAsia="en-AU"/>
        </w:rPr>
        <w:t>relationships</w:t>
      </w:r>
      <w:r w:rsidR="00512C17">
        <w:rPr>
          <w:rFonts w:ascii="Arial" w:hAnsi="Arial" w:cs="Arial"/>
          <w:sz w:val="22"/>
          <w:szCs w:val="22"/>
          <w:lang w:eastAsia="en-AU"/>
        </w:rPr>
        <w:t xml:space="preserve"> and benefit from this </w:t>
      </w:r>
      <w:r w:rsidR="00104649">
        <w:rPr>
          <w:rFonts w:ascii="Arial" w:hAnsi="Arial" w:cs="Arial"/>
          <w:sz w:val="22"/>
          <w:szCs w:val="22"/>
          <w:lang w:eastAsia="en-AU"/>
        </w:rPr>
        <w:t xml:space="preserve">essential </w:t>
      </w:r>
      <w:r w:rsidR="00512C17">
        <w:rPr>
          <w:rFonts w:ascii="Arial" w:hAnsi="Arial" w:cs="Arial"/>
          <w:sz w:val="22"/>
          <w:szCs w:val="22"/>
          <w:lang w:eastAsia="en-AU"/>
        </w:rPr>
        <w:t xml:space="preserve">resource. </w:t>
      </w:r>
    </w:p>
    <w:p w:rsidR="00064E65" w:rsidRDefault="00064E65">
      <w:pPr>
        <w:rPr>
          <w:rFonts w:ascii="Arial" w:hAnsi="Arial" w:cs="Arial"/>
          <w:b/>
          <w:sz w:val="22"/>
          <w:szCs w:val="22"/>
          <w:lang w:val="en-AU" w:eastAsia="en-AU"/>
        </w:rPr>
      </w:pPr>
      <w:r>
        <w:rPr>
          <w:lang w:val="en-AU" w:eastAsia="en-AU"/>
        </w:rPr>
        <w:br w:type="page"/>
      </w:r>
    </w:p>
    <w:p w:rsidR="00497BD5" w:rsidRPr="00E76D0D" w:rsidRDefault="00B3083B" w:rsidP="00E76D0D">
      <w:pPr>
        <w:pStyle w:val="Heading2"/>
        <w:rPr>
          <w:color w:val="3B608D"/>
          <w:spacing w:val="10"/>
          <w:lang w:val="en-AU" w:eastAsia="en-AU"/>
        </w:rPr>
      </w:pPr>
      <w:r>
        <w:rPr>
          <w:lang w:val="en-AU" w:eastAsia="en-AU"/>
        </w:rPr>
        <w:t>Recent p</w:t>
      </w:r>
      <w:r w:rsidR="00497BD5" w:rsidRPr="002A5B0C">
        <w:rPr>
          <w:lang w:val="en-AU" w:eastAsia="en-AU"/>
        </w:rPr>
        <w:t>articipat</w:t>
      </w:r>
      <w:r>
        <w:rPr>
          <w:lang w:val="en-AU" w:eastAsia="en-AU"/>
        </w:rPr>
        <w:t>ion</w:t>
      </w:r>
      <w:r w:rsidR="00497BD5" w:rsidRPr="002A5B0C">
        <w:rPr>
          <w:lang w:val="en-AU" w:eastAsia="en-AU"/>
        </w:rPr>
        <w:t xml:space="preserve"> </w:t>
      </w:r>
      <w:r w:rsidR="00497BD5" w:rsidRPr="002A5B0C">
        <w:t>in an activity outside of the home/regular residence</w:t>
      </w:r>
      <w:bookmarkEnd w:id="156"/>
    </w:p>
    <w:p w:rsidR="00497BD5" w:rsidRPr="002A5B0C" w:rsidRDefault="00497BD5" w:rsidP="00A758C6">
      <w:pPr>
        <w:spacing w:after="0"/>
        <w:jc w:val="both"/>
        <w:rPr>
          <w:rFonts w:ascii="Arial" w:hAnsi="Arial" w:cs="Arial"/>
          <w:sz w:val="22"/>
          <w:szCs w:val="22"/>
        </w:rPr>
      </w:pPr>
      <w:r w:rsidRPr="002A5B0C">
        <w:rPr>
          <w:rFonts w:ascii="Arial" w:hAnsi="Arial" w:cs="Arial"/>
          <w:sz w:val="22"/>
          <w:szCs w:val="22"/>
          <w:lang w:eastAsia="en-AU"/>
        </w:rPr>
        <w:t xml:space="preserve">Figure 9.7 </w:t>
      </w:r>
      <w:r w:rsidR="002C0102" w:rsidRPr="002C0102">
        <w:rPr>
          <w:rFonts w:ascii="Arial" w:hAnsi="Arial" w:cs="Arial"/>
          <w:sz w:val="22"/>
          <w:szCs w:val="22"/>
          <w:lang w:eastAsia="en-AU"/>
        </w:rPr>
        <w:t xml:space="preserve">shows mean SWB </w:t>
      </w:r>
      <w:r w:rsidR="002C0102" w:rsidRPr="002C0102">
        <w:rPr>
          <w:rFonts w:ascii="Arial" w:hAnsi="Arial" w:cs="Arial"/>
          <w:sz w:val="22"/>
          <w:szCs w:val="22"/>
          <w:lang w:val="en-AU" w:eastAsia="en-AU"/>
        </w:rPr>
        <w:t>for each of the f</w:t>
      </w:r>
      <w:r w:rsidR="00663391">
        <w:rPr>
          <w:rFonts w:ascii="Arial" w:hAnsi="Arial" w:cs="Arial"/>
          <w:sz w:val="22"/>
          <w:szCs w:val="22"/>
          <w:lang w:val="en-AU" w:eastAsia="en-AU"/>
        </w:rPr>
        <w:t>our</w:t>
      </w:r>
      <w:r w:rsidR="002C0102" w:rsidRPr="002C0102">
        <w:rPr>
          <w:rFonts w:ascii="Arial" w:hAnsi="Arial" w:cs="Arial"/>
          <w:sz w:val="22"/>
          <w:szCs w:val="22"/>
          <w:lang w:val="en-AU" w:eastAsia="en-AU"/>
        </w:rPr>
        <w:t xml:space="preserve"> groups based </w:t>
      </w:r>
      <w:r w:rsidR="00B15E61">
        <w:rPr>
          <w:rFonts w:ascii="Arial" w:hAnsi="Arial" w:cs="Arial"/>
          <w:sz w:val="22"/>
          <w:szCs w:val="22"/>
          <w:lang w:val="en-AU" w:eastAsia="en-AU"/>
        </w:rPr>
        <w:t xml:space="preserve">on the </w:t>
      </w:r>
      <w:r w:rsidRPr="002A5B0C">
        <w:rPr>
          <w:rFonts w:ascii="Arial" w:hAnsi="Arial" w:cs="Arial"/>
          <w:sz w:val="22"/>
          <w:szCs w:val="22"/>
        </w:rPr>
        <w:t xml:space="preserve">approximate number of days in last month the young person participated in an activity outside their home/regular residence. </w:t>
      </w:r>
      <w:r w:rsidR="00511679" w:rsidRPr="00497BD5">
        <w:rPr>
          <w:rFonts w:ascii="Arial" w:hAnsi="Arial" w:cs="Arial"/>
          <w:sz w:val="22"/>
          <w:szCs w:val="22"/>
          <w:lang w:eastAsia="en-AU"/>
        </w:rPr>
        <w:t xml:space="preserve">Data from </w:t>
      </w:r>
      <w:r w:rsidR="000A1CA1">
        <w:rPr>
          <w:rFonts w:ascii="Arial" w:hAnsi="Arial" w:cs="Arial"/>
          <w:sz w:val="22"/>
          <w:szCs w:val="22"/>
          <w:lang w:eastAsia="en-AU"/>
        </w:rPr>
        <w:t>23</w:t>
      </w:r>
      <w:r w:rsidR="00511679">
        <w:rPr>
          <w:rFonts w:ascii="Arial" w:hAnsi="Arial" w:cs="Arial"/>
          <w:sz w:val="22"/>
          <w:szCs w:val="22"/>
          <w:lang w:eastAsia="en-AU"/>
        </w:rPr>
        <w:t>,</w:t>
      </w:r>
      <w:r w:rsidR="000A1CA1">
        <w:rPr>
          <w:rFonts w:ascii="Arial" w:hAnsi="Arial" w:cs="Arial"/>
          <w:sz w:val="22"/>
          <w:szCs w:val="22"/>
          <w:lang w:eastAsia="en-AU"/>
        </w:rPr>
        <w:t>621</w:t>
      </w:r>
      <w:r w:rsidR="00511679" w:rsidRPr="00497BD5">
        <w:rPr>
          <w:rFonts w:ascii="Arial" w:hAnsi="Arial" w:cs="Arial"/>
          <w:sz w:val="22"/>
          <w:szCs w:val="22"/>
          <w:lang w:eastAsia="en-AU"/>
        </w:rPr>
        <w:t xml:space="preserve"> </w:t>
      </w:r>
      <w:r w:rsidR="00511679" w:rsidRPr="00497BD5">
        <w:rPr>
          <w:rFonts w:ascii="Arial" w:hAnsi="Arial" w:cs="Arial"/>
          <w:sz w:val="22"/>
          <w:szCs w:val="22"/>
        </w:rPr>
        <w:t>young people</w:t>
      </w:r>
      <w:r w:rsidR="00511679" w:rsidRPr="00497BD5">
        <w:rPr>
          <w:rFonts w:ascii="Arial" w:hAnsi="Arial" w:cs="Arial"/>
          <w:sz w:val="22"/>
          <w:szCs w:val="22"/>
          <w:lang w:eastAsia="en-AU"/>
        </w:rPr>
        <w:t xml:space="preserve"> were analysed. </w:t>
      </w:r>
      <w:r w:rsidRPr="002A5B0C">
        <w:rPr>
          <w:rFonts w:ascii="Arial" w:hAnsi="Arial" w:cs="Arial"/>
          <w:sz w:val="22"/>
          <w:szCs w:val="22"/>
        </w:rPr>
        <w:t>More information is provided in Table I9.4.</w:t>
      </w:r>
    </w:p>
    <w:p w:rsidR="00497BD5" w:rsidRPr="00497BD5" w:rsidRDefault="00DC6D73" w:rsidP="00C27C14">
      <w:pPr>
        <w:spacing w:after="0"/>
        <w:ind w:left="113"/>
        <w:jc w:val="center"/>
        <w:rPr>
          <w:rFonts w:ascii="Arial" w:hAnsi="Arial" w:cs="Arial"/>
          <w:noProof/>
          <w:lang w:eastAsia="en-AU"/>
        </w:rPr>
      </w:pPr>
      <w:r>
        <w:rPr>
          <w:rFonts w:ascii="Arial" w:hAnsi="Arial" w:cs="Arial"/>
          <w:noProof/>
          <w:lang w:val="en-AU" w:eastAsia="en-AU"/>
        </w:rPr>
        <w:drawing>
          <wp:inline distT="0" distB="0" distL="0" distR="0" wp14:anchorId="3272A08D" wp14:editId="728604A8">
            <wp:extent cx="5637475" cy="2631846"/>
            <wp:effectExtent l="0" t="0" r="1905" b="0"/>
            <wp:docPr id="152" name="Picture 152" descr="Approximate number of days in last month the young person participated in an activity outside their home/regular residence and their SWB" title="Figure 9.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3">
                      <a:extLst>
                        <a:ext uri="{28A0092B-C50C-407E-A947-70E740481C1C}">
                          <a14:useLocalDpi xmlns:a14="http://schemas.microsoft.com/office/drawing/2010/main" val="0"/>
                        </a:ext>
                      </a:extLst>
                    </a:blip>
                    <a:srcRect t="5158" r="2864"/>
                    <a:stretch/>
                  </pic:blipFill>
                  <pic:spPr bwMode="auto">
                    <a:xfrm>
                      <a:off x="0" y="0"/>
                      <a:ext cx="5636291" cy="2631293"/>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157" w:name="_Toc334619458"/>
      <w:bookmarkStart w:id="158" w:name="_Toc386447671"/>
      <w:r w:rsidRPr="00497BD5">
        <w:rPr>
          <w:rFonts w:cs="Arial"/>
          <w:sz w:val="22"/>
          <w:szCs w:val="22"/>
        </w:rPr>
        <w:t xml:space="preserve">Figure </w:t>
      </w:r>
      <w:r w:rsidR="00D92F32">
        <w:rPr>
          <w:rFonts w:cs="Arial"/>
          <w:sz w:val="22"/>
          <w:szCs w:val="22"/>
        </w:rPr>
        <w:t>9</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7</w:t>
      </w:r>
      <w:r w:rsidRPr="00497BD5">
        <w:rPr>
          <w:rFonts w:cs="Arial"/>
          <w:sz w:val="22"/>
          <w:szCs w:val="22"/>
        </w:rPr>
        <w:fldChar w:fldCharType="end"/>
      </w:r>
      <w:r w:rsidRPr="00497BD5">
        <w:rPr>
          <w:rFonts w:cs="Arial"/>
          <w:sz w:val="22"/>
          <w:szCs w:val="22"/>
        </w:rPr>
        <w:t xml:space="preserve">:  </w:t>
      </w:r>
      <w:r w:rsidRPr="00497BD5">
        <w:rPr>
          <w:rFonts w:eastAsia="Times New Roman" w:cs="Arial"/>
          <w:sz w:val="22"/>
          <w:szCs w:val="22"/>
          <w:lang w:val="en-US"/>
        </w:rPr>
        <w:t>Approximate number of days in last month the young person participated in an activity outside their home/regular residence and their SWB</w:t>
      </w:r>
      <w:bookmarkEnd w:id="157"/>
      <w:bookmarkEnd w:id="158"/>
    </w:p>
    <w:p w:rsidR="0008518E" w:rsidRPr="00C22796" w:rsidRDefault="00CE1CF1" w:rsidP="00497BD5">
      <w:pPr>
        <w:spacing w:before="100" w:beforeAutospacing="1" w:after="100" w:afterAutospacing="1"/>
        <w:jc w:val="both"/>
        <w:rPr>
          <w:rFonts w:ascii="Arial" w:hAnsi="Arial" w:cs="Arial"/>
          <w:sz w:val="22"/>
          <w:szCs w:val="22"/>
        </w:rPr>
      </w:pPr>
      <w:r>
        <w:rPr>
          <w:rFonts w:ascii="Arial" w:hAnsi="Arial" w:cs="Arial"/>
          <w:sz w:val="22"/>
          <w:szCs w:val="22"/>
          <w:lang w:eastAsia="en-AU"/>
        </w:rPr>
        <w:t xml:space="preserve">The benefit of </w:t>
      </w:r>
      <w:r>
        <w:rPr>
          <w:rFonts w:ascii="Arial" w:hAnsi="Arial" w:cs="Arial"/>
          <w:sz w:val="22"/>
          <w:szCs w:val="22"/>
        </w:rPr>
        <w:t>regular</w:t>
      </w:r>
      <w:r w:rsidR="00497BD5" w:rsidRPr="00497BD5">
        <w:rPr>
          <w:rFonts w:ascii="Arial" w:hAnsi="Arial" w:cs="Arial"/>
          <w:sz w:val="22"/>
          <w:szCs w:val="22"/>
          <w:lang w:eastAsia="en-AU"/>
        </w:rPr>
        <w:t xml:space="preserve"> </w:t>
      </w:r>
      <w:r>
        <w:rPr>
          <w:rFonts w:ascii="Arial" w:hAnsi="Arial" w:cs="Arial"/>
          <w:sz w:val="22"/>
          <w:szCs w:val="22"/>
        </w:rPr>
        <w:t>participation</w:t>
      </w:r>
      <w:r w:rsidR="00497BD5" w:rsidRPr="00497BD5">
        <w:rPr>
          <w:rFonts w:ascii="Arial" w:hAnsi="Arial" w:cs="Arial"/>
          <w:sz w:val="22"/>
          <w:szCs w:val="22"/>
        </w:rPr>
        <w:t xml:space="preserve"> in </w:t>
      </w:r>
      <w:r>
        <w:rPr>
          <w:rFonts w:ascii="Arial" w:hAnsi="Arial" w:cs="Arial"/>
          <w:sz w:val="22"/>
          <w:szCs w:val="22"/>
        </w:rPr>
        <w:t>activities</w:t>
      </w:r>
      <w:r w:rsidR="00497BD5" w:rsidRPr="00497BD5">
        <w:rPr>
          <w:rFonts w:ascii="Arial" w:hAnsi="Arial" w:cs="Arial"/>
          <w:sz w:val="22"/>
          <w:szCs w:val="22"/>
        </w:rPr>
        <w:t xml:space="preserve"> outside </w:t>
      </w:r>
      <w:r>
        <w:rPr>
          <w:rFonts w:ascii="Arial" w:hAnsi="Arial" w:cs="Arial"/>
          <w:sz w:val="22"/>
          <w:szCs w:val="22"/>
        </w:rPr>
        <w:t>of</w:t>
      </w:r>
      <w:r w:rsidR="00497BD5" w:rsidRPr="00497BD5">
        <w:rPr>
          <w:rFonts w:ascii="Arial" w:hAnsi="Arial" w:cs="Arial"/>
          <w:sz w:val="22"/>
          <w:szCs w:val="22"/>
        </w:rPr>
        <w:t xml:space="preserve"> </w:t>
      </w:r>
      <w:r>
        <w:rPr>
          <w:rFonts w:ascii="Arial" w:hAnsi="Arial" w:cs="Arial"/>
          <w:sz w:val="22"/>
          <w:szCs w:val="22"/>
        </w:rPr>
        <w:t xml:space="preserve">the </w:t>
      </w:r>
      <w:r w:rsidR="00CF7B57">
        <w:rPr>
          <w:rFonts w:ascii="Arial" w:hAnsi="Arial" w:cs="Arial"/>
          <w:sz w:val="22"/>
          <w:szCs w:val="22"/>
        </w:rPr>
        <w:t>home/</w:t>
      </w:r>
      <w:r w:rsidR="00497BD5" w:rsidRPr="00497BD5">
        <w:rPr>
          <w:rFonts w:ascii="Arial" w:hAnsi="Arial" w:cs="Arial"/>
          <w:sz w:val="22"/>
          <w:szCs w:val="22"/>
        </w:rPr>
        <w:t xml:space="preserve">regular residence </w:t>
      </w:r>
      <w:r w:rsidR="00B93F91">
        <w:rPr>
          <w:rFonts w:ascii="Arial" w:hAnsi="Arial" w:cs="Arial"/>
          <w:sz w:val="22"/>
          <w:szCs w:val="22"/>
        </w:rPr>
        <w:t xml:space="preserve">to the </w:t>
      </w:r>
      <w:r>
        <w:rPr>
          <w:rFonts w:ascii="Arial" w:hAnsi="Arial" w:cs="Arial"/>
          <w:sz w:val="22"/>
          <w:szCs w:val="22"/>
        </w:rPr>
        <w:t xml:space="preserve">personal wellbeing </w:t>
      </w:r>
      <w:r w:rsidR="00B93F91">
        <w:rPr>
          <w:rFonts w:ascii="Arial" w:hAnsi="Arial" w:cs="Arial"/>
          <w:sz w:val="22"/>
          <w:szCs w:val="22"/>
        </w:rPr>
        <w:t xml:space="preserve">of adolescents </w:t>
      </w:r>
      <w:r>
        <w:rPr>
          <w:rFonts w:ascii="Arial" w:hAnsi="Arial" w:cs="Arial"/>
          <w:sz w:val="22"/>
          <w:szCs w:val="22"/>
        </w:rPr>
        <w:t>is</w:t>
      </w:r>
      <w:r w:rsidR="00497BD5" w:rsidRPr="00497BD5">
        <w:rPr>
          <w:rFonts w:ascii="Arial" w:hAnsi="Arial" w:cs="Arial"/>
          <w:sz w:val="22"/>
          <w:szCs w:val="22"/>
        </w:rPr>
        <w:t xml:space="preserve"> </w:t>
      </w:r>
      <w:r w:rsidR="00BA37CA">
        <w:rPr>
          <w:rFonts w:ascii="Arial" w:hAnsi="Arial" w:cs="Arial"/>
          <w:sz w:val="22"/>
          <w:szCs w:val="22"/>
        </w:rPr>
        <w:t>clear</w:t>
      </w:r>
      <w:r w:rsidR="00B93F91">
        <w:rPr>
          <w:rFonts w:ascii="Arial" w:hAnsi="Arial" w:cs="Arial"/>
          <w:sz w:val="22"/>
          <w:szCs w:val="22"/>
        </w:rPr>
        <w:t>, with the mean for young people in the 28-31 day group</w:t>
      </w:r>
      <w:r w:rsidR="003A236C" w:rsidRPr="003A236C">
        <w:rPr>
          <w:rFonts w:ascii="Arial" w:hAnsi="Arial" w:cs="Arial"/>
          <w:sz w:val="22"/>
          <w:szCs w:val="22"/>
        </w:rPr>
        <w:t xml:space="preserve"> </w:t>
      </w:r>
      <w:r w:rsidR="003A236C">
        <w:rPr>
          <w:rFonts w:ascii="Arial" w:hAnsi="Arial" w:cs="Arial"/>
          <w:sz w:val="22"/>
          <w:szCs w:val="22"/>
        </w:rPr>
        <w:t>significantly higher than the mean</w:t>
      </w:r>
      <w:r w:rsidR="00AC1A47">
        <w:rPr>
          <w:rFonts w:ascii="Arial" w:hAnsi="Arial" w:cs="Arial"/>
          <w:sz w:val="22"/>
          <w:szCs w:val="22"/>
        </w:rPr>
        <w:t>s</w:t>
      </w:r>
      <w:r w:rsidR="003A236C">
        <w:rPr>
          <w:rFonts w:ascii="Arial" w:hAnsi="Arial" w:cs="Arial"/>
          <w:sz w:val="22"/>
          <w:szCs w:val="22"/>
        </w:rPr>
        <w:t xml:space="preserve"> for young people </w:t>
      </w:r>
      <w:r w:rsidR="003A236C">
        <w:rPr>
          <w:rFonts w:ascii="Arial" w:hAnsi="Arial" w:cs="Arial"/>
          <w:sz w:val="22"/>
          <w:szCs w:val="22"/>
          <w:lang w:eastAsia="en-AU"/>
        </w:rPr>
        <w:t>who participated in activities</w:t>
      </w:r>
      <w:r w:rsidR="003A236C" w:rsidRPr="00497BD5">
        <w:rPr>
          <w:rFonts w:ascii="Arial" w:hAnsi="Arial" w:cs="Arial"/>
          <w:sz w:val="22"/>
          <w:szCs w:val="22"/>
          <w:lang w:eastAsia="en-AU"/>
        </w:rPr>
        <w:t xml:space="preserve"> </w:t>
      </w:r>
      <w:r w:rsidR="003A236C">
        <w:rPr>
          <w:rFonts w:ascii="Arial" w:hAnsi="Arial" w:cs="Arial"/>
          <w:sz w:val="22"/>
          <w:szCs w:val="22"/>
          <w:lang w:eastAsia="en-AU"/>
        </w:rPr>
        <w:t>on fewer days.</w:t>
      </w:r>
      <w:r w:rsidR="003A236C">
        <w:t xml:space="preserve"> </w:t>
      </w:r>
      <w:r w:rsidR="00B15E61">
        <w:rPr>
          <w:rFonts w:ascii="Arial" w:hAnsi="Arial" w:cs="Arial"/>
          <w:sz w:val="22"/>
          <w:szCs w:val="22"/>
        </w:rPr>
        <w:t>In fact, their mean is comparative to the mainstream sample mean of 76.51 points</w:t>
      </w:r>
      <w:r w:rsidR="003A236C">
        <w:rPr>
          <w:rFonts w:ascii="Arial" w:hAnsi="Arial" w:cs="Arial"/>
          <w:sz w:val="22"/>
          <w:szCs w:val="22"/>
        </w:rPr>
        <w:t>.</w:t>
      </w:r>
      <w:r w:rsidR="00AC1A47">
        <w:rPr>
          <w:rFonts w:ascii="Arial" w:hAnsi="Arial" w:cs="Arial"/>
          <w:sz w:val="22"/>
          <w:szCs w:val="22"/>
        </w:rPr>
        <w:t xml:space="preserve"> </w:t>
      </w:r>
      <w:r w:rsidR="000E1C4A">
        <w:rPr>
          <w:rFonts w:ascii="Arial" w:hAnsi="Arial" w:cs="Arial"/>
          <w:sz w:val="22"/>
          <w:szCs w:val="22"/>
        </w:rPr>
        <w:t>In this light,</w:t>
      </w:r>
      <w:r w:rsidR="00C75B97">
        <w:rPr>
          <w:rFonts w:ascii="Arial" w:hAnsi="Arial" w:cs="Arial"/>
          <w:sz w:val="22"/>
          <w:szCs w:val="22"/>
        </w:rPr>
        <w:t xml:space="preserve"> i</w:t>
      </w:r>
      <w:r w:rsidR="000A1CA1">
        <w:rPr>
          <w:rFonts w:ascii="Arial" w:hAnsi="Arial" w:cs="Arial"/>
          <w:sz w:val="22"/>
          <w:szCs w:val="22"/>
        </w:rPr>
        <w:t xml:space="preserve">t is concerning that </w:t>
      </w:r>
      <w:r w:rsidR="00AC1A47">
        <w:rPr>
          <w:rFonts w:ascii="Arial" w:hAnsi="Arial" w:cs="Arial"/>
          <w:sz w:val="22"/>
          <w:szCs w:val="22"/>
        </w:rPr>
        <w:t xml:space="preserve">only </w:t>
      </w:r>
      <w:r w:rsidR="000A1CA1">
        <w:rPr>
          <w:rFonts w:ascii="Arial" w:hAnsi="Arial" w:cs="Arial"/>
          <w:sz w:val="22"/>
          <w:szCs w:val="22"/>
        </w:rPr>
        <w:t>one in five</w:t>
      </w:r>
      <w:r w:rsidR="00AC1A47">
        <w:rPr>
          <w:rFonts w:ascii="Arial" w:hAnsi="Arial" w:cs="Arial"/>
          <w:sz w:val="22"/>
          <w:szCs w:val="22"/>
        </w:rPr>
        <w:t xml:space="preserve"> young people fall into this high activity group.</w:t>
      </w:r>
    </w:p>
    <w:p w:rsidR="00497BD5" w:rsidRDefault="0094495B" w:rsidP="0094495B">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 xml:space="preserve">The </w:t>
      </w:r>
      <w:r w:rsidR="00C335BB">
        <w:rPr>
          <w:rFonts w:ascii="Arial" w:hAnsi="Arial" w:cs="Arial"/>
          <w:sz w:val="22"/>
          <w:szCs w:val="22"/>
          <w:lang w:eastAsia="en-AU"/>
        </w:rPr>
        <w:t xml:space="preserve">very </w:t>
      </w:r>
      <w:r>
        <w:rPr>
          <w:rFonts w:ascii="Arial" w:hAnsi="Arial" w:cs="Arial"/>
          <w:sz w:val="22"/>
          <w:szCs w:val="22"/>
          <w:lang w:eastAsia="en-AU"/>
        </w:rPr>
        <w:t xml:space="preserve">low mean for young people who did not </w:t>
      </w:r>
      <w:r>
        <w:rPr>
          <w:rFonts w:ascii="Arial" w:hAnsi="Arial" w:cs="Arial"/>
          <w:sz w:val="22"/>
          <w:szCs w:val="22"/>
        </w:rPr>
        <w:t>participate</w:t>
      </w:r>
      <w:r w:rsidRPr="002A5B0C">
        <w:rPr>
          <w:rFonts w:ascii="Arial" w:hAnsi="Arial" w:cs="Arial"/>
          <w:sz w:val="22"/>
          <w:szCs w:val="22"/>
        </w:rPr>
        <w:t xml:space="preserve"> in an activity outside their home/regular residence</w:t>
      </w:r>
      <w:r>
        <w:rPr>
          <w:rFonts w:ascii="Arial" w:hAnsi="Arial" w:cs="Arial"/>
          <w:sz w:val="22"/>
          <w:szCs w:val="22"/>
        </w:rPr>
        <w:t xml:space="preserve"> at all in the previous month is very worrying as these young people mak</w:t>
      </w:r>
      <w:r w:rsidR="00FE5A9F">
        <w:rPr>
          <w:rFonts w:ascii="Arial" w:hAnsi="Arial" w:cs="Arial"/>
          <w:sz w:val="22"/>
          <w:szCs w:val="22"/>
        </w:rPr>
        <w:t xml:space="preserve">e up a </w:t>
      </w:r>
      <w:r w:rsidR="00DF7E03">
        <w:rPr>
          <w:rFonts w:ascii="Arial" w:hAnsi="Arial" w:cs="Arial"/>
          <w:sz w:val="22"/>
          <w:szCs w:val="22"/>
        </w:rPr>
        <w:t>significant</w:t>
      </w:r>
      <w:r w:rsidR="00FE5A9F">
        <w:rPr>
          <w:rFonts w:ascii="Arial" w:hAnsi="Arial" w:cs="Arial"/>
          <w:sz w:val="22"/>
          <w:szCs w:val="22"/>
        </w:rPr>
        <w:t xml:space="preserve"> proportion of</w:t>
      </w:r>
      <w:r>
        <w:rPr>
          <w:rFonts w:ascii="Arial" w:hAnsi="Arial" w:cs="Arial"/>
          <w:sz w:val="22"/>
          <w:szCs w:val="22"/>
        </w:rPr>
        <w:t xml:space="preserve"> YC participants</w:t>
      </w:r>
      <w:r w:rsidR="00FE5A9F">
        <w:rPr>
          <w:rFonts w:ascii="Arial" w:hAnsi="Arial" w:cs="Arial"/>
          <w:sz w:val="22"/>
          <w:szCs w:val="22"/>
        </w:rPr>
        <w:t xml:space="preserve"> who responded to this item</w:t>
      </w:r>
      <w:r w:rsidR="00C22796">
        <w:rPr>
          <w:rFonts w:ascii="Arial" w:hAnsi="Arial" w:cs="Arial"/>
          <w:sz w:val="22"/>
          <w:szCs w:val="22"/>
        </w:rPr>
        <w:t xml:space="preserve"> (20.0%). </w:t>
      </w:r>
    </w:p>
    <w:p w:rsidR="00CF7B57" w:rsidRDefault="00DF7E03" w:rsidP="002C67A8">
      <w:pPr>
        <w:pStyle w:val="BodyText"/>
        <w:spacing w:before="100" w:beforeAutospacing="1" w:after="100" w:afterAutospacing="1" w:line="276" w:lineRule="auto"/>
        <w:jc w:val="both"/>
        <w:rPr>
          <w:sz w:val="22"/>
          <w:szCs w:val="22"/>
          <w:lang w:eastAsia="en-AU"/>
        </w:rPr>
      </w:pPr>
      <w:r>
        <w:rPr>
          <w:sz w:val="22"/>
          <w:szCs w:val="22"/>
          <w:lang w:val="en-AU" w:eastAsia="en-AU"/>
        </w:rPr>
        <w:t>When interpreting th</w:t>
      </w:r>
      <w:r w:rsidR="00B114B6">
        <w:rPr>
          <w:sz w:val="22"/>
          <w:szCs w:val="22"/>
          <w:lang w:val="en-AU" w:eastAsia="en-AU"/>
        </w:rPr>
        <w:t>ese</w:t>
      </w:r>
      <w:r>
        <w:rPr>
          <w:sz w:val="22"/>
          <w:szCs w:val="22"/>
          <w:lang w:val="en-AU" w:eastAsia="en-AU"/>
        </w:rPr>
        <w:t xml:space="preserve"> data, </w:t>
      </w:r>
      <w:r w:rsidR="00C75B97">
        <w:rPr>
          <w:sz w:val="22"/>
          <w:szCs w:val="22"/>
          <w:lang w:val="en-AU" w:eastAsia="en-AU"/>
        </w:rPr>
        <w:t>i</w:t>
      </w:r>
      <w:r w:rsidR="002C67A8" w:rsidRPr="00497BD5">
        <w:rPr>
          <w:sz w:val="22"/>
          <w:szCs w:val="22"/>
          <w:lang w:val="en-AU" w:eastAsia="en-AU"/>
        </w:rPr>
        <w:t xml:space="preserve">t is important to consider </w:t>
      </w:r>
      <w:r w:rsidR="002C67A8" w:rsidRPr="00497BD5">
        <w:rPr>
          <w:sz w:val="22"/>
          <w:szCs w:val="22"/>
          <w:lang w:eastAsia="en-AU"/>
        </w:rPr>
        <w:t xml:space="preserve">that a bidirectional relationship between personal wellbeing and </w:t>
      </w:r>
      <w:r w:rsidR="002C67A8" w:rsidRPr="00497BD5">
        <w:rPr>
          <w:sz w:val="22"/>
          <w:szCs w:val="22"/>
          <w:lang w:val="en-AU" w:eastAsia="en-AU"/>
        </w:rPr>
        <w:t>regular participation in activities</w:t>
      </w:r>
      <w:r w:rsidR="002C67A8" w:rsidRPr="00497BD5">
        <w:rPr>
          <w:sz w:val="22"/>
          <w:szCs w:val="22"/>
        </w:rPr>
        <w:t xml:space="preserve"> may </w:t>
      </w:r>
      <w:r w:rsidR="002C67A8" w:rsidRPr="00497BD5">
        <w:rPr>
          <w:sz w:val="22"/>
          <w:szCs w:val="22"/>
          <w:lang w:eastAsia="en-AU"/>
        </w:rPr>
        <w:t xml:space="preserve">exist, whereby a) low participation in outside activities </w:t>
      </w:r>
      <w:r w:rsidR="002C67A8">
        <w:rPr>
          <w:sz w:val="22"/>
          <w:szCs w:val="22"/>
          <w:lang w:eastAsia="en-AU"/>
        </w:rPr>
        <w:t>as a consequence of fewer opportunities and greater obstacles toward participation</w:t>
      </w:r>
      <w:r w:rsidR="00C335BB">
        <w:rPr>
          <w:sz w:val="22"/>
          <w:szCs w:val="22"/>
          <w:lang w:eastAsia="en-AU"/>
        </w:rPr>
        <w:t xml:space="preserve"> (e.g., </w:t>
      </w:r>
      <w:r>
        <w:rPr>
          <w:sz w:val="22"/>
          <w:szCs w:val="22"/>
          <w:lang w:eastAsia="en-AU"/>
        </w:rPr>
        <w:t xml:space="preserve">having a </w:t>
      </w:r>
      <w:r w:rsidR="00C335BB">
        <w:rPr>
          <w:sz w:val="22"/>
          <w:szCs w:val="22"/>
          <w:lang w:eastAsia="en-AU"/>
        </w:rPr>
        <w:t>disability)</w:t>
      </w:r>
      <w:r w:rsidR="002C67A8">
        <w:rPr>
          <w:sz w:val="22"/>
          <w:szCs w:val="22"/>
          <w:lang w:eastAsia="en-AU"/>
        </w:rPr>
        <w:t xml:space="preserve"> </w:t>
      </w:r>
      <w:r w:rsidR="002C67A8" w:rsidRPr="00497BD5">
        <w:rPr>
          <w:sz w:val="22"/>
          <w:szCs w:val="22"/>
          <w:lang w:eastAsia="en-AU"/>
        </w:rPr>
        <w:t xml:space="preserve">contributes to low personal wellbeing; and b) passive and withdrawn type behaviour associated with depression </w:t>
      </w:r>
      <w:r w:rsidR="000E1C4A">
        <w:rPr>
          <w:sz w:val="22"/>
          <w:szCs w:val="22"/>
          <w:lang w:eastAsia="en-AU"/>
        </w:rPr>
        <w:t xml:space="preserve">that occurs as </w:t>
      </w:r>
      <w:r>
        <w:rPr>
          <w:sz w:val="22"/>
          <w:szCs w:val="22"/>
          <w:lang w:eastAsia="en-AU"/>
        </w:rPr>
        <w:t xml:space="preserve">a result of </w:t>
      </w:r>
      <w:r w:rsidR="002C67A8" w:rsidRPr="00497BD5">
        <w:rPr>
          <w:sz w:val="22"/>
          <w:szCs w:val="22"/>
          <w:lang w:eastAsia="en-AU"/>
        </w:rPr>
        <w:t xml:space="preserve">other </w:t>
      </w:r>
      <w:r>
        <w:rPr>
          <w:sz w:val="22"/>
          <w:szCs w:val="22"/>
          <w:lang w:eastAsia="en-AU"/>
        </w:rPr>
        <w:t>causes</w:t>
      </w:r>
      <w:r w:rsidR="002C67A8" w:rsidRPr="00497BD5">
        <w:rPr>
          <w:sz w:val="22"/>
          <w:szCs w:val="22"/>
          <w:lang w:eastAsia="en-AU"/>
        </w:rPr>
        <w:t xml:space="preserve"> contributes to a lack of motivation </w:t>
      </w:r>
      <w:r w:rsidR="002C67A8">
        <w:rPr>
          <w:sz w:val="22"/>
          <w:szCs w:val="22"/>
          <w:lang w:eastAsia="en-AU"/>
        </w:rPr>
        <w:t xml:space="preserve">and willingness </w:t>
      </w:r>
      <w:r w:rsidR="002C67A8" w:rsidRPr="00497BD5">
        <w:rPr>
          <w:sz w:val="22"/>
          <w:szCs w:val="22"/>
          <w:lang w:eastAsia="en-AU"/>
        </w:rPr>
        <w:t xml:space="preserve">to engage </w:t>
      </w:r>
      <w:r w:rsidR="000E1C4A">
        <w:rPr>
          <w:sz w:val="22"/>
          <w:szCs w:val="22"/>
          <w:lang w:eastAsia="en-AU"/>
        </w:rPr>
        <w:t>with various</w:t>
      </w:r>
      <w:r w:rsidR="002C67A8">
        <w:rPr>
          <w:sz w:val="22"/>
          <w:szCs w:val="22"/>
          <w:lang w:eastAsia="en-AU"/>
        </w:rPr>
        <w:t xml:space="preserve"> </w:t>
      </w:r>
      <w:r w:rsidR="002C67A8" w:rsidRPr="00497BD5">
        <w:rPr>
          <w:sz w:val="22"/>
          <w:szCs w:val="22"/>
          <w:lang w:eastAsia="en-AU"/>
        </w:rPr>
        <w:t xml:space="preserve">activities outside of </w:t>
      </w:r>
      <w:r w:rsidR="00D26138">
        <w:rPr>
          <w:sz w:val="22"/>
          <w:szCs w:val="22"/>
          <w:lang w:eastAsia="en-AU"/>
        </w:rPr>
        <w:t>the young person</w:t>
      </w:r>
      <w:r w:rsidR="006B0EA8">
        <w:rPr>
          <w:sz w:val="22"/>
          <w:szCs w:val="22"/>
          <w:lang w:eastAsia="en-AU"/>
        </w:rPr>
        <w:t>’</w:t>
      </w:r>
      <w:r w:rsidR="00D26138">
        <w:rPr>
          <w:sz w:val="22"/>
          <w:szCs w:val="22"/>
          <w:lang w:eastAsia="en-AU"/>
        </w:rPr>
        <w:t xml:space="preserve">s </w:t>
      </w:r>
      <w:r w:rsidR="002C67A8" w:rsidRPr="00497BD5">
        <w:rPr>
          <w:sz w:val="22"/>
          <w:szCs w:val="22"/>
          <w:lang w:eastAsia="en-AU"/>
        </w:rPr>
        <w:t>the home.</w:t>
      </w:r>
    </w:p>
    <w:p w:rsidR="00CF7B57" w:rsidRDefault="00CF7B57">
      <w:pPr>
        <w:rPr>
          <w:rFonts w:ascii="Arial" w:hAnsi="Arial" w:cs="Arial"/>
          <w:sz w:val="22"/>
          <w:szCs w:val="22"/>
          <w:lang w:eastAsia="en-AU"/>
        </w:rPr>
      </w:pPr>
      <w:r>
        <w:rPr>
          <w:rFonts w:ascii="Arial" w:hAnsi="Arial" w:cs="Arial"/>
          <w:sz w:val="22"/>
          <w:szCs w:val="22"/>
          <w:lang w:eastAsia="en-AU"/>
        </w:rPr>
        <w:br w:type="page"/>
      </w:r>
    </w:p>
    <w:p w:rsidR="00497BD5" w:rsidRPr="00497BD5" w:rsidRDefault="002C0102" w:rsidP="008E73D6">
      <w:pPr>
        <w:spacing w:after="0"/>
        <w:jc w:val="both"/>
        <w:rPr>
          <w:rFonts w:ascii="Arial" w:hAnsi="Arial" w:cs="Arial"/>
          <w:sz w:val="22"/>
          <w:szCs w:val="22"/>
          <w:lang w:eastAsia="en-AU"/>
        </w:rPr>
      </w:pPr>
      <w:r w:rsidRPr="00497BD5">
        <w:rPr>
          <w:rFonts w:ascii="Arial" w:hAnsi="Arial" w:cs="Arial"/>
          <w:sz w:val="22"/>
          <w:szCs w:val="22"/>
          <w:lang w:eastAsia="en-AU"/>
        </w:rPr>
        <w:t xml:space="preserve">Domain happiness scores for </w:t>
      </w:r>
      <w:r>
        <w:rPr>
          <w:rFonts w:ascii="Arial" w:hAnsi="Arial" w:cs="Arial"/>
          <w:sz w:val="22"/>
          <w:szCs w:val="22"/>
          <w:lang w:eastAsia="en-AU"/>
        </w:rPr>
        <w:t xml:space="preserve">young people in </w:t>
      </w:r>
      <w:r w:rsidRPr="00497BD5">
        <w:rPr>
          <w:rFonts w:ascii="Arial" w:hAnsi="Arial" w:cs="Arial"/>
          <w:sz w:val="22"/>
          <w:szCs w:val="22"/>
          <w:lang w:eastAsia="en-AU"/>
        </w:rPr>
        <w:t xml:space="preserve">each of the </w:t>
      </w:r>
      <w:r>
        <w:rPr>
          <w:rFonts w:ascii="Arial" w:hAnsi="Arial" w:cs="Arial"/>
          <w:sz w:val="22"/>
          <w:szCs w:val="22"/>
          <w:lang w:eastAsia="en-AU"/>
        </w:rPr>
        <w:t>f</w:t>
      </w:r>
      <w:r w:rsidR="00663391">
        <w:rPr>
          <w:rFonts w:ascii="Arial" w:hAnsi="Arial" w:cs="Arial"/>
          <w:sz w:val="22"/>
          <w:szCs w:val="22"/>
          <w:lang w:eastAsia="en-AU"/>
        </w:rPr>
        <w:t>our</w:t>
      </w:r>
      <w:r>
        <w:rPr>
          <w:rFonts w:ascii="Arial" w:hAnsi="Arial" w:cs="Arial"/>
          <w:sz w:val="22"/>
          <w:szCs w:val="22"/>
          <w:lang w:eastAsia="en-AU"/>
        </w:rPr>
        <w:t xml:space="preserve"> </w:t>
      </w:r>
      <w:r w:rsidRPr="00497BD5">
        <w:rPr>
          <w:rFonts w:ascii="Arial" w:hAnsi="Arial" w:cs="Arial"/>
          <w:sz w:val="22"/>
          <w:szCs w:val="22"/>
          <w:lang w:eastAsia="en-AU"/>
        </w:rPr>
        <w:t>groups are presented in</w:t>
      </w:r>
      <w:r w:rsidR="00497BD5" w:rsidRPr="00497BD5">
        <w:rPr>
          <w:rFonts w:ascii="Arial" w:hAnsi="Arial" w:cs="Arial"/>
          <w:sz w:val="22"/>
          <w:szCs w:val="22"/>
          <w:lang w:eastAsia="en-AU"/>
        </w:rPr>
        <w:t xml:space="preserve"> Figure 9.8. More information is provided in Table I9.4.</w:t>
      </w:r>
    </w:p>
    <w:p w:rsidR="00497BD5" w:rsidRPr="00497BD5" w:rsidRDefault="008E73D6" w:rsidP="00A129EE">
      <w:pPr>
        <w:spacing w:after="0"/>
        <w:ind w:left="113"/>
        <w:jc w:val="both"/>
        <w:rPr>
          <w:rFonts w:ascii="Arial" w:hAnsi="Arial" w:cs="Arial"/>
          <w:szCs w:val="22"/>
          <w:lang w:eastAsia="en-AU"/>
        </w:rPr>
      </w:pPr>
      <w:r>
        <w:rPr>
          <w:rFonts w:ascii="Arial" w:hAnsi="Arial" w:cs="Arial"/>
          <w:noProof/>
          <w:szCs w:val="22"/>
          <w:lang w:val="en-AU" w:eastAsia="en-AU"/>
        </w:rPr>
        <w:drawing>
          <wp:inline distT="0" distB="0" distL="0" distR="0" wp14:anchorId="1A6D8D28" wp14:editId="77CCEF33">
            <wp:extent cx="6050944" cy="2836140"/>
            <wp:effectExtent l="0" t="0" r="6985" b="0"/>
            <wp:docPr id="153" name="Picture 153" descr="Approximate days in last month the young person participated in an activity outside their home/regular residence and their domain happiness scores" title="Figure 9.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74">
                      <a:extLst>
                        <a:ext uri="{28A0092B-C50C-407E-A947-70E740481C1C}">
                          <a14:useLocalDpi xmlns:a14="http://schemas.microsoft.com/office/drawing/2010/main" val="0"/>
                        </a:ext>
                      </a:extLst>
                    </a:blip>
                    <a:srcRect t="-2514"/>
                    <a:stretch/>
                  </pic:blipFill>
                  <pic:spPr bwMode="auto">
                    <a:xfrm>
                      <a:off x="0" y="0"/>
                      <a:ext cx="6052445" cy="2836844"/>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159" w:name="_Toc334619459"/>
      <w:bookmarkStart w:id="160" w:name="_Toc386447672"/>
      <w:r w:rsidRPr="00497BD5">
        <w:rPr>
          <w:rFonts w:cs="Arial"/>
          <w:sz w:val="22"/>
          <w:szCs w:val="22"/>
        </w:rPr>
        <w:t xml:space="preserve">Figure </w:t>
      </w:r>
      <w:r w:rsidR="00D92F32">
        <w:rPr>
          <w:rFonts w:cs="Arial"/>
          <w:sz w:val="22"/>
          <w:szCs w:val="22"/>
        </w:rPr>
        <w:t>9</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8</w:t>
      </w:r>
      <w:r w:rsidRPr="00497BD5">
        <w:rPr>
          <w:rFonts w:cs="Arial"/>
          <w:sz w:val="22"/>
          <w:szCs w:val="22"/>
        </w:rPr>
        <w:fldChar w:fldCharType="end"/>
      </w:r>
      <w:r w:rsidRPr="00497BD5">
        <w:rPr>
          <w:rFonts w:cs="Arial"/>
          <w:sz w:val="22"/>
          <w:szCs w:val="22"/>
        </w:rPr>
        <w:t xml:space="preserve">:  </w:t>
      </w:r>
      <w:r w:rsidRPr="00497BD5">
        <w:rPr>
          <w:rFonts w:cs="Arial"/>
          <w:sz w:val="22"/>
          <w:szCs w:val="22"/>
          <w:lang w:val="en-US"/>
        </w:rPr>
        <w:t>Approximate days in last month the young person participated in an activity outside their home/regular residence and their domain happiness scores</w:t>
      </w:r>
      <w:bookmarkEnd w:id="159"/>
      <w:bookmarkEnd w:id="160"/>
    </w:p>
    <w:p w:rsidR="00E11BBF" w:rsidRPr="00147813" w:rsidRDefault="00147813" w:rsidP="009963B6">
      <w:pPr>
        <w:spacing w:before="100" w:beforeAutospacing="1" w:after="100" w:afterAutospacing="1"/>
        <w:jc w:val="both"/>
        <w:rPr>
          <w:rFonts w:ascii="Arial" w:hAnsi="Arial" w:cs="Arial"/>
          <w:sz w:val="22"/>
          <w:szCs w:val="22"/>
          <w:lang w:eastAsia="en-AU"/>
        </w:rPr>
      </w:pPr>
      <w:r w:rsidRPr="00147813">
        <w:rPr>
          <w:rFonts w:ascii="Arial" w:hAnsi="Arial" w:cs="Arial"/>
          <w:sz w:val="22"/>
          <w:szCs w:val="22"/>
        </w:rPr>
        <w:t xml:space="preserve">There is overwhelming evidence to support </w:t>
      </w:r>
      <w:r w:rsidRPr="00147813">
        <w:rPr>
          <w:rFonts w:ascii="Arial" w:hAnsi="Arial" w:cs="Arial"/>
          <w:sz w:val="22"/>
          <w:szCs w:val="22"/>
          <w:lang w:val="en-AU" w:eastAsia="en-AU"/>
        </w:rPr>
        <w:t>regular participation in activities</w:t>
      </w:r>
      <w:r w:rsidR="00CF7B57">
        <w:rPr>
          <w:rFonts w:ascii="Arial" w:hAnsi="Arial" w:cs="Arial"/>
          <w:sz w:val="22"/>
          <w:szCs w:val="22"/>
        </w:rPr>
        <w:t xml:space="preserve"> outside of home/</w:t>
      </w:r>
      <w:r w:rsidRPr="00147813">
        <w:rPr>
          <w:rFonts w:ascii="Arial" w:hAnsi="Arial" w:cs="Arial"/>
          <w:sz w:val="22"/>
          <w:szCs w:val="22"/>
        </w:rPr>
        <w:t>regular residence as important to the personal wellbeing of many young people</w:t>
      </w:r>
      <w:r w:rsidR="002C67A8">
        <w:rPr>
          <w:rFonts w:ascii="Arial" w:hAnsi="Arial" w:cs="Arial"/>
          <w:sz w:val="22"/>
          <w:szCs w:val="22"/>
        </w:rPr>
        <w:t xml:space="preserve"> – particularly the interpersonal domains of Relationships and Community Connection and </w:t>
      </w:r>
      <w:r w:rsidR="003A236C">
        <w:rPr>
          <w:rFonts w:ascii="Arial" w:hAnsi="Arial" w:cs="Arial"/>
          <w:sz w:val="22"/>
          <w:szCs w:val="22"/>
        </w:rPr>
        <w:t>Achieving in Life</w:t>
      </w:r>
      <w:r w:rsidR="002C67A8">
        <w:rPr>
          <w:rFonts w:ascii="Arial" w:hAnsi="Arial" w:cs="Arial"/>
          <w:sz w:val="22"/>
          <w:szCs w:val="22"/>
        </w:rPr>
        <w:t xml:space="preserve">. In fact, </w:t>
      </w:r>
      <w:r w:rsidR="00FB5861">
        <w:rPr>
          <w:rFonts w:ascii="Arial" w:hAnsi="Arial" w:cs="Arial"/>
          <w:sz w:val="22"/>
          <w:szCs w:val="22"/>
        </w:rPr>
        <w:t>the means for the 28-31 day group</w:t>
      </w:r>
      <w:r w:rsidR="00497BD5" w:rsidRPr="00147813">
        <w:rPr>
          <w:rFonts w:ascii="Arial" w:hAnsi="Arial" w:cs="Arial"/>
          <w:sz w:val="22"/>
          <w:szCs w:val="22"/>
          <w:lang w:eastAsia="en-AU"/>
        </w:rPr>
        <w:t xml:space="preserve"> </w:t>
      </w:r>
      <w:r w:rsidR="002C67A8">
        <w:rPr>
          <w:rFonts w:ascii="Arial" w:hAnsi="Arial" w:cs="Arial"/>
          <w:sz w:val="22"/>
          <w:szCs w:val="22"/>
          <w:lang w:eastAsia="en-AU"/>
        </w:rPr>
        <w:t xml:space="preserve">are </w:t>
      </w:r>
      <w:r w:rsidR="00FB5861">
        <w:rPr>
          <w:rFonts w:ascii="Arial" w:hAnsi="Arial" w:cs="Arial"/>
          <w:sz w:val="22"/>
          <w:szCs w:val="22"/>
          <w:lang w:eastAsia="en-AU"/>
        </w:rPr>
        <w:t>significantly higher</w:t>
      </w:r>
      <w:r w:rsidR="00497BD5" w:rsidRPr="00147813">
        <w:rPr>
          <w:rFonts w:ascii="Arial" w:hAnsi="Arial" w:cs="Arial"/>
          <w:sz w:val="22"/>
          <w:szCs w:val="22"/>
          <w:lang w:eastAsia="en-AU"/>
        </w:rPr>
        <w:t xml:space="preserve"> </w:t>
      </w:r>
      <w:r w:rsidR="00FB5861">
        <w:rPr>
          <w:rFonts w:ascii="Arial" w:hAnsi="Arial" w:cs="Arial"/>
          <w:sz w:val="22"/>
          <w:szCs w:val="22"/>
          <w:lang w:eastAsia="en-AU"/>
        </w:rPr>
        <w:t xml:space="preserve">than the means for all other groups on </w:t>
      </w:r>
      <w:r w:rsidR="00D837BA">
        <w:rPr>
          <w:rFonts w:ascii="Arial" w:hAnsi="Arial" w:cs="Arial"/>
          <w:sz w:val="22"/>
          <w:szCs w:val="22"/>
          <w:lang w:eastAsia="en-AU"/>
        </w:rPr>
        <w:t>all</w:t>
      </w:r>
      <w:r w:rsidR="00FB5861">
        <w:rPr>
          <w:rFonts w:ascii="Arial" w:hAnsi="Arial" w:cs="Arial"/>
          <w:sz w:val="22"/>
          <w:szCs w:val="22"/>
          <w:lang w:eastAsia="en-AU"/>
        </w:rPr>
        <w:t xml:space="preserve"> seven </w:t>
      </w:r>
      <w:r w:rsidR="00D837BA">
        <w:rPr>
          <w:rFonts w:ascii="Arial" w:hAnsi="Arial" w:cs="Arial"/>
          <w:sz w:val="22"/>
          <w:szCs w:val="22"/>
          <w:lang w:eastAsia="en-AU"/>
        </w:rPr>
        <w:t xml:space="preserve">PWI </w:t>
      </w:r>
      <w:r w:rsidR="00FB5861">
        <w:rPr>
          <w:rFonts w:ascii="Arial" w:hAnsi="Arial" w:cs="Arial"/>
          <w:sz w:val="22"/>
          <w:szCs w:val="22"/>
          <w:lang w:eastAsia="en-AU"/>
        </w:rPr>
        <w:t>domains</w:t>
      </w:r>
      <w:r w:rsidR="00D837BA">
        <w:rPr>
          <w:rFonts w:ascii="Arial" w:hAnsi="Arial" w:cs="Arial"/>
          <w:sz w:val="22"/>
          <w:szCs w:val="22"/>
          <w:lang w:eastAsia="en-AU"/>
        </w:rPr>
        <w:t>.</w:t>
      </w:r>
      <w:r w:rsidR="00497BD5" w:rsidRPr="00147813">
        <w:rPr>
          <w:rFonts w:ascii="Arial" w:hAnsi="Arial" w:cs="Arial"/>
          <w:sz w:val="22"/>
          <w:szCs w:val="22"/>
          <w:lang w:eastAsia="en-AU"/>
        </w:rPr>
        <w:t xml:space="preserve"> </w:t>
      </w:r>
    </w:p>
    <w:p w:rsidR="00037931" w:rsidRDefault="002B4417" w:rsidP="00CF7B57">
      <w:pPr>
        <w:pStyle w:val="BodyText"/>
        <w:spacing w:before="100" w:beforeAutospacing="1" w:after="100" w:afterAutospacing="1" w:line="276" w:lineRule="auto"/>
        <w:jc w:val="both"/>
        <w:rPr>
          <w:sz w:val="22"/>
          <w:szCs w:val="22"/>
          <w:lang w:val="en-AU" w:eastAsia="en-AU"/>
        </w:rPr>
      </w:pPr>
      <w:r>
        <w:rPr>
          <w:sz w:val="22"/>
          <w:szCs w:val="22"/>
          <w:lang w:eastAsia="en-AU"/>
        </w:rPr>
        <w:t xml:space="preserve">It is vital that all young people are encouraged and supported to take part in regular activities outside of their home, as regular activity has direct benefits for their physical, psychological and social </w:t>
      </w:r>
      <w:r w:rsidR="00C335BB">
        <w:rPr>
          <w:sz w:val="22"/>
          <w:szCs w:val="22"/>
          <w:lang w:eastAsia="en-AU"/>
        </w:rPr>
        <w:t>wellbeing</w:t>
      </w:r>
      <w:r>
        <w:rPr>
          <w:sz w:val="22"/>
          <w:szCs w:val="22"/>
          <w:lang w:eastAsia="en-AU"/>
        </w:rPr>
        <w:t>.</w:t>
      </w:r>
      <w:bookmarkStart w:id="161" w:name="_Toc334619407"/>
    </w:p>
    <w:p w:rsidR="00CF7B57" w:rsidRDefault="00CF7B57">
      <w:pPr>
        <w:rPr>
          <w:rFonts w:ascii="Arial" w:hAnsi="Arial" w:cs="Arial"/>
          <w:sz w:val="22"/>
          <w:szCs w:val="22"/>
        </w:rPr>
      </w:pPr>
      <w:r>
        <w:rPr>
          <w:rFonts w:ascii="Arial" w:hAnsi="Arial" w:cs="Arial"/>
          <w:sz w:val="22"/>
          <w:szCs w:val="22"/>
        </w:rPr>
        <w:br w:type="page"/>
      </w:r>
    </w:p>
    <w:p w:rsidR="00D10E6C" w:rsidRDefault="00836C5E" w:rsidP="00536C19">
      <w:pPr>
        <w:spacing w:after="0"/>
        <w:jc w:val="both"/>
        <w:rPr>
          <w:rFonts w:ascii="Arial" w:hAnsi="Arial" w:cs="Arial"/>
          <w:sz w:val="22"/>
          <w:szCs w:val="22"/>
        </w:rPr>
      </w:pPr>
      <w:r w:rsidRPr="005E0251">
        <w:rPr>
          <w:rFonts w:ascii="Arial" w:hAnsi="Arial" w:cs="Arial"/>
          <w:sz w:val="22"/>
          <w:szCs w:val="22"/>
        </w:rPr>
        <w:t>Figure 9.</w:t>
      </w:r>
      <w:r w:rsidR="00A55896">
        <w:rPr>
          <w:rFonts w:ascii="Arial" w:hAnsi="Arial" w:cs="Arial"/>
          <w:sz w:val="22"/>
          <w:szCs w:val="22"/>
        </w:rPr>
        <w:t>9</w:t>
      </w:r>
      <w:r w:rsidRPr="005E0251">
        <w:rPr>
          <w:rFonts w:ascii="Arial" w:hAnsi="Arial" w:cs="Arial"/>
          <w:sz w:val="22"/>
          <w:szCs w:val="22"/>
        </w:rPr>
        <w:t xml:space="preserve"> below displays mean SWB and domain happiness scores for the </w:t>
      </w:r>
      <w:r w:rsidR="0076687F">
        <w:rPr>
          <w:rFonts w:ascii="Arial" w:hAnsi="Arial" w:cs="Arial"/>
          <w:sz w:val="22"/>
          <w:szCs w:val="22"/>
        </w:rPr>
        <w:t>1</w:t>
      </w:r>
      <w:r w:rsidR="00EB4F4E">
        <w:rPr>
          <w:rFonts w:ascii="Arial" w:hAnsi="Arial" w:cs="Arial"/>
          <w:sz w:val="22"/>
          <w:szCs w:val="22"/>
        </w:rPr>
        <w:t>,</w:t>
      </w:r>
      <w:r w:rsidR="0076687F">
        <w:rPr>
          <w:rFonts w:ascii="Arial" w:hAnsi="Arial" w:cs="Arial"/>
          <w:sz w:val="22"/>
          <w:szCs w:val="22"/>
        </w:rPr>
        <w:t>402</w:t>
      </w:r>
      <w:r w:rsidRPr="005E0251">
        <w:rPr>
          <w:rFonts w:ascii="Arial" w:hAnsi="Arial" w:cs="Arial"/>
          <w:sz w:val="22"/>
          <w:szCs w:val="22"/>
        </w:rPr>
        <w:t xml:space="preserve"> young people who </w:t>
      </w:r>
      <w:r w:rsidR="00A54AAF">
        <w:rPr>
          <w:rFonts w:ascii="Arial" w:hAnsi="Arial" w:cs="Arial"/>
          <w:sz w:val="22"/>
          <w:szCs w:val="22"/>
        </w:rPr>
        <w:t xml:space="preserve">were </w:t>
      </w:r>
      <w:r w:rsidRPr="005E0251">
        <w:rPr>
          <w:rFonts w:ascii="Arial" w:hAnsi="Arial" w:cs="Arial"/>
          <w:sz w:val="22"/>
          <w:szCs w:val="22"/>
        </w:rPr>
        <w:t>categori</w:t>
      </w:r>
      <w:r w:rsidR="00D052EA">
        <w:rPr>
          <w:rFonts w:ascii="Arial" w:hAnsi="Arial" w:cs="Arial"/>
          <w:sz w:val="22"/>
          <w:szCs w:val="22"/>
        </w:rPr>
        <w:t>s</w:t>
      </w:r>
      <w:r w:rsidRPr="005E0251">
        <w:rPr>
          <w:rFonts w:ascii="Arial" w:hAnsi="Arial" w:cs="Arial"/>
          <w:sz w:val="22"/>
          <w:szCs w:val="22"/>
        </w:rPr>
        <w:t xml:space="preserve">ed into the </w:t>
      </w:r>
      <w:r w:rsidR="002736FC">
        <w:rPr>
          <w:rFonts w:ascii="Arial" w:hAnsi="Arial" w:cs="Arial"/>
          <w:sz w:val="22"/>
          <w:szCs w:val="22"/>
        </w:rPr>
        <w:t xml:space="preserve">most </w:t>
      </w:r>
      <w:r w:rsidR="00BB6F6E">
        <w:rPr>
          <w:rFonts w:ascii="Arial" w:hAnsi="Arial" w:cs="Arial"/>
          <w:sz w:val="22"/>
          <w:szCs w:val="22"/>
        </w:rPr>
        <w:t>frequent contact/activity</w:t>
      </w:r>
      <w:r w:rsidRPr="005E0251">
        <w:rPr>
          <w:rFonts w:ascii="Arial" w:hAnsi="Arial" w:cs="Arial"/>
          <w:sz w:val="22"/>
          <w:szCs w:val="22"/>
        </w:rPr>
        <w:t xml:space="preserve"> group for all four recent events described compared to mainstream. </w:t>
      </w:r>
      <w:r w:rsidR="00D10E6C">
        <w:rPr>
          <w:rFonts w:ascii="Arial" w:hAnsi="Arial" w:cs="Arial"/>
          <w:sz w:val="22"/>
          <w:szCs w:val="22"/>
        </w:rPr>
        <w:t>5</w:t>
      </w:r>
      <w:r w:rsidR="00C22796">
        <w:rPr>
          <w:rFonts w:ascii="Arial" w:hAnsi="Arial" w:cs="Arial"/>
          <w:sz w:val="22"/>
          <w:szCs w:val="22"/>
        </w:rPr>
        <w:t>8</w:t>
      </w:r>
      <w:r w:rsidR="00D10E6C">
        <w:rPr>
          <w:rFonts w:ascii="Arial" w:hAnsi="Arial" w:cs="Arial"/>
          <w:sz w:val="22"/>
          <w:szCs w:val="22"/>
        </w:rPr>
        <w:t>.</w:t>
      </w:r>
      <w:r w:rsidR="00C22796">
        <w:rPr>
          <w:rFonts w:ascii="Arial" w:hAnsi="Arial" w:cs="Arial"/>
          <w:sz w:val="22"/>
          <w:szCs w:val="22"/>
        </w:rPr>
        <w:t>6</w:t>
      </w:r>
      <w:r w:rsidR="00D10E6C">
        <w:rPr>
          <w:rFonts w:ascii="Arial" w:hAnsi="Arial" w:cs="Arial"/>
          <w:sz w:val="22"/>
          <w:szCs w:val="22"/>
        </w:rPr>
        <w:t xml:space="preserve">% were male, with </w:t>
      </w:r>
      <w:r w:rsidR="00C22796">
        <w:rPr>
          <w:rFonts w:ascii="Arial" w:hAnsi="Arial" w:cs="Arial"/>
          <w:sz w:val="22"/>
          <w:szCs w:val="22"/>
        </w:rPr>
        <w:t>73</w:t>
      </w:r>
      <w:r w:rsidR="00BB6F6E">
        <w:rPr>
          <w:rFonts w:ascii="Arial" w:hAnsi="Arial" w:cs="Arial"/>
          <w:sz w:val="22"/>
          <w:szCs w:val="22"/>
        </w:rPr>
        <w:t>.</w:t>
      </w:r>
      <w:r w:rsidR="00C22796">
        <w:rPr>
          <w:rFonts w:ascii="Arial" w:hAnsi="Arial" w:cs="Arial"/>
          <w:sz w:val="22"/>
          <w:szCs w:val="22"/>
        </w:rPr>
        <w:t>0</w:t>
      </w:r>
      <w:r w:rsidR="00BB6F6E">
        <w:rPr>
          <w:rFonts w:ascii="Arial" w:hAnsi="Arial" w:cs="Arial"/>
          <w:sz w:val="22"/>
          <w:szCs w:val="22"/>
        </w:rPr>
        <w:t xml:space="preserve">% </w:t>
      </w:r>
      <w:r w:rsidR="00D10E6C">
        <w:rPr>
          <w:rFonts w:ascii="Arial" w:hAnsi="Arial" w:cs="Arial"/>
          <w:sz w:val="22"/>
          <w:szCs w:val="22"/>
        </w:rPr>
        <w:t xml:space="preserve">aged between </w:t>
      </w:r>
      <w:r w:rsidR="00BB6F6E">
        <w:rPr>
          <w:rFonts w:ascii="Arial" w:hAnsi="Arial" w:cs="Arial"/>
          <w:sz w:val="22"/>
          <w:szCs w:val="22"/>
        </w:rPr>
        <w:t>14 and 1</w:t>
      </w:r>
      <w:r w:rsidR="00C22796">
        <w:rPr>
          <w:rFonts w:ascii="Arial" w:hAnsi="Arial" w:cs="Arial"/>
          <w:sz w:val="22"/>
          <w:szCs w:val="22"/>
        </w:rPr>
        <w:t>6</w:t>
      </w:r>
      <w:r w:rsidR="00D10E6C">
        <w:rPr>
          <w:rFonts w:ascii="Arial" w:hAnsi="Arial" w:cs="Arial"/>
          <w:sz w:val="22"/>
          <w:szCs w:val="22"/>
        </w:rPr>
        <w:t xml:space="preserve"> years</w:t>
      </w:r>
      <w:r w:rsidR="00891275">
        <w:rPr>
          <w:rFonts w:ascii="Arial" w:hAnsi="Arial" w:cs="Arial"/>
          <w:sz w:val="22"/>
          <w:szCs w:val="22"/>
        </w:rPr>
        <w:t xml:space="preserve"> and 2</w:t>
      </w:r>
      <w:r w:rsidR="00BB6F6E">
        <w:rPr>
          <w:rFonts w:ascii="Arial" w:hAnsi="Arial" w:cs="Arial"/>
          <w:sz w:val="22"/>
          <w:szCs w:val="22"/>
        </w:rPr>
        <w:t>3</w:t>
      </w:r>
      <w:r w:rsidR="00891275">
        <w:rPr>
          <w:rFonts w:ascii="Arial" w:hAnsi="Arial" w:cs="Arial"/>
          <w:sz w:val="22"/>
          <w:szCs w:val="22"/>
        </w:rPr>
        <w:t>.</w:t>
      </w:r>
      <w:r w:rsidR="00BB6F6E">
        <w:rPr>
          <w:rFonts w:ascii="Arial" w:hAnsi="Arial" w:cs="Arial"/>
          <w:sz w:val="22"/>
          <w:szCs w:val="22"/>
        </w:rPr>
        <w:t>5</w:t>
      </w:r>
      <w:r w:rsidR="00891275">
        <w:rPr>
          <w:rFonts w:ascii="Arial" w:hAnsi="Arial" w:cs="Arial"/>
          <w:sz w:val="22"/>
          <w:szCs w:val="22"/>
        </w:rPr>
        <w:t xml:space="preserve">% Indigenous. </w:t>
      </w:r>
      <w:r w:rsidR="00D10E6C">
        <w:rPr>
          <w:rFonts w:ascii="Arial" w:hAnsi="Arial" w:cs="Arial"/>
          <w:sz w:val="22"/>
          <w:szCs w:val="22"/>
        </w:rPr>
        <w:t xml:space="preserve">Not surprisingly, only </w:t>
      </w:r>
      <w:r w:rsidR="00BB6F6E">
        <w:rPr>
          <w:rFonts w:ascii="Arial" w:hAnsi="Arial" w:cs="Arial"/>
          <w:sz w:val="22"/>
          <w:szCs w:val="22"/>
        </w:rPr>
        <w:t>23 (</w:t>
      </w:r>
      <w:r w:rsidR="00D10E6C">
        <w:rPr>
          <w:rFonts w:ascii="Arial" w:hAnsi="Arial" w:cs="Arial"/>
          <w:sz w:val="22"/>
          <w:szCs w:val="22"/>
        </w:rPr>
        <w:t>2.</w:t>
      </w:r>
      <w:r w:rsidR="00BB6F6E">
        <w:rPr>
          <w:rFonts w:ascii="Arial" w:hAnsi="Arial" w:cs="Arial"/>
          <w:sz w:val="22"/>
          <w:szCs w:val="22"/>
        </w:rPr>
        <w:t>0</w:t>
      </w:r>
      <w:r w:rsidR="00D10E6C">
        <w:rPr>
          <w:rFonts w:ascii="Arial" w:hAnsi="Arial" w:cs="Arial"/>
          <w:sz w:val="22"/>
          <w:szCs w:val="22"/>
        </w:rPr>
        <w:t>%</w:t>
      </w:r>
      <w:r w:rsidR="00BB6F6E">
        <w:rPr>
          <w:rFonts w:ascii="Arial" w:hAnsi="Arial" w:cs="Arial"/>
          <w:sz w:val="22"/>
          <w:szCs w:val="22"/>
        </w:rPr>
        <w:t>)</w:t>
      </w:r>
      <w:r w:rsidR="00D10E6C">
        <w:rPr>
          <w:rFonts w:ascii="Arial" w:hAnsi="Arial" w:cs="Arial"/>
          <w:sz w:val="22"/>
          <w:szCs w:val="22"/>
        </w:rPr>
        <w:t xml:space="preserve"> were Connection level 2b young people, with </w:t>
      </w:r>
      <w:r w:rsidR="00BB6F6E">
        <w:rPr>
          <w:rFonts w:ascii="Arial" w:hAnsi="Arial" w:cs="Arial"/>
          <w:sz w:val="22"/>
          <w:szCs w:val="22"/>
        </w:rPr>
        <w:t xml:space="preserve">just under two-thirds (62.6%) </w:t>
      </w:r>
      <w:r w:rsidR="00D10E6C">
        <w:rPr>
          <w:rFonts w:ascii="Arial" w:hAnsi="Arial" w:cs="Arial"/>
          <w:sz w:val="22"/>
          <w:szCs w:val="22"/>
        </w:rPr>
        <w:t xml:space="preserve">classified as Connection level 1. </w:t>
      </w:r>
      <w:r w:rsidR="00CF7B57">
        <w:rPr>
          <w:rFonts w:ascii="Arial" w:hAnsi="Arial" w:cs="Arial"/>
          <w:sz w:val="22"/>
          <w:szCs w:val="22"/>
        </w:rPr>
        <w:t>More information is provided in Figure I9.5.</w:t>
      </w:r>
    </w:p>
    <w:p w:rsidR="00E774ED" w:rsidRDefault="009470E0" w:rsidP="00536C19">
      <w:pPr>
        <w:spacing w:after="0"/>
        <w:rPr>
          <w:rFonts w:ascii="Arial" w:hAnsi="Arial" w:cs="Arial"/>
          <w:sz w:val="24"/>
          <w:szCs w:val="24"/>
        </w:rPr>
      </w:pPr>
      <w:r>
        <w:rPr>
          <w:rFonts w:ascii="Arial" w:hAnsi="Arial" w:cs="Arial"/>
          <w:noProof/>
          <w:sz w:val="24"/>
          <w:szCs w:val="24"/>
          <w:lang w:val="en-AU" w:eastAsia="en-AU"/>
        </w:rPr>
        <w:drawing>
          <wp:inline distT="0" distB="0" distL="0" distR="0" wp14:anchorId="0C017629" wp14:editId="2F1EB579">
            <wp:extent cx="5868066" cy="2345718"/>
            <wp:effectExtent l="0" t="0" r="0" b="0"/>
            <wp:docPr id="155" name="Picture 155" descr="PWI and domain profile for young people categorised into the 28-31 day group for all four recent events described compared to mainstream" title="Figure 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75">
                      <a:extLst>
                        <a:ext uri="{28A0092B-C50C-407E-A947-70E740481C1C}">
                          <a14:useLocalDpi xmlns:a14="http://schemas.microsoft.com/office/drawing/2010/main" val="0"/>
                        </a:ext>
                      </a:extLst>
                    </a:blip>
                    <a:srcRect l="1837" r="2932" b="1893"/>
                    <a:stretch/>
                  </pic:blipFill>
                  <pic:spPr bwMode="auto">
                    <a:xfrm>
                      <a:off x="0" y="0"/>
                      <a:ext cx="5866754" cy="2345193"/>
                    </a:xfrm>
                    <a:prstGeom prst="rect">
                      <a:avLst/>
                    </a:prstGeom>
                    <a:noFill/>
                    <a:ln>
                      <a:noFill/>
                    </a:ln>
                    <a:extLst>
                      <a:ext uri="{53640926-AAD7-44D8-BBD7-CCE9431645EC}">
                        <a14:shadowObscured xmlns:a14="http://schemas.microsoft.com/office/drawing/2010/main"/>
                      </a:ext>
                    </a:extLst>
                  </pic:spPr>
                </pic:pic>
              </a:graphicData>
            </a:graphic>
          </wp:inline>
        </w:drawing>
      </w:r>
    </w:p>
    <w:p w:rsidR="005E0251" w:rsidRDefault="00836C5E" w:rsidP="00536C19">
      <w:pPr>
        <w:pStyle w:val="Caption-Figures"/>
        <w:spacing w:after="0"/>
        <w:ind w:left="113"/>
        <w:rPr>
          <w:rFonts w:cs="Arial"/>
          <w:sz w:val="22"/>
          <w:szCs w:val="22"/>
          <w:lang w:val="en-US"/>
        </w:rPr>
      </w:pPr>
      <w:bookmarkStart w:id="162" w:name="_Toc386447673"/>
      <w:r w:rsidRPr="00497BD5">
        <w:rPr>
          <w:rFonts w:cs="Arial"/>
          <w:sz w:val="22"/>
          <w:szCs w:val="22"/>
        </w:rPr>
        <w:t xml:space="preserve">Figure </w:t>
      </w:r>
      <w:r>
        <w:rPr>
          <w:rFonts w:cs="Arial"/>
          <w:sz w:val="22"/>
          <w:szCs w:val="22"/>
        </w:rPr>
        <w:t>9</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9</w:t>
      </w:r>
      <w:r w:rsidRPr="00497BD5">
        <w:rPr>
          <w:rFonts w:cs="Arial"/>
          <w:sz w:val="22"/>
          <w:szCs w:val="22"/>
        </w:rPr>
        <w:fldChar w:fldCharType="end"/>
      </w:r>
      <w:r w:rsidRPr="00497BD5">
        <w:rPr>
          <w:rFonts w:cs="Arial"/>
          <w:sz w:val="22"/>
          <w:szCs w:val="22"/>
        </w:rPr>
        <w:t xml:space="preserve">:  </w:t>
      </w:r>
      <w:r w:rsidR="00CA1CDF">
        <w:rPr>
          <w:rFonts w:cs="Arial"/>
          <w:sz w:val="22"/>
          <w:szCs w:val="22"/>
        </w:rPr>
        <w:t xml:space="preserve">PWI and domain profile </w:t>
      </w:r>
      <w:r w:rsidR="00A54AAF" w:rsidRPr="005E0251">
        <w:rPr>
          <w:rFonts w:cs="Arial"/>
          <w:sz w:val="22"/>
          <w:szCs w:val="22"/>
        </w:rPr>
        <w:t>for young people categori</w:t>
      </w:r>
      <w:r w:rsidR="00D052EA">
        <w:rPr>
          <w:rFonts w:cs="Arial"/>
          <w:sz w:val="22"/>
          <w:szCs w:val="22"/>
        </w:rPr>
        <w:t>s</w:t>
      </w:r>
      <w:r w:rsidR="00A54AAF" w:rsidRPr="005E0251">
        <w:rPr>
          <w:rFonts w:cs="Arial"/>
          <w:sz w:val="22"/>
          <w:szCs w:val="22"/>
        </w:rPr>
        <w:t>ed into the 28-31 day group for all four recent eve</w:t>
      </w:r>
      <w:r w:rsidR="00470B7B">
        <w:rPr>
          <w:rFonts w:cs="Arial"/>
          <w:sz w:val="22"/>
          <w:szCs w:val="22"/>
        </w:rPr>
        <w:t>nts described compared to</w:t>
      </w:r>
      <w:r w:rsidR="00A54AAF" w:rsidRPr="005E0251">
        <w:rPr>
          <w:rFonts w:cs="Arial"/>
          <w:sz w:val="22"/>
          <w:szCs w:val="22"/>
        </w:rPr>
        <w:t xml:space="preserve"> mainstream</w:t>
      </w:r>
      <w:bookmarkEnd w:id="162"/>
    </w:p>
    <w:p w:rsidR="005E0251" w:rsidRDefault="005E0251" w:rsidP="005E0251">
      <w:pPr>
        <w:pStyle w:val="Normal12Char"/>
      </w:pPr>
    </w:p>
    <w:p w:rsidR="00A937B8" w:rsidRDefault="00A54AAF" w:rsidP="00CA1CDF">
      <w:pPr>
        <w:jc w:val="both"/>
        <w:rPr>
          <w:rFonts w:ascii="Arial" w:hAnsi="Arial" w:cs="Arial"/>
          <w:sz w:val="22"/>
          <w:szCs w:val="22"/>
        </w:rPr>
      </w:pPr>
      <w:r w:rsidRPr="00A54AAF">
        <w:rPr>
          <w:rFonts w:ascii="Arial" w:hAnsi="Arial" w:cs="Arial"/>
          <w:sz w:val="22"/>
          <w:szCs w:val="22"/>
        </w:rPr>
        <w:t xml:space="preserve">It is evident from </w:t>
      </w:r>
      <w:r>
        <w:rPr>
          <w:rFonts w:ascii="Arial" w:hAnsi="Arial" w:cs="Arial"/>
          <w:sz w:val="22"/>
          <w:szCs w:val="22"/>
        </w:rPr>
        <w:t xml:space="preserve">Figure 9.9 that </w:t>
      </w:r>
      <w:r w:rsidR="00CA1CDF">
        <w:rPr>
          <w:rFonts w:ascii="Arial" w:hAnsi="Arial" w:cs="Arial"/>
          <w:sz w:val="22"/>
          <w:szCs w:val="22"/>
        </w:rPr>
        <w:t xml:space="preserve">regular </w:t>
      </w:r>
      <w:r w:rsidR="00EC5346">
        <w:rPr>
          <w:rFonts w:ascii="Arial" w:hAnsi="Arial" w:cs="Arial"/>
          <w:sz w:val="22"/>
          <w:szCs w:val="22"/>
        </w:rPr>
        <w:t>participation</w:t>
      </w:r>
      <w:r w:rsidR="00CA1CDF">
        <w:rPr>
          <w:rFonts w:ascii="Arial" w:hAnsi="Arial" w:cs="Arial"/>
          <w:sz w:val="22"/>
          <w:szCs w:val="22"/>
        </w:rPr>
        <w:t xml:space="preserve"> </w:t>
      </w:r>
      <w:r w:rsidR="00EC5346">
        <w:rPr>
          <w:rFonts w:ascii="Arial" w:hAnsi="Arial" w:cs="Arial"/>
          <w:sz w:val="22"/>
          <w:szCs w:val="22"/>
        </w:rPr>
        <w:t xml:space="preserve">in an </w:t>
      </w:r>
      <w:r w:rsidR="00CA1CDF">
        <w:rPr>
          <w:rFonts w:ascii="Arial" w:hAnsi="Arial" w:cs="Arial"/>
          <w:sz w:val="22"/>
          <w:szCs w:val="22"/>
        </w:rPr>
        <w:t>education</w:t>
      </w:r>
      <w:r w:rsidR="00EC5346">
        <w:rPr>
          <w:rFonts w:ascii="Arial" w:hAnsi="Arial" w:cs="Arial"/>
          <w:sz w:val="22"/>
          <w:szCs w:val="22"/>
        </w:rPr>
        <w:t xml:space="preserve"> setting</w:t>
      </w:r>
      <w:r w:rsidR="00CA1CDF">
        <w:rPr>
          <w:rFonts w:ascii="Arial" w:hAnsi="Arial" w:cs="Arial"/>
          <w:sz w:val="22"/>
          <w:szCs w:val="22"/>
        </w:rPr>
        <w:t>,</w:t>
      </w:r>
      <w:r w:rsidR="00EC5346">
        <w:rPr>
          <w:rFonts w:ascii="Arial" w:hAnsi="Arial" w:cs="Arial"/>
          <w:sz w:val="22"/>
          <w:szCs w:val="22"/>
        </w:rPr>
        <w:t xml:space="preserve"> </w:t>
      </w:r>
      <w:r w:rsidR="00CE363A">
        <w:rPr>
          <w:rFonts w:ascii="Arial" w:hAnsi="Arial" w:cs="Arial"/>
          <w:sz w:val="22"/>
          <w:szCs w:val="22"/>
        </w:rPr>
        <w:t xml:space="preserve">regular </w:t>
      </w:r>
      <w:r w:rsidR="00EC5346">
        <w:rPr>
          <w:rFonts w:ascii="Arial" w:hAnsi="Arial" w:cs="Arial"/>
          <w:sz w:val="22"/>
          <w:szCs w:val="22"/>
        </w:rPr>
        <w:t>contact with</w:t>
      </w:r>
      <w:r w:rsidR="00CA1CDF">
        <w:rPr>
          <w:rFonts w:ascii="Arial" w:hAnsi="Arial" w:cs="Arial"/>
          <w:sz w:val="22"/>
          <w:szCs w:val="22"/>
        </w:rPr>
        <w:t xml:space="preserve"> family/caregivers, friends and frequent participation in activities outside of the home</w:t>
      </w:r>
      <w:r w:rsidR="00CE363A">
        <w:rPr>
          <w:rFonts w:ascii="Arial" w:hAnsi="Arial" w:cs="Arial"/>
          <w:sz w:val="22"/>
          <w:szCs w:val="22"/>
        </w:rPr>
        <w:t xml:space="preserve"> facilitate</w:t>
      </w:r>
      <w:r w:rsidR="00F41BCA">
        <w:rPr>
          <w:rFonts w:ascii="Arial" w:hAnsi="Arial" w:cs="Arial"/>
          <w:sz w:val="22"/>
          <w:szCs w:val="22"/>
        </w:rPr>
        <w:t>s</w:t>
      </w:r>
      <w:r w:rsidR="00CE363A">
        <w:rPr>
          <w:rFonts w:ascii="Arial" w:hAnsi="Arial" w:cs="Arial"/>
          <w:sz w:val="22"/>
          <w:szCs w:val="22"/>
        </w:rPr>
        <w:t xml:space="preserve"> </w:t>
      </w:r>
      <w:r w:rsidR="00F41BCA">
        <w:rPr>
          <w:rFonts w:ascii="Arial" w:hAnsi="Arial" w:cs="Arial"/>
          <w:sz w:val="22"/>
          <w:szCs w:val="22"/>
        </w:rPr>
        <w:t>optimal levels of psychological wellbeing</w:t>
      </w:r>
      <w:r w:rsidR="00CE363A">
        <w:rPr>
          <w:rFonts w:ascii="Arial" w:hAnsi="Arial" w:cs="Arial"/>
          <w:sz w:val="22"/>
          <w:szCs w:val="22"/>
        </w:rPr>
        <w:t xml:space="preserve">. </w:t>
      </w:r>
      <w:r w:rsidR="00CA1CDF">
        <w:rPr>
          <w:rFonts w:ascii="Arial" w:hAnsi="Arial" w:cs="Arial"/>
          <w:sz w:val="22"/>
          <w:szCs w:val="22"/>
        </w:rPr>
        <w:t>In fact,</w:t>
      </w:r>
      <w:r w:rsidR="00230413">
        <w:rPr>
          <w:rFonts w:ascii="Arial" w:hAnsi="Arial" w:cs="Arial"/>
          <w:sz w:val="22"/>
          <w:szCs w:val="22"/>
        </w:rPr>
        <w:t xml:space="preserve"> </w:t>
      </w:r>
      <w:r w:rsidR="00CA1CDF">
        <w:rPr>
          <w:rFonts w:ascii="Arial" w:hAnsi="Arial" w:cs="Arial"/>
          <w:sz w:val="22"/>
          <w:szCs w:val="22"/>
        </w:rPr>
        <w:t xml:space="preserve">mean SWB </w:t>
      </w:r>
      <w:r w:rsidR="00CE363A">
        <w:rPr>
          <w:rFonts w:ascii="Arial" w:hAnsi="Arial" w:cs="Arial"/>
          <w:sz w:val="22"/>
          <w:szCs w:val="22"/>
        </w:rPr>
        <w:t xml:space="preserve">for this high contact/activity group </w:t>
      </w:r>
      <w:r w:rsidR="00230413">
        <w:rPr>
          <w:rFonts w:ascii="Arial" w:hAnsi="Arial" w:cs="Arial"/>
          <w:sz w:val="22"/>
          <w:szCs w:val="22"/>
        </w:rPr>
        <w:t>is</w:t>
      </w:r>
      <w:r w:rsidR="00CA1CDF">
        <w:rPr>
          <w:rFonts w:ascii="Arial" w:hAnsi="Arial" w:cs="Arial"/>
          <w:sz w:val="22"/>
          <w:szCs w:val="22"/>
        </w:rPr>
        <w:t xml:space="preserve"> significantly higher than mainstream</w:t>
      </w:r>
      <w:r w:rsidR="00CE363A">
        <w:rPr>
          <w:rFonts w:ascii="Arial" w:hAnsi="Arial" w:cs="Arial"/>
          <w:sz w:val="22"/>
          <w:szCs w:val="22"/>
        </w:rPr>
        <w:t>,</w:t>
      </w:r>
      <w:r w:rsidR="00CA1CDF">
        <w:rPr>
          <w:rFonts w:ascii="Arial" w:hAnsi="Arial" w:cs="Arial"/>
          <w:sz w:val="22"/>
          <w:szCs w:val="22"/>
        </w:rPr>
        <w:t xml:space="preserve"> with significant</w:t>
      </w:r>
      <w:r w:rsidR="00CE363A">
        <w:rPr>
          <w:rFonts w:ascii="Arial" w:hAnsi="Arial" w:cs="Arial"/>
          <w:sz w:val="22"/>
          <w:szCs w:val="22"/>
        </w:rPr>
        <w:t xml:space="preserve">ly higher means </w:t>
      </w:r>
      <w:r w:rsidR="00CA1CDF">
        <w:rPr>
          <w:rFonts w:ascii="Arial" w:hAnsi="Arial" w:cs="Arial"/>
          <w:sz w:val="22"/>
          <w:szCs w:val="22"/>
        </w:rPr>
        <w:t xml:space="preserve">observed on five of the seven domains (except Standard of Living and Future Security).  </w:t>
      </w:r>
    </w:p>
    <w:p w:rsidR="005E0251" w:rsidRPr="00A54AAF" w:rsidRDefault="00A937B8" w:rsidP="00CA1CDF">
      <w:pPr>
        <w:jc w:val="both"/>
        <w:rPr>
          <w:rFonts w:ascii="Arial" w:hAnsi="Arial" w:cs="Arial"/>
          <w:color w:val="DA1F28" w:themeColor="accent2"/>
          <w:sz w:val="22"/>
          <w:szCs w:val="22"/>
        </w:rPr>
      </w:pPr>
      <w:r>
        <w:rPr>
          <w:rFonts w:ascii="Arial" w:hAnsi="Arial" w:cs="Arial"/>
          <w:sz w:val="22"/>
          <w:szCs w:val="22"/>
        </w:rPr>
        <w:t>Th</w:t>
      </w:r>
      <w:r w:rsidR="00230413">
        <w:rPr>
          <w:rFonts w:ascii="Arial" w:hAnsi="Arial" w:cs="Arial"/>
          <w:sz w:val="22"/>
          <w:szCs w:val="22"/>
        </w:rPr>
        <w:t>ese are</w:t>
      </w:r>
      <w:r>
        <w:rPr>
          <w:rFonts w:ascii="Arial" w:hAnsi="Arial" w:cs="Arial"/>
          <w:sz w:val="22"/>
          <w:szCs w:val="22"/>
        </w:rPr>
        <w:t xml:space="preserve"> very encouraging result</w:t>
      </w:r>
      <w:r w:rsidR="00230413">
        <w:rPr>
          <w:rFonts w:ascii="Arial" w:hAnsi="Arial" w:cs="Arial"/>
          <w:sz w:val="22"/>
          <w:szCs w:val="22"/>
        </w:rPr>
        <w:t>s and highlight</w:t>
      </w:r>
      <w:r>
        <w:rPr>
          <w:rFonts w:ascii="Arial" w:hAnsi="Arial" w:cs="Arial"/>
          <w:sz w:val="22"/>
          <w:szCs w:val="22"/>
        </w:rPr>
        <w:t xml:space="preserve"> the positive impact that remaining</w:t>
      </w:r>
      <w:r w:rsidR="00293B1A">
        <w:rPr>
          <w:rFonts w:ascii="Arial" w:hAnsi="Arial" w:cs="Arial"/>
          <w:sz w:val="22"/>
          <w:szCs w:val="22"/>
        </w:rPr>
        <w:t xml:space="preserve"> highly</w:t>
      </w:r>
      <w:r>
        <w:rPr>
          <w:rFonts w:ascii="Arial" w:hAnsi="Arial" w:cs="Arial"/>
          <w:sz w:val="22"/>
          <w:szCs w:val="22"/>
        </w:rPr>
        <w:t xml:space="preserve"> connected with education, family, friends and the community has on the psychological wellbeing of </w:t>
      </w:r>
      <w:r w:rsidR="004B0899">
        <w:rPr>
          <w:rFonts w:ascii="Arial" w:hAnsi="Arial" w:cs="Arial"/>
          <w:sz w:val="22"/>
          <w:szCs w:val="22"/>
        </w:rPr>
        <w:t xml:space="preserve">many </w:t>
      </w:r>
      <w:r>
        <w:rPr>
          <w:rFonts w:ascii="Arial" w:hAnsi="Arial" w:cs="Arial"/>
          <w:sz w:val="22"/>
          <w:szCs w:val="22"/>
        </w:rPr>
        <w:t>adolescents.</w:t>
      </w:r>
      <w:r w:rsidR="004B0899">
        <w:rPr>
          <w:rFonts w:ascii="Arial" w:hAnsi="Arial" w:cs="Arial"/>
          <w:sz w:val="22"/>
          <w:szCs w:val="22"/>
        </w:rPr>
        <w:t xml:space="preserve"> </w:t>
      </w:r>
      <w:r w:rsidR="00293B1A">
        <w:rPr>
          <w:rFonts w:ascii="Arial" w:hAnsi="Arial" w:cs="Arial"/>
          <w:sz w:val="22"/>
          <w:szCs w:val="22"/>
        </w:rPr>
        <w:t>T</w:t>
      </w:r>
      <w:r w:rsidR="004B0899">
        <w:rPr>
          <w:rFonts w:ascii="Arial" w:hAnsi="Arial" w:cs="Arial"/>
          <w:sz w:val="22"/>
          <w:szCs w:val="22"/>
        </w:rPr>
        <w:t xml:space="preserve">hese findings also </w:t>
      </w:r>
      <w:r w:rsidR="00D10E6C">
        <w:rPr>
          <w:rFonts w:ascii="Arial" w:hAnsi="Arial" w:cs="Arial"/>
          <w:sz w:val="22"/>
          <w:szCs w:val="22"/>
        </w:rPr>
        <w:t>suggest</w:t>
      </w:r>
      <w:r w:rsidR="004B0899">
        <w:rPr>
          <w:rFonts w:ascii="Arial" w:hAnsi="Arial" w:cs="Arial"/>
          <w:sz w:val="22"/>
          <w:szCs w:val="22"/>
        </w:rPr>
        <w:t xml:space="preserve"> </w:t>
      </w:r>
      <w:r w:rsidR="006F5F3C">
        <w:rPr>
          <w:rFonts w:ascii="Arial" w:hAnsi="Arial" w:cs="Arial"/>
          <w:sz w:val="22"/>
          <w:szCs w:val="22"/>
        </w:rPr>
        <w:t xml:space="preserve">that </w:t>
      </w:r>
      <w:r w:rsidR="004B0899">
        <w:rPr>
          <w:rFonts w:ascii="Arial" w:hAnsi="Arial" w:cs="Arial"/>
          <w:sz w:val="22"/>
          <w:szCs w:val="22"/>
        </w:rPr>
        <w:t>individual differenc</w:t>
      </w:r>
      <w:r w:rsidR="00D10E6C">
        <w:rPr>
          <w:rFonts w:ascii="Arial" w:hAnsi="Arial" w:cs="Arial"/>
          <w:sz w:val="22"/>
          <w:szCs w:val="22"/>
        </w:rPr>
        <w:t>es</w:t>
      </w:r>
      <w:r w:rsidR="004B0899">
        <w:rPr>
          <w:rFonts w:ascii="Arial" w:hAnsi="Arial" w:cs="Arial"/>
          <w:sz w:val="22"/>
          <w:szCs w:val="22"/>
        </w:rPr>
        <w:t xml:space="preserve"> </w:t>
      </w:r>
      <w:r w:rsidR="00D10E6C">
        <w:rPr>
          <w:rFonts w:ascii="Arial" w:hAnsi="Arial" w:cs="Arial"/>
          <w:sz w:val="22"/>
          <w:szCs w:val="22"/>
        </w:rPr>
        <w:t>in</w:t>
      </w:r>
      <w:r w:rsidR="004B0899">
        <w:rPr>
          <w:rFonts w:ascii="Arial" w:hAnsi="Arial" w:cs="Arial"/>
          <w:sz w:val="22"/>
          <w:szCs w:val="22"/>
        </w:rPr>
        <w:t xml:space="preserve"> personality</w:t>
      </w:r>
      <w:r w:rsidR="00883FC0">
        <w:rPr>
          <w:rFonts w:ascii="Arial" w:hAnsi="Arial" w:cs="Arial"/>
          <w:sz w:val="22"/>
          <w:szCs w:val="22"/>
        </w:rPr>
        <w:t xml:space="preserve"> characteristics</w:t>
      </w:r>
      <w:r w:rsidR="006F5F3C">
        <w:rPr>
          <w:rFonts w:ascii="Arial" w:hAnsi="Arial" w:cs="Arial"/>
          <w:sz w:val="22"/>
          <w:szCs w:val="22"/>
        </w:rPr>
        <w:t xml:space="preserve"> (e.g., outgoing, social)</w:t>
      </w:r>
      <w:r w:rsidR="00D10E6C">
        <w:rPr>
          <w:rFonts w:ascii="Arial" w:hAnsi="Arial" w:cs="Arial"/>
          <w:sz w:val="22"/>
          <w:szCs w:val="22"/>
        </w:rPr>
        <w:t xml:space="preserve"> and resilience</w:t>
      </w:r>
      <w:r w:rsidR="006F5F3C">
        <w:rPr>
          <w:rFonts w:ascii="Arial" w:hAnsi="Arial" w:cs="Arial"/>
          <w:sz w:val="22"/>
          <w:szCs w:val="22"/>
        </w:rPr>
        <w:t xml:space="preserve"> (e.g., self-esteem, emotional intelligence)</w:t>
      </w:r>
      <w:r w:rsidR="004B0899">
        <w:rPr>
          <w:rFonts w:ascii="Arial" w:hAnsi="Arial" w:cs="Arial"/>
          <w:sz w:val="22"/>
          <w:szCs w:val="22"/>
        </w:rPr>
        <w:t xml:space="preserve"> may </w:t>
      </w:r>
      <w:r w:rsidR="00D10E6C">
        <w:rPr>
          <w:rFonts w:ascii="Arial" w:hAnsi="Arial" w:cs="Arial"/>
          <w:sz w:val="22"/>
          <w:szCs w:val="22"/>
        </w:rPr>
        <w:t>enable</w:t>
      </w:r>
      <w:r w:rsidR="004B0899">
        <w:rPr>
          <w:rFonts w:ascii="Arial" w:hAnsi="Arial" w:cs="Arial"/>
          <w:sz w:val="22"/>
          <w:szCs w:val="22"/>
        </w:rPr>
        <w:t xml:space="preserve"> some young people to adapt</w:t>
      </w:r>
      <w:r w:rsidR="00D10E6C">
        <w:rPr>
          <w:rFonts w:ascii="Arial" w:hAnsi="Arial" w:cs="Arial"/>
          <w:sz w:val="22"/>
          <w:szCs w:val="22"/>
        </w:rPr>
        <w:t xml:space="preserve"> more</w:t>
      </w:r>
      <w:r w:rsidR="004B0899">
        <w:rPr>
          <w:rFonts w:ascii="Arial" w:hAnsi="Arial" w:cs="Arial"/>
          <w:sz w:val="22"/>
          <w:szCs w:val="22"/>
        </w:rPr>
        <w:t xml:space="preserve"> successfully </w:t>
      </w:r>
      <w:r w:rsidR="00D10E6C">
        <w:rPr>
          <w:rFonts w:ascii="Arial" w:hAnsi="Arial" w:cs="Arial"/>
          <w:sz w:val="22"/>
          <w:szCs w:val="22"/>
        </w:rPr>
        <w:t xml:space="preserve">to their environment </w:t>
      </w:r>
      <w:r w:rsidR="006F5F3C">
        <w:rPr>
          <w:rFonts w:ascii="Arial" w:hAnsi="Arial" w:cs="Arial"/>
          <w:sz w:val="22"/>
          <w:szCs w:val="22"/>
        </w:rPr>
        <w:t xml:space="preserve">and </w:t>
      </w:r>
      <w:r w:rsidR="00D763CD">
        <w:rPr>
          <w:rFonts w:ascii="Arial" w:hAnsi="Arial" w:cs="Arial"/>
          <w:sz w:val="22"/>
          <w:szCs w:val="22"/>
        </w:rPr>
        <w:t xml:space="preserve">in the </w:t>
      </w:r>
      <w:r w:rsidR="00FA10D9">
        <w:rPr>
          <w:rFonts w:ascii="Arial" w:hAnsi="Arial" w:cs="Arial"/>
          <w:sz w:val="22"/>
          <w:szCs w:val="22"/>
        </w:rPr>
        <w:t>f</w:t>
      </w:r>
      <w:r w:rsidR="00D763CD">
        <w:rPr>
          <w:rFonts w:ascii="Arial" w:hAnsi="Arial" w:cs="Arial"/>
          <w:sz w:val="22"/>
          <w:szCs w:val="22"/>
        </w:rPr>
        <w:t>ace of</w:t>
      </w:r>
      <w:r w:rsidR="00FA10D9">
        <w:rPr>
          <w:rFonts w:ascii="Arial" w:hAnsi="Arial" w:cs="Arial"/>
          <w:sz w:val="22"/>
          <w:szCs w:val="22"/>
        </w:rPr>
        <w:t xml:space="preserve"> adversity</w:t>
      </w:r>
      <w:r w:rsidR="006F5F3C">
        <w:rPr>
          <w:rFonts w:ascii="Arial" w:hAnsi="Arial" w:cs="Arial"/>
          <w:sz w:val="22"/>
          <w:szCs w:val="22"/>
        </w:rPr>
        <w:t xml:space="preserve">. </w:t>
      </w:r>
    </w:p>
    <w:p w:rsidR="00A55896" w:rsidRDefault="00A55896" w:rsidP="00A55896">
      <w:pPr>
        <w:spacing w:after="0"/>
        <w:jc w:val="both"/>
        <w:rPr>
          <w:rFonts w:ascii="Arial" w:hAnsi="Arial" w:cs="Arial"/>
          <w:sz w:val="22"/>
          <w:szCs w:val="22"/>
        </w:rPr>
      </w:pPr>
    </w:p>
    <w:p w:rsidR="00A55896" w:rsidRDefault="00A55896">
      <w:pPr>
        <w:rPr>
          <w:rFonts w:ascii="Arial" w:hAnsi="Arial" w:cs="Arial"/>
          <w:sz w:val="22"/>
          <w:szCs w:val="22"/>
        </w:rPr>
      </w:pPr>
      <w:r>
        <w:rPr>
          <w:rFonts w:ascii="Arial" w:hAnsi="Arial" w:cs="Arial"/>
          <w:sz w:val="22"/>
          <w:szCs w:val="22"/>
        </w:rPr>
        <w:br w:type="page"/>
      </w:r>
    </w:p>
    <w:p w:rsidR="00A55896" w:rsidRDefault="00A55896" w:rsidP="00A55896">
      <w:pPr>
        <w:spacing w:after="0"/>
        <w:jc w:val="both"/>
        <w:rPr>
          <w:rFonts w:ascii="Arial" w:hAnsi="Arial" w:cs="Arial"/>
          <w:sz w:val="22"/>
          <w:szCs w:val="22"/>
        </w:rPr>
      </w:pPr>
      <w:r w:rsidRPr="00C22796">
        <w:rPr>
          <w:rFonts w:ascii="Arial" w:hAnsi="Arial" w:cs="Arial"/>
          <w:sz w:val="22"/>
          <w:szCs w:val="22"/>
        </w:rPr>
        <w:t>Figure 9.</w:t>
      </w:r>
      <w:r w:rsidR="008C5D30">
        <w:rPr>
          <w:rFonts w:ascii="Arial" w:hAnsi="Arial" w:cs="Arial"/>
          <w:sz w:val="22"/>
          <w:szCs w:val="22"/>
        </w:rPr>
        <w:t>10</w:t>
      </w:r>
      <w:r w:rsidRPr="00C22796">
        <w:rPr>
          <w:rFonts w:ascii="Arial" w:hAnsi="Arial" w:cs="Arial"/>
          <w:sz w:val="22"/>
          <w:szCs w:val="22"/>
        </w:rPr>
        <w:t xml:space="preserve"> below displays mean SWB and domain happiness scores for the 633 young people who were categorised into the two least frequent contact/activity groups for all four recent events described compared to mainstream. 5</w:t>
      </w:r>
      <w:r w:rsidR="00C22796" w:rsidRPr="00C22796">
        <w:rPr>
          <w:rFonts w:ascii="Arial" w:hAnsi="Arial" w:cs="Arial"/>
          <w:sz w:val="22"/>
          <w:szCs w:val="22"/>
        </w:rPr>
        <w:t>4</w:t>
      </w:r>
      <w:r w:rsidRPr="00C22796">
        <w:rPr>
          <w:rFonts w:ascii="Arial" w:hAnsi="Arial" w:cs="Arial"/>
          <w:sz w:val="22"/>
          <w:szCs w:val="22"/>
        </w:rPr>
        <w:t>.</w:t>
      </w:r>
      <w:r w:rsidR="00C22796" w:rsidRPr="00C22796">
        <w:rPr>
          <w:rFonts w:ascii="Arial" w:hAnsi="Arial" w:cs="Arial"/>
          <w:sz w:val="22"/>
          <w:szCs w:val="22"/>
        </w:rPr>
        <w:t>3</w:t>
      </w:r>
      <w:r w:rsidRPr="00C22796">
        <w:rPr>
          <w:rFonts w:ascii="Arial" w:hAnsi="Arial" w:cs="Arial"/>
          <w:sz w:val="22"/>
          <w:szCs w:val="22"/>
        </w:rPr>
        <w:t xml:space="preserve">% were </w:t>
      </w:r>
      <w:r w:rsidR="00C22796" w:rsidRPr="00C22796">
        <w:rPr>
          <w:rFonts w:ascii="Arial" w:hAnsi="Arial" w:cs="Arial"/>
          <w:sz w:val="22"/>
          <w:szCs w:val="22"/>
        </w:rPr>
        <w:t>female</w:t>
      </w:r>
      <w:r w:rsidRPr="00C22796">
        <w:rPr>
          <w:rFonts w:ascii="Arial" w:hAnsi="Arial" w:cs="Arial"/>
          <w:sz w:val="22"/>
          <w:szCs w:val="22"/>
        </w:rPr>
        <w:t xml:space="preserve">, with </w:t>
      </w:r>
      <w:r w:rsidR="00C22796" w:rsidRPr="00C22796">
        <w:rPr>
          <w:rFonts w:ascii="Arial" w:hAnsi="Arial" w:cs="Arial"/>
          <w:sz w:val="22"/>
          <w:szCs w:val="22"/>
        </w:rPr>
        <w:t>67.0</w:t>
      </w:r>
      <w:r w:rsidRPr="00C22796">
        <w:rPr>
          <w:rFonts w:ascii="Arial" w:hAnsi="Arial" w:cs="Arial"/>
          <w:sz w:val="22"/>
          <w:szCs w:val="22"/>
        </w:rPr>
        <w:t>% aged between 1</w:t>
      </w:r>
      <w:r w:rsidR="00C22796" w:rsidRPr="00C22796">
        <w:rPr>
          <w:rFonts w:ascii="Arial" w:hAnsi="Arial" w:cs="Arial"/>
          <w:sz w:val="22"/>
          <w:szCs w:val="22"/>
        </w:rPr>
        <w:t>6</w:t>
      </w:r>
      <w:r w:rsidRPr="00C22796">
        <w:rPr>
          <w:rFonts w:ascii="Arial" w:hAnsi="Arial" w:cs="Arial"/>
          <w:sz w:val="22"/>
          <w:szCs w:val="22"/>
        </w:rPr>
        <w:t xml:space="preserve"> and 1</w:t>
      </w:r>
      <w:r w:rsidR="00C22796" w:rsidRPr="00C22796">
        <w:rPr>
          <w:rFonts w:ascii="Arial" w:hAnsi="Arial" w:cs="Arial"/>
          <w:sz w:val="22"/>
          <w:szCs w:val="22"/>
        </w:rPr>
        <w:t>8</w:t>
      </w:r>
      <w:r w:rsidRPr="00C22796">
        <w:rPr>
          <w:rFonts w:ascii="Arial" w:hAnsi="Arial" w:cs="Arial"/>
          <w:sz w:val="22"/>
          <w:szCs w:val="22"/>
        </w:rPr>
        <w:t xml:space="preserve"> years and </w:t>
      </w:r>
      <w:r w:rsidR="00C22796" w:rsidRPr="00C22796">
        <w:rPr>
          <w:rFonts w:ascii="Arial" w:hAnsi="Arial" w:cs="Arial"/>
          <w:sz w:val="22"/>
          <w:szCs w:val="22"/>
        </w:rPr>
        <w:t>18</w:t>
      </w:r>
      <w:r w:rsidRPr="00C22796">
        <w:rPr>
          <w:rFonts w:ascii="Arial" w:hAnsi="Arial" w:cs="Arial"/>
          <w:sz w:val="22"/>
          <w:szCs w:val="22"/>
        </w:rPr>
        <w:t>.</w:t>
      </w:r>
      <w:r w:rsidR="00C22796" w:rsidRPr="00C22796">
        <w:rPr>
          <w:rFonts w:ascii="Arial" w:hAnsi="Arial" w:cs="Arial"/>
          <w:sz w:val="22"/>
          <w:szCs w:val="22"/>
        </w:rPr>
        <w:t>3</w:t>
      </w:r>
      <w:r w:rsidRPr="00C22796">
        <w:rPr>
          <w:rFonts w:ascii="Arial" w:hAnsi="Arial" w:cs="Arial"/>
          <w:sz w:val="22"/>
          <w:szCs w:val="22"/>
        </w:rPr>
        <w:t xml:space="preserve">% Indigenous. Not surprisingly, </w:t>
      </w:r>
      <w:r w:rsidR="00C22796" w:rsidRPr="00C22796">
        <w:rPr>
          <w:rFonts w:ascii="Arial" w:hAnsi="Arial" w:cs="Arial"/>
          <w:sz w:val="22"/>
          <w:szCs w:val="22"/>
        </w:rPr>
        <w:t>75.7%</w:t>
      </w:r>
      <w:r w:rsidRPr="00C22796">
        <w:rPr>
          <w:rFonts w:ascii="Arial" w:hAnsi="Arial" w:cs="Arial"/>
          <w:sz w:val="22"/>
          <w:szCs w:val="22"/>
        </w:rPr>
        <w:t xml:space="preserve"> were Connection level 2b young people, with </w:t>
      </w:r>
      <w:r w:rsidR="00C22796" w:rsidRPr="00C22796">
        <w:rPr>
          <w:rFonts w:ascii="Arial" w:hAnsi="Arial" w:cs="Arial"/>
          <w:sz w:val="22"/>
          <w:szCs w:val="22"/>
        </w:rPr>
        <w:t>only</w:t>
      </w:r>
      <w:r w:rsidRPr="00C22796">
        <w:rPr>
          <w:rFonts w:ascii="Arial" w:hAnsi="Arial" w:cs="Arial"/>
          <w:sz w:val="22"/>
          <w:szCs w:val="22"/>
        </w:rPr>
        <w:t xml:space="preserve"> </w:t>
      </w:r>
      <w:r w:rsidR="00C22796" w:rsidRPr="00C22796">
        <w:rPr>
          <w:rFonts w:ascii="Arial" w:hAnsi="Arial" w:cs="Arial"/>
          <w:sz w:val="22"/>
          <w:szCs w:val="22"/>
        </w:rPr>
        <w:t xml:space="preserve">4.6% </w:t>
      </w:r>
      <w:r w:rsidRPr="00C22796">
        <w:rPr>
          <w:rFonts w:ascii="Arial" w:hAnsi="Arial" w:cs="Arial"/>
          <w:sz w:val="22"/>
          <w:szCs w:val="22"/>
        </w:rPr>
        <w:t>classified as Connection level 1. More information is provided in Figure I9.6.</w:t>
      </w:r>
    </w:p>
    <w:p w:rsidR="00A55896" w:rsidRDefault="00A55896" w:rsidP="00A55896">
      <w:pPr>
        <w:spacing w:after="0"/>
        <w:rPr>
          <w:rFonts w:ascii="Arial" w:hAnsi="Arial" w:cs="Arial"/>
          <w:sz w:val="24"/>
          <w:szCs w:val="24"/>
        </w:rPr>
      </w:pPr>
      <w:r>
        <w:rPr>
          <w:rFonts w:ascii="Arial" w:hAnsi="Arial" w:cs="Arial"/>
          <w:noProof/>
          <w:sz w:val="24"/>
          <w:szCs w:val="24"/>
          <w:lang w:val="en-AU" w:eastAsia="en-AU"/>
        </w:rPr>
        <w:drawing>
          <wp:inline distT="0" distB="0" distL="0" distR="0" wp14:anchorId="4824ADBC" wp14:editId="4229E9C7">
            <wp:extent cx="5990968" cy="2441050"/>
            <wp:effectExtent l="0" t="0" r="0" b="0"/>
            <wp:docPr id="157" name="Picture 157" descr="PWI and domain profile for young people categorised into the two lowest activity/contact groups for all four recent events described compared to mainstream" title="Figure 9.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6">
                      <a:extLst>
                        <a:ext uri="{28A0092B-C50C-407E-A947-70E740481C1C}">
                          <a14:useLocalDpi xmlns:a14="http://schemas.microsoft.com/office/drawing/2010/main" val="0"/>
                        </a:ext>
                      </a:extLst>
                    </a:blip>
                    <a:srcRect l="1959" r="2808"/>
                    <a:stretch/>
                  </pic:blipFill>
                  <pic:spPr bwMode="auto">
                    <a:xfrm>
                      <a:off x="0" y="0"/>
                      <a:ext cx="5989628" cy="2440504"/>
                    </a:xfrm>
                    <a:prstGeom prst="rect">
                      <a:avLst/>
                    </a:prstGeom>
                    <a:noFill/>
                    <a:ln>
                      <a:noFill/>
                    </a:ln>
                    <a:extLst>
                      <a:ext uri="{53640926-AAD7-44D8-BBD7-CCE9431645EC}">
                        <a14:shadowObscured xmlns:a14="http://schemas.microsoft.com/office/drawing/2010/main"/>
                      </a:ext>
                    </a:extLst>
                  </pic:spPr>
                </pic:pic>
              </a:graphicData>
            </a:graphic>
          </wp:inline>
        </w:drawing>
      </w:r>
    </w:p>
    <w:p w:rsidR="00A55896" w:rsidRDefault="00A55896" w:rsidP="00A55896">
      <w:pPr>
        <w:pStyle w:val="Caption-Figures"/>
        <w:spacing w:after="0"/>
        <w:ind w:left="113"/>
        <w:rPr>
          <w:rFonts w:cs="Arial"/>
          <w:sz w:val="22"/>
          <w:szCs w:val="22"/>
          <w:lang w:val="en-US"/>
        </w:rPr>
      </w:pPr>
      <w:bookmarkStart w:id="163" w:name="_Toc386447674"/>
      <w:r w:rsidRPr="00497BD5">
        <w:rPr>
          <w:rFonts w:cs="Arial"/>
          <w:sz w:val="22"/>
          <w:szCs w:val="22"/>
        </w:rPr>
        <w:t xml:space="preserve">Figure </w:t>
      </w:r>
      <w:r>
        <w:rPr>
          <w:rFonts w:cs="Arial"/>
          <w:sz w:val="22"/>
          <w:szCs w:val="22"/>
        </w:rPr>
        <w:t>9</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10</w:t>
      </w:r>
      <w:r w:rsidRPr="00497BD5">
        <w:rPr>
          <w:rFonts w:cs="Arial"/>
          <w:sz w:val="22"/>
          <w:szCs w:val="22"/>
        </w:rPr>
        <w:fldChar w:fldCharType="end"/>
      </w:r>
      <w:r>
        <w:rPr>
          <w:rFonts w:cs="Arial"/>
          <w:sz w:val="22"/>
          <w:szCs w:val="22"/>
        </w:rPr>
        <w:t xml:space="preserve">: PWI and domain profile </w:t>
      </w:r>
      <w:r w:rsidRPr="005E0251">
        <w:rPr>
          <w:rFonts w:cs="Arial"/>
          <w:sz w:val="22"/>
          <w:szCs w:val="22"/>
        </w:rPr>
        <w:t>for young people categori</w:t>
      </w:r>
      <w:r>
        <w:rPr>
          <w:rFonts w:cs="Arial"/>
          <w:sz w:val="22"/>
          <w:szCs w:val="22"/>
        </w:rPr>
        <w:t>s</w:t>
      </w:r>
      <w:r w:rsidRPr="005E0251">
        <w:rPr>
          <w:rFonts w:cs="Arial"/>
          <w:sz w:val="22"/>
          <w:szCs w:val="22"/>
        </w:rPr>
        <w:t xml:space="preserve">ed into the </w:t>
      </w:r>
      <w:r>
        <w:rPr>
          <w:rFonts w:cs="Arial"/>
          <w:sz w:val="22"/>
          <w:szCs w:val="22"/>
        </w:rPr>
        <w:t>two lowest activity/contact</w:t>
      </w:r>
      <w:r w:rsidRPr="005E0251">
        <w:rPr>
          <w:rFonts w:cs="Arial"/>
          <w:sz w:val="22"/>
          <w:szCs w:val="22"/>
        </w:rPr>
        <w:t xml:space="preserve"> group</w:t>
      </w:r>
      <w:r>
        <w:rPr>
          <w:rFonts w:cs="Arial"/>
          <w:sz w:val="22"/>
          <w:szCs w:val="22"/>
        </w:rPr>
        <w:t>s</w:t>
      </w:r>
      <w:r w:rsidRPr="005E0251">
        <w:rPr>
          <w:rFonts w:cs="Arial"/>
          <w:sz w:val="22"/>
          <w:szCs w:val="22"/>
        </w:rPr>
        <w:t xml:space="preserve"> for all four recent eve</w:t>
      </w:r>
      <w:r>
        <w:rPr>
          <w:rFonts w:cs="Arial"/>
          <w:sz w:val="22"/>
          <w:szCs w:val="22"/>
        </w:rPr>
        <w:t>nts described compared to</w:t>
      </w:r>
      <w:r w:rsidRPr="005E0251">
        <w:rPr>
          <w:rFonts w:cs="Arial"/>
          <w:sz w:val="22"/>
          <w:szCs w:val="22"/>
        </w:rPr>
        <w:t xml:space="preserve"> mainstream</w:t>
      </w:r>
      <w:bookmarkEnd w:id="163"/>
    </w:p>
    <w:p w:rsidR="00A55896" w:rsidRDefault="00A55896" w:rsidP="00A55896">
      <w:pPr>
        <w:pStyle w:val="Normal12Char"/>
      </w:pPr>
    </w:p>
    <w:p w:rsidR="00845231" w:rsidRDefault="00A55896" w:rsidP="00704E57">
      <w:pPr>
        <w:jc w:val="both"/>
        <w:rPr>
          <w:rFonts w:ascii="Arial" w:hAnsi="Arial" w:cs="Arial"/>
          <w:sz w:val="22"/>
          <w:szCs w:val="22"/>
        </w:rPr>
      </w:pPr>
      <w:r w:rsidRPr="00A54AAF">
        <w:rPr>
          <w:rFonts w:ascii="Arial" w:hAnsi="Arial" w:cs="Arial"/>
          <w:sz w:val="22"/>
          <w:szCs w:val="22"/>
        </w:rPr>
        <w:t xml:space="preserve">It is evident from </w:t>
      </w:r>
      <w:r>
        <w:rPr>
          <w:rFonts w:ascii="Arial" w:hAnsi="Arial" w:cs="Arial"/>
          <w:sz w:val="22"/>
          <w:szCs w:val="22"/>
        </w:rPr>
        <w:t>Figure 9.</w:t>
      </w:r>
      <w:r w:rsidR="00704E57">
        <w:rPr>
          <w:rFonts w:ascii="Arial" w:hAnsi="Arial" w:cs="Arial"/>
          <w:sz w:val="22"/>
          <w:szCs w:val="22"/>
        </w:rPr>
        <w:t>10</w:t>
      </w:r>
      <w:r>
        <w:rPr>
          <w:rFonts w:ascii="Arial" w:hAnsi="Arial" w:cs="Arial"/>
          <w:sz w:val="22"/>
          <w:szCs w:val="22"/>
        </w:rPr>
        <w:t xml:space="preserve"> that </w:t>
      </w:r>
      <w:r w:rsidR="001A0AB7">
        <w:rPr>
          <w:rFonts w:ascii="Arial" w:hAnsi="Arial" w:cs="Arial"/>
          <w:sz w:val="22"/>
          <w:szCs w:val="22"/>
        </w:rPr>
        <w:t>poor</w:t>
      </w:r>
      <w:r w:rsidR="00704E57">
        <w:rPr>
          <w:rFonts w:ascii="Arial" w:hAnsi="Arial" w:cs="Arial"/>
          <w:sz w:val="22"/>
          <w:szCs w:val="22"/>
        </w:rPr>
        <w:t xml:space="preserve"> </w:t>
      </w:r>
      <w:r>
        <w:rPr>
          <w:rFonts w:ascii="Arial" w:hAnsi="Arial" w:cs="Arial"/>
          <w:sz w:val="22"/>
          <w:szCs w:val="22"/>
        </w:rPr>
        <w:t xml:space="preserve">participation in an education setting, </w:t>
      </w:r>
      <w:r w:rsidR="00704E57">
        <w:rPr>
          <w:rFonts w:ascii="Arial" w:hAnsi="Arial" w:cs="Arial"/>
          <w:sz w:val="22"/>
          <w:szCs w:val="22"/>
        </w:rPr>
        <w:t>ir</w:t>
      </w:r>
      <w:r>
        <w:rPr>
          <w:rFonts w:ascii="Arial" w:hAnsi="Arial" w:cs="Arial"/>
          <w:sz w:val="22"/>
          <w:szCs w:val="22"/>
        </w:rPr>
        <w:t xml:space="preserve">regular contact with family/caregivers, friends and </w:t>
      </w:r>
      <w:r w:rsidR="00704E57">
        <w:rPr>
          <w:rFonts w:ascii="Arial" w:hAnsi="Arial" w:cs="Arial"/>
          <w:sz w:val="22"/>
          <w:szCs w:val="22"/>
        </w:rPr>
        <w:t>in</w:t>
      </w:r>
      <w:r>
        <w:rPr>
          <w:rFonts w:ascii="Arial" w:hAnsi="Arial" w:cs="Arial"/>
          <w:sz w:val="22"/>
          <w:szCs w:val="22"/>
        </w:rPr>
        <w:t xml:space="preserve">frequent participation in activities outside of the home </w:t>
      </w:r>
      <w:r w:rsidR="0092635F">
        <w:rPr>
          <w:rFonts w:ascii="Arial" w:hAnsi="Arial" w:cs="Arial"/>
          <w:sz w:val="22"/>
          <w:szCs w:val="22"/>
        </w:rPr>
        <w:t xml:space="preserve">is associated with </w:t>
      </w:r>
      <w:r w:rsidR="00845231">
        <w:rPr>
          <w:rFonts w:ascii="Arial" w:hAnsi="Arial" w:cs="Arial"/>
          <w:sz w:val="22"/>
          <w:szCs w:val="22"/>
        </w:rPr>
        <w:t xml:space="preserve">much </w:t>
      </w:r>
      <w:r w:rsidR="00704E57">
        <w:rPr>
          <w:rFonts w:ascii="Arial" w:hAnsi="Arial" w:cs="Arial"/>
          <w:sz w:val="22"/>
          <w:szCs w:val="22"/>
        </w:rPr>
        <w:t>poor</w:t>
      </w:r>
      <w:r w:rsidR="00845231">
        <w:rPr>
          <w:rFonts w:ascii="Arial" w:hAnsi="Arial" w:cs="Arial"/>
          <w:sz w:val="22"/>
          <w:szCs w:val="22"/>
        </w:rPr>
        <w:t>er</w:t>
      </w:r>
      <w:r>
        <w:rPr>
          <w:rFonts w:ascii="Arial" w:hAnsi="Arial" w:cs="Arial"/>
          <w:sz w:val="22"/>
          <w:szCs w:val="22"/>
        </w:rPr>
        <w:t xml:space="preserve"> </w:t>
      </w:r>
      <w:r w:rsidR="00845231">
        <w:rPr>
          <w:rFonts w:ascii="Arial" w:hAnsi="Arial" w:cs="Arial"/>
          <w:sz w:val="22"/>
          <w:szCs w:val="22"/>
        </w:rPr>
        <w:t>psychological wellbeing compared to mainstream</w:t>
      </w:r>
      <w:r w:rsidR="00704E57">
        <w:rPr>
          <w:rFonts w:ascii="Arial" w:hAnsi="Arial" w:cs="Arial"/>
          <w:sz w:val="22"/>
          <w:szCs w:val="22"/>
        </w:rPr>
        <w:t>.</w:t>
      </w:r>
      <w:r w:rsidR="001A0AB7">
        <w:rPr>
          <w:rFonts w:ascii="Arial" w:hAnsi="Arial" w:cs="Arial"/>
          <w:sz w:val="22"/>
          <w:szCs w:val="22"/>
        </w:rPr>
        <w:t xml:space="preserve"> Most notable are very low scores on the domains of Standard of Living, Health and Achieving in Life</w:t>
      </w:r>
      <w:r w:rsidR="00845231">
        <w:rPr>
          <w:rFonts w:ascii="Arial" w:hAnsi="Arial" w:cs="Arial"/>
          <w:sz w:val="22"/>
          <w:szCs w:val="22"/>
        </w:rPr>
        <w:t>.</w:t>
      </w:r>
      <w:r w:rsidR="001A0AB7">
        <w:rPr>
          <w:rFonts w:ascii="Arial" w:hAnsi="Arial" w:cs="Arial"/>
          <w:sz w:val="22"/>
          <w:szCs w:val="22"/>
        </w:rPr>
        <w:t xml:space="preserve"> </w:t>
      </w:r>
    </w:p>
    <w:p w:rsidR="00845231" w:rsidRPr="00845231" w:rsidRDefault="00845231" w:rsidP="00704E57">
      <w:pPr>
        <w:jc w:val="both"/>
        <w:rPr>
          <w:rFonts w:ascii="Arial" w:hAnsi="Arial" w:cs="Arial"/>
          <w:sz w:val="22"/>
          <w:szCs w:val="22"/>
        </w:rPr>
      </w:pPr>
      <w:r>
        <w:rPr>
          <w:rFonts w:ascii="Arial" w:hAnsi="Arial" w:cs="Arial"/>
          <w:sz w:val="22"/>
          <w:szCs w:val="22"/>
        </w:rPr>
        <w:t xml:space="preserve">Equally concerning are the low scores on the domains of Relationships and Safety. In many risk groups, mean scores on these domains typically remain unaffected despite lower scores on other domains. For example, although suffering from financial disadvantage or health problems, people who are unemployed or experiencing chronic illness/pain often feel safe and find comfort through social support networks which act to protect </w:t>
      </w:r>
      <w:r w:rsidR="007E4DC4">
        <w:rPr>
          <w:rFonts w:ascii="Arial" w:hAnsi="Arial" w:cs="Arial"/>
          <w:sz w:val="22"/>
          <w:szCs w:val="22"/>
        </w:rPr>
        <w:t xml:space="preserve">feelings of </w:t>
      </w:r>
      <w:r>
        <w:rPr>
          <w:rFonts w:ascii="Arial" w:hAnsi="Arial" w:cs="Arial"/>
          <w:sz w:val="22"/>
          <w:szCs w:val="22"/>
        </w:rPr>
        <w:t>wellbeing</w:t>
      </w:r>
      <w:r w:rsidR="007E4DC4">
        <w:rPr>
          <w:rFonts w:ascii="Arial" w:hAnsi="Arial" w:cs="Arial"/>
          <w:sz w:val="22"/>
          <w:szCs w:val="22"/>
        </w:rPr>
        <w:t>.</w:t>
      </w:r>
      <w:r>
        <w:rPr>
          <w:rFonts w:ascii="Arial" w:hAnsi="Arial" w:cs="Arial"/>
          <w:sz w:val="22"/>
          <w:szCs w:val="22"/>
        </w:rPr>
        <w:t xml:space="preserve"> Thus, it appears that highly disengaged young people are at a heightened risk of low wellbeing and depression</w:t>
      </w:r>
      <w:r w:rsidR="00625AC3">
        <w:rPr>
          <w:rFonts w:ascii="Arial" w:hAnsi="Arial" w:cs="Arial"/>
          <w:sz w:val="22"/>
          <w:szCs w:val="22"/>
        </w:rPr>
        <w:t>, with these key domains also affected</w:t>
      </w:r>
      <w:r w:rsidR="00BB4E83">
        <w:rPr>
          <w:rFonts w:ascii="Arial" w:hAnsi="Arial" w:cs="Arial"/>
          <w:sz w:val="22"/>
          <w:szCs w:val="22"/>
        </w:rPr>
        <w:t>.</w:t>
      </w:r>
    </w:p>
    <w:p w:rsidR="00A937B8" w:rsidRDefault="00A937B8">
      <w:pPr>
        <w:rPr>
          <w:rFonts w:asciiTheme="majorHAnsi" w:hAnsiTheme="majorHAnsi"/>
          <w:color w:val="DA1F28" w:themeColor="accent2"/>
          <w:sz w:val="32"/>
          <w:szCs w:val="32"/>
        </w:rPr>
      </w:pPr>
      <w:r>
        <w:br w:type="page"/>
      </w:r>
    </w:p>
    <w:p w:rsidR="00497BD5" w:rsidRPr="00497BD5" w:rsidRDefault="00251191" w:rsidP="00E64294">
      <w:pPr>
        <w:pStyle w:val="Heading1"/>
      </w:pPr>
      <w:bookmarkStart w:id="164" w:name="_Toc386464282"/>
      <w:r w:rsidRPr="00161F13">
        <w:t>10</w:t>
      </w:r>
      <w:r w:rsidRPr="00161F13">
        <w:tab/>
      </w:r>
      <w:r w:rsidR="00497BD5" w:rsidRPr="00161F13">
        <w:t>Happiness with School</w:t>
      </w:r>
      <w:bookmarkEnd w:id="161"/>
      <w:bookmarkEnd w:id="164"/>
    </w:p>
    <w:p w:rsidR="00497BD5" w:rsidRPr="00497BD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The eighth (optional) </w:t>
      </w:r>
      <w:r w:rsidR="009A1207">
        <w:rPr>
          <w:rFonts w:ascii="Arial" w:hAnsi="Arial" w:cs="Arial"/>
          <w:sz w:val="22"/>
          <w:szCs w:val="22"/>
        </w:rPr>
        <w:t>domain</w:t>
      </w:r>
      <w:r w:rsidRPr="00497BD5">
        <w:rPr>
          <w:rFonts w:ascii="Arial" w:hAnsi="Arial" w:cs="Arial"/>
          <w:sz w:val="22"/>
          <w:szCs w:val="22"/>
        </w:rPr>
        <w:t xml:space="preserve"> of the PWI-SC asks ‘</w:t>
      </w:r>
      <w:r w:rsidRPr="00497BD5">
        <w:rPr>
          <w:rFonts w:ascii="Arial" w:hAnsi="Arial" w:cs="Arial"/>
          <w:i/>
          <w:sz w:val="22"/>
          <w:szCs w:val="22"/>
        </w:rPr>
        <w:t xml:space="preserve">How happy are you with your school’? </w:t>
      </w:r>
      <w:r w:rsidRPr="00497BD5">
        <w:rPr>
          <w:rFonts w:ascii="Arial" w:hAnsi="Arial" w:cs="Arial"/>
          <w:sz w:val="22"/>
          <w:szCs w:val="22"/>
        </w:rPr>
        <w:t>This item</w:t>
      </w:r>
      <w:r w:rsidRPr="00497BD5">
        <w:rPr>
          <w:rFonts w:ascii="Arial" w:hAnsi="Arial" w:cs="Arial"/>
          <w:i/>
          <w:sz w:val="22"/>
          <w:szCs w:val="22"/>
        </w:rPr>
        <w:t xml:space="preserve"> </w:t>
      </w:r>
      <w:r w:rsidRPr="00497BD5">
        <w:rPr>
          <w:rFonts w:ascii="Arial" w:hAnsi="Arial" w:cs="Arial"/>
          <w:sz w:val="22"/>
          <w:szCs w:val="22"/>
        </w:rPr>
        <w:t xml:space="preserve">is not included in the overall calculation of the </w:t>
      </w:r>
      <w:r w:rsidR="00593C0B">
        <w:rPr>
          <w:rFonts w:ascii="Arial" w:hAnsi="Arial" w:cs="Arial"/>
          <w:sz w:val="22"/>
          <w:szCs w:val="22"/>
        </w:rPr>
        <w:t>personal wellbeing</w:t>
      </w:r>
      <w:r w:rsidRPr="00497BD5">
        <w:rPr>
          <w:rFonts w:ascii="Arial" w:hAnsi="Arial" w:cs="Arial"/>
          <w:sz w:val="22"/>
          <w:szCs w:val="22"/>
        </w:rPr>
        <w:t xml:space="preserve"> composite </w:t>
      </w:r>
      <w:r w:rsidR="00891275">
        <w:rPr>
          <w:rFonts w:ascii="Arial" w:hAnsi="Arial" w:cs="Arial"/>
          <w:sz w:val="22"/>
          <w:szCs w:val="22"/>
        </w:rPr>
        <w:t xml:space="preserve">as the </w:t>
      </w:r>
      <w:r w:rsidR="00F504AD">
        <w:rPr>
          <w:rFonts w:ascii="Arial" w:hAnsi="Arial" w:cs="Arial"/>
          <w:sz w:val="22"/>
          <w:szCs w:val="22"/>
        </w:rPr>
        <w:t>s</w:t>
      </w:r>
      <w:r w:rsidR="00891275">
        <w:rPr>
          <w:rFonts w:ascii="Arial" w:hAnsi="Arial" w:cs="Arial"/>
          <w:sz w:val="22"/>
          <w:szCs w:val="22"/>
        </w:rPr>
        <w:t>chool happiness</w:t>
      </w:r>
      <w:r w:rsidRPr="00497BD5">
        <w:rPr>
          <w:rFonts w:ascii="Arial" w:hAnsi="Arial" w:cs="Arial"/>
          <w:sz w:val="22"/>
          <w:szCs w:val="22"/>
        </w:rPr>
        <w:t xml:space="preserve"> </w:t>
      </w:r>
      <w:r w:rsidR="00891275">
        <w:rPr>
          <w:rFonts w:ascii="Arial" w:hAnsi="Arial" w:cs="Arial"/>
          <w:sz w:val="22"/>
          <w:szCs w:val="22"/>
        </w:rPr>
        <w:t xml:space="preserve">construct is not </w:t>
      </w:r>
      <w:r w:rsidR="002D6515">
        <w:rPr>
          <w:rFonts w:ascii="Arial" w:hAnsi="Arial" w:cs="Arial"/>
          <w:sz w:val="22"/>
          <w:szCs w:val="22"/>
        </w:rPr>
        <w:t>relevant</w:t>
      </w:r>
      <w:r w:rsidRPr="00497BD5">
        <w:rPr>
          <w:rFonts w:ascii="Arial" w:hAnsi="Arial" w:cs="Arial"/>
          <w:sz w:val="22"/>
          <w:szCs w:val="22"/>
        </w:rPr>
        <w:t xml:space="preserve"> to </w:t>
      </w:r>
      <w:r w:rsidR="00A33812">
        <w:rPr>
          <w:rFonts w:ascii="Arial" w:hAnsi="Arial" w:cs="Arial"/>
          <w:sz w:val="22"/>
          <w:szCs w:val="22"/>
        </w:rPr>
        <w:t xml:space="preserve">all </w:t>
      </w:r>
      <w:r w:rsidRPr="00497BD5">
        <w:rPr>
          <w:rFonts w:ascii="Arial" w:hAnsi="Arial" w:cs="Arial"/>
          <w:sz w:val="22"/>
          <w:szCs w:val="22"/>
        </w:rPr>
        <w:t>young people</w:t>
      </w:r>
      <w:r w:rsidR="00C816DB">
        <w:rPr>
          <w:rFonts w:ascii="Arial" w:hAnsi="Arial" w:cs="Arial"/>
          <w:sz w:val="22"/>
          <w:szCs w:val="22"/>
        </w:rPr>
        <w:t xml:space="preserve"> (e.g., those who do not attend school)</w:t>
      </w:r>
      <w:r w:rsidR="00A33812">
        <w:rPr>
          <w:rFonts w:ascii="Arial" w:hAnsi="Arial" w:cs="Arial"/>
          <w:sz w:val="22"/>
          <w:szCs w:val="22"/>
        </w:rPr>
        <w:t>.</w:t>
      </w:r>
      <w:r w:rsidR="006B0EA8">
        <w:rPr>
          <w:rFonts w:ascii="Arial" w:hAnsi="Arial" w:cs="Arial"/>
          <w:sz w:val="22"/>
          <w:szCs w:val="22"/>
        </w:rPr>
        <w:t xml:space="preserve"> </w:t>
      </w:r>
      <w:r w:rsidR="00C816DB">
        <w:rPr>
          <w:rFonts w:ascii="Arial" w:hAnsi="Arial" w:cs="Arial"/>
          <w:sz w:val="22"/>
          <w:szCs w:val="22"/>
        </w:rPr>
        <w:t>However, f</w:t>
      </w:r>
      <w:r w:rsidR="00891275">
        <w:rPr>
          <w:rFonts w:ascii="Arial" w:hAnsi="Arial" w:cs="Arial"/>
          <w:sz w:val="22"/>
          <w:szCs w:val="22"/>
        </w:rPr>
        <w:t xml:space="preserve">or young people </w:t>
      </w:r>
      <w:r w:rsidR="00C816DB">
        <w:rPr>
          <w:rFonts w:ascii="Arial" w:hAnsi="Arial" w:cs="Arial"/>
          <w:sz w:val="22"/>
          <w:szCs w:val="22"/>
        </w:rPr>
        <w:t xml:space="preserve">who do attend </w:t>
      </w:r>
      <w:r w:rsidR="00891275">
        <w:rPr>
          <w:rFonts w:ascii="Arial" w:hAnsi="Arial" w:cs="Arial"/>
          <w:sz w:val="22"/>
          <w:szCs w:val="22"/>
        </w:rPr>
        <w:t>school, t</w:t>
      </w:r>
      <w:r w:rsidRPr="00497BD5">
        <w:rPr>
          <w:rFonts w:ascii="Arial" w:hAnsi="Arial" w:cs="Arial"/>
          <w:sz w:val="22"/>
          <w:szCs w:val="22"/>
        </w:rPr>
        <w:t xml:space="preserve">his item </w:t>
      </w:r>
      <w:r w:rsidR="00891275">
        <w:rPr>
          <w:rFonts w:ascii="Arial" w:hAnsi="Arial" w:cs="Arial"/>
          <w:sz w:val="22"/>
          <w:szCs w:val="22"/>
        </w:rPr>
        <w:t>may</w:t>
      </w:r>
      <w:r w:rsidR="002D6515">
        <w:rPr>
          <w:rFonts w:ascii="Arial" w:hAnsi="Arial" w:cs="Arial"/>
          <w:sz w:val="22"/>
          <w:szCs w:val="22"/>
        </w:rPr>
        <w:t xml:space="preserve"> </w:t>
      </w:r>
      <w:r w:rsidR="00C816DB">
        <w:rPr>
          <w:rFonts w:ascii="Arial" w:hAnsi="Arial" w:cs="Arial"/>
          <w:sz w:val="22"/>
          <w:szCs w:val="22"/>
        </w:rPr>
        <w:t>offer</w:t>
      </w:r>
      <w:r w:rsidRPr="00497BD5">
        <w:rPr>
          <w:rFonts w:ascii="Arial" w:hAnsi="Arial" w:cs="Arial"/>
          <w:sz w:val="22"/>
          <w:szCs w:val="22"/>
        </w:rPr>
        <w:t xml:space="preserve"> </w:t>
      </w:r>
      <w:r w:rsidR="009A1207">
        <w:rPr>
          <w:rFonts w:ascii="Arial" w:hAnsi="Arial" w:cs="Arial"/>
          <w:sz w:val="22"/>
          <w:szCs w:val="22"/>
        </w:rPr>
        <w:t xml:space="preserve">useful </w:t>
      </w:r>
      <w:r w:rsidR="002D6515">
        <w:rPr>
          <w:rFonts w:ascii="Arial" w:hAnsi="Arial" w:cs="Arial"/>
          <w:sz w:val="22"/>
          <w:szCs w:val="22"/>
        </w:rPr>
        <w:t>and</w:t>
      </w:r>
      <w:r w:rsidR="00F52630">
        <w:rPr>
          <w:rFonts w:ascii="Arial" w:hAnsi="Arial" w:cs="Arial"/>
          <w:sz w:val="22"/>
          <w:szCs w:val="22"/>
        </w:rPr>
        <w:t xml:space="preserve"> </w:t>
      </w:r>
      <w:r w:rsidRPr="00497BD5">
        <w:rPr>
          <w:rFonts w:ascii="Arial" w:hAnsi="Arial" w:cs="Arial"/>
          <w:sz w:val="22"/>
          <w:szCs w:val="22"/>
        </w:rPr>
        <w:t>important insights into how happy young</w:t>
      </w:r>
      <w:r w:rsidR="002B4417">
        <w:rPr>
          <w:rFonts w:ascii="Arial" w:hAnsi="Arial" w:cs="Arial"/>
          <w:sz w:val="22"/>
          <w:szCs w:val="22"/>
        </w:rPr>
        <w:t xml:space="preserve"> people feel a</w:t>
      </w:r>
      <w:r w:rsidR="002D6515">
        <w:rPr>
          <w:rFonts w:ascii="Arial" w:hAnsi="Arial" w:cs="Arial"/>
          <w:sz w:val="22"/>
          <w:szCs w:val="22"/>
        </w:rPr>
        <w:t>bout their</w:t>
      </w:r>
      <w:r w:rsidR="007C66BB">
        <w:rPr>
          <w:rFonts w:ascii="Arial" w:hAnsi="Arial" w:cs="Arial"/>
          <w:sz w:val="22"/>
          <w:szCs w:val="22"/>
        </w:rPr>
        <w:t xml:space="preserve"> </w:t>
      </w:r>
      <w:r w:rsidR="002D6515">
        <w:rPr>
          <w:rFonts w:ascii="Arial" w:hAnsi="Arial" w:cs="Arial"/>
          <w:sz w:val="22"/>
          <w:szCs w:val="22"/>
        </w:rPr>
        <w:t>s</w:t>
      </w:r>
      <w:r w:rsidR="002B4417">
        <w:rPr>
          <w:rFonts w:ascii="Arial" w:hAnsi="Arial" w:cs="Arial"/>
          <w:sz w:val="22"/>
          <w:szCs w:val="22"/>
        </w:rPr>
        <w:t>chool</w:t>
      </w:r>
      <w:r w:rsidR="00891275">
        <w:rPr>
          <w:rFonts w:ascii="Arial" w:hAnsi="Arial" w:cs="Arial"/>
          <w:sz w:val="22"/>
          <w:szCs w:val="22"/>
        </w:rPr>
        <w:t xml:space="preserve"> experience</w:t>
      </w:r>
      <w:r w:rsidR="00C816DB">
        <w:rPr>
          <w:rFonts w:ascii="Arial" w:hAnsi="Arial" w:cs="Arial"/>
          <w:sz w:val="22"/>
          <w:szCs w:val="22"/>
        </w:rPr>
        <w:t xml:space="preserve"> more generally.</w:t>
      </w:r>
    </w:p>
    <w:p w:rsidR="003F7D3C" w:rsidRDefault="00497BD5" w:rsidP="00536C19">
      <w:pPr>
        <w:spacing w:after="0"/>
        <w:jc w:val="both"/>
        <w:rPr>
          <w:rFonts w:ascii="Arial" w:hAnsi="Arial" w:cs="Arial"/>
          <w:sz w:val="22"/>
          <w:szCs w:val="22"/>
          <w:lang w:eastAsia="en-AU"/>
        </w:rPr>
      </w:pPr>
      <w:r w:rsidRPr="00497BD5">
        <w:rPr>
          <w:rFonts w:ascii="Arial" w:hAnsi="Arial" w:cs="Arial"/>
          <w:sz w:val="22"/>
          <w:szCs w:val="22"/>
          <w:lang w:eastAsia="en-AU"/>
        </w:rPr>
        <w:t xml:space="preserve">Data from </w:t>
      </w:r>
      <w:r w:rsidR="006E3827">
        <w:rPr>
          <w:rFonts w:ascii="Arial" w:hAnsi="Arial" w:cs="Arial"/>
          <w:sz w:val="22"/>
          <w:szCs w:val="22"/>
          <w:lang w:eastAsia="en-AU"/>
        </w:rPr>
        <w:t>11</w:t>
      </w:r>
      <w:r w:rsidR="002B4417">
        <w:rPr>
          <w:rFonts w:ascii="Arial" w:hAnsi="Arial" w:cs="Arial"/>
          <w:sz w:val="22"/>
          <w:szCs w:val="22"/>
          <w:lang w:eastAsia="en-AU"/>
        </w:rPr>
        <w:t>,</w:t>
      </w:r>
      <w:r w:rsidR="006E3827">
        <w:rPr>
          <w:rFonts w:ascii="Arial" w:hAnsi="Arial" w:cs="Arial"/>
          <w:sz w:val="22"/>
          <w:szCs w:val="22"/>
          <w:lang w:eastAsia="en-AU"/>
        </w:rPr>
        <w:t>046</w:t>
      </w:r>
      <w:r w:rsidRPr="00497BD5">
        <w:rPr>
          <w:rFonts w:ascii="Arial" w:hAnsi="Arial" w:cs="Arial"/>
          <w:sz w:val="22"/>
          <w:szCs w:val="22"/>
          <w:lang w:eastAsia="en-AU"/>
        </w:rPr>
        <w:t xml:space="preserve"> young </w:t>
      </w:r>
      <w:r w:rsidR="003F7D3C">
        <w:rPr>
          <w:rFonts w:ascii="Arial" w:hAnsi="Arial" w:cs="Arial"/>
          <w:sz w:val="22"/>
          <w:szCs w:val="22"/>
          <w:lang w:eastAsia="en-AU"/>
        </w:rPr>
        <w:t xml:space="preserve">people </w:t>
      </w:r>
      <w:r w:rsidR="005E0251">
        <w:rPr>
          <w:rFonts w:ascii="Arial" w:hAnsi="Arial" w:cs="Arial"/>
          <w:sz w:val="22"/>
          <w:szCs w:val="22"/>
          <w:lang w:eastAsia="en-AU"/>
        </w:rPr>
        <w:t>(</w:t>
      </w:r>
      <w:r w:rsidR="006E3827">
        <w:rPr>
          <w:rFonts w:ascii="Arial" w:hAnsi="Arial" w:cs="Arial"/>
          <w:sz w:val="22"/>
          <w:szCs w:val="22"/>
          <w:lang w:eastAsia="en-AU"/>
        </w:rPr>
        <w:t xml:space="preserve">53.3% male) </w:t>
      </w:r>
      <w:r w:rsidR="005E0251">
        <w:rPr>
          <w:rFonts w:ascii="Arial" w:hAnsi="Arial" w:cs="Arial"/>
          <w:sz w:val="22"/>
          <w:szCs w:val="22"/>
          <w:lang w:eastAsia="en-AU"/>
        </w:rPr>
        <w:t xml:space="preserve">who responded to this item from March 1st, 2012 </w:t>
      </w:r>
      <w:r w:rsidR="005E0251" w:rsidRPr="00497BD5">
        <w:rPr>
          <w:rFonts w:ascii="Arial" w:hAnsi="Arial" w:cs="Arial"/>
          <w:sz w:val="22"/>
          <w:szCs w:val="22"/>
          <w:lang w:eastAsia="en-AU"/>
        </w:rPr>
        <w:t>were analysed</w:t>
      </w:r>
      <w:r w:rsidR="005E0251">
        <w:rPr>
          <w:rFonts w:ascii="Arial" w:hAnsi="Arial" w:cs="Arial"/>
          <w:sz w:val="22"/>
          <w:szCs w:val="22"/>
          <w:lang w:eastAsia="en-AU"/>
        </w:rPr>
        <w:t>.</w:t>
      </w:r>
      <w:r w:rsidRPr="00497BD5">
        <w:rPr>
          <w:rFonts w:ascii="Arial" w:hAnsi="Arial" w:cs="Arial"/>
          <w:sz w:val="22"/>
          <w:szCs w:val="22"/>
          <w:lang w:eastAsia="en-AU"/>
        </w:rPr>
        <w:t xml:space="preserve"> </w:t>
      </w:r>
      <w:r w:rsidR="00E15DAF">
        <w:rPr>
          <w:rFonts w:ascii="Arial" w:hAnsi="Arial" w:cs="Arial"/>
          <w:sz w:val="22"/>
          <w:szCs w:val="22"/>
          <w:lang w:eastAsia="en-AU"/>
        </w:rPr>
        <w:t>T</w:t>
      </w:r>
      <w:r w:rsidR="003F7D3C">
        <w:rPr>
          <w:rFonts w:ascii="Arial" w:hAnsi="Arial" w:cs="Arial"/>
          <w:sz w:val="22"/>
          <w:szCs w:val="22"/>
          <w:lang w:eastAsia="en-AU"/>
        </w:rPr>
        <w:t>hese include</w:t>
      </w:r>
      <w:r w:rsidR="00E15DAF">
        <w:rPr>
          <w:rFonts w:ascii="Arial" w:hAnsi="Arial" w:cs="Arial"/>
          <w:sz w:val="22"/>
          <w:szCs w:val="22"/>
          <w:lang w:eastAsia="en-AU"/>
        </w:rPr>
        <w:t>d</w:t>
      </w:r>
      <w:r w:rsidR="003F7D3C">
        <w:rPr>
          <w:rFonts w:ascii="Arial" w:hAnsi="Arial" w:cs="Arial"/>
          <w:sz w:val="22"/>
          <w:szCs w:val="22"/>
          <w:lang w:eastAsia="en-AU"/>
        </w:rPr>
        <w:t xml:space="preserve"> only Connection level 1 and 2a young people as by definition, Connection level 2b young people have not attended school for a period of at least 3 months</w:t>
      </w:r>
      <w:r w:rsidR="006E3827">
        <w:rPr>
          <w:rFonts w:ascii="Arial" w:hAnsi="Arial" w:cs="Arial"/>
          <w:sz w:val="22"/>
          <w:szCs w:val="22"/>
          <w:lang w:eastAsia="en-AU"/>
        </w:rPr>
        <w:t xml:space="preserve"> and so their data are considered unreliable.</w:t>
      </w:r>
    </w:p>
    <w:p w:rsidR="003F7D3C" w:rsidRDefault="003F7D3C" w:rsidP="00536C19">
      <w:pPr>
        <w:spacing w:after="0"/>
        <w:jc w:val="both"/>
        <w:rPr>
          <w:rFonts w:ascii="Arial" w:hAnsi="Arial" w:cs="Arial"/>
          <w:sz w:val="22"/>
          <w:szCs w:val="22"/>
          <w:lang w:eastAsia="en-AU"/>
        </w:rPr>
      </w:pPr>
    </w:p>
    <w:p w:rsidR="00497BD5" w:rsidRDefault="007C66BB" w:rsidP="00536C19">
      <w:pPr>
        <w:spacing w:after="0"/>
        <w:jc w:val="both"/>
        <w:rPr>
          <w:rFonts w:ascii="Arial" w:hAnsi="Arial" w:cs="Arial"/>
          <w:sz w:val="22"/>
          <w:szCs w:val="22"/>
        </w:rPr>
      </w:pPr>
      <w:r>
        <w:rPr>
          <w:rFonts w:ascii="Arial" w:hAnsi="Arial" w:cs="Arial"/>
          <w:sz w:val="22"/>
          <w:szCs w:val="22"/>
          <w:lang w:eastAsia="en-AU"/>
        </w:rPr>
        <w:t>M</w:t>
      </w:r>
      <w:r w:rsidR="00497BD5" w:rsidRPr="00497BD5">
        <w:rPr>
          <w:rFonts w:ascii="Arial" w:hAnsi="Arial" w:cs="Arial"/>
          <w:sz w:val="22"/>
          <w:szCs w:val="22"/>
          <w:lang w:eastAsia="en-AU"/>
        </w:rPr>
        <w:t xml:space="preserve">ean happiness </w:t>
      </w:r>
      <w:r>
        <w:rPr>
          <w:rFonts w:ascii="Arial" w:hAnsi="Arial" w:cs="Arial"/>
          <w:sz w:val="22"/>
          <w:szCs w:val="22"/>
          <w:lang w:eastAsia="en-AU"/>
        </w:rPr>
        <w:t>with School for YC participants</w:t>
      </w:r>
      <w:r w:rsidR="00497BD5" w:rsidRPr="00497BD5">
        <w:rPr>
          <w:rFonts w:ascii="Arial" w:hAnsi="Arial" w:cs="Arial"/>
          <w:sz w:val="22"/>
          <w:szCs w:val="22"/>
          <w:lang w:eastAsia="en-AU"/>
        </w:rPr>
        <w:t xml:space="preserve"> compared to</w:t>
      </w:r>
      <w:r w:rsidR="009A1207">
        <w:rPr>
          <w:rFonts w:ascii="Arial" w:hAnsi="Arial" w:cs="Arial"/>
          <w:sz w:val="22"/>
          <w:szCs w:val="22"/>
          <w:lang w:eastAsia="en-AU"/>
        </w:rPr>
        <w:t xml:space="preserve"> </w:t>
      </w:r>
      <w:r w:rsidR="00497BD5" w:rsidRPr="00497BD5">
        <w:rPr>
          <w:rFonts w:ascii="Arial" w:hAnsi="Arial" w:cs="Arial"/>
          <w:sz w:val="22"/>
          <w:szCs w:val="22"/>
          <w:lang w:eastAsia="en-AU"/>
        </w:rPr>
        <w:t xml:space="preserve">531 mainstream young </w:t>
      </w:r>
      <w:r w:rsidR="009A1207">
        <w:rPr>
          <w:rFonts w:ascii="Arial" w:hAnsi="Arial" w:cs="Arial"/>
          <w:sz w:val="22"/>
          <w:szCs w:val="22"/>
          <w:lang w:eastAsia="en-AU"/>
        </w:rPr>
        <w:t>people</w:t>
      </w:r>
      <w:r>
        <w:rPr>
          <w:rFonts w:ascii="Arial" w:hAnsi="Arial" w:cs="Arial"/>
          <w:sz w:val="22"/>
          <w:szCs w:val="22"/>
          <w:lang w:eastAsia="en-AU"/>
        </w:rPr>
        <w:t xml:space="preserve"> who</w:t>
      </w:r>
      <w:r w:rsidR="00497BD5" w:rsidRPr="00497BD5">
        <w:rPr>
          <w:rFonts w:ascii="Arial" w:hAnsi="Arial" w:cs="Arial"/>
          <w:sz w:val="22"/>
          <w:szCs w:val="22"/>
          <w:lang w:eastAsia="en-AU"/>
        </w:rPr>
        <w:t xml:space="preserve"> </w:t>
      </w:r>
      <w:r w:rsidR="00E15DAF">
        <w:rPr>
          <w:rFonts w:ascii="Arial" w:hAnsi="Arial" w:cs="Arial"/>
          <w:sz w:val="22"/>
          <w:szCs w:val="22"/>
          <w:lang w:eastAsia="en-AU"/>
        </w:rPr>
        <w:t xml:space="preserve">have previously </w:t>
      </w:r>
      <w:r w:rsidR="00497BD5" w:rsidRPr="00497BD5">
        <w:rPr>
          <w:rFonts w:ascii="Arial" w:hAnsi="Arial" w:cs="Arial"/>
          <w:sz w:val="22"/>
          <w:szCs w:val="22"/>
          <w:lang w:eastAsia="en-AU"/>
        </w:rPr>
        <w:t xml:space="preserve">responded to </w:t>
      </w:r>
      <w:r>
        <w:rPr>
          <w:rFonts w:ascii="Arial" w:hAnsi="Arial" w:cs="Arial"/>
          <w:sz w:val="22"/>
          <w:szCs w:val="22"/>
          <w:lang w:eastAsia="en-AU"/>
        </w:rPr>
        <w:t xml:space="preserve">this item </w:t>
      </w:r>
      <w:r w:rsidR="00E15DAF">
        <w:rPr>
          <w:rFonts w:ascii="Arial" w:hAnsi="Arial" w:cs="Arial"/>
          <w:sz w:val="22"/>
          <w:szCs w:val="22"/>
          <w:lang w:eastAsia="en-AU"/>
        </w:rPr>
        <w:t>is</w:t>
      </w:r>
      <w:r w:rsidR="00497BD5" w:rsidRPr="00497BD5">
        <w:rPr>
          <w:rFonts w:ascii="Arial" w:hAnsi="Arial" w:cs="Arial"/>
          <w:sz w:val="22"/>
          <w:szCs w:val="22"/>
          <w:lang w:eastAsia="en-AU"/>
        </w:rPr>
        <w:t xml:space="preserve"> presented in Figure 10.1. </w:t>
      </w:r>
      <w:r w:rsidR="00497BD5" w:rsidRPr="00497BD5">
        <w:rPr>
          <w:rFonts w:ascii="Arial" w:hAnsi="Arial" w:cs="Arial"/>
          <w:sz w:val="22"/>
          <w:szCs w:val="22"/>
        </w:rPr>
        <w:t>More information is provided in Table J10.1</w:t>
      </w:r>
      <w:r w:rsidR="00FB27FF">
        <w:rPr>
          <w:rFonts w:ascii="Arial" w:hAnsi="Arial" w:cs="Arial"/>
          <w:sz w:val="22"/>
          <w:szCs w:val="22"/>
        </w:rPr>
        <w:t>.</w:t>
      </w:r>
    </w:p>
    <w:p w:rsidR="00FB27FF" w:rsidRPr="00FB27FF" w:rsidRDefault="00F35DB0" w:rsidP="00536C19">
      <w:pPr>
        <w:spacing w:after="0"/>
        <w:jc w:val="center"/>
        <w:rPr>
          <w:rFonts w:ascii="Arial" w:hAnsi="Arial" w:cs="Arial"/>
          <w:sz w:val="22"/>
          <w:szCs w:val="22"/>
          <w:lang w:eastAsia="en-AU"/>
        </w:rPr>
      </w:pPr>
      <w:r>
        <w:rPr>
          <w:rFonts w:ascii="Arial" w:hAnsi="Arial" w:cs="Arial"/>
          <w:noProof/>
          <w:sz w:val="22"/>
          <w:szCs w:val="22"/>
          <w:lang w:val="en-AU" w:eastAsia="en-AU"/>
        </w:rPr>
        <w:drawing>
          <wp:inline distT="0" distB="0" distL="0" distR="0" wp14:anchorId="5CFA4105" wp14:editId="079D52D5">
            <wp:extent cx="4094921" cy="2250219"/>
            <wp:effectExtent l="0" t="0" r="0" b="0"/>
            <wp:docPr id="4" name="Picture 4" descr="Happiness with School for Youth Connections and mainstream young people" title="Figure 1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a:extLst>
                        <a:ext uri="{28A0092B-C50C-407E-A947-70E740481C1C}">
                          <a14:useLocalDpi xmlns:a14="http://schemas.microsoft.com/office/drawing/2010/main" val="0"/>
                        </a:ext>
                      </a:extLst>
                    </a:blip>
                    <a:srcRect t="2210" b="8455"/>
                    <a:stretch/>
                  </pic:blipFill>
                  <pic:spPr bwMode="auto">
                    <a:xfrm>
                      <a:off x="0" y="0"/>
                      <a:ext cx="4096800" cy="2251251"/>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536C19">
      <w:pPr>
        <w:pStyle w:val="Caption-Figures"/>
        <w:spacing w:after="0"/>
        <w:ind w:left="113"/>
        <w:rPr>
          <w:rFonts w:cs="Arial"/>
          <w:color w:val="000000"/>
          <w:sz w:val="22"/>
          <w:szCs w:val="22"/>
        </w:rPr>
      </w:pPr>
      <w:bookmarkStart w:id="165" w:name="_Toc334619460"/>
      <w:bookmarkStart w:id="166" w:name="_Toc386447675"/>
      <w:r w:rsidRPr="00497BD5">
        <w:rPr>
          <w:rFonts w:cs="Arial"/>
          <w:sz w:val="22"/>
          <w:szCs w:val="22"/>
        </w:rPr>
        <w:t xml:space="preserve">Figure </w:t>
      </w:r>
      <w:r w:rsidR="00D92F32">
        <w:rPr>
          <w:rFonts w:cs="Arial"/>
          <w:sz w:val="22"/>
          <w:szCs w:val="22"/>
        </w:rPr>
        <w:t>10</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Happiness with </w:t>
      </w:r>
      <w:r w:rsidR="007C66BB">
        <w:rPr>
          <w:rFonts w:cs="Arial"/>
          <w:color w:val="000000"/>
          <w:sz w:val="22"/>
          <w:szCs w:val="22"/>
        </w:rPr>
        <w:t>S</w:t>
      </w:r>
      <w:r w:rsidRPr="00497BD5">
        <w:rPr>
          <w:rFonts w:cs="Arial"/>
          <w:color w:val="000000"/>
          <w:sz w:val="22"/>
          <w:szCs w:val="22"/>
        </w:rPr>
        <w:t xml:space="preserve">chool for Youth Connections and mainstream </w:t>
      </w:r>
      <w:bookmarkEnd w:id="165"/>
      <w:r w:rsidR="007C66BB">
        <w:rPr>
          <w:rFonts w:cs="Arial"/>
          <w:color w:val="000000"/>
          <w:sz w:val="22"/>
          <w:szCs w:val="22"/>
        </w:rPr>
        <w:t>young people</w:t>
      </w:r>
      <w:bookmarkEnd w:id="166"/>
    </w:p>
    <w:p w:rsidR="00497BD5" w:rsidRPr="00497BD5" w:rsidRDefault="00127D1B"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M</w:t>
      </w:r>
      <w:r w:rsidR="00497BD5" w:rsidRPr="00497BD5">
        <w:rPr>
          <w:rFonts w:ascii="Arial" w:hAnsi="Arial" w:cs="Arial"/>
          <w:sz w:val="22"/>
          <w:szCs w:val="22"/>
          <w:lang w:eastAsia="en-AU"/>
        </w:rPr>
        <w:t xml:space="preserve">ean </w:t>
      </w:r>
      <w:r>
        <w:rPr>
          <w:rFonts w:ascii="Arial" w:hAnsi="Arial" w:cs="Arial"/>
          <w:sz w:val="22"/>
          <w:szCs w:val="22"/>
          <w:lang w:eastAsia="en-AU"/>
        </w:rPr>
        <w:t xml:space="preserve">happiness with School </w:t>
      </w:r>
      <w:r w:rsidR="00497BD5" w:rsidRPr="00497BD5">
        <w:rPr>
          <w:rFonts w:ascii="Arial" w:hAnsi="Arial" w:cs="Arial"/>
          <w:sz w:val="22"/>
          <w:szCs w:val="22"/>
          <w:lang w:eastAsia="en-AU"/>
        </w:rPr>
        <w:t xml:space="preserve">for YC participants is substantially lower than </w:t>
      </w:r>
      <w:r w:rsidR="004F16A2">
        <w:rPr>
          <w:rFonts w:ascii="Arial" w:hAnsi="Arial" w:cs="Arial"/>
          <w:sz w:val="22"/>
          <w:szCs w:val="22"/>
          <w:lang w:eastAsia="en-AU"/>
        </w:rPr>
        <w:t xml:space="preserve">mainstream. </w:t>
      </w:r>
      <w:r w:rsidR="00497BD5" w:rsidRPr="00497BD5">
        <w:rPr>
          <w:rFonts w:ascii="Arial" w:hAnsi="Arial" w:cs="Arial"/>
          <w:sz w:val="22"/>
          <w:szCs w:val="22"/>
          <w:lang w:eastAsia="en-AU"/>
        </w:rPr>
        <w:t xml:space="preserve">In fact, their mean score is only </w:t>
      </w:r>
      <w:r w:rsidR="0074185F">
        <w:rPr>
          <w:rFonts w:ascii="Arial" w:hAnsi="Arial" w:cs="Arial"/>
          <w:sz w:val="22"/>
          <w:szCs w:val="22"/>
          <w:lang w:eastAsia="en-AU"/>
        </w:rPr>
        <w:t>3</w:t>
      </w:r>
      <w:r w:rsidR="00497BD5" w:rsidRPr="00497BD5">
        <w:rPr>
          <w:rFonts w:ascii="Arial" w:hAnsi="Arial" w:cs="Arial"/>
          <w:sz w:val="22"/>
          <w:szCs w:val="22"/>
          <w:lang w:eastAsia="en-AU"/>
        </w:rPr>
        <w:t>.</w:t>
      </w:r>
      <w:r w:rsidR="0074185F">
        <w:rPr>
          <w:rFonts w:ascii="Arial" w:hAnsi="Arial" w:cs="Arial"/>
          <w:sz w:val="22"/>
          <w:szCs w:val="22"/>
          <w:lang w:eastAsia="en-AU"/>
        </w:rPr>
        <w:t>28</w:t>
      </w:r>
      <w:r w:rsidR="00497BD5" w:rsidRPr="00497BD5">
        <w:rPr>
          <w:rFonts w:ascii="Arial" w:hAnsi="Arial" w:cs="Arial"/>
          <w:sz w:val="22"/>
          <w:szCs w:val="22"/>
          <w:lang w:eastAsia="en-AU"/>
        </w:rPr>
        <w:t xml:space="preserve"> points above the neutral point on the standardised 0 (Very Sad) to 100 (Very Happy)</w:t>
      </w:r>
      <w:r w:rsidR="002D6515">
        <w:rPr>
          <w:rFonts w:ascii="Arial" w:hAnsi="Arial" w:cs="Arial"/>
          <w:sz w:val="22"/>
          <w:szCs w:val="22"/>
          <w:lang w:eastAsia="en-AU"/>
        </w:rPr>
        <w:t xml:space="preserve"> </w:t>
      </w:r>
      <w:r w:rsidR="00497BD5" w:rsidRPr="00497BD5">
        <w:rPr>
          <w:rFonts w:ascii="Arial" w:hAnsi="Arial" w:cs="Arial"/>
          <w:sz w:val="22"/>
          <w:szCs w:val="22"/>
          <w:lang w:eastAsia="en-AU"/>
        </w:rPr>
        <w:t>rating scale.</w:t>
      </w:r>
    </w:p>
    <w:p w:rsidR="00497BD5" w:rsidRPr="00497BD5"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While this </w:t>
      </w:r>
      <w:r w:rsidR="00A16D02">
        <w:rPr>
          <w:rFonts w:ascii="Arial" w:hAnsi="Arial" w:cs="Arial"/>
          <w:sz w:val="22"/>
          <w:szCs w:val="22"/>
          <w:lang w:eastAsia="en-AU"/>
        </w:rPr>
        <w:t>result</w:t>
      </w:r>
      <w:r w:rsidRPr="00497BD5">
        <w:rPr>
          <w:rFonts w:ascii="Arial" w:hAnsi="Arial" w:cs="Arial"/>
          <w:sz w:val="22"/>
          <w:szCs w:val="22"/>
          <w:lang w:eastAsia="en-AU"/>
        </w:rPr>
        <w:t xml:space="preserve"> is very concerning, it is not surprising given that </w:t>
      </w:r>
      <w:r w:rsidR="002D6515">
        <w:rPr>
          <w:rFonts w:ascii="Arial" w:hAnsi="Arial" w:cs="Arial"/>
          <w:sz w:val="22"/>
          <w:szCs w:val="22"/>
          <w:lang w:eastAsia="en-AU"/>
        </w:rPr>
        <w:t>the YC Program</w:t>
      </w:r>
      <w:r w:rsidRPr="00497BD5">
        <w:rPr>
          <w:rFonts w:ascii="Arial" w:hAnsi="Arial" w:cs="Arial"/>
          <w:sz w:val="22"/>
          <w:szCs w:val="22"/>
          <w:lang w:eastAsia="en-AU"/>
        </w:rPr>
        <w:t xml:space="preserve"> specifically targets young people at risk of disengaging, or who have already disengaged from school</w:t>
      </w:r>
      <w:r w:rsidR="00593C0B">
        <w:rPr>
          <w:rFonts w:ascii="Arial" w:hAnsi="Arial" w:cs="Arial"/>
          <w:sz w:val="22"/>
          <w:szCs w:val="22"/>
          <w:lang w:eastAsia="en-AU"/>
        </w:rPr>
        <w:t>,</w:t>
      </w:r>
      <w:r w:rsidRPr="00497BD5">
        <w:rPr>
          <w:rFonts w:ascii="Arial" w:hAnsi="Arial" w:cs="Arial"/>
          <w:sz w:val="22"/>
          <w:szCs w:val="22"/>
          <w:lang w:eastAsia="en-AU"/>
        </w:rPr>
        <w:t xml:space="preserve"> for a variety of complex per</w:t>
      </w:r>
      <w:r w:rsidR="00593C0B">
        <w:rPr>
          <w:rFonts w:ascii="Arial" w:hAnsi="Arial" w:cs="Arial"/>
          <w:sz w:val="22"/>
          <w:szCs w:val="22"/>
          <w:lang w:eastAsia="en-AU"/>
        </w:rPr>
        <w:t xml:space="preserve">sonal reasons and circumstances. These </w:t>
      </w:r>
      <w:r w:rsidRPr="00497BD5">
        <w:rPr>
          <w:rFonts w:ascii="Arial" w:hAnsi="Arial" w:cs="Arial"/>
          <w:sz w:val="22"/>
          <w:szCs w:val="22"/>
          <w:lang w:eastAsia="en-AU"/>
        </w:rPr>
        <w:t>includ</w:t>
      </w:r>
      <w:r w:rsidR="00593C0B">
        <w:rPr>
          <w:rFonts w:ascii="Arial" w:hAnsi="Arial" w:cs="Arial"/>
          <w:sz w:val="22"/>
          <w:szCs w:val="22"/>
          <w:lang w:eastAsia="en-AU"/>
        </w:rPr>
        <w:t>e</w:t>
      </w:r>
      <w:r w:rsidRPr="00497BD5">
        <w:rPr>
          <w:rFonts w:ascii="Arial" w:hAnsi="Arial" w:cs="Arial"/>
          <w:sz w:val="22"/>
          <w:szCs w:val="22"/>
          <w:lang w:eastAsia="en-AU"/>
        </w:rPr>
        <w:t>, but not exclusively, behavioural problems, socialisation issues, disability, bullying</w:t>
      </w:r>
      <w:r w:rsidR="00593C0B">
        <w:rPr>
          <w:rFonts w:ascii="Arial" w:hAnsi="Arial" w:cs="Arial"/>
          <w:sz w:val="22"/>
          <w:szCs w:val="22"/>
          <w:lang w:eastAsia="en-AU"/>
        </w:rPr>
        <w:t>, drug and alcohol problems</w:t>
      </w:r>
      <w:r w:rsidRPr="00497BD5">
        <w:rPr>
          <w:rFonts w:ascii="Arial" w:hAnsi="Arial" w:cs="Arial"/>
          <w:sz w:val="22"/>
          <w:szCs w:val="22"/>
          <w:lang w:eastAsia="en-AU"/>
        </w:rPr>
        <w:t xml:space="preserve"> and inadequate family support. Moreover, their </w:t>
      </w:r>
      <w:r w:rsidR="00127D1B">
        <w:rPr>
          <w:rFonts w:ascii="Arial" w:hAnsi="Arial" w:cs="Arial"/>
          <w:sz w:val="22"/>
          <w:szCs w:val="22"/>
          <w:lang w:eastAsia="en-AU"/>
        </w:rPr>
        <w:t>very</w:t>
      </w:r>
      <w:r w:rsidRPr="00497BD5">
        <w:rPr>
          <w:rFonts w:ascii="Arial" w:hAnsi="Arial" w:cs="Arial"/>
          <w:sz w:val="22"/>
          <w:szCs w:val="22"/>
          <w:lang w:eastAsia="en-AU"/>
        </w:rPr>
        <w:t xml:space="preserve"> low mean sends a strong message that YC participants are not happy with school/aspects of school life and that a range of interventions </w:t>
      </w:r>
      <w:r w:rsidR="00521F09">
        <w:rPr>
          <w:rFonts w:ascii="Arial" w:hAnsi="Arial" w:cs="Arial"/>
          <w:sz w:val="22"/>
          <w:szCs w:val="22"/>
          <w:lang w:eastAsia="en-AU"/>
        </w:rPr>
        <w:t xml:space="preserve">and strategies </w:t>
      </w:r>
      <w:r w:rsidR="00A16D02">
        <w:rPr>
          <w:rFonts w:ascii="Arial" w:hAnsi="Arial" w:cs="Arial"/>
          <w:sz w:val="22"/>
          <w:szCs w:val="22"/>
          <w:lang w:eastAsia="en-AU"/>
        </w:rPr>
        <w:t>may be</w:t>
      </w:r>
      <w:r w:rsidRPr="00497BD5">
        <w:rPr>
          <w:rFonts w:ascii="Arial" w:hAnsi="Arial" w:cs="Arial"/>
          <w:sz w:val="22"/>
          <w:szCs w:val="22"/>
          <w:lang w:eastAsia="en-AU"/>
        </w:rPr>
        <w:t xml:space="preserve"> required to </w:t>
      </w:r>
      <w:r w:rsidR="002D6515">
        <w:rPr>
          <w:rFonts w:ascii="Arial" w:hAnsi="Arial" w:cs="Arial"/>
          <w:sz w:val="22"/>
          <w:szCs w:val="22"/>
          <w:lang w:eastAsia="en-AU"/>
        </w:rPr>
        <w:t>assist young people</w:t>
      </w:r>
      <w:r w:rsidR="009A1207">
        <w:rPr>
          <w:rFonts w:ascii="Arial" w:hAnsi="Arial" w:cs="Arial"/>
          <w:sz w:val="22"/>
          <w:szCs w:val="22"/>
          <w:lang w:eastAsia="en-AU"/>
        </w:rPr>
        <w:t xml:space="preserve"> to </w:t>
      </w:r>
      <w:r w:rsidR="000C1DA6">
        <w:rPr>
          <w:rFonts w:ascii="Arial" w:hAnsi="Arial" w:cs="Arial"/>
          <w:sz w:val="22"/>
          <w:szCs w:val="22"/>
          <w:lang w:eastAsia="en-AU"/>
        </w:rPr>
        <w:t>remain</w:t>
      </w:r>
      <w:r w:rsidR="002D6515">
        <w:rPr>
          <w:rFonts w:ascii="Arial" w:hAnsi="Arial" w:cs="Arial"/>
          <w:sz w:val="22"/>
          <w:szCs w:val="22"/>
          <w:lang w:eastAsia="en-AU"/>
        </w:rPr>
        <w:t xml:space="preserve"> connected </w:t>
      </w:r>
      <w:r w:rsidRPr="00497BD5">
        <w:rPr>
          <w:rFonts w:ascii="Arial" w:hAnsi="Arial" w:cs="Arial"/>
          <w:sz w:val="22"/>
          <w:szCs w:val="22"/>
          <w:lang w:eastAsia="en-AU"/>
        </w:rPr>
        <w:t>with their education.</w:t>
      </w:r>
    </w:p>
    <w:p w:rsidR="008F7F9B" w:rsidRDefault="0074185F">
      <w:pPr>
        <w:rPr>
          <w:rFonts w:ascii="Arial" w:hAnsi="Arial" w:cs="Arial"/>
          <w:sz w:val="22"/>
          <w:szCs w:val="22"/>
          <w:lang w:eastAsia="en-AU"/>
        </w:rPr>
      </w:pPr>
      <w:r>
        <w:rPr>
          <w:rFonts w:ascii="Arial" w:hAnsi="Arial" w:cs="Arial"/>
          <w:sz w:val="22"/>
          <w:szCs w:val="22"/>
          <w:lang w:eastAsia="en-AU"/>
        </w:rPr>
        <w:t xml:space="preserve">On a more positive note, 4,140 young people (37.5%), rated their level of School Happiness as a seven or higher (standardised to 70%), indicating that there are a significant proportion of young people who enjoy </w:t>
      </w:r>
      <w:r w:rsidR="00D64082">
        <w:rPr>
          <w:rFonts w:ascii="Arial" w:hAnsi="Arial" w:cs="Arial"/>
          <w:sz w:val="22"/>
          <w:szCs w:val="22"/>
          <w:lang w:eastAsia="en-AU"/>
        </w:rPr>
        <w:t xml:space="preserve">aspects of </w:t>
      </w:r>
      <w:r>
        <w:rPr>
          <w:rFonts w:ascii="Arial" w:hAnsi="Arial" w:cs="Arial"/>
          <w:sz w:val="22"/>
          <w:szCs w:val="22"/>
          <w:lang w:eastAsia="en-AU"/>
        </w:rPr>
        <w:t xml:space="preserve">school </w:t>
      </w:r>
      <w:r w:rsidR="00D64082">
        <w:rPr>
          <w:rFonts w:ascii="Arial" w:hAnsi="Arial" w:cs="Arial"/>
          <w:sz w:val="22"/>
          <w:szCs w:val="22"/>
          <w:lang w:eastAsia="en-AU"/>
        </w:rPr>
        <w:t xml:space="preserve">life </w:t>
      </w:r>
      <w:r>
        <w:rPr>
          <w:rFonts w:ascii="Arial" w:hAnsi="Arial" w:cs="Arial"/>
          <w:sz w:val="22"/>
          <w:szCs w:val="22"/>
          <w:lang w:eastAsia="en-AU"/>
        </w:rPr>
        <w:t xml:space="preserve">and who are </w:t>
      </w:r>
      <w:r w:rsidR="00D64082">
        <w:rPr>
          <w:rFonts w:ascii="Arial" w:hAnsi="Arial" w:cs="Arial"/>
          <w:sz w:val="22"/>
          <w:szCs w:val="22"/>
          <w:lang w:eastAsia="en-AU"/>
        </w:rPr>
        <w:t xml:space="preserve">likely </w:t>
      </w:r>
      <w:r w:rsidR="0027155C">
        <w:rPr>
          <w:rFonts w:ascii="Arial" w:hAnsi="Arial" w:cs="Arial"/>
          <w:sz w:val="22"/>
          <w:szCs w:val="22"/>
          <w:lang w:eastAsia="en-AU"/>
        </w:rPr>
        <w:t xml:space="preserve">to be sufficiently </w:t>
      </w:r>
      <w:r>
        <w:rPr>
          <w:rFonts w:ascii="Arial" w:hAnsi="Arial" w:cs="Arial"/>
          <w:sz w:val="22"/>
          <w:szCs w:val="22"/>
          <w:lang w:eastAsia="en-AU"/>
        </w:rPr>
        <w:t xml:space="preserve">motivated to do their best, despite the obstacles they face. </w:t>
      </w:r>
    </w:p>
    <w:p w:rsidR="00497BD5" w:rsidRPr="00497BD5" w:rsidRDefault="00497BD5" w:rsidP="00936407">
      <w:pPr>
        <w:spacing w:after="0"/>
        <w:jc w:val="both"/>
        <w:rPr>
          <w:rFonts w:ascii="Arial" w:hAnsi="Arial" w:cs="Arial"/>
          <w:sz w:val="22"/>
          <w:szCs w:val="22"/>
          <w:lang w:eastAsia="en-AU"/>
        </w:rPr>
      </w:pPr>
      <w:r w:rsidRPr="00497BD5">
        <w:rPr>
          <w:rFonts w:ascii="Arial" w:hAnsi="Arial" w:cs="Arial"/>
          <w:sz w:val="22"/>
          <w:szCs w:val="22"/>
          <w:lang w:eastAsia="en-AU"/>
        </w:rPr>
        <w:t xml:space="preserve">Mean happiness with </w:t>
      </w:r>
      <w:r w:rsidR="002F6759">
        <w:rPr>
          <w:rFonts w:ascii="Arial" w:hAnsi="Arial" w:cs="Arial"/>
          <w:sz w:val="22"/>
          <w:szCs w:val="22"/>
          <w:lang w:eastAsia="en-AU"/>
        </w:rPr>
        <w:t>S</w:t>
      </w:r>
      <w:r w:rsidRPr="00497BD5">
        <w:rPr>
          <w:rFonts w:ascii="Arial" w:hAnsi="Arial" w:cs="Arial"/>
          <w:sz w:val="22"/>
          <w:szCs w:val="22"/>
          <w:lang w:eastAsia="en-AU"/>
        </w:rPr>
        <w:t>chool for males and females is presented in Figure 10.2. More information is provided in Table J10.1.</w:t>
      </w:r>
    </w:p>
    <w:p w:rsidR="00497BD5" w:rsidRPr="00497BD5" w:rsidRDefault="00595CC6" w:rsidP="00A129EE">
      <w:pPr>
        <w:spacing w:after="0"/>
        <w:ind w:left="113"/>
        <w:jc w:val="center"/>
        <w:rPr>
          <w:rFonts w:ascii="Arial" w:hAnsi="Arial" w:cs="Arial"/>
          <w:szCs w:val="22"/>
          <w:lang w:eastAsia="en-AU"/>
        </w:rPr>
      </w:pPr>
      <w:r>
        <w:rPr>
          <w:rFonts w:ascii="Arial" w:hAnsi="Arial" w:cs="Arial"/>
          <w:noProof/>
          <w:szCs w:val="22"/>
          <w:lang w:val="en-AU" w:eastAsia="en-AU"/>
        </w:rPr>
        <w:drawing>
          <wp:inline distT="0" distB="0" distL="0" distR="0" wp14:anchorId="397F6C14" wp14:editId="686205AB">
            <wp:extent cx="3608335" cy="2383334"/>
            <wp:effectExtent l="0" t="0" r="0" b="0"/>
            <wp:docPr id="5" name="Picture 5" descr="Happiness with School for females and males" title="Figure 1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a:extLst>
                        <a:ext uri="{28A0092B-C50C-407E-A947-70E740481C1C}">
                          <a14:useLocalDpi xmlns:a14="http://schemas.microsoft.com/office/drawing/2010/main" val="0"/>
                        </a:ext>
                      </a:extLst>
                    </a:blip>
                    <a:srcRect r="3516" b="9780"/>
                    <a:stretch/>
                  </pic:blipFill>
                  <pic:spPr bwMode="auto">
                    <a:xfrm>
                      <a:off x="0" y="0"/>
                      <a:ext cx="3610503" cy="2384766"/>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167" w:name="_Toc334619461"/>
      <w:bookmarkStart w:id="168" w:name="_Toc386447676"/>
      <w:r w:rsidRPr="00497BD5">
        <w:rPr>
          <w:rFonts w:cs="Arial"/>
          <w:sz w:val="22"/>
          <w:szCs w:val="22"/>
        </w:rPr>
        <w:t xml:space="preserve">Figure </w:t>
      </w:r>
      <w:r w:rsidR="00D92F32">
        <w:rPr>
          <w:rFonts w:cs="Arial"/>
          <w:sz w:val="22"/>
          <w:szCs w:val="22"/>
        </w:rPr>
        <w:t>10</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2</w:t>
      </w:r>
      <w:r w:rsidRPr="00497BD5">
        <w:rPr>
          <w:rFonts w:cs="Arial"/>
          <w:sz w:val="22"/>
          <w:szCs w:val="22"/>
        </w:rPr>
        <w:fldChar w:fldCharType="end"/>
      </w:r>
      <w:r w:rsidRPr="00497BD5">
        <w:rPr>
          <w:rFonts w:cs="Arial"/>
          <w:sz w:val="22"/>
          <w:szCs w:val="22"/>
        </w:rPr>
        <w:t xml:space="preserve">:  Happiness with </w:t>
      </w:r>
      <w:r w:rsidR="002F6759">
        <w:rPr>
          <w:rFonts w:cs="Arial"/>
          <w:sz w:val="22"/>
          <w:szCs w:val="22"/>
        </w:rPr>
        <w:t>S</w:t>
      </w:r>
      <w:r w:rsidRPr="00497BD5">
        <w:rPr>
          <w:rFonts w:cs="Arial"/>
          <w:sz w:val="22"/>
          <w:szCs w:val="22"/>
        </w:rPr>
        <w:t>chool for females and males</w:t>
      </w:r>
      <w:bookmarkEnd w:id="167"/>
      <w:bookmarkEnd w:id="168"/>
    </w:p>
    <w:p w:rsidR="00497BD5" w:rsidRPr="00497BD5" w:rsidRDefault="00A16D02" w:rsidP="00497BD5">
      <w:pPr>
        <w:spacing w:before="100" w:beforeAutospacing="1" w:after="100" w:afterAutospacing="1"/>
        <w:jc w:val="both"/>
        <w:rPr>
          <w:rFonts w:ascii="Arial" w:hAnsi="Arial" w:cs="Arial"/>
          <w:sz w:val="22"/>
          <w:szCs w:val="22"/>
        </w:rPr>
      </w:pPr>
      <w:r>
        <w:rPr>
          <w:rFonts w:ascii="Arial" w:hAnsi="Arial" w:cs="Arial"/>
          <w:sz w:val="22"/>
          <w:szCs w:val="22"/>
        </w:rPr>
        <w:t>M</w:t>
      </w:r>
      <w:r w:rsidR="00497BD5" w:rsidRPr="00497BD5">
        <w:rPr>
          <w:rFonts w:ascii="Arial" w:hAnsi="Arial" w:cs="Arial"/>
          <w:sz w:val="22"/>
          <w:szCs w:val="22"/>
        </w:rPr>
        <w:t xml:space="preserve">ean happiness with School </w:t>
      </w:r>
      <w:r>
        <w:rPr>
          <w:rFonts w:ascii="Arial" w:hAnsi="Arial" w:cs="Arial"/>
          <w:sz w:val="22"/>
          <w:szCs w:val="22"/>
        </w:rPr>
        <w:t xml:space="preserve">for males </w:t>
      </w:r>
      <w:r w:rsidR="00593C0B">
        <w:rPr>
          <w:rFonts w:ascii="Arial" w:hAnsi="Arial" w:cs="Arial"/>
          <w:sz w:val="22"/>
          <w:szCs w:val="22"/>
        </w:rPr>
        <w:t xml:space="preserve">is </w:t>
      </w:r>
      <w:r w:rsidR="008018B0">
        <w:rPr>
          <w:rFonts w:ascii="Arial" w:hAnsi="Arial" w:cs="Arial"/>
          <w:sz w:val="22"/>
          <w:szCs w:val="22"/>
        </w:rPr>
        <w:t>significantly higher than females. However, o</w:t>
      </w:r>
      <w:r w:rsidR="00497BD5" w:rsidRPr="00497BD5">
        <w:rPr>
          <w:rFonts w:ascii="Arial" w:hAnsi="Arial" w:cs="Arial"/>
          <w:sz w:val="22"/>
          <w:szCs w:val="22"/>
          <w:lang w:eastAsia="en-AU"/>
        </w:rPr>
        <w:t xml:space="preserve">n average, </w:t>
      </w:r>
      <w:r>
        <w:rPr>
          <w:rFonts w:ascii="Arial" w:hAnsi="Arial" w:cs="Arial"/>
          <w:sz w:val="22"/>
          <w:szCs w:val="22"/>
          <w:lang w:eastAsia="en-AU"/>
        </w:rPr>
        <w:t>both</w:t>
      </w:r>
      <w:r>
        <w:rPr>
          <w:rFonts w:ascii="Arial" w:hAnsi="Arial" w:cs="Arial"/>
          <w:sz w:val="22"/>
          <w:szCs w:val="22"/>
        </w:rPr>
        <w:t xml:space="preserve"> females</w:t>
      </w:r>
      <w:r w:rsidR="00497BD5" w:rsidRPr="00497BD5">
        <w:rPr>
          <w:rFonts w:ascii="Arial" w:hAnsi="Arial" w:cs="Arial"/>
          <w:sz w:val="22"/>
          <w:szCs w:val="22"/>
        </w:rPr>
        <w:t xml:space="preserve"> </w:t>
      </w:r>
      <w:r>
        <w:rPr>
          <w:rFonts w:ascii="Arial" w:hAnsi="Arial" w:cs="Arial"/>
          <w:sz w:val="22"/>
          <w:szCs w:val="22"/>
        </w:rPr>
        <w:t xml:space="preserve">and males </w:t>
      </w:r>
      <w:r w:rsidR="00497BD5" w:rsidRPr="00497BD5">
        <w:rPr>
          <w:rFonts w:ascii="Arial" w:hAnsi="Arial" w:cs="Arial"/>
          <w:sz w:val="22"/>
          <w:szCs w:val="22"/>
        </w:rPr>
        <w:t xml:space="preserve">are only slightly happy with </w:t>
      </w:r>
      <w:r w:rsidR="005E0251">
        <w:rPr>
          <w:rFonts w:ascii="Arial" w:hAnsi="Arial" w:cs="Arial"/>
          <w:sz w:val="22"/>
          <w:szCs w:val="22"/>
        </w:rPr>
        <w:t>S</w:t>
      </w:r>
      <w:r w:rsidR="00497BD5" w:rsidRPr="00497BD5">
        <w:rPr>
          <w:rFonts w:ascii="Arial" w:hAnsi="Arial" w:cs="Arial"/>
          <w:sz w:val="22"/>
          <w:szCs w:val="22"/>
        </w:rPr>
        <w:t>chool</w:t>
      </w:r>
      <w:r w:rsidR="003A2CE2">
        <w:rPr>
          <w:rFonts w:ascii="Arial" w:hAnsi="Arial" w:cs="Arial"/>
          <w:sz w:val="22"/>
          <w:szCs w:val="22"/>
        </w:rPr>
        <w:t>.</w:t>
      </w:r>
      <w:r w:rsidR="002F6759">
        <w:rPr>
          <w:rFonts w:ascii="Arial" w:hAnsi="Arial" w:cs="Arial"/>
          <w:sz w:val="22"/>
          <w:szCs w:val="22"/>
        </w:rPr>
        <w:t xml:space="preserve"> </w:t>
      </w:r>
    </w:p>
    <w:p w:rsidR="00497BD5" w:rsidRPr="00497BD5" w:rsidRDefault="00497BD5" w:rsidP="00A16D02">
      <w:pPr>
        <w:spacing w:after="0"/>
        <w:jc w:val="both"/>
        <w:rPr>
          <w:rFonts w:ascii="Arial" w:hAnsi="Arial" w:cs="Arial"/>
          <w:sz w:val="22"/>
          <w:szCs w:val="22"/>
        </w:rPr>
      </w:pPr>
      <w:r w:rsidRPr="00497BD5">
        <w:rPr>
          <w:rFonts w:ascii="Arial" w:hAnsi="Arial" w:cs="Arial"/>
          <w:sz w:val="22"/>
          <w:szCs w:val="22"/>
        </w:rPr>
        <w:t xml:space="preserve">Mean happiness with School for young people in each age group </w:t>
      </w:r>
      <w:r w:rsidR="007C66BB">
        <w:rPr>
          <w:rFonts w:ascii="Arial" w:hAnsi="Arial" w:cs="Arial"/>
          <w:sz w:val="22"/>
          <w:szCs w:val="22"/>
        </w:rPr>
        <w:t>is</w:t>
      </w:r>
      <w:r w:rsidRPr="00497BD5">
        <w:rPr>
          <w:rFonts w:ascii="Arial" w:hAnsi="Arial" w:cs="Arial"/>
          <w:sz w:val="22"/>
          <w:szCs w:val="22"/>
        </w:rPr>
        <w:t xml:space="preserve"> presented in Figure 10.3. More information is provided in Table </w:t>
      </w:r>
      <w:r w:rsidRPr="00497BD5">
        <w:rPr>
          <w:rFonts w:ascii="Arial" w:hAnsi="Arial" w:cs="Arial"/>
          <w:sz w:val="22"/>
          <w:szCs w:val="22"/>
          <w:lang w:eastAsia="en-AU"/>
        </w:rPr>
        <w:t>J10.1.</w:t>
      </w:r>
    </w:p>
    <w:p w:rsidR="00497BD5" w:rsidRPr="00497BD5" w:rsidRDefault="00514C5C" w:rsidP="00A129EE">
      <w:pPr>
        <w:spacing w:after="0"/>
        <w:ind w:left="113"/>
        <w:jc w:val="both"/>
        <w:rPr>
          <w:rFonts w:ascii="Arial" w:hAnsi="Arial" w:cs="Arial"/>
          <w:noProof/>
          <w:lang w:eastAsia="en-AU"/>
        </w:rPr>
      </w:pPr>
      <w:r>
        <w:rPr>
          <w:rFonts w:ascii="Arial" w:hAnsi="Arial" w:cs="Arial"/>
          <w:noProof/>
          <w:lang w:val="en-AU" w:eastAsia="en-AU"/>
        </w:rPr>
        <w:drawing>
          <wp:inline distT="0" distB="0" distL="0" distR="0" wp14:anchorId="13805920" wp14:editId="3DE7D899">
            <wp:extent cx="6012612" cy="2540786"/>
            <wp:effectExtent l="0" t="0" r="7620" b="0"/>
            <wp:docPr id="51" name="Picture 51" descr="Happiness with School and age" title="Figure 1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9">
                      <a:extLst>
                        <a:ext uri="{28A0092B-C50C-407E-A947-70E740481C1C}">
                          <a14:useLocalDpi xmlns:a14="http://schemas.microsoft.com/office/drawing/2010/main" val="0"/>
                        </a:ext>
                      </a:extLst>
                    </a:blip>
                    <a:srcRect l="1223" r="4816"/>
                    <a:stretch/>
                  </pic:blipFill>
                  <pic:spPr bwMode="auto">
                    <a:xfrm>
                      <a:off x="0" y="0"/>
                      <a:ext cx="6018526" cy="2543285"/>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rPr>
      </w:pPr>
      <w:bookmarkStart w:id="169" w:name="_Toc334619462"/>
      <w:bookmarkStart w:id="170" w:name="_Toc386447677"/>
      <w:r w:rsidRPr="00497BD5">
        <w:rPr>
          <w:rFonts w:cs="Arial"/>
          <w:sz w:val="22"/>
          <w:szCs w:val="22"/>
        </w:rPr>
        <w:t xml:space="preserve">Figure </w:t>
      </w:r>
      <w:r w:rsidR="00D92F32">
        <w:rPr>
          <w:rFonts w:cs="Arial"/>
          <w:sz w:val="22"/>
          <w:szCs w:val="22"/>
        </w:rPr>
        <w:t>10</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3</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Happiness with </w:t>
      </w:r>
      <w:r w:rsidR="00C95AE0">
        <w:rPr>
          <w:rFonts w:cs="Arial"/>
          <w:color w:val="000000"/>
          <w:sz w:val="22"/>
          <w:szCs w:val="22"/>
        </w:rPr>
        <w:t>S</w:t>
      </w:r>
      <w:r w:rsidRPr="00497BD5">
        <w:rPr>
          <w:rFonts w:cs="Arial"/>
          <w:color w:val="000000"/>
          <w:sz w:val="22"/>
          <w:szCs w:val="22"/>
        </w:rPr>
        <w:t xml:space="preserve">chool </w:t>
      </w:r>
      <w:r w:rsidR="002F6759">
        <w:rPr>
          <w:rFonts w:cs="Arial"/>
          <w:color w:val="000000"/>
          <w:sz w:val="22"/>
          <w:szCs w:val="22"/>
        </w:rPr>
        <w:t xml:space="preserve">and </w:t>
      </w:r>
      <w:bookmarkEnd w:id="169"/>
      <w:r w:rsidR="002F6759">
        <w:rPr>
          <w:rFonts w:cs="Arial"/>
          <w:color w:val="000000"/>
          <w:sz w:val="22"/>
          <w:szCs w:val="22"/>
        </w:rPr>
        <w:t>age</w:t>
      </w:r>
      <w:bookmarkEnd w:id="170"/>
    </w:p>
    <w:p w:rsidR="00F401F9" w:rsidRDefault="00F401F9" w:rsidP="00B54163">
      <w:pPr>
        <w:spacing w:before="100" w:beforeAutospacing="1" w:after="100" w:afterAutospacing="1"/>
        <w:jc w:val="both"/>
        <w:rPr>
          <w:rFonts w:ascii="Arial" w:hAnsi="Arial" w:cs="Arial"/>
          <w:sz w:val="22"/>
          <w:szCs w:val="22"/>
        </w:rPr>
      </w:pPr>
      <w:r>
        <w:rPr>
          <w:rFonts w:ascii="Arial" w:hAnsi="Arial" w:cs="Arial"/>
          <w:sz w:val="22"/>
          <w:szCs w:val="22"/>
        </w:rPr>
        <w:t xml:space="preserve">A curvilinear relationship between </w:t>
      </w:r>
      <w:r w:rsidR="00B54163">
        <w:rPr>
          <w:rFonts w:ascii="Arial" w:hAnsi="Arial" w:cs="Arial"/>
          <w:sz w:val="22"/>
          <w:szCs w:val="22"/>
        </w:rPr>
        <w:t xml:space="preserve">age and happiness with School is evident, </w:t>
      </w:r>
      <w:r>
        <w:rPr>
          <w:rFonts w:ascii="Arial" w:hAnsi="Arial" w:cs="Arial"/>
          <w:sz w:val="22"/>
          <w:szCs w:val="22"/>
        </w:rPr>
        <w:t>decreas</w:t>
      </w:r>
      <w:r w:rsidR="00B54163">
        <w:rPr>
          <w:rFonts w:ascii="Arial" w:hAnsi="Arial" w:cs="Arial"/>
          <w:sz w:val="22"/>
          <w:szCs w:val="22"/>
        </w:rPr>
        <w:t>ing</w:t>
      </w:r>
      <w:r>
        <w:rPr>
          <w:rFonts w:ascii="Arial" w:hAnsi="Arial" w:cs="Arial"/>
          <w:sz w:val="22"/>
          <w:szCs w:val="22"/>
        </w:rPr>
        <w:t xml:space="preserve"> </w:t>
      </w:r>
      <w:r w:rsidR="00A33812">
        <w:rPr>
          <w:rFonts w:ascii="Arial" w:hAnsi="Arial" w:cs="Arial"/>
          <w:sz w:val="22"/>
          <w:szCs w:val="22"/>
        </w:rPr>
        <w:t>from 6</w:t>
      </w:r>
      <w:r w:rsidR="003A287A">
        <w:rPr>
          <w:rFonts w:ascii="Arial" w:hAnsi="Arial" w:cs="Arial"/>
          <w:sz w:val="22"/>
          <w:szCs w:val="22"/>
        </w:rPr>
        <w:t>3</w:t>
      </w:r>
      <w:r w:rsidR="00A33812">
        <w:rPr>
          <w:rFonts w:ascii="Arial" w:hAnsi="Arial" w:cs="Arial"/>
          <w:sz w:val="22"/>
          <w:szCs w:val="22"/>
        </w:rPr>
        <w:t>.</w:t>
      </w:r>
      <w:r w:rsidR="0002457D">
        <w:rPr>
          <w:rFonts w:ascii="Arial" w:hAnsi="Arial" w:cs="Arial"/>
          <w:sz w:val="22"/>
          <w:szCs w:val="22"/>
        </w:rPr>
        <w:t>83</w:t>
      </w:r>
      <w:r w:rsidR="003A287A">
        <w:rPr>
          <w:rFonts w:ascii="Arial" w:hAnsi="Arial" w:cs="Arial"/>
          <w:sz w:val="22"/>
          <w:szCs w:val="22"/>
        </w:rPr>
        <w:t xml:space="preserve"> points at age 12 years</w:t>
      </w:r>
      <w:r w:rsidR="00A33812">
        <w:rPr>
          <w:rFonts w:ascii="Arial" w:hAnsi="Arial" w:cs="Arial"/>
          <w:sz w:val="22"/>
          <w:szCs w:val="22"/>
        </w:rPr>
        <w:t xml:space="preserve"> to a low of </w:t>
      </w:r>
      <w:r w:rsidR="003A287A">
        <w:rPr>
          <w:rFonts w:ascii="Arial" w:hAnsi="Arial" w:cs="Arial"/>
          <w:sz w:val="22"/>
          <w:szCs w:val="22"/>
        </w:rPr>
        <w:t>5</w:t>
      </w:r>
      <w:r w:rsidR="0002457D">
        <w:rPr>
          <w:rFonts w:ascii="Arial" w:hAnsi="Arial" w:cs="Arial"/>
          <w:sz w:val="22"/>
          <w:szCs w:val="22"/>
        </w:rPr>
        <w:t>0</w:t>
      </w:r>
      <w:r w:rsidR="003A287A">
        <w:rPr>
          <w:rFonts w:ascii="Arial" w:hAnsi="Arial" w:cs="Arial"/>
          <w:sz w:val="22"/>
          <w:szCs w:val="22"/>
        </w:rPr>
        <w:t>.</w:t>
      </w:r>
      <w:r w:rsidR="0002457D">
        <w:rPr>
          <w:rFonts w:ascii="Arial" w:hAnsi="Arial" w:cs="Arial"/>
          <w:sz w:val="22"/>
          <w:szCs w:val="22"/>
        </w:rPr>
        <w:t>38</w:t>
      </w:r>
      <w:r w:rsidR="003A287A">
        <w:rPr>
          <w:rFonts w:ascii="Arial" w:hAnsi="Arial" w:cs="Arial"/>
          <w:sz w:val="22"/>
          <w:szCs w:val="22"/>
        </w:rPr>
        <w:t xml:space="preserve"> </w:t>
      </w:r>
      <w:r w:rsidR="00A33812">
        <w:rPr>
          <w:rFonts w:ascii="Arial" w:hAnsi="Arial" w:cs="Arial"/>
          <w:sz w:val="22"/>
          <w:szCs w:val="22"/>
        </w:rPr>
        <w:t>points at age 1</w:t>
      </w:r>
      <w:r w:rsidR="003A287A">
        <w:rPr>
          <w:rFonts w:ascii="Arial" w:hAnsi="Arial" w:cs="Arial"/>
          <w:sz w:val="22"/>
          <w:szCs w:val="22"/>
        </w:rPr>
        <w:t>5</w:t>
      </w:r>
      <w:r w:rsidR="00A33812">
        <w:rPr>
          <w:rFonts w:ascii="Arial" w:hAnsi="Arial" w:cs="Arial"/>
          <w:sz w:val="22"/>
          <w:szCs w:val="22"/>
        </w:rPr>
        <w:t xml:space="preserve"> years; before </w:t>
      </w:r>
      <w:r w:rsidR="007A13AA">
        <w:rPr>
          <w:rFonts w:ascii="Arial" w:hAnsi="Arial" w:cs="Arial"/>
          <w:sz w:val="22"/>
          <w:szCs w:val="22"/>
        </w:rPr>
        <w:t>increasing to reach</w:t>
      </w:r>
      <w:r w:rsidR="003A287A">
        <w:rPr>
          <w:rFonts w:ascii="Arial" w:hAnsi="Arial" w:cs="Arial"/>
          <w:sz w:val="22"/>
          <w:szCs w:val="22"/>
        </w:rPr>
        <w:t xml:space="preserve"> a high of</w:t>
      </w:r>
      <w:r w:rsidR="00A33812">
        <w:rPr>
          <w:rFonts w:ascii="Arial" w:hAnsi="Arial" w:cs="Arial"/>
          <w:sz w:val="22"/>
          <w:szCs w:val="22"/>
        </w:rPr>
        <w:t xml:space="preserve"> </w:t>
      </w:r>
      <w:r w:rsidR="0002457D">
        <w:rPr>
          <w:rFonts w:ascii="Arial" w:hAnsi="Arial" w:cs="Arial"/>
          <w:sz w:val="22"/>
          <w:szCs w:val="22"/>
        </w:rPr>
        <w:t>68.94</w:t>
      </w:r>
      <w:r w:rsidR="00A33812">
        <w:rPr>
          <w:rFonts w:ascii="Arial" w:hAnsi="Arial" w:cs="Arial"/>
          <w:sz w:val="22"/>
          <w:szCs w:val="22"/>
        </w:rPr>
        <w:t xml:space="preserve"> points at age 19 years.</w:t>
      </w:r>
    </w:p>
    <w:p w:rsidR="007C66BB" w:rsidRDefault="00944AED" w:rsidP="00497BD5">
      <w:pPr>
        <w:spacing w:before="100" w:beforeAutospacing="1" w:after="100" w:afterAutospacing="1"/>
        <w:jc w:val="both"/>
        <w:rPr>
          <w:rFonts w:ascii="Arial" w:hAnsi="Arial" w:cs="Arial"/>
          <w:sz w:val="22"/>
          <w:szCs w:val="22"/>
        </w:rPr>
      </w:pPr>
      <w:r>
        <w:rPr>
          <w:rFonts w:ascii="Arial" w:hAnsi="Arial" w:cs="Arial"/>
          <w:sz w:val="22"/>
          <w:szCs w:val="22"/>
        </w:rPr>
        <w:t>While the sample size is small, the relatively high</w:t>
      </w:r>
      <w:r w:rsidR="007A13AA">
        <w:rPr>
          <w:rFonts w:ascii="Arial" w:hAnsi="Arial" w:cs="Arial"/>
          <w:sz w:val="22"/>
          <w:szCs w:val="22"/>
        </w:rPr>
        <w:t>er</w:t>
      </w:r>
      <w:r>
        <w:rPr>
          <w:rFonts w:ascii="Arial" w:hAnsi="Arial" w:cs="Arial"/>
          <w:sz w:val="22"/>
          <w:szCs w:val="22"/>
        </w:rPr>
        <w:t xml:space="preserve"> score for 19 year olds is positive and suggests that </w:t>
      </w:r>
      <w:r w:rsidR="007A13AA">
        <w:rPr>
          <w:rFonts w:ascii="Arial" w:hAnsi="Arial" w:cs="Arial"/>
          <w:sz w:val="22"/>
          <w:szCs w:val="22"/>
        </w:rPr>
        <w:t xml:space="preserve">many </w:t>
      </w:r>
      <w:r>
        <w:rPr>
          <w:rFonts w:ascii="Arial" w:hAnsi="Arial" w:cs="Arial"/>
          <w:sz w:val="22"/>
          <w:szCs w:val="22"/>
        </w:rPr>
        <w:t xml:space="preserve">older adolescents </w:t>
      </w:r>
      <w:r w:rsidR="00B31A88">
        <w:rPr>
          <w:rFonts w:ascii="Arial" w:hAnsi="Arial" w:cs="Arial"/>
          <w:sz w:val="22"/>
          <w:szCs w:val="22"/>
        </w:rPr>
        <w:t>who</w:t>
      </w:r>
      <w:r>
        <w:rPr>
          <w:rFonts w:ascii="Arial" w:hAnsi="Arial" w:cs="Arial"/>
          <w:sz w:val="22"/>
          <w:szCs w:val="22"/>
        </w:rPr>
        <w:t xml:space="preserve"> perseve</w:t>
      </w:r>
      <w:r w:rsidR="00B31A88">
        <w:rPr>
          <w:rFonts w:ascii="Arial" w:hAnsi="Arial" w:cs="Arial"/>
          <w:sz w:val="22"/>
          <w:szCs w:val="22"/>
        </w:rPr>
        <w:t>re</w:t>
      </w:r>
      <w:r>
        <w:rPr>
          <w:rFonts w:ascii="Arial" w:hAnsi="Arial" w:cs="Arial"/>
          <w:sz w:val="22"/>
          <w:szCs w:val="22"/>
        </w:rPr>
        <w:t xml:space="preserve"> with their schooling</w:t>
      </w:r>
      <w:r w:rsidR="004A5AE6">
        <w:rPr>
          <w:rFonts w:ascii="Arial" w:hAnsi="Arial" w:cs="Arial"/>
          <w:sz w:val="22"/>
          <w:szCs w:val="22"/>
        </w:rPr>
        <w:t xml:space="preserve"> </w:t>
      </w:r>
      <w:r w:rsidR="00B31A88">
        <w:rPr>
          <w:rFonts w:ascii="Arial" w:hAnsi="Arial" w:cs="Arial"/>
          <w:sz w:val="22"/>
          <w:szCs w:val="22"/>
        </w:rPr>
        <w:t xml:space="preserve">appear to be </w:t>
      </w:r>
      <w:r w:rsidR="004A5AE6">
        <w:rPr>
          <w:rFonts w:ascii="Arial" w:hAnsi="Arial" w:cs="Arial"/>
          <w:sz w:val="22"/>
          <w:szCs w:val="22"/>
        </w:rPr>
        <w:t>making the most of this opportunity</w:t>
      </w:r>
      <w:r w:rsidR="007A13AA">
        <w:rPr>
          <w:rFonts w:ascii="Arial" w:hAnsi="Arial" w:cs="Arial"/>
          <w:sz w:val="22"/>
          <w:szCs w:val="22"/>
        </w:rPr>
        <w:t>.</w:t>
      </w:r>
    </w:p>
    <w:p w:rsidR="00784AE2" w:rsidRDefault="00653447" w:rsidP="00497BD5">
      <w:pPr>
        <w:spacing w:before="100" w:beforeAutospacing="1" w:after="100" w:afterAutospacing="1"/>
        <w:jc w:val="both"/>
        <w:rPr>
          <w:rFonts w:ascii="Arial" w:hAnsi="Arial" w:cs="Arial"/>
          <w:sz w:val="22"/>
          <w:szCs w:val="22"/>
        </w:rPr>
      </w:pPr>
      <w:r>
        <w:rPr>
          <w:rFonts w:ascii="Arial" w:hAnsi="Arial" w:cs="Arial"/>
          <w:sz w:val="22"/>
          <w:szCs w:val="22"/>
        </w:rPr>
        <w:t>Particularly</w:t>
      </w:r>
      <w:r w:rsidR="007C66BB">
        <w:rPr>
          <w:rFonts w:ascii="Arial" w:hAnsi="Arial" w:cs="Arial"/>
          <w:sz w:val="22"/>
          <w:szCs w:val="22"/>
        </w:rPr>
        <w:t xml:space="preserve"> l</w:t>
      </w:r>
      <w:r w:rsidR="00497BD5" w:rsidRPr="00497BD5">
        <w:rPr>
          <w:rFonts w:ascii="Arial" w:hAnsi="Arial" w:cs="Arial"/>
          <w:sz w:val="22"/>
          <w:szCs w:val="22"/>
        </w:rPr>
        <w:t xml:space="preserve">ow mean scores </w:t>
      </w:r>
      <w:r w:rsidR="00F363B1">
        <w:rPr>
          <w:rFonts w:ascii="Arial" w:hAnsi="Arial" w:cs="Arial"/>
          <w:sz w:val="22"/>
          <w:szCs w:val="22"/>
        </w:rPr>
        <w:t xml:space="preserve">between the ages of </w:t>
      </w:r>
      <w:r w:rsidR="00497BD5" w:rsidRPr="00497BD5">
        <w:rPr>
          <w:rFonts w:ascii="Arial" w:hAnsi="Arial" w:cs="Arial"/>
          <w:sz w:val="22"/>
          <w:szCs w:val="22"/>
        </w:rPr>
        <w:t xml:space="preserve">14 </w:t>
      </w:r>
      <w:r w:rsidR="00F401F9">
        <w:rPr>
          <w:rFonts w:ascii="Arial" w:hAnsi="Arial" w:cs="Arial"/>
          <w:sz w:val="22"/>
          <w:szCs w:val="22"/>
        </w:rPr>
        <w:t>and 1</w:t>
      </w:r>
      <w:r w:rsidR="00F62C97">
        <w:rPr>
          <w:rFonts w:ascii="Arial" w:hAnsi="Arial" w:cs="Arial"/>
          <w:sz w:val="22"/>
          <w:szCs w:val="22"/>
        </w:rPr>
        <w:t>6</w:t>
      </w:r>
      <w:r w:rsidR="00A33812">
        <w:rPr>
          <w:rFonts w:ascii="Arial" w:hAnsi="Arial" w:cs="Arial"/>
          <w:sz w:val="22"/>
          <w:szCs w:val="22"/>
        </w:rPr>
        <w:t xml:space="preserve"> years</w:t>
      </w:r>
      <w:r w:rsidR="00F401F9">
        <w:rPr>
          <w:rFonts w:ascii="Arial" w:hAnsi="Arial" w:cs="Arial"/>
          <w:sz w:val="22"/>
          <w:szCs w:val="22"/>
        </w:rPr>
        <w:t xml:space="preserve"> are </w:t>
      </w:r>
      <w:r w:rsidR="00F62C97">
        <w:rPr>
          <w:rFonts w:ascii="Arial" w:hAnsi="Arial" w:cs="Arial"/>
          <w:sz w:val="22"/>
          <w:szCs w:val="22"/>
        </w:rPr>
        <w:t xml:space="preserve">very </w:t>
      </w:r>
      <w:r w:rsidR="00F401F9">
        <w:rPr>
          <w:rFonts w:ascii="Arial" w:hAnsi="Arial" w:cs="Arial"/>
          <w:sz w:val="22"/>
          <w:szCs w:val="22"/>
        </w:rPr>
        <w:t>worrying</w:t>
      </w:r>
      <w:r w:rsidR="00F363B1">
        <w:rPr>
          <w:rFonts w:ascii="Arial" w:hAnsi="Arial" w:cs="Arial"/>
          <w:sz w:val="22"/>
          <w:szCs w:val="22"/>
        </w:rPr>
        <w:t xml:space="preserve"> as mid-adolescence is </w:t>
      </w:r>
      <w:r w:rsidR="00784AE2">
        <w:rPr>
          <w:rFonts w:ascii="Arial" w:hAnsi="Arial" w:cs="Arial"/>
          <w:sz w:val="22"/>
          <w:szCs w:val="22"/>
        </w:rPr>
        <w:t>the</w:t>
      </w:r>
      <w:r w:rsidR="00F363B1">
        <w:rPr>
          <w:rFonts w:ascii="Arial" w:hAnsi="Arial" w:cs="Arial"/>
          <w:sz w:val="22"/>
          <w:szCs w:val="22"/>
        </w:rPr>
        <w:t xml:space="preserve"> time when many </w:t>
      </w:r>
      <w:r w:rsidR="00B54163">
        <w:rPr>
          <w:rFonts w:ascii="Arial" w:hAnsi="Arial" w:cs="Arial"/>
          <w:sz w:val="22"/>
          <w:szCs w:val="22"/>
        </w:rPr>
        <w:t>adolescents</w:t>
      </w:r>
      <w:r w:rsidR="00F363B1">
        <w:rPr>
          <w:rFonts w:ascii="Arial" w:hAnsi="Arial" w:cs="Arial"/>
          <w:sz w:val="22"/>
          <w:szCs w:val="22"/>
        </w:rPr>
        <w:t xml:space="preserve"> </w:t>
      </w:r>
      <w:r w:rsidR="00B54163">
        <w:rPr>
          <w:rFonts w:ascii="Arial" w:hAnsi="Arial" w:cs="Arial"/>
          <w:sz w:val="22"/>
          <w:szCs w:val="22"/>
        </w:rPr>
        <w:t xml:space="preserve">make the </w:t>
      </w:r>
      <w:r w:rsidR="00F363B1">
        <w:rPr>
          <w:rFonts w:ascii="Arial" w:hAnsi="Arial" w:cs="Arial"/>
          <w:sz w:val="22"/>
          <w:szCs w:val="22"/>
        </w:rPr>
        <w:t>deci</w:t>
      </w:r>
      <w:r w:rsidR="00B54163">
        <w:rPr>
          <w:rFonts w:ascii="Arial" w:hAnsi="Arial" w:cs="Arial"/>
          <w:sz w:val="22"/>
          <w:szCs w:val="22"/>
        </w:rPr>
        <w:t>sion</w:t>
      </w:r>
      <w:r w:rsidR="00F363B1">
        <w:rPr>
          <w:rFonts w:ascii="Arial" w:hAnsi="Arial" w:cs="Arial"/>
          <w:sz w:val="22"/>
          <w:szCs w:val="22"/>
        </w:rPr>
        <w:t xml:space="preserve"> to leave school, often without a well-</w:t>
      </w:r>
      <w:r w:rsidR="00B54163">
        <w:rPr>
          <w:rFonts w:ascii="Arial" w:hAnsi="Arial" w:cs="Arial"/>
          <w:sz w:val="22"/>
          <w:szCs w:val="22"/>
        </w:rPr>
        <w:t>conceived</w:t>
      </w:r>
      <w:r w:rsidR="007C66BB">
        <w:rPr>
          <w:rFonts w:ascii="Arial" w:hAnsi="Arial" w:cs="Arial"/>
          <w:sz w:val="22"/>
          <w:szCs w:val="22"/>
        </w:rPr>
        <w:t xml:space="preserve"> and supported</w:t>
      </w:r>
      <w:r w:rsidR="00F363B1">
        <w:rPr>
          <w:rFonts w:ascii="Arial" w:hAnsi="Arial" w:cs="Arial"/>
          <w:sz w:val="22"/>
          <w:szCs w:val="22"/>
        </w:rPr>
        <w:t xml:space="preserve"> plan to engage w</w:t>
      </w:r>
      <w:r w:rsidR="007C66BB">
        <w:rPr>
          <w:rFonts w:ascii="Arial" w:hAnsi="Arial" w:cs="Arial"/>
          <w:sz w:val="22"/>
          <w:szCs w:val="22"/>
        </w:rPr>
        <w:t xml:space="preserve">ith post-secondary training </w:t>
      </w:r>
      <w:r w:rsidR="00784AE2">
        <w:rPr>
          <w:rFonts w:ascii="Arial" w:hAnsi="Arial" w:cs="Arial"/>
          <w:sz w:val="22"/>
          <w:szCs w:val="22"/>
        </w:rPr>
        <w:t xml:space="preserve">or employment. </w:t>
      </w:r>
    </w:p>
    <w:p w:rsidR="00497BD5" w:rsidRPr="00497BD5" w:rsidRDefault="00784AE2" w:rsidP="00497BD5">
      <w:pPr>
        <w:spacing w:before="100" w:beforeAutospacing="1" w:after="100" w:afterAutospacing="1"/>
        <w:jc w:val="both"/>
        <w:rPr>
          <w:rFonts w:ascii="Arial" w:hAnsi="Arial" w:cs="Arial"/>
          <w:sz w:val="22"/>
          <w:szCs w:val="22"/>
        </w:rPr>
      </w:pPr>
      <w:r>
        <w:rPr>
          <w:rFonts w:ascii="Arial" w:hAnsi="Arial" w:cs="Arial"/>
          <w:sz w:val="22"/>
          <w:szCs w:val="22"/>
        </w:rPr>
        <w:t>E</w:t>
      </w:r>
      <w:r w:rsidR="00497BD5" w:rsidRPr="00497BD5">
        <w:rPr>
          <w:rFonts w:ascii="Arial" w:hAnsi="Arial" w:cs="Arial"/>
          <w:sz w:val="22"/>
          <w:szCs w:val="22"/>
        </w:rPr>
        <w:t xml:space="preserve">arly adolescence is a critical period with challenges and experiences during this time posing a substantial threat to the willingness and motivation of </w:t>
      </w:r>
      <w:r w:rsidR="009A1207">
        <w:rPr>
          <w:rFonts w:ascii="Arial" w:hAnsi="Arial" w:cs="Arial"/>
          <w:sz w:val="22"/>
          <w:szCs w:val="22"/>
        </w:rPr>
        <w:t xml:space="preserve">many </w:t>
      </w:r>
      <w:r w:rsidR="00497BD5" w:rsidRPr="00497BD5">
        <w:rPr>
          <w:rFonts w:ascii="Arial" w:hAnsi="Arial" w:cs="Arial"/>
          <w:sz w:val="22"/>
          <w:szCs w:val="22"/>
        </w:rPr>
        <w:t>young people to engage successfully with their schooling.</w:t>
      </w:r>
      <w:r w:rsidR="00F363B1">
        <w:rPr>
          <w:rFonts w:ascii="Arial" w:hAnsi="Arial" w:cs="Arial"/>
          <w:sz w:val="22"/>
          <w:szCs w:val="22"/>
        </w:rPr>
        <w:t xml:space="preserve"> It is therefore imperative that interventions aimed at encouraging young people to persevere with their schooling target young people in their early adolescent years. </w:t>
      </w:r>
    </w:p>
    <w:p w:rsidR="00497BD5" w:rsidRPr="00936407" w:rsidRDefault="002F6759" w:rsidP="00B54163">
      <w:pPr>
        <w:spacing w:after="0"/>
        <w:rPr>
          <w:rFonts w:ascii="Arial" w:hAnsi="Arial" w:cs="Arial"/>
          <w:sz w:val="22"/>
          <w:szCs w:val="22"/>
        </w:rPr>
      </w:pPr>
      <w:r>
        <w:rPr>
          <w:rFonts w:ascii="Arial" w:hAnsi="Arial" w:cs="Arial"/>
          <w:sz w:val="22"/>
          <w:szCs w:val="22"/>
        </w:rPr>
        <w:t>Mean h</w:t>
      </w:r>
      <w:r w:rsidR="00497BD5" w:rsidRPr="00497BD5">
        <w:rPr>
          <w:rFonts w:ascii="Arial" w:hAnsi="Arial" w:cs="Arial"/>
          <w:sz w:val="22"/>
          <w:szCs w:val="22"/>
        </w:rPr>
        <w:t xml:space="preserve">appiness with School for females and males </w:t>
      </w:r>
      <w:r>
        <w:rPr>
          <w:rFonts w:ascii="Arial" w:hAnsi="Arial" w:cs="Arial"/>
          <w:sz w:val="22"/>
          <w:szCs w:val="22"/>
        </w:rPr>
        <w:t>in each age group</w:t>
      </w:r>
      <w:r w:rsidR="00497BD5" w:rsidRPr="00497BD5">
        <w:rPr>
          <w:rFonts w:ascii="Arial" w:hAnsi="Arial" w:cs="Arial"/>
          <w:sz w:val="22"/>
          <w:szCs w:val="22"/>
        </w:rPr>
        <w:t xml:space="preserve"> is displayed in Figure 10.4. More information is provided in Table </w:t>
      </w:r>
      <w:r w:rsidR="00497BD5" w:rsidRPr="00497BD5">
        <w:rPr>
          <w:rFonts w:ascii="Arial" w:hAnsi="Arial" w:cs="Arial"/>
          <w:sz w:val="22"/>
          <w:szCs w:val="22"/>
          <w:lang w:eastAsia="en-AU"/>
        </w:rPr>
        <w:t>J10.1.</w:t>
      </w:r>
    </w:p>
    <w:p w:rsidR="00497BD5" w:rsidRPr="00497BD5" w:rsidRDefault="00AA1F9A" w:rsidP="00063744">
      <w:pPr>
        <w:spacing w:after="0" w:line="240" w:lineRule="auto"/>
        <w:ind w:left="113"/>
        <w:jc w:val="both"/>
        <w:rPr>
          <w:rFonts w:ascii="Arial" w:hAnsi="Arial" w:cs="Arial"/>
          <w:noProof/>
          <w:lang w:eastAsia="en-AU"/>
        </w:rPr>
      </w:pPr>
      <w:r>
        <w:rPr>
          <w:rFonts w:ascii="Arial" w:hAnsi="Arial" w:cs="Arial"/>
          <w:noProof/>
          <w:lang w:val="en-AU" w:eastAsia="en-AU"/>
        </w:rPr>
        <w:drawing>
          <wp:inline distT="0" distB="0" distL="0" distR="0" wp14:anchorId="026D335D" wp14:editId="325818BB">
            <wp:extent cx="6016526" cy="2743694"/>
            <wp:effectExtent l="0" t="0" r="3810" b="0"/>
            <wp:docPr id="12" name="Picture 12" descr=" Happiness with School for females and males in each age group" title="Figure 1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16356" cy="2743617"/>
                    </a:xfrm>
                    <a:prstGeom prst="rect">
                      <a:avLst/>
                    </a:prstGeom>
                    <a:noFill/>
                  </pic:spPr>
                </pic:pic>
              </a:graphicData>
            </a:graphic>
          </wp:inline>
        </w:drawing>
      </w:r>
    </w:p>
    <w:p w:rsidR="00497BD5" w:rsidRPr="00497BD5" w:rsidRDefault="00497BD5" w:rsidP="00063744">
      <w:pPr>
        <w:spacing w:after="0" w:line="240" w:lineRule="auto"/>
        <w:ind w:left="113"/>
        <w:jc w:val="both"/>
        <w:rPr>
          <w:rFonts w:ascii="Arial" w:hAnsi="Arial" w:cs="Arial"/>
          <w:sz w:val="16"/>
          <w:szCs w:val="16"/>
        </w:rPr>
      </w:pPr>
      <w:r w:rsidRPr="00497BD5">
        <w:rPr>
          <w:rFonts w:ascii="Arial" w:hAnsi="Arial" w:cs="Arial"/>
          <w:sz w:val="16"/>
          <w:szCs w:val="16"/>
        </w:rPr>
        <w:t xml:space="preserve">Sample Size (YC females): 12 = </w:t>
      </w:r>
      <w:r w:rsidR="00AA1F9A">
        <w:rPr>
          <w:rFonts w:ascii="Arial" w:hAnsi="Arial" w:cs="Arial"/>
          <w:sz w:val="16"/>
          <w:szCs w:val="16"/>
        </w:rPr>
        <w:t>303</w:t>
      </w:r>
      <w:r w:rsidRPr="00497BD5">
        <w:rPr>
          <w:rFonts w:ascii="Arial" w:hAnsi="Arial" w:cs="Arial"/>
          <w:sz w:val="16"/>
          <w:szCs w:val="16"/>
        </w:rPr>
        <w:t xml:space="preserve">; 13 = </w:t>
      </w:r>
      <w:r w:rsidR="00AA1F9A">
        <w:rPr>
          <w:rFonts w:ascii="Arial" w:hAnsi="Arial" w:cs="Arial"/>
          <w:sz w:val="16"/>
          <w:szCs w:val="16"/>
        </w:rPr>
        <w:t>710</w:t>
      </w:r>
      <w:r w:rsidRPr="00497BD5">
        <w:rPr>
          <w:rFonts w:ascii="Arial" w:hAnsi="Arial" w:cs="Arial"/>
          <w:sz w:val="16"/>
          <w:szCs w:val="16"/>
        </w:rPr>
        <w:t>; 14 =</w:t>
      </w:r>
      <w:r w:rsidR="00AA1F9A">
        <w:rPr>
          <w:rFonts w:ascii="Arial" w:hAnsi="Arial" w:cs="Arial"/>
          <w:sz w:val="16"/>
          <w:szCs w:val="16"/>
        </w:rPr>
        <w:t>1357</w:t>
      </w:r>
      <w:r w:rsidRPr="00497BD5">
        <w:rPr>
          <w:rFonts w:ascii="Arial" w:hAnsi="Arial" w:cs="Arial"/>
          <w:sz w:val="16"/>
          <w:szCs w:val="16"/>
        </w:rPr>
        <w:t xml:space="preserve">; 15 = </w:t>
      </w:r>
      <w:r w:rsidR="00AA1F9A">
        <w:rPr>
          <w:rFonts w:ascii="Arial" w:hAnsi="Arial" w:cs="Arial"/>
          <w:sz w:val="16"/>
          <w:szCs w:val="16"/>
        </w:rPr>
        <w:t>1466</w:t>
      </w:r>
      <w:r w:rsidRPr="00497BD5">
        <w:rPr>
          <w:rFonts w:ascii="Arial" w:hAnsi="Arial" w:cs="Arial"/>
          <w:sz w:val="16"/>
          <w:szCs w:val="16"/>
        </w:rPr>
        <w:t xml:space="preserve">; 16 = </w:t>
      </w:r>
      <w:r w:rsidR="00AA1F9A">
        <w:rPr>
          <w:rFonts w:ascii="Arial" w:hAnsi="Arial" w:cs="Arial"/>
          <w:sz w:val="16"/>
          <w:szCs w:val="16"/>
        </w:rPr>
        <w:t>799</w:t>
      </w:r>
      <w:r w:rsidRPr="00497BD5">
        <w:rPr>
          <w:rFonts w:ascii="Arial" w:hAnsi="Arial" w:cs="Arial"/>
          <w:sz w:val="16"/>
          <w:szCs w:val="16"/>
        </w:rPr>
        <w:t>; 17 =</w:t>
      </w:r>
      <w:r w:rsidR="00AA1F9A">
        <w:rPr>
          <w:rFonts w:ascii="Arial" w:hAnsi="Arial" w:cs="Arial"/>
          <w:sz w:val="16"/>
          <w:szCs w:val="16"/>
        </w:rPr>
        <w:t>393</w:t>
      </w:r>
      <w:r w:rsidRPr="00497BD5">
        <w:rPr>
          <w:rFonts w:ascii="Arial" w:hAnsi="Arial" w:cs="Arial"/>
          <w:sz w:val="16"/>
          <w:szCs w:val="16"/>
        </w:rPr>
        <w:t xml:space="preserve">; 18 = </w:t>
      </w:r>
      <w:r w:rsidR="00AA1F9A">
        <w:rPr>
          <w:rFonts w:ascii="Arial" w:hAnsi="Arial" w:cs="Arial"/>
          <w:sz w:val="16"/>
          <w:szCs w:val="16"/>
        </w:rPr>
        <w:t>107</w:t>
      </w:r>
      <w:r w:rsidRPr="00497BD5">
        <w:rPr>
          <w:rFonts w:ascii="Arial" w:hAnsi="Arial" w:cs="Arial"/>
          <w:sz w:val="16"/>
          <w:szCs w:val="16"/>
        </w:rPr>
        <w:t xml:space="preserve">; 19 = </w:t>
      </w:r>
      <w:r w:rsidR="00AA1F9A">
        <w:rPr>
          <w:rFonts w:ascii="Arial" w:hAnsi="Arial" w:cs="Arial"/>
          <w:sz w:val="16"/>
          <w:szCs w:val="16"/>
        </w:rPr>
        <w:t>21</w:t>
      </w:r>
    </w:p>
    <w:p w:rsidR="00497BD5" w:rsidRPr="00497BD5" w:rsidRDefault="00497BD5" w:rsidP="00063744">
      <w:pPr>
        <w:spacing w:after="0" w:line="240" w:lineRule="auto"/>
        <w:ind w:left="113"/>
        <w:jc w:val="both"/>
        <w:rPr>
          <w:rFonts w:ascii="Arial" w:hAnsi="Arial" w:cs="Arial"/>
          <w:sz w:val="16"/>
          <w:szCs w:val="16"/>
        </w:rPr>
      </w:pPr>
      <w:r w:rsidRPr="00497BD5">
        <w:rPr>
          <w:rFonts w:ascii="Arial" w:hAnsi="Arial" w:cs="Arial"/>
          <w:sz w:val="16"/>
          <w:szCs w:val="16"/>
        </w:rPr>
        <w:t xml:space="preserve">Sample Size (YC males): 12 = </w:t>
      </w:r>
      <w:r w:rsidR="00AA1F9A">
        <w:rPr>
          <w:rFonts w:ascii="Arial" w:hAnsi="Arial" w:cs="Arial"/>
          <w:sz w:val="16"/>
          <w:szCs w:val="16"/>
        </w:rPr>
        <w:t>423</w:t>
      </w:r>
      <w:r w:rsidRPr="00497BD5">
        <w:rPr>
          <w:rFonts w:ascii="Arial" w:hAnsi="Arial" w:cs="Arial"/>
          <w:sz w:val="16"/>
          <w:szCs w:val="16"/>
        </w:rPr>
        <w:t xml:space="preserve">; 13 = </w:t>
      </w:r>
      <w:r w:rsidR="00AA1F9A">
        <w:rPr>
          <w:rFonts w:ascii="Arial" w:hAnsi="Arial" w:cs="Arial"/>
          <w:sz w:val="16"/>
          <w:szCs w:val="16"/>
        </w:rPr>
        <w:t>772</w:t>
      </w:r>
      <w:r w:rsidRPr="00497BD5">
        <w:rPr>
          <w:rFonts w:ascii="Arial" w:hAnsi="Arial" w:cs="Arial"/>
          <w:sz w:val="16"/>
          <w:szCs w:val="16"/>
        </w:rPr>
        <w:t xml:space="preserve">; 14 = </w:t>
      </w:r>
      <w:r w:rsidR="00AA1F9A">
        <w:rPr>
          <w:rFonts w:ascii="Arial" w:hAnsi="Arial" w:cs="Arial"/>
          <w:sz w:val="16"/>
          <w:szCs w:val="16"/>
        </w:rPr>
        <w:t>1518</w:t>
      </w:r>
      <w:r w:rsidRPr="00497BD5">
        <w:rPr>
          <w:rFonts w:ascii="Arial" w:hAnsi="Arial" w:cs="Arial"/>
          <w:sz w:val="16"/>
          <w:szCs w:val="16"/>
        </w:rPr>
        <w:t xml:space="preserve">; 15 = </w:t>
      </w:r>
      <w:r w:rsidR="00AA1F9A">
        <w:rPr>
          <w:rFonts w:ascii="Arial" w:hAnsi="Arial" w:cs="Arial"/>
          <w:sz w:val="16"/>
          <w:szCs w:val="16"/>
        </w:rPr>
        <w:t>1681</w:t>
      </w:r>
      <w:r w:rsidRPr="00497BD5">
        <w:rPr>
          <w:rFonts w:ascii="Arial" w:hAnsi="Arial" w:cs="Arial"/>
          <w:sz w:val="16"/>
          <w:szCs w:val="16"/>
        </w:rPr>
        <w:t xml:space="preserve">; 16 = </w:t>
      </w:r>
      <w:r w:rsidR="00AA1F9A">
        <w:rPr>
          <w:rFonts w:ascii="Arial" w:hAnsi="Arial" w:cs="Arial"/>
          <w:sz w:val="16"/>
          <w:szCs w:val="16"/>
        </w:rPr>
        <w:t>959</w:t>
      </w:r>
      <w:r w:rsidRPr="00497BD5">
        <w:rPr>
          <w:rFonts w:ascii="Arial" w:hAnsi="Arial" w:cs="Arial"/>
          <w:sz w:val="16"/>
          <w:szCs w:val="16"/>
        </w:rPr>
        <w:t xml:space="preserve">; 17 = </w:t>
      </w:r>
      <w:r w:rsidR="00AA1F9A">
        <w:rPr>
          <w:rFonts w:ascii="Arial" w:hAnsi="Arial" w:cs="Arial"/>
          <w:sz w:val="16"/>
          <w:szCs w:val="16"/>
        </w:rPr>
        <w:t>423</w:t>
      </w:r>
      <w:r w:rsidRPr="00497BD5">
        <w:rPr>
          <w:rFonts w:ascii="Arial" w:hAnsi="Arial" w:cs="Arial"/>
          <w:sz w:val="16"/>
          <w:szCs w:val="16"/>
        </w:rPr>
        <w:t xml:space="preserve">; 18 = </w:t>
      </w:r>
      <w:r w:rsidR="00AA1F9A">
        <w:rPr>
          <w:rFonts w:ascii="Arial" w:hAnsi="Arial" w:cs="Arial"/>
          <w:sz w:val="16"/>
          <w:szCs w:val="16"/>
        </w:rPr>
        <w:t>88</w:t>
      </w:r>
      <w:r w:rsidRPr="00497BD5">
        <w:rPr>
          <w:rFonts w:ascii="Arial" w:hAnsi="Arial" w:cs="Arial"/>
          <w:sz w:val="16"/>
          <w:szCs w:val="16"/>
        </w:rPr>
        <w:t xml:space="preserve">; 19 = </w:t>
      </w:r>
      <w:r w:rsidR="00AA1F9A">
        <w:rPr>
          <w:rFonts w:ascii="Arial" w:hAnsi="Arial" w:cs="Arial"/>
          <w:sz w:val="16"/>
          <w:szCs w:val="16"/>
        </w:rPr>
        <w:t>26</w:t>
      </w:r>
      <w:r w:rsidRPr="00497BD5">
        <w:rPr>
          <w:rFonts w:ascii="Arial" w:hAnsi="Arial" w:cs="Arial"/>
          <w:sz w:val="16"/>
          <w:szCs w:val="16"/>
        </w:rPr>
        <w:t>;</w:t>
      </w:r>
    </w:p>
    <w:p w:rsidR="00497BD5" w:rsidRPr="00497BD5" w:rsidRDefault="00497BD5" w:rsidP="00063744">
      <w:pPr>
        <w:pStyle w:val="Caption-Figures"/>
        <w:spacing w:before="120" w:after="0"/>
        <w:rPr>
          <w:rFonts w:cs="Arial"/>
          <w:color w:val="000000"/>
          <w:sz w:val="22"/>
          <w:szCs w:val="22"/>
        </w:rPr>
      </w:pPr>
      <w:bookmarkStart w:id="171" w:name="_Toc334619463"/>
      <w:bookmarkStart w:id="172" w:name="_Toc386447678"/>
      <w:r w:rsidRPr="00497BD5">
        <w:rPr>
          <w:rFonts w:cs="Arial"/>
          <w:sz w:val="22"/>
          <w:szCs w:val="22"/>
        </w:rPr>
        <w:t xml:space="preserve">Figure </w:t>
      </w:r>
      <w:r w:rsidR="00D92F32">
        <w:rPr>
          <w:rFonts w:cs="Arial"/>
          <w:sz w:val="22"/>
          <w:szCs w:val="22"/>
        </w:rPr>
        <w:t>10</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4</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Happiness with </w:t>
      </w:r>
      <w:r w:rsidR="005165D9">
        <w:rPr>
          <w:rFonts w:cs="Arial"/>
          <w:color w:val="000000"/>
          <w:sz w:val="22"/>
          <w:szCs w:val="22"/>
        </w:rPr>
        <w:t>S</w:t>
      </w:r>
      <w:r w:rsidRPr="00497BD5">
        <w:rPr>
          <w:rFonts w:cs="Arial"/>
          <w:color w:val="000000"/>
          <w:sz w:val="22"/>
          <w:szCs w:val="22"/>
        </w:rPr>
        <w:t xml:space="preserve">chool for females and males </w:t>
      </w:r>
      <w:r w:rsidR="005165D9">
        <w:rPr>
          <w:rFonts w:cs="Arial"/>
          <w:color w:val="000000"/>
          <w:sz w:val="22"/>
          <w:szCs w:val="22"/>
        </w:rPr>
        <w:t>in each</w:t>
      </w:r>
      <w:r w:rsidRPr="00497BD5">
        <w:rPr>
          <w:rFonts w:cs="Arial"/>
          <w:color w:val="000000"/>
          <w:sz w:val="22"/>
          <w:szCs w:val="22"/>
        </w:rPr>
        <w:t xml:space="preserve"> age group</w:t>
      </w:r>
      <w:bookmarkEnd w:id="171"/>
      <w:bookmarkEnd w:id="172"/>
    </w:p>
    <w:p w:rsidR="00497BD5" w:rsidRPr="00497BD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The decrease in </w:t>
      </w:r>
      <w:r w:rsidR="00B54163">
        <w:rPr>
          <w:rFonts w:ascii="Arial" w:hAnsi="Arial" w:cs="Arial"/>
          <w:sz w:val="22"/>
          <w:szCs w:val="22"/>
        </w:rPr>
        <w:t xml:space="preserve">school </w:t>
      </w:r>
      <w:r w:rsidRPr="00497BD5">
        <w:rPr>
          <w:rFonts w:ascii="Arial" w:hAnsi="Arial" w:cs="Arial"/>
          <w:sz w:val="22"/>
          <w:szCs w:val="22"/>
        </w:rPr>
        <w:t xml:space="preserve">happiness from early to mid-adolescence described is </w:t>
      </w:r>
      <w:r w:rsidR="00F401F9">
        <w:rPr>
          <w:rFonts w:ascii="Arial" w:hAnsi="Arial" w:cs="Arial"/>
          <w:sz w:val="22"/>
          <w:szCs w:val="22"/>
        </w:rPr>
        <w:t xml:space="preserve">generally </w:t>
      </w:r>
      <w:r w:rsidRPr="00497BD5">
        <w:rPr>
          <w:rFonts w:ascii="Arial" w:hAnsi="Arial" w:cs="Arial"/>
          <w:sz w:val="22"/>
          <w:szCs w:val="22"/>
        </w:rPr>
        <w:t>consistent across both genders</w:t>
      </w:r>
      <w:r w:rsidR="00F401F9">
        <w:rPr>
          <w:rFonts w:ascii="Arial" w:hAnsi="Arial" w:cs="Arial"/>
          <w:sz w:val="22"/>
          <w:szCs w:val="22"/>
        </w:rPr>
        <w:t xml:space="preserve">. </w:t>
      </w:r>
    </w:p>
    <w:p w:rsidR="003A2CE2"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With respect to significance, the means for </w:t>
      </w:r>
      <w:r w:rsidR="00F401F9">
        <w:rPr>
          <w:rFonts w:ascii="Arial" w:hAnsi="Arial" w:cs="Arial"/>
          <w:sz w:val="22"/>
          <w:szCs w:val="22"/>
        </w:rPr>
        <w:t>males</w:t>
      </w:r>
      <w:r w:rsidRPr="00497BD5">
        <w:rPr>
          <w:rFonts w:ascii="Arial" w:hAnsi="Arial" w:cs="Arial"/>
          <w:sz w:val="22"/>
          <w:szCs w:val="22"/>
        </w:rPr>
        <w:t xml:space="preserve"> are </w:t>
      </w:r>
      <w:r w:rsidR="00F401F9">
        <w:rPr>
          <w:rFonts w:ascii="Arial" w:hAnsi="Arial" w:cs="Arial"/>
          <w:sz w:val="22"/>
          <w:szCs w:val="22"/>
        </w:rPr>
        <w:t>higher</w:t>
      </w:r>
      <w:r w:rsidRPr="00497BD5">
        <w:rPr>
          <w:rFonts w:ascii="Arial" w:hAnsi="Arial" w:cs="Arial"/>
          <w:sz w:val="22"/>
          <w:szCs w:val="22"/>
        </w:rPr>
        <w:t xml:space="preserve"> than </w:t>
      </w:r>
      <w:r w:rsidR="00F401F9">
        <w:rPr>
          <w:rFonts w:ascii="Arial" w:hAnsi="Arial" w:cs="Arial"/>
          <w:sz w:val="22"/>
          <w:szCs w:val="22"/>
        </w:rPr>
        <w:t>females</w:t>
      </w:r>
      <w:r w:rsidRPr="00497BD5">
        <w:rPr>
          <w:rFonts w:ascii="Arial" w:hAnsi="Arial" w:cs="Arial"/>
          <w:sz w:val="22"/>
          <w:szCs w:val="22"/>
        </w:rPr>
        <w:t xml:space="preserve"> </w:t>
      </w:r>
      <w:r w:rsidR="00F62C97">
        <w:rPr>
          <w:rFonts w:ascii="Arial" w:hAnsi="Arial" w:cs="Arial"/>
          <w:sz w:val="22"/>
          <w:szCs w:val="22"/>
        </w:rPr>
        <w:t xml:space="preserve">between the </w:t>
      </w:r>
      <w:r w:rsidRPr="00497BD5">
        <w:rPr>
          <w:rFonts w:ascii="Arial" w:hAnsi="Arial" w:cs="Arial"/>
          <w:sz w:val="22"/>
          <w:szCs w:val="22"/>
        </w:rPr>
        <w:t>age</w:t>
      </w:r>
      <w:r w:rsidR="00F62C97">
        <w:rPr>
          <w:rFonts w:ascii="Arial" w:hAnsi="Arial" w:cs="Arial"/>
          <w:sz w:val="22"/>
          <w:szCs w:val="22"/>
        </w:rPr>
        <w:t xml:space="preserve">s of </w:t>
      </w:r>
      <w:r w:rsidRPr="00497BD5">
        <w:rPr>
          <w:rFonts w:ascii="Arial" w:hAnsi="Arial" w:cs="Arial"/>
          <w:sz w:val="22"/>
          <w:szCs w:val="22"/>
        </w:rPr>
        <w:t>1</w:t>
      </w:r>
      <w:r w:rsidR="00821174">
        <w:rPr>
          <w:rFonts w:ascii="Arial" w:hAnsi="Arial" w:cs="Arial"/>
          <w:sz w:val="22"/>
          <w:szCs w:val="22"/>
        </w:rPr>
        <w:t>3</w:t>
      </w:r>
      <w:r w:rsidRPr="00497BD5">
        <w:rPr>
          <w:rFonts w:ascii="Arial" w:hAnsi="Arial" w:cs="Arial"/>
          <w:sz w:val="22"/>
          <w:szCs w:val="22"/>
        </w:rPr>
        <w:t xml:space="preserve"> and 1</w:t>
      </w:r>
      <w:r w:rsidR="00F62C97">
        <w:rPr>
          <w:rFonts w:ascii="Arial" w:hAnsi="Arial" w:cs="Arial"/>
          <w:sz w:val="22"/>
          <w:szCs w:val="22"/>
        </w:rPr>
        <w:t>6</w:t>
      </w:r>
      <w:r w:rsidR="0011452C">
        <w:rPr>
          <w:rFonts w:ascii="Arial" w:hAnsi="Arial" w:cs="Arial"/>
          <w:sz w:val="22"/>
          <w:szCs w:val="22"/>
        </w:rPr>
        <w:t xml:space="preserve"> years</w:t>
      </w:r>
      <w:r w:rsidR="00A33812">
        <w:rPr>
          <w:rFonts w:ascii="Arial" w:hAnsi="Arial" w:cs="Arial"/>
          <w:sz w:val="22"/>
          <w:szCs w:val="22"/>
        </w:rPr>
        <w:t xml:space="preserve">. </w:t>
      </w:r>
    </w:p>
    <w:p w:rsidR="00497BD5" w:rsidRPr="00497BD5" w:rsidRDefault="00F363B1" w:rsidP="00497BD5">
      <w:pPr>
        <w:spacing w:before="100" w:beforeAutospacing="1" w:after="100" w:afterAutospacing="1"/>
        <w:jc w:val="both"/>
        <w:rPr>
          <w:rFonts w:ascii="Arial" w:hAnsi="Arial" w:cs="Arial"/>
          <w:sz w:val="22"/>
          <w:szCs w:val="22"/>
        </w:rPr>
      </w:pPr>
      <w:r>
        <w:rPr>
          <w:rFonts w:ascii="Arial" w:hAnsi="Arial" w:cs="Arial"/>
          <w:sz w:val="22"/>
          <w:szCs w:val="22"/>
        </w:rPr>
        <w:t>No other significant differences were evident.</w:t>
      </w:r>
    </w:p>
    <w:p w:rsidR="00253DCE" w:rsidRDefault="00253DCE">
      <w:pPr>
        <w:rPr>
          <w:rFonts w:ascii="Arial" w:hAnsi="Arial" w:cs="Arial"/>
          <w:sz w:val="22"/>
          <w:szCs w:val="22"/>
        </w:rPr>
      </w:pPr>
      <w:r>
        <w:rPr>
          <w:rFonts w:ascii="Arial" w:hAnsi="Arial" w:cs="Arial"/>
          <w:sz w:val="22"/>
          <w:szCs w:val="22"/>
        </w:rPr>
        <w:br w:type="page"/>
      </w:r>
    </w:p>
    <w:p w:rsidR="00497BD5" w:rsidRPr="00497BD5" w:rsidRDefault="00497BD5" w:rsidP="00063744">
      <w:pPr>
        <w:spacing w:after="0"/>
        <w:jc w:val="both"/>
        <w:rPr>
          <w:rFonts w:ascii="Arial" w:hAnsi="Arial" w:cs="Arial"/>
          <w:sz w:val="22"/>
          <w:szCs w:val="22"/>
        </w:rPr>
      </w:pPr>
      <w:r w:rsidRPr="00497BD5">
        <w:rPr>
          <w:rFonts w:ascii="Arial" w:hAnsi="Arial" w:cs="Arial"/>
          <w:sz w:val="22"/>
          <w:szCs w:val="22"/>
        </w:rPr>
        <w:t xml:space="preserve">Mean happiness with School for young people </w:t>
      </w:r>
      <w:r w:rsidR="009A1207">
        <w:rPr>
          <w:rFonts w:ascii="Arial" w:hAnsi="Arial" w:cs="Arial"/>
          <w:sz w:val="22"/>
          <w:szCs w:val="22"/>
        </w:rPr>
        <w:t xml:space="preserve">according to their level of </w:t>
      </w:r>
      <w:r w:rsidR="00F82F69">
        <w:rPr>
          <w:rFonts w:ascii="Arial" w:hAnsi="Arial" w:cs="Arial"/>
          <w:sz w:val="22"/>
          <w:szCs w:val="22"/>
        </w:rPr>
        <w:t>c</w:t>
      </w:r>
      <w:r w:rsidRPr="00497BD5">
        <w:rPr>
          <w:rFonts w:ascii="Arial" w:hAnsi="Arial" w:cs="Arial"/>
          <w:sz w:val="22"/>
          <w:szCs w:val="22"/>
        </w:rPr>
        <w:t xml:space="preserve">onnection is presented in Figure 10.5. More information is provided in Table </w:t>
      </w:r>
      <w:r w:rsidRPr="00497BD5">
        <w:rPr>
          <w:rFonts w:ascii="Arial" w:hAnsi="Arial" w:cs="Arial"/>
          <w:sz w:val="22"/>
          <w:szCs w:val="22"/>
          <w:lang w:eastAsia="en-AU"/>
        </w:rPr>
        <w:t>J10.2.</w:t>
      </w:r>
    </w:p>
    <w:p w:rsidR="00497BD5" w:rsidRPr="00497BD5" w:rsidRDefault="00916923" w:rsidP="00A129EE">
      <w:pPr>
        <w:spacing w:after="0"/>
        <w:ind w:left="113"/>
        <w:jc w:val="center"/>
        <w:rPr>
          <w:rFonts w:ascii="Arial" w:hAnsi="Arial" w:cs="Arial"/>
          <w:noProof/>
          <w:lang w:eastAsia="en-AU"/>
        </w:rPr>
      </w:pPr>
      <w:r>
        <w:rPr>
          <w:rFonts w:ascii="Arial" w:hAnsi="Arial" w:cs="Arial"/>
          <w:noProof/>
          <w:lang w:val="en-AU" w:eastAsia="en-AU"/>
        </w:rPr>
        <w:drawing>
          <wp:inline distT="0" distB="0" distL="0" distR="0" wp14:anchorId="78B97C46" wp14:editId="7EE17F10">
            <wp:extent cx="3706868" cy="2417198"/>
            <wp:effectExtent l="0" t="0" r="8255" b="0"/>
            <wp:docPr id="14" name="Picture 14" descr="Connection level and happiness with School" title="Figure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1">
                      <a:extLst>
                        <a:ext uri="{28A0092B-C50C-407E-A947-70E740481C1C}">
                          <a14:useLocalDpi xmlns:a14="http://schemas.microsoft.com/office/drawing/2010/main" val="0"/>
                        </a:ext>
                      </a:extLst>
                    </a:blip>
                    <a:srcRect t="7257" b="9464"/>
                    <a:stretch/>
                  </pic:blipFill>
                  <pic:spPr bwMode="auto">
                    <a:xfrm>
                      <a:off x="0" y="0"/>
                      <a:ext cx="3706038" cy="2416657"/>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rPr>
      </w:pPr>
      <w:bookmarkStart w:id="173" w:name="_Toc334619464"/>
      <w:bookmarkStart w:id="174" w:name="_Toc386447679"/>
      <w:r w:rsidRPr="00497BD5">
        <w:rPr>
          <w:rFonts w:cs="Arial"/>
          <w:sz w:val="22"/>
          <w:szCs w:val="22"/>
        </w:rPr>
        <w:t xml:space="preserve">Figure </w:t>
      </w:r>
      <w:r w:rsidR="00D92F32">
        <w:rPr>
          <w:rFonts w:cs="Arial"/>
          <w:sz w:val="22"/>
          <w:szCs w:val="22"/>
        </w:rPr>
        <w:t>10</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5</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Connection level and happiness with School</w:t>
      </w:r>
      <w:bookmarkEnd w:id="173"/>
      <w:bookmarkEnd w:id="174"/>
    </w:p>
    <w:p w:rsidR="002B0CE8" w:rsidRDefault="00DD03E9" w:rsidP="002B0CE8">
      <w:pPr>
        <w:spacing w:before="100" w:beforeAutospacing="1" w:after="100" w:afterAutospacing="1"/>
        <w:jc w:val="both"/>
        <w:rPr>
          <w:rFonts w:ascii="Arial" w:hAnsi="Arial" w:cs="Arial"/>
          <w:sz w:val="22"/>
          <w:szCs w:val="22"/>
        </w:rPr>
      </w:pPr>
      <w:r>
        <w:rPr>
          <w:rFonts w:ascii="Arial" w:hAnsi="Arial" w:cs="Arial"/>
          <w:sz w:val="22"/>
          <w:szCs w:val="22"/>
        </w:rPr>
        <w:t>Mean h</w:t>
      </w:r>
      <w:r w:rsidR="002B0CE8">
        <w:rPr>
          <w:rFonts w:ascii="Arial" w:hAnsi="Arial" w:cs="Arial"/>
          <w:sz w:val="22"/>
          <w:szCs w:val="22"/>
        </w:rPr>
        <w:t xml:space="preserve">appiness with School </w:t>
      </w:r>
      <w:r w:rsidR="003A2CE2">
        <w:rPr>
          <w:rFonts w:ascii="Arial" w:hAnsi="Arial" w:cs="Arial"/>
          <w:sz w:val="22"/>
          <w:szCs w:val="22"/>
        </w:rPr>
        <w:t xml:space="preserve">for </w:t>
      </w:r>
      <w:r w:rsidR="003A2CE2" w:rsidRPr="00497BD5">
        <w:rPr>
          <w:rFonts w:ascii="Arial" w:hAnsi="Arial" w:cs="Arial"/>
          <w:sz w:val="22"/>
          <w:szCs w:val="22"/>
        </w:rPr>
        <w:t xml:space="preserve">Connection level 1 young people </w:t>
      </w:r>
      <w:r>
        <w:rPr>
          <w:rFonts w:ascii="Arial" w:hAnsi="Arial" w:cs="Arial"/>
          <w:sz w:val="22"/>
          <w:szCs w:val="22"/>
        </w:rPr>
        <w:t>is significantly higher than</w:t>
      </w:r>
      <w:r w:rsidR="003A2CE2">
        <w:rPr>
          <w:rFonts w:ascii="Arial" w:hAnsi="Arial" w:cs="Arial"/>
          <w:sz w:val="22"/>
          <w:szCs w:val="22"/>
        </w:rPr>
        <w:t xml:space="preserve"> </w:t>
      </w:r>
      <w:r w:rsidR="00B54163">
        <w:rPr>
          <w:rFonts w:ascii="Arial" w:hAnsi="Arial" w:cs="Arial"/>
          <w:sz w:val="22"/>
          <w:szCs w:val="22"/>
        </w:rPr>
        <w:t>2b.</w:t>
      </w:r>
    </w:p>
    <w:p w:rsidR="00497BD5" w:rsidRPr="00497BD5" w:rsidRDefault="00DD03E9" w:rsidP="002B0CE8">
      <w:pPr>
        <w:spacing w:before="100" w:beforeAutospacing="1" w:after="100" w:afterAutospacing="1"/>
        <w:jc w:val="both"/>
        <w:rPr>
          <w:rFonts w:ascii="Arial" w:hAnsi="Arial" w:cs="Arial"/>
          <w:sz w:val="22"/>
          <w:szCs w:val="22"/>
        </w:rPr>
      </w:pPr>
      <w:r>
        <w:rPr>
          <w:rFonts w:ascii="Arial" w:hAnsi="Arial" w:cs="Arial"/>
          <w:sz w:val="22"/>
          <w:szCs w:val="22"/>
        </w:rPr>
        <w:t>W</w:t>
      </w:r>
      <w:r w:rsidR="00B54163">
        <w:rPr>
          <w:rFonts w:ascii="Arial" w:hAnsi="Arial" w:cs="Arial"/>
          <w:sz w:val="22"/>
          <w:szCs w:val="22"/>
        </w:rPr>
        <w:t>hile</w:t>
      </w:r>
      <w:r>
        <w:rPr>
          <w:rFonts w:ascii="Arial" w:hAnsi="Arial" w:cs="Arial"/>
          <w:sz w:val="22"/>
          <w:szCs w:val="22"/>
        </w:rPr>
        <w:t xml:space="preserve"> both mean scores are low, </w:t>
      </w:r>
      <w:r w:rsidR="00B54163">
        <w:rPr>
          <w:rFonts w:ascii="Arial" w:hAnsi="Arial" w:cs="Arial"/>
          <w:sz w:val="22"/>
          <w:szCs w:val="22"/>
        </w:rPr>
        <w:t>i</w:t>
      </w:r>
      <w:r>
        <w:rPr>
          <w:rFonts w:ascii="Arial" w:hAnsi="Arial" w:cs="Arial"/>
          <w:sz w:val="22"/>
          <w:szCs w:val="22"/>
        </w:rPr>
        <w:t>t is particularly concerning that the mean</w:t>
      </w:r>
      <w:r w:rsidR="002B0CE8">
        <w:rPr>
          <w:rFonts w:ascii="Arial" w:hAnsi="Arial" w:cs="Arial"/>
          <w:sz w:val="22"/>
          <w:szCs w:val="22"/>
        </w:rPr>
        <w:t xml:space="preserve"> for 2a young people </w:t>
      </w:r>
      <w:r>
        <w:rPr>
          <w:rFonts w:ascii="Arial" w:hAnsi="Arial" w:cs="Arial"/>
          <w:sz w:val="22"/>
          <w:szCs w:val="22"/>
        </w:rPr>
        <w:t xml:space="preserve">is </w:t>
      </w:r>
      <w:r w:rsidR="002B0CE8">
        <w:rPr>
          <w:rFonts w:ascii="Arial" w:hAnsi="Arial" w:cs="Arial"/>
          <w:sz w:val="22"/>
          <w:szCs w:val="22"/>
        </w:rPr>
        <w:t>in the</w:t>
      </w:r>
      <w:r w:rsidR="00497BD5" w:rsidRPr="00497BD5">
        <w:rPr>
          <w:rFonts w:ascii="Arial" w:hAnsi="Arial" w:cs="Arial"/>
          <w:sz w:val="22"/>
          <w:szCs w:val="22"/>
        </w:rPr>
        <w:t xml:space="preserve"> ‘</w:t>
      </w:r>
      <w:r w:rsidR="00497BD5" w:rsidRPr="00497BD5">
        <w:rPr>
          <w:rFonts w:ascii="Arial" w:hAnsi="Arial" w:cs="Arial"/>
          <w:sz w:val="22"/>
          <w:szCs w:val="22"/>
          <w:lang w:eastAsia="en-AU"/>
        </w:rPr>
        <w:t xml:space="preserve">Sad’ range </w:t>
      </w:r>
      <w:r w:rsidR="005165D9">
        <w:rPr>
          <w:rFonts w:ascii="Arial" w:hAnsi="Arial" w:cs="Arial"/>
          <w:sz w:val="22"/>
          <w:szCs w:val="22"/>
          <w:lang w:eastAsia="en-AU"/>
        </w:rPr>
        <w:t>of</w:t>
      </w:r>
      <w:r w:rsidR="00497BD5" w:rsidRPr="00497BD5">
        <w:rPr>
          <w:rFonts w:ascii="Arial" w:hAnsi="Arial" w:cs="Arial"/>
          <w:sz w:val="22"/>
          <w:szCs w:val="22"/>
          <w:lang w:eastAsia="en-AU"/>
        </w:rPr>
        <w:t xml:space="preserve"> the standardised 0 (Very Sad) to 100 (Very Happy) </w:t>
      </w:r>
      <w:r w:rsidR="005165D9">
        <w:rPr>
          <w:rFonts w:ascii="Arial" w:hAnsi="Arial" w:cs="Arial"/>
          <w:sz w:val="22"/>
          <w:szCs w:val="22"/>
          <w:lang w:eastAsia="en-AU"/>
        </w:rPr>
        <w:t xml:space="preserve">point </w:t>
      </w:r>
      <w:r w:rsidR="00497BD5" w:rsidRPr="00497BD5">
        <w:rPr>
          <w:rFonts w:ascii="Arial" w:hAnsi="Arial" w:cs="Arial"/>
          <w:sz w:val="22"/>
          <w:szCs w:val="22"/>
          <w:lang w:eastAsia="en-AU"/>
        </w:rPr>
        <w:t>rating scale</w:t>
      </w:r>
      <w:r w:rsidR="002B0CE8">
        <w:rPr>
          <w:rFonts w:ascii="Arial" w:hAnsi="Arial" w:cs="Arial"/>
          <w:sz w:val="22"/>
          <w:szCs w:val="22"/>
          <w:lang w:eastAsia="en-AU"/>
        </w:rPr>
        <w:t xml:space="preserve"> as </w:t>
      </w:r>
      <w:r w:rsidR="00D3503E">
        <w:rPr>
          <w:rFonts w:ascii="Arial" w:hAnsi="Arial" w:cs="Arial"/>
          <w:sz w:val="22"/>
          <w:szCs w:val="22"/>
          <w:lang w:eastAsia="en-AU"/>
        </w:rPr>
        <w:t>s</w:t>
      </w:r>
      <w:r w:rsidR="002B0CE8">
        <w:rPr>
          <w:rFonts w:ascii="Arial" w:hAnsi="Arial" w:cs="Arial"/>
          <w:sz w:val="22"/>
          <w:szCs w:val="22"/>
          <w:lang w:eastAsia="en-AU"/>
        </w:rPr>
        <w:t>chool</w:t>
      </w:r>
      <w:r w:rsidR="00D3503E">
        <w:rPr>
          <w:rFonts w:ascii="Arial" w:hAnsi="Arial" w:cs="Arial"/>
          <w:sz w:val="22"/>
          <w:szCs w:val="22"/>
          <w:lang w:eastAsia="en-AU"/>
        </w:rPr>
        <w:t xml:space="preserve"> happiness/satisfaction has been found to be</w:t>
      </w:r>
      <w:r w:rsidR="002B0CE8">
        <w:rPr>
          <w:rFonts w:ascii="Arial" w:hAnsi="Arial" w:cs="Arial"/>
          <w:sz w:val="22"/>
          <w:szCs w:val="22"/>
          <w:lang w:eastAsia="en-AU"/>
        </w:rPr>
        <w:t xml:space="preserve"> an important correlate of school engagement, attendance and performance</w:t>
      </w:r>
      <w:r w:rsidR="00D3503E">
        <w:rPr>
          <w:rFonts w:ascii="Arial" w:hAnsi="Arial" w:cs="Arial"/>
          <w:sz w:val="22"/>
          <w:szCs w:val="22"/>
          <w:lang w:eastAsia="en-AU"/>
        </w:rPr>
        <w:t xml:space="preserve"> within the literature.</w:t>
      </w:r>
    </w:p>
    <w:p w:rsidR="00497BD5" w:rsidRPr="00497BD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Happiness with School for young people living in each of the eight Australian states and territories is presented in Figure 10.6. More information is provided in Table </w:t>
      </w:r>
      <w:r w:rsidRPr="00497BD5">
        <w:rPr>
          <w:rFonts w:ascii="Arial" w:hAnsi="Arial" w:cs="Arial"/>
          <w:sz w:val="22"/>
          <w:szCs w:val="22"/>
          <w:lang w:eastAsia="en-AU"/>
        </w:rPr>
        <w:t>J10.3.</w:t>
      </w:r>
    </w:p>
    <w:p w:rsidR="00497BD5" w:rsidRPr="00497BD5" w:rsidRDefault="00A416F0" w:rsidP="00A129EE">
      <w:pPr>
        <w:spacing w:after="0"/>
        <w:ind w:left="113"/>
        <w:jc w:val="center"/>
        <w:rPr>
          <w:rFonts w:ascii="Arial" w:hAnsi="Arial" w:cs="Arial"/>
          <w:noProof/>
          <w:lang w:eastAsia="en-AU"/>
        </w:rPr>
      </w:pPr>
      <w:r>
        <w:rPr>
          <w:rFonts w:ascii="Arial" w:hAnsi="Arial" w:cs="Arial"/>
          <w:noProof/>
          <w:lang w:val="en-AU" w:eastAsia="en-AU"/>
        </w:rPr>
        <w:drawing>
          <wp:inline distT="0" distB="0" distL="0" distR="0" wp14:anchorId="2BD48FE9" wp14:editId="14A1A44E">
            <wp:extent cx="5897298" cy="2401296"/>
            <wp:effectExtent l="0" t="0" r="8255" b="0"/>
            <wp:docPr id="21" name="Picture 21" descr="Happiness with school for young people by residency" title="Figure 10.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2">
                      <a:extLst>
                        <a:ext uri="{28A0092B-C50C-407E-A947-70E740481C1C}">
                          <a14:useLocalDpi xmlns:a14="http://schemas.microsoft.com/office/drawing/2010/main" val="0"/>
                        </a:ext>
                      </a:extLst>
                    </a:blip>
                    <a:srcRect l="1403" t="3473" r="4908" b="10638"/>
                    <a:stretch/>
                  </pic:blipFill>
                  <pic:spPr bwMode="auto">
                    <a:xfrm>
                      <a:off x="0" y="0"/>
                      <a:ext cx="5901790" cy="2403125"/>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175" w:name="_Toc334619465"/>
      <w:bookmarkStart w:id="176" w:name="_Toc386447680"/>
      <w:r w:rsidRPr="00497BD5">
        <w:rPr>
          <w:rFonts w:cs="Arial"/>
          <w:sz w:val="22"/>
          <w:szCs w:val="22"/>
        </w:rPr>
        <w:t xml:space="preserve">Figure </w:t>
      </w:r>
      <w:r w:rsidR="00D92F32">
        <w:rPr>
          <w:rFonts w:cs="Arial"/>
          <w:sz w:val="22"/>
          <w:szCs w:val="22"/>
        </w:rPr>
        <w:t>10</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6</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Happiness with school for young people by residency</w:t>
      </w:r>
      <w:bookmarkEnd w:id="175"/>
      <w:bookmarkEnd w:id="176"/>
    </w:p>
    <w:p w:rsidR="00FA2D9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Mean happiness with School is highest in the NT</w:t>
      </w:r>
      <w:r w:rsidR="00FA2D95">
        <w:rPr>
          <w:rFonts w:ascii="Arial" w:hAnsi="Arial" w:cs="Arial"/>
          <w:sz w:val="22"/>
          <w:szCs w:val="22"/>
        </w:rPr>
        <w:t xml:space="preserve">. </w:t>
      </w:r>
      <w:r w:rsidR="00D909D9">
        <w:rPr>
          <w:rFonts w:ascii="Arial" w:hAnsi="Arial" w:cs="Arial"/>
          <w:sz w:val="22"/>
          <w:szCs w:val="22"/>
        </w:rPr>
        <w:t>While the sample size is small, the</w:t>
      </w:r>
      <w:r w:rsidR="00FA2D95">
        <w:rPr>
          <w:rFonts w:ascii="Arial" w:hAnsi="Arial" w:cs="Arial"/>
          <w:sz w:val="22"/>
          <w:szCs w:val="22"/>
        </w:rPr>
        <w:t xml:space="preserve"> </w:t>
      </w:r>
      <w:r w:rsidR="00D909D9">
        <w:rPr>
          <w:rFonts w:ascii="Arial" w:hAnsi="Arial" w:cs="Arial"/>
          <w:sz w:val="22"/>
          <w:szCs w:val="22"/>
        </w:rPr>
        <w:t xml:space="preserve">group </w:t>
      </w:r>
      <w:r w:rsidR="00FA2D95">
        <w:rPr>
          <w:rFonts w:ascii="Arial" w:hAnsi="Arial" w:cs="Arial"/>
          <w:sz w:val="22"/>
          <w:szCs w:val="22"/>
        </w:rPr>
        <w:t xml:space="preserve">mean of </w:t>
      </w:r>
      <w:r w:rsidR="00F62C97">
        <w:rPr>
          <w:rFonts w:ascii="Arial" w:hAnsi="Arial" w:cs="Arial"/>
          <w:sz w:val="22"/>
          <w:szCs w:val="22"/>
        </w:rPr>
        <w:t>66</w:t>
      </w:r>
      <w:r w:rsidR="00DD03E9">
        <w:rPr>
          <w:rFonts w:ascii="Arial" w:hAnsi="Arial" w:cs="Arial"/>
          <w:sz w:val="22"/>
          <w:szCs w:val="22"/>
        </w:rPr>
        <w:t>.</w:t>
      </w:r>
      <w:r w:rsidR="00274E48">
        <w:rPr>
          <w:rFonts w:ascii="Arial" w:hAnsi="Arial" w:cs="Arial"/>
          <w:sz w:val="22"/>
          <w:szCs w:val="22"/>
        </w:rPr>
        <w:t>15</w:t>
      </w:r>
      <w:r w:rsidR="00653447">
        <w:rPr>
          <w:rFonts w:ascii="Arial" w:hAnsi="Arial" w:cs="Arial"/>
          <w:sz w:val="22"/>
          <w:szCs w:val="22"/>
        </w:rPr>
        <w:t xml:space="preserve"> points</w:t>
      </w:r>
      <w:r w:rsidR="00FA2D95">
        <w:rPr>
          <w:rFonts w:ascii="Arial" w:hAnsi="Arial" w:cs="Arial"/>
          <w:sz w:val="22"/>
          <w:szCs w:val="22"/>
        </w:rPr>
        <w:t xml:space="preserve"> is </w:t>
      </w:r>
      <w:r w:rsidR="00DD03E9">
        <w:rPr>
          <w:rFonts w:ascii="Arial" w:hAnsi="Arial" w:cs="Arial"/>
          <w:sz w:val="22"/>
          <w:szCs w:val="22"/>
        </w:rPr>
        <w:t xml:space="preserve">very </w:t>
      </w:r>
      <w:r w:rsidR="00FA2D95">
        <w:rPr>
          <w:rFonts w:ascii="Arial" w:hAnsi="Arial" w:cs="Arial"/>
          <w:sz w:val="22"/>
          <w:szCs w:val="22"/>
        </w:rPr>
        <w:t>encouraging and s</w:t>
      </w:r>
      <w:r w:rsidR="00FA2D95" w:rsidRPr="00497BD5">
        <w:rPr>
          <w:rFonts w:ascii="Arial" w:hAnsi="Arial" w:cs="Arial"/>
          <w:sz w:val="22"/>
          <w:szCs w:val="22"/>
        </w:rPr>
        <w:t>uggest</w:t>
      </w:r>
      <w:r w:rsidR="00FA2D95">
        <w:rPr>
          <w:rFonts w:ascii="Arial" w:hAnsi="Arial" w:cs="Arial"/>
          <w:sz w:val="22"/>
          <w:szCs w:val="22"/>
        </w:rPr>
        <w:t>s</w:t>
      </w:r>
      <w:r w:rsidR="00FA2D95" w:rsidRPr="00497BD5">
        <w:rPr>
          <w:rFonts w:ascii="Arial" w:hAnsi="Arial" w:cs="Arial"/>
          <w:sz w:val="22"/>
          <w:szCs w:val="22"/>
        </w:rPr>
        <w:t xml:space="preserve"> that </w:t>
      </w:r>
      <w:r w:rsidR="00FA2D95">
        <w:rPr>
          <w:rFonts w:ascii="Arial" w:hAnsi="Arial" w:cs="Arial"/>
          <w:sz w:val="22"/>
          <w:szCs w:val="22"/>
        </w:rPr>
        <w:t>the majority of</w:t>
      </w:r>
      <w:r w:rsidR="00FA2D95" w:rsidRPr="00497BD5">
        <w:rPr>
          <w:rFonts w:ascii="Arial" w:hAnsi="Arial" w:cs="Arial"/>
          <w:sz w:val="22"/>
          <w:szCs w:val="22"/>
        </w:rPr>
        <w:t xml:space="preserve"> young people </w:t>
      </w:r>
      <w:r w:rsidR="00FA2D95">
        <w:rPr>
          <w:rFonts w:ascii="Arial" w:hAnsi="Arial" w:cs="Arial"/>
          <w:sz w:val="22"/>
          <w:szCs w:val="22"/>
        </w:rPr>
        <w:t xml:space="preserve">sampled </w:t>
      </w:r>
      <w:r w:rsidR="00274E48">
        <w:rPr>
          <w:rFonts w:ascii="Arial" w:hAnsi="Arial" w:cs="Arial"/>
          <w:sz w:val="22"/>
          <w:szCs w:val="22"/>
        </w:rPr>
        <w:t xml:space="preserve">in the NT </w:t>
      </w:r>
      <w:r w:rsidR="00FA2D95" w:rsidRPr="00497BD5">
        <w:rPr>
          <w:rFonts w:ascii="Arial" w:hAnsi="Arial" w:cs="Arial"/>
          <w:sz w:val="22"/>
          <w:szCs w:val="22"/>
        </w:rPr>
        <w:t xml:space="preserve">are </w:t>
      </w:r>
      <w:r w:rsidR="00274E48">
        <w:rPr>
          <w:rFonts w:ascii="Arial" w:hAnsi="Arial" w:cs="Arial"/>
          <w:sz w:val="22"/>
          <w:szCs w:val="22"/>
        </w:rPr>
        <w:t xml:space="preserve">generally </w:t>
      </w:r>
      <w:r w:rsidR="00FA2D95" w:rsidRPr="00497BD5">
        <w:rPr>
          <w:rFonts w:ascii="Arial" w:hAnsi="Arial" w:cs="Arial"/>
          <w:sz w:val="22"/>
          <w:szCs w:val="22"/>
        </w:rPr>
        <w:t>happy with their school experience</w:t>
      </w:r>
      <w:r w:rsidR="00DD03E9">
        <w:rPr>
          <w:rFonts w:ascii="Arial" w:hAnsi="Arial" w:cs="Arial"/>
          <w:sz w:val="22"/>
          <w:szCs w:val="22"/>
        </w:rPr>
        <w:t xml:space="preserve"> and </w:t>
      </w:r>
      <w:r w:rsidR="00FA2D95" w:rsidRPr="00497BD5">
        <w:rPr>
          <w:rFonts w:ascii="Arial" w:hAnsi="Arial" w:cs="Arial"/>
          <w:sz w:val="22"/>
          <w:szCs w:val="22"/>
        </w:rPr>
        <w:t xml:space="preserve">find </w:t>
      </w:r>
      <w:r w:rsidR="00B54163">
        <w:rPr>
          <w:rFonts w:ascii="Arial" w:hAnsi="Arial" w:cs="Arial"/>
          <w:sz w:val="22"/>
          <w:szCs w:val="22"/>
        </w:rPr>
        <w:t>at least some</w:t>
      </w:r>
      <w:r w:rsidR="00FA2D95" w:rsidRPr="00497BD5">
        <w:rPr>
          <w:rFonts w:ascii="Arial" w:hAnsi="Arial" w:cs="Arial"/>
          <w:sz w:val="22"/>
          <w:szCs w:val="22"/>
        </w:rPr>
        <w:t xml:space="preserve"> aspects of school life positive.</w:t>
      </w:r>
      <w:r w:rsidR="00602356">
        <w:rPr>
          <w:rFonts w:ascii="Arial" w:hAnsi="Arial" w:cs="Arial"/>
          <w:sz w:val="22"/>
          <w:szCs w:val="22"/>
        </w:rPr>
        <w:t xml:space="preserve"> </w:t>
      </w:r>
    </w:p>
    <w:p w:rsidR="00DD03E9" w:rsidRDefault="00D807B9" w:rsidP="00936407">
      <w:pPr>
        <w:spacing w:after="0"/>
        <w:jc w:val="both"/>
        <w:rPr>
          <w:rFonts w:ascii="Arial" w:hAnsi="Arial" w:cs="Arial"/>
          <w:sz w:val="22"/>
          <w:szCs w:val="22"/>
        </w:rPr>
      </w:pPr>
      <w:bookmarkStart w:id="177" w:name="_Toc320513669"/>
      <w:r>
        <w:rPr>
          <w:rFonts w:ascii="Arial" w:hAnsi="Arial" w:cs="Arial"/>
          <w:sz w:val="22"/>
          <w:szCs w:val="22"/>
        </w:rPr>
        <w:t>H</w:t>
      </w:r>
      <w:r w:rsidR="004A5AE6">
        <w:rPr>
          <w:rFonts w:ascii="Arial" w:hAnsi="Arial" w:cs="Arial"/>
          <w:sz w:val="22"/>
          <w:szCs w:val="22"/>
        </w:rPr>
        <w:t xml:space="preserve">appiness with School is lowest in </w:t>
      </w:r>
      <w:r w:rsidR="00DD03E9">
        <w:rPr>
          <w:rFonts w:ascii="Arial" w:hAnsi="Arial" w:cs="Arial"/>
          <w:sz w:val="22"/>
          <w:szCs w:val="22"/>
        </w:rPr>
        <w:t>QLD</w:t>
      </w:r>
      <w:r>
        <w:rPr>
          <w:rFonts w:ascii="Arial" w:hAnsi="Arial" w:cs="Arial"/>
          <w:sz w:val="22"/>
          <w:szCs w:val="22"/>
        </w:rPr>
        <w:t>, followed closely by</w:t>
      </w:r>
      <w:r w:rsidR="00DD03E9">
        <w:rPr>
          <w:rFonts w:ascii="Arial" w:hAnsi="Arial" w:cs="Arial"/>
          <w:sz w:val="22"/>
          <w:szCs w:val="22"/>
        </w:rPr>
        <w:t xml:space="preserve"> </w:t>
      </w:r>
      <w:r w:rsidR="004A5AE6">
        <w:rPr>
          <w:rFonts w:ascii="Arial" w:hAnsi="Arial" w:cs="Arial"/>
          <w:sz w:val="22"/>
          <w:szCs w:val="22"/>
        </w:rPr>
        <w:t>VIC</w:t>
      </w:r>
      <w:r w:rsidR="003B5E84">
        <w:rPr>
          <w:rFonts w:ascii="Arial" w:hAnsi="Arial" w:cs="Arial"/>
          <w:sz w:val="22"/>
          <w:szCs w:val="22"/>
        </w:rPr>
        <w:t xml:space="preserve">. </w:t>
      </w:r>
      <w:r w:rsidR="00DD03E9">
        <w:rPr>
          <w:rFonts w:ascii="Arial" w:hAnsi="Arial" w:cs="Arial"/>
          <w:sz w:val="22"/>
          <w:szCs w:val="22"/>
        </w:rPr>
        <w:t>M</w:t>
      </w:r>
      <w:r w:rsidR="003B5E84">
        <w:rPr>
          <w:rFonts w:ascii="Arial" w:hAnsi="Arial" w:cs="Arial"/>
          <w:sz w:val="22"/>
          <w:szCs w:val="22"/>
        </w:rPr>
        <w:t>ean</w:t>
      </w:r>
      <w:r w:rsidR="00DD03E9">
        <w:rPr>
          <w:rFonts w:ascii="Arial" w:hAnsi="Arial" w:cs="Arial"/>
          <w:sz w:val="22"/>
          <w:szCs w:val="22"/>
        </w:rPr>
        <w:t xml:space="preserve">s of </w:t>
      </w:r>
      <w:r w:rsidR="007878D7">
        <w:rPr>
          <w:rFonts w:ascii="Arial" w:hAnsi="Arial" w:cs="Arial"/>
          <w:sz w:val="22"/>
          <w:szCs w:val="22"/>
        </w:rPr>
        <w:t>5</w:t>
      </w:r>
      <w:r w:rsidR="00274E48">
        <w:rPr>
          <w:rFonts w:ascii="Arial" w:hAnsi="Arial" w:cs="Arial"/>
          <w:sz w:val="22"/>
          <w:szCs w:val="22"/>
        </w:rPr>
        <w:t>0</w:t>
      </w:r>
      <w:r w:rsidR="00DD03E9">
        <w:rPr>
          <w:rFonts w:ascii="Arial" w:hAnsi="Arial" w:cs="Arial"/>
          <w:sz w:val="22"/>
          <w:szCs w:val="22"/>
        </w:rPr>
        <w:t>.</w:t>
      </w:r>
      <w:r w:rsidR="00274E48">
        <w:rPr>
          <w:rFonts w:ascii="Arial" w:hAnsi="Arial" w:cs="Arial"/>
          <w:sz w:val="22"/>
          <w:szCs w:val="22"/>
        </w:rPr>
        <w:t>66</w:t>
      </w:r>
      <w:r>
        <w:rPr>
          <w:rFonts w:ascii="Arial" w:hAnsi="Arial" w:cs="Arial"/>
          <w:sz w:val="22"/>
          <w:szCs w:val="22"/>
        </w:rPr>
        <w:t xml:space="preserve"> points</w:t>
      </w:r>
      <w:r w:rsidR="00DD03E9">
        <w:rPr>
          <w:rFonts w:ascii="Arial" w:hAnsi="Arial" w:cs="Arial"/>
          <w:sz w:val="22"/>
          <w:szCs w:val="22"/>
        </w:rPr>
        <w:t xml:space="preserve"> and </w:t>
      </w:r>
      <w:r w:rsidR="007878D7">
        <w:rPr>
          <w:rFonts w:ascii="Arial" w:hAnsi="Arial" w:cs="Arial"/>
          <w:sz w:val="22"/>
          <w:szCs w:val="22"/>
        </w:rPr>
        <w:t>52</w:t>
      </w:r>
      <w:r w:rsidR="00DD03E9">
        <w:rPr>
          <w:rFonts w:ascii="Arial" w:hAnsi="Arial" w:cs="Arial"/>
          <w:sz w:val="22"/>
          <w:szCs w:val="22"/>
        </w:rPr>
        <w:t>.</w:t>
      </w:r>
      <w:r w:rsidR="00274E48">
        <w:rPr>
          <w:rFonts w:ascii="Arial" w:hAnsi="Arial" w:cs="Arial"/>
          <w:sz w:val="22"/>
          <w:szCs w:val="22"/>
        </w:rPr>
        <w:t>04</w:t>
      </w:r>
      <w:r w:rsidR="00DD03E9">
        <w:rPr>
          <w:rFonts w:ascii="Arial" w:hAnsi="Arial" w:cs="Arial"/>
          <w:sz w:val="22"/>
          <w:szCs w:val="22"/>
        </w:rPr>
        <w:t xml:space="preserve"> </w:t>
      </w:r>
      <w:r>
        <w:rPr>
          <w:rFonts w:ascii="Arial" w:hAnsi="Arial" w:cs="Arial"/>
          <w:sz w:val="22"/>
          <w:szCs w:val="22"/>
        </w:rPr>
        <w:t xml:space="preserve">points </w:t>
      </w:r>
      <w:r w:rsidR="00D909D9">
        <w:rPr>
          <w:rFonts w:ascii="Arial" w:hAnsi="Arial" w:cs="Arial"/>
          <w:sz w:val="22"/>
          <w:szCs w:val="22"/>
        </w:rPr>
        <w:t xml:space="preserve">respectively </w:t>
      </w:r>
      <w:r w:rsidR="00DD03E9">
        <w:rPr>
          <w:rFonts w:ascii="Arial" w:hAnsi="Arial" w:cs="Arial"/>
          <w:sz w:val="22"/>
          <w:szCs w:val="22"/>
        </w:rPr>
        <w:t>suggest</w:t>
      </w:r>
      <w:r w:rsidR="003B5E84">
        <w:rPr>
          <w:rFonts w:ascii="Arial" w:hAnsi="Arial" w:cs="Arial"/>
          <w:sz w:val="22"/>
          <w:szCs w:val="22"/>
        </w:rPr>
        <w:t xml:space="preserve"> </w:t>
      </w:r>
      <w:r w:rsidR="00DD03E9">
        <w:rPr>
          <w:rFonts w:ascii="Arial" w:hAnsi="Arial" w:cs="Arial"/>
          <w:sz w:val="22"/>
          <w:szCs w:val="22"/>
        </w:rPr>
        <w:t xml:space="preserve">that many </w:t>
      </w:r>
      <w:r w:rsidR="003B5E84">
        <w:rPr>
          <w:rFonts w:ascii="Arial" w:hAnsi="Arial" w:cs="Arial"/>
          <w:sz w:val="22"/>
          <w:szCs w:val="22"/>
        </w:rPr>
        <w:t xml:space="preserve">young people </w:t>
      </w:r>
      <w:r w:rsidR="00DD03E9">
        <w:rPr>
          <w:rFonts w:ascii="Arial" w:hAnsi="Arial" w:cs="Arial"/>
          <w:sz w:val="22"/>
          <w:szCs w:val="22"/>
        </w:rPr>
        <w:t xml:space="preserve">in these states are not at all happy with their school experience and </w:t>
      </w:r>
      <w:r w:rsidR="00B54163">
        <w:rPr>
          <w:rFonts w:ascii="Arial" w:hAnsi="Arial" w:cs="Arial"/>
          <w:sz w:val="22"/>
          <w:szCs w:val="22"/>
        </w:rPr>
        <w:t xml:space="preserve">likely </w:t>
      </w:r>
      <w:r w:rsidR="00DD03E9">
        <w:rPr>
          <w:rFonts w:ascii="Arial" w:hAnsi="Arial" w:cs="Arial"/>
          <w:sz w:val="22"/>
          <w:szCs w:val="22"/>
        </w:rPr>
        <w:t xml:space="preserve">perceive </w:t>
      </w:r>
      <w:r w:rsidR="00B54163">
        <w:rPr>
          <w:rFonts w:ascii="Arial" w:hAnsi="Arial" w:cs="Arial"/>
          <w:sz w:val="22"/>
          <w:szCs w:val="22"/>
        </w:rPr>
        <w:t>a number of</w:t>
      </w:r>
      <w:r w:rsidR="003B5E84">
        <w:rPr>
          <w:rFonts w:ascii="Arial" w:hAnsi="Arial" w:cs="Arial"/>
          <w:sz w:val="22"/>
          <w:szCs w:val="22"/>
        </w:rPr>
        <w:t xml:space="preserve"> aspects of their school life </w:t>
      </w:r>
      <w:r w:rsidR="00DD03E9">
        <w:rPr>
          <w:rFonts w:ascii="Arial" w:hAnsi="Arial" w:cs="Arial"/>
          <w:sz w:val="22"/>
          <w:szCs w:val="22"/>
        </w:rPr>
        <w:t xml:space="preserve">in a negative way. However, </w:t>
      </w:r>
      <w:r w:rsidR="00060519">
        <w:rPr>
          <w:rFonts w:ascii="Arial" w:hAnsi="Arial" w:cs="Arial"/>
          <w:sz w:val="22"/>
          <w:szCs w:val="22"/>
        </w:rPr>
        <w:t xml:space="preserve">Happiness with School </w:t>
      </w:r>
      <w:r>
        <w:rPr>
          <w:rFonts w:ascii="Arial" w:hAnsi="Arial" w:cs="Arial"/>
          <w:sz w:val="22"/>
          <w:szCs w:val="22"/>
        </w:rPr>
        <w:t>is only marginally better i</w:t>
      </w:r>
      <w:r w:rsidR="00996AF7">
        <w:rPr>
          <w:rFonts w:ascii="Arial" w:hAnsi="Arial" w:cs="Arial"/>
          <w:sz w:val="22"/>
          <w:szCs w:val="22"/>
        </w:rPr>
        <w:t>n</w:t>
      </w:r>
      <w:r>
        <w:rPr>
          <w:rFonts w:ascii="Arial" w:hAnsi="Arial" w:cs="Arial"/>
          <w:sz w:val="22"/>
          <w:szCs w:val="22"/>
        </w:rPr>
        <w:t xml:space="preserve"> the other states and territories. </w:t>
      </w:r>
    </w:p>
    <w:p w:rsidR="00DD03E9" w:rsidRDefault="00DD03E9" w:rsidP="00936407">
      <w:pPr>
        <w:spacing w:after="0"/>
        <w:jc w:val="both"/>
        <w:rPr>
          <w:rFonts w:ascii="Arial" w:hAnsi="Arial" w:cs="Arial"/>
          <w:sz w:val="22"/>
          <w:szCs w:val="22"/>
        </w:rPr>
      </w:pPr>
    </w:p>
    <w:p w:rsidR="00586808" w:rsidRDefault="00DD03E9" w:rsidP="00936407">
      <w:pPr>
        <w:spacing w:after="0"/>
        <w:jc w:val="both"/>
        <w:rPr>
          <w:rFonts w:ascii="Arial" w:hAnsi="Arial" w:cs="Arial"/>
          <w:sz w:val="22"/>
          <w:szCs w:val="22"/>
        </w:rPr>
      </w:pPr>
      <w:r>
        <w:rPr>
          <w:rFonts w:ascii="Arial" w:hAnsi="Arial" w:cs="Arial"/>
          <w:sz w:val="22"/>
          <w:szCs w:val="22"/>
        </w:rPr>
        <w:t>C</w:t>
      </w:r>
      <w:r w:rsidR="003B5E84">
        <w:rPr>
          <w:rFonts w:ascii="Arial" w:hAnsi="Arial" w:cs="Arial"/>
          <w:sz w:val="22"/>
          <w:szCs w:val="22"/>
        </w:rPr>
        <w:t xml:space="preserve">hanging </w:t>
      </w:r>
      <w:r w:rsidR="005068F0">
        <w:rPr>
          <w:rFonts w:ascii="Arial" w:hAnsi="Arial" w:cs="Arial"/>
          <w:sz w:val="22"/>
          <w:szCs w:val="22"/>
        </w:rPr>
        <w:t xml:space="preserve">what appears to be predominately negative </w:t>
      </w:r>
      <w:r w:rsidR="003B5E84">
        <w:rPr>
          <w:rFonts w:ascii="Arial" w:hAnsi="Arial" w:cs="Arial"/>
          <w:sz w:val="22"/>
          <w:szCs w:val="22"/>
        </w:rPr>
        <w:t xml:space="preserve">attitudes toward school </w:t>
      </w:r>
      <w:r w:rsidR="00637945">
        <w:rPr>
          <w:rFonts w:ascii="Arial" w:hAnsi="Arial" w:cs="Arial"/>
          <w:sz w:val="22"/>
          <w:szCs w:val="22"/>
        </w:rPr>
        <w:t xml:space="preserve">amongst disengaged teenagers </w:t>
      </w:r>
      <w:r w:rsidR="003B5E84">
        <w:rPr>
          <w:rFonts w:ascii="Arial" w:hAnsi="Arial" w:cs="Arial"/>
          <w:sz w:val="22"/>
          <w:szCs w:val="22"/>
        </w:rPr>
        <w:t xml:space="preserve">is a national issue and represents a major challenge </w:t>
      </w:r>
      <w:r w:rsidR="007A3D59">
        <w:rPr>
          <w:rFonts w:ascii="Arial" w:hAnsi="Arial" w:cs="Arial"/>
          <w:sz w:val="22"/>
          <w:szCs w:val="22"/>
        </w:rPr>
        <w:t xml:space="preserve">for </w:t>
      </w:r>
      <w:r w:rsidR="003B5E84">
        <w:rPr>
          <w:rFonts w:ascii="Arial" w:hAnsi="Arial" w:cs="Arial"/>
          <w:sz w:val="22"/>
          <w:szCs w:val="22"/>
        </w:rPr>
        <w:t xml:space="preserve">parents, </w:t>
      </w:r>
      <w:r w:rsidR="00C329B3">
        <w:rPr>
          <w:rFonts w:ascii="Arial" w:hAnsi="Arial" w:cs="Arial"/>
          <w:sz w:val="22"/>
          <w:szCs w:val="22"/>
        </w:rPr>
        <w:t xml:space="preserve">teachers, </w:t>
      </w:r>
      <w:r w:rsidR="003B5E84">
        <w:rPr>
          <w:rFonts w:ascii="Arial" w:hAnsi="Arial" w:cs="Arial"/>
          <w:sz w:val="22"/>
          <w:szCs w:val="22"/>
        </w:rPr>
        <w:t>schools, service providers</w:t>
      </w:r>
      <w:r w:rsidR="00C22B1B">
        <w:rPr>
          <w:rFonts w:ascii="Arial" w:hAnsi="Arial" w:cs="Arial"/>
          <w:sz w:val="22"/>
          <w:szCs w:val="22"/>
        </w:rPr>
        <w:t>, the broader community</w:t>
      </w:r>
      <w:r w:rsidR="007A3D59">
        <w:rPr>
          <w:rFonts w:ascii="Arial" w:hAnsi="Arial" w:cs="Arial"/>
          <w:sz w:val="22"/>
          <w:szCs w:val="22"/>
        </w:rPr>
        <w:t>, and</w:t>
      </w:r>
      <w:r w:rsidR="00C329B3">
        <w:rPr>
          <w:rFonts w:ascii="Arial" w:hAnsi="Arial" w:cs="Arial"/>
          <w:sz w:val="22"/>
          <w:szCs w:val="22"/>
        </w:rPr>
        <w:t xml:space="preserve"> state and federal governments</w:t>
      </w:r>
      <w:r w:rsidR="00060519">
        <w:rPr>
          <w:rFonts w:ascii="Arial" w:hAnsi="Arial" w:cs="Arial"/>
          <w:sz w:val="22"/>
          <w:szCs w:val="22"/>
        </w:rPr>
        <w:t>,</w:t>
      </w:r>
      <w:r w:rsidR="00C329B3">
        <w:rPr>
          <w:rFonts w:ascii="Arial" w:hAnsi="Arial" w:cs="Arial"/>
          <w:sz w:val="22"/>
          <w:szCs w:val="22"/>
        </w:rPr>
        <w:t xml:space="preserve"> if young people are to </w:t>
      </w:r>
      <w:r w:rsidR="00B54163">
        <w:rPr>
          <w:rFonts w:ascii="Arial" w:hAnsi="Arial" w:cs="Arial"/>
          <w:sz w:val="22"/>
          <w:szCs w:val="22"/>
        </w:rPr>
        <w:t xml:space="preserve">remain engaged with their education and </w:t>
      </w:r>
      <w:r w:rsidR="00C329B3">
        <w:rPr>
          <w:rFonts w:ascii="Arial" w:hAnsi="Arial" w:cs="Arial"/>
          <w:sz w:val="22"/>
          <w:szCs w:val="22"/>
        </w:rPr>
        <w:t>successfully c</w:t>
      </w:r>
      <w:r w:rsidR="00586808">
        <w:rPr>
          <w:rFonts w:ascii="Arial" w:hAnsi="Arial" w:cs="Arial"/>
          <w:sz w:val="22"/>
          <w:szCs w:val="22"/>
        </w:rPr>
        <w:t xml:space="preserve">omplete year 12 or equivalent. </w:t>
      </w:r>
    </w:p>
    <w:p w:rsidR="00586808" w:rsidRDefault="00586808" w:rsidP="00936407">
      <w:pPr>
        <w:spacing w:after="0"/>
        <w:jc w:val="both"/>
        <w:rPr>
          <w:rFonts w:ascii="Arial" w:hAnsi="Arial" w:cs="Arial"/>
          <w:sz w:val="22"/>
          <w:szCs w:val="22"/>
        </w:rPr>
      </w:pPr>
    </w:p>
    <w:p w:rsidR="00497BD5" w:rsidRPr="00497BD5" w:rsidRDefault="00497BD5" w:rsidP="00936407">
      <w:pPr>
        <w:spacing w:after="0"/>
        <w:jc w:val="both"/>
        <w:rPr>
          <w:rFonts w:ascii="Arial" w:hAnsi="Arial" w:cs="Arial"/>
          <w:sz w:val="22"/>
          <w:szCs w:val="22"/>
        </w:rPr>
      </w:pPr>
      <w:r w:rsidRPr="00497BD5">
        <w:rPr>
          <w:rFonts w:ascii="Arial" w:hAnsi="Arial" w:cs="Arial"/>
          <w:sz w:val="22"/>
          <w:szCs w:val="22"/>
        </w:rPr>
        <w:t xml:space="preserve">Happiness with School for young people who live in Major cities, Inner regional, Outer regional, Remote and Very remote parts of Australia classified according to the </w:t>
      </w:r>
      <w:r w:rsidR="009C6BFE">
        <w:rPr>
          <w:rFonts w:ascii="Arial" w:hAnsi="Arial" w:cs="Arial"/>
          <w:sz w:val="22"/>
          <w:szCs w:val="22"/>
        </w:rPr>
        <w:t>ARIA</w:t>
      </w:r>
      <w:r w:rsidRPr="00497BD5">
        <w:rPr>
          <w:rFonts w:ascii="Arial" w:hAnsi="Arial" w:cs="Arial"/>
          <w:sz w:val="22"/>
          <w:szCs w:val="22"/>
        </w:rPr>
        <w:t xml:space="preserve"> are presented in Figure</w:t>
      </w:r>
      <w:r w:rsidR="00063744">
        <w:rPr>
          <w:rFonts w:ascii="Arial" w:hAnsi="Arial" w:cs="Arial"/>
          <w:sz w:val="22"/>
          <w:szCs w:val="22"/>
        </w:rPr>
        <w:t xml:space="preserve"> 10.7</w:t>
      </w:r>
      <w:r w:rsidRPr="00497BD5">
        <w:rPr>
          <w:rFonts w:ascii="Arial" w:hAnsi="Arial" w:cs="Arial"/>
          <w:sz w:val="22"/>
          <w:szCs w:val="22"/>
        </w:rPr>
        <w:t xml:space="preserve">. More information is provided in Table </w:t>
      </w:r>
      <w:r w:rsidRPr="00497BD5">
        <w:rPr>
          <w:rFonts w:ascii="Arial" w:hAnsi="Arial" w:cs="Arial"/>
          <w:sz w:val="22"/>
          <w:szCs w:val="22"/>
          <w:lang w:eastAsia="en-AU"/>
        </w:rPr>
        <w:t>J10.4.</w:t>
      </w:r>
    </w:p>
    <w:p w:rsidR="00497BD5" w:rsidRPr="00497BD5" w:rsidRDefault="00092E80" w:rsidP="005931BE">
      <w:pPr>
        <w:spacing w:after="0"/>
        <w:ind w:left="113"/>
        <w:jc w:val="center"/>
        <w:rPr>
          <w:rFonts w:ascii="Arial" w:hAnsi="Arial" w:cs="Arial"/>
        </w:rPr>
      </w:pPr>
      <w:r>
        <w:rPr>
          <w:rFonts w:ascii="Arial" w:hAnsi="Arial" w:cs="Arial"/>
          <w:noProof/>
          <w:lang w:val="en-AU" w:eastAsia="en-AU"/>
        </w:rPr>
        <w:drawing>
          <wp:inline distT="0" distB="0" distL="0" distR="0" wp14:anchorId="182902D4" wp14:editId="785E4538">
            <wp:extent cx="5327374" cy="2617922"/>
            <wp:effectExtent l="0" t="0" r="0" b="0"/>
            <wp:docPr id="26" name="Picture 26" descr="Happiness with school according to the ARIA" title="Figure 1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3">
                      <a:extLst>
                        <a:ext uri="{28A0092B-C50C-407E-A947-70E740481C1C}">
                          <a14:useLocalDpi xmlns:a14="http://schemas.microsoft.com/office/drawing/2010/main" val="0"/>
                        </a:ext>
                      </a:extLst>
                    </a:blip>
                    <a:srcRect r="4434" b="9765"/>
                    <a:stretch/>
                  </pic:blipFill>
                  <pic:spPr bwMode="auto">
                    <a:xfrm>
                      <a:off x="0" y="0"/>
                      <a:ext cx="5327207" cy="2617840"/>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178" w:name="_Toc334619466"/>
      <w:bookmarkStart w:id="179" w:name="_Toc386447681"/>
      <w:r w:rsidRPr="00497BD5">
        <w:rPr>
          <w:rFonts w:cs="Arial"/>
          <w:sz w:val="22"/>
          <w:szCs w:val="22"/>
        </w:rPr>
        <w:t xml:space="preserve">Figure </w:t>
      </w:r>
      <w:r w:rsidR="00D92F32">
        <w:rPr>
          <w:rFonts w:cs="Arial"/>
          <w:sz w:val="22"/>
          <w:szCs w:val="22"/>
        </w:rPr>
        <w:t>10</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7</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Happiness with school according to </w:t>
      </w:r>
      <w:r w:rsidR="009C6BFE">
        <w:rPr>
          <w:rFonts w:cs="Arial"/>
          <w:color w:val="000000"/>
          <w:sz w:val="22"/>
          <w:szCs w:val="22"/>
        </w:rPr>
        <w:t xml:space="preserve">the </w:t>
      </w:r>
      <w:r w:rsidRPr="00497BD5">
        <w:rPr>
          <w:rFonts w:cs="Arial"/>
          <w:color w:val="000000"/>
          <w:sz w:val="22"/>
          <w:szCs w:val="22"/>
        </w:rPr>
        <w:t>ARIA</w:t>
      </w:r>
      <w:bookmarkEnd w:id="178"/>
      <w:bookmarkEnd w:id="179"/>
    </w:p>
    <w:p w:rsidR="00C838DF" w:rsidRDefault="0078372C" w:rsidP="00497BD5">
      <w:pPr>
        <w:spacing w:before="100" w:beforeAutospacing="1" w:after="100" w:afterAutospacing="1"/>
        <w:jc w:val="both"/>
        <w:rPr>
          <w:rFonts w:ascii="Arial" w:hAnsi="Arial" w:cs="Arial"/>
          <w:sz w:val="22"/>
          <w:szCs w:val="22"/>
        </w:rPr>
      </w:pPr>
      <w:r>
        <w:rPr>
          <w:rFonts w:ascii="Arial" w:hAnsi="Arial" w:cs="Arial"/>
          <w:sz w:val="22"/>
          <w:szCs w:val="22"/>
        </w:rPr>
        <w:t>Y</w:t>
      </w:r>
      <w:r w:rsidR="00497BD5" w:rsidRPr="00497BD5">
        <w:rPr>
          <w:rFonts w:ascii="Arial" w:hAnsi="Arial" w:cs="Arial"/>
          <w:sz w:val="22"/>
          <w:szCs w:val="22"/>
        </w:rPr>
        <w:t xml:space="preserve">oung people living in </w:t>
      </w:r>
      <w:r w:rsidR="00D807B9">
        <w:rPr>
          <w:rFonts w:ascii="Arial" w:hAnsi="Arial" w:cs="Arial"/>
          <w:sz w:val="22"/>
          <w:szCs w:val="22"/>
        </w:rPr>
        <w:t>more</w:t>
      </w:r>
      <w:r w:rsidR="00DD03E9">
        <w:rPr>
          <w:rFonts w:ascii="Arial" w:hAnsi="Arial" w:cs="Arial"/>
          <w:sz w:val="22"/>
          <w:szCs w:val="22"/>
        </w:rPr>
        <w:t xml:space="preserve"> r</w:t>
      </w:r>
      <w:r w:rsidR="00FA2D95">
        <w:rPr>
          <w:rFonts w:ascii="Arial" w:hAnsi="Arial" w:cs="Arial"/>
          <w:sz w:val="22"/>
          <w:szCs w:val="22"/>
        </w:rPr>
        <w:t>e</w:t>
      </w:r>
      <w:r w:rsidR="00497BD5" w:rsidRPr="00497BD5">
        <w:rPr>
          <w:rFonts w:ascii="Arial" w:hAnsi="Arial" w:cs="Arial"/>
          <w:sz w:val="22"/>
          <w:szCs w:val="22"/>
        </w:rPr>
        <w:t xml:space="preserve">mote parts of the </w:t>
      </w:r>
      <w:r w:rsidR="00A90479">
        <w:rPr>
          <w:rFonts w:ascii="Arial" w:hAnsi="Arial" w:cs="Arial"/>
          <w:sz w:val="22"/>
          <w:szCs w:val="22"/>
        </w:rPr>
        <w:t>Australia</w:t>
      </w:r>
      <w:r w:rsidR="00497BD5" w:rsidRPr="00497BD5">
        <w:rPr>
          <w:rFonts w:ascii="Arial" w:hAnsi="Arial" w:cs="Arial"/>
          <w:sz w:val="22"/>
          <w:szCs w:val="22"/>
        </w:rPr>
        <w:t xml:space="preserve"> </w:t>
      </w:r>
      <w:r w:rsidR="00FA2D95">
        <w:rPr>
          <w:rFonts w:ascii="Arial" w:hAnsi="Arial" w:cs="Arial"/>
          <w:sz w:val="22"/>
          <w:szCs w:val="22"/>
        </w:rPr>
        <w:t xml:space="preserve">report the highest mean Happiness with School; </w:t>
      </w:r>
      <w:r>
        <w:rPr>
          <w:rFonts w:ascii="Arial" w:hAnsi="Arial" w:cs="Arial"/>
          <w:sz w:val="22"/>
          <w:szCs w:val="22"/>
        </w:rPr>
        <w:t>while y</w:t>
      </w:r>
      <w:r w:rsidRPr="00497BD5">
        <w:rPr>
          <w:rFonts w:ascii="Arial" w:hAnsi="Arial" w:cs="Arial"/>
          <w:sz w:val="22"/>
          <w:szCs w:val="22"/>
        </w:rPr>
        <w:t xml:space="preserve">oung people living in </w:t>
      </w:r>
      <w:r w:rsidR="00FA2D95">
        <w:rPr>
          <w:rFonts w:ascii="Arial" w:hAnsi="Arial" w:cs="Arial"/>
          <w:sz w:val="22"/>
          <w:szCs w:val="22"/>
        </w:rPr>
        <w:t>Inner regional parts of the country report</w:t>
      </w:r>
      <w:r>
        <w:rPr>
          <w:rFonts w:ascii="Arial" w:hAnsi="Arial" w:cs="Arial"/>
          <w:sz w:val="22"/>
          <w:szCs w:val="22"/>
        </w:rPr>
        <w:t xml:space="preserve"> the lowest</w:t>
      </w:r>
      <w:r w:rsidR="007878D7">
        <w:rPr>
          <w:rFonts w:ascii="Arial" w:hAnsi="Arial" w:cs="Arial"/>
          <w:sz w:val="22"/>
          <w:szCs w:val="22"/>
        </w:rPr>
        <w:t>.</w:t>
      </w:r>
      <w:r w:rsidR="00FA2D95">
        <w:rPr>
          <w:rFonts w:ascii="Arial" w:hAnsi="Arial" w:cs="Arial"/>
          <w:sz w:val="22"/>
          <w:szCs w:val="22"/>
        </w:rPr>
        <w:t xml:space="preserve"> </w:t>
      </w:r>
    </w:p>
    <w:p w:rsidR="00FA2D95" w:rsidRPr="00FA2D95" w:rsidRDefault="00205954" w:rsidP="00FA2D95">
      <w:pPr>
        <w:spacing w:before="100" w:beforeAutospacing="1" w:after="100" w:afterAutospacing="1"/>
        <w:jc w:val="both"/>
        <w:rPr>
          <w:rFonts w:ascii="Arial" w:hAnsi="Arial" w:cs="Arial"/>
          <w:sz w:val="22"/>
          <w:szCs w:val="22"/>
        </w:rPr>
      </w:pPr>
      <w:r>
        <w:rPr>
          <w:rFonts w:ascii="Arial" w:hAnsi="Arial" w:cs="Arial"/>
          <w:sz w:val="22"/>
          <w:szCs w:val="22"/>
        </w:rPr>
        <w:t xml:space="preserve">While </w:t>
      </w:r>
      <w:r w:rsidR="00060519">
        <w:rPr>
          <w:rFonts w:ascii="Arial" w:hAnsi="Arial" w:cs="Arial"/>
          <w:sz w:val="22"/>
          <w:szCs w:val="22"/>
        </w:rPr>
        <w:t>all the means</w:t>
      </w:r>
      <w:r>
        <w:rPr>
          <w:rFonts w:ascii="Arial" w:hAnsi="Arial" w:cs="Arial"/>
          <w:sz w:val="22"/>
          <w:szCs w:val="22"/>
        </w:rPr>
        <w:t xml:space="preserve"> presented in Figure 10.7 </w:t>
      </w:r>
      <w:r w:rsidR="00060519">
        <w:rPr>
          <w:rFonts w:ascii="Arial" w:hAnsi="Arial" w:cs="Arial"/>
          <w:sz w:val="22"/>
          <w:szCs w:val="22"/>
        </w:rPr>
        <w:t xml:space="preserve">are </w:t>
      </w:r>
      <w:r>
        <w:rPr>
          <w:rFonts w:ascii="Arial" w:hAnsi="Arial" w:cs="Arial"/>
          <w:sz w:val="22"/>
          <w:szCs w:val="22"/>
        </w:rPr>
        <w:t>concern</w:t>
      </w:r>
      <w:r w:rsidR="00060519">
        <w:rPr>
          <w:rFonts w:ascii="Arial" w:hAnsi="Arial" w:cs="Arial"/>
          <w:sz w:val="22"/>
          <w:szCs w:val="22"/>
        </w:rPr>
        <w:t>ing</w:t>
      </w:r>
      <w:r>
        <w:rPr>
          <w:rFonts w:ascii="Arial" w:hAnsi="Arial" w:cs="Arial"/>
          <w:sz w:val="22"/>
          <w:szCs w:val="22"/>
        </w:rPr>
        <w:t>, v</w:t>
      </w:r>
      <w:r w:rsidR="00FA2D95">
        <w:rPr>
          <w:rFonts w:ascii="Arial" w:hAnsi="Arial" w:cs="Arial"/>
          <w:sz w:val="22"/>
          <w:szCs w:val="22"/>
        </w:rPr>
        <w:t xml:space="preserve">ery low scores in Major </w:t>
      </w:r>
      <w:r w:rsidR="00637945">
        <w:rPr>
          <w:rFonts w:ascii="Arial" w:hAnsi="Arial" w:cs="Arial"/>
          <w:sz w:val="22"/>
          <w:szCs w:val="22"/>
        </w:rPr>
        <w:t>cities</w:t>
      </w:r>
      <w:r w:rsidR="00FA2D95">
        <w:rPr>
          <w:rFonts w:ascii="Arial" w:hAnsi="Arial" w:cs="Arial"/>
          <w:sz w:val="22"/>
          <w:szCs w:val="22"/>
        </w:rPr>
        <w:t xml:space="preserve"> </w:t>
      </w:r>
      <w:r w:rsidR="00D223AD">
        <w:rPr>
          <w:rFonts w:ascii="Arial" w:hAnsi="Arial" w:cs="Arial"/>
          <w:sz w:val="22"/>
          <w:szCs w:val="22"/>
        </w:rPr>
        <w:t xml:space="preserve">and Inner regional parts of the country </w:t>
      </w:r>
      <w:r w:rsidR="00FA2D95">
        <w:rPr>
          <w:rFonts w:ascii="Arial" w:hAnsi="Arial" w:cs="Arial"/>
          <w:sz w:val="22"/>
          <w:szCs w:val="22"/>
        </w:rPr>
        <w:t xml:space="preserve">are particularly worrying </w:t>
      </w:r>
      <w:r w:rsidR="00D223AD">
        <w:rPr>
          <w:rFonts w:ascii="Arial" w:hAnsi="Arial" w:cs="Arial"/>
          <w:sz w:val="22"/>
          <w:szCs w:val="22"/>
        </w:rPr>
        <w:t>given the large</w:t>
      </w:r>
      <w:r w:rsidR="00274E48">
        <w:rPr>
          <w:rFonts w:ascii="Arial" w:hAnsi="Arial" w:cs="Arial"/>
          <w:sz w:val="22"/>
          <w:szCs w:val="22"/>
        </w:rPr>
        <w:t>r</w:t>
      </w:r>
      <w:r w:rsidR="00D223AD">
        <w:rPr>
          <w:rFonts w:ascii="Arial" w:hAnsi="Arial" w:cs="Arial"/>
          <w:sz w:val="22"/>
          <w:szCs w:val="22"/>
        </w:rPr>
        <w:t xml:space="preserve"> number of young people </w:t>
      </w:r>
      <w:r w:rsidR="00C329B3">
        <w:rPr>
          <w:rFonts w:ascii="Arial" w:hAnsi="Arial" w:cs="Arial"/>
          <w:sz w:val="22"/>
          <w:szCs w:val="22"/>
        </w:rPr>
        <w:t>who attend</w:t>
      </w:r>
      <w:bookmarkStart w:id="180" w:name="_Toc334619408"/>
      <w:r w:rsidR="00C329B3">
        <w:rPr>
          <w:rFonts w:ascii="Arial" w:hAnsi="Arial" w:cs="Arial"/>
          <w:sz w:val="22"/>
          <w:szCs w:val="22"/>
        </w:rPr>
        <w:t xml:space="preserve"> school in these locations.</w:t>
      </w:r>
      <w:r w:rsidR="00FA2D95">
        <w:br w:type="page"/>
      </w:r>
    </w:p>
    <w:p w:rsidR="00497BD5" w:rsidRPr="00E64294" w:rsidRDefault="00251191" w:rsidP="00E64294">
      <w:pPr>
        <w:pStyle w:val="Heading1"/>
      </w:pPr>
      <w:bookmarkStart w:id="181" w:name="_Toc386464283"/>
      <w:r w:rsidRPr="00AB33F1">
        <w:t>11</w:t>
      </w:r>
      <w:r w:rsidRPr="00AB33F1">
        <w:tab/>
      </w:r>
      <w:r w:rsidR="00497BD5" w:rsidRPr="00AB33F1">
        <w:t>The subjective wellbeing of young Indigenous Australians</w:t>
      </w:r>
      <w:bookmarkEnd w:id="177"/>
      <w:bookmarkEnd w:id="180"/>
      <w:bookmarkEnd w:id="181"/>
    </w:p>
    <w:p w:rsidR="00497BD5" w:rsidRDefault="00497BD5" w:rsidP="00D7325E">
      <w:pPr>
        <w:spacing w:before="100" w:beforeAutospacing="1"/>
        <w:jc w:val="both"/>
        <w:rPr>
          <w:rFonts w:ascii="Arial" w:hAnsi="Arial" w:cs="Arial"/>
          <w:sz w:val="22"/>
          <w:szCs w:val="22"/>
        </w:rPr>
      </w:pPr>
      <w:bookmarkStart w:id="182" w:name="_Toc305595140"/>
      <w:r w:rsidRPr="005B691D">
        <w:rPr>
          <w:rFonts w:ascii="Arial" w:hAnsi="Arial" w:cs="Arial"/>
          <w:sz w:val="22"/>
          <w:szCs w:val="22"/>
        </w:rPr>
        <w:t xml:space="preserve">Data from </w:t>
      </w:r>
      <w:r w:rsidR="009E7363">
        <w:rPr>
          <w:rFonts w:ascii="Arial" w:hAnsi="Arial" w:cs="Arial"/>
          <w:sz w:val="22"/>
          <w:szCs w:val="22"/>
        </w:rPr>
        <w:t>4</w:t>
      </w:r>
      <w:r w:rsidR="005B691D">
        <w:rPr>
          <w:rFonts w:ascii="Arial" w:hAnsi="Arial" w:cs="Arial"/>
          <w:sz w:val="22"/>
          <w:szCs w:val="22"/>
        </w:rPr>
        <w:t>,</w:t>
      </w:r>
      <w:r w:rsidR="009E7363">
        <w:rPr>
          <w:rFonts w:ascii="Arial" w:hAnsi="Arial" w:cs="Arial"/>
          <w:sz w:val="22"/>
          <w:szCs w:val="22"/>
        </w:rPr>
        <w:t>779</w:t>
      </w:r>
      <w:r w:rsidRPr="005B691D">
        <w:rPr>
          <w:rFonts w:ascii="Arial" w:hAnsi="Arial" w:cs="Arial"/>
          <w:sz w:val="22"/>
          <w:szCs w:val="22"/>
        </w:rPr>
        <w:t xml:space="preserve"> </w:t>
      </w:r>
      <w:r w:rsidR="00637945">
        <w:rPr>
          <w:rFonts w:ascii="Arial" w:hAnsi="Arial" w:cs="Arial"/>
          <w:sz w:val="22"/>
          <w:szCs w:val="22"/>
        </w:rPr>
        <w:t>(17.2%)</w:t>
      </w:r>
      <w:r w:rsidRPr="005B691D">
        <w:rPr>
          <w:rFonts w:ascii="Arial" w:hAnsi="Arial" w:cs="Arial"/>
          <w:sz w:val="22"/>
          <w:szCs w:val="22"/>
        </w:rPr>
        <w:t xml:space="preserve"> Indigenous Australians </w:t>
      </w:r>
      <w:r w:rsidR="006B2C24">
        <w:rPr>
          <w:rFonts w:ascii="Arial" w:hAnsi="Arial" w:cs="Arial"/>
          <w:sz w:val="22"/>
          <w:szCs w:val="22"/>
        </w:rPr>
        <w:t>aged 12 to 19 years (</w:t>
      </w:r>
      <w:r w:rsidR="006B2C24" w:rsidRPr="006B2C24">
        <w:rPr>
          <w:rFonts w:ascii="Arial" w:hAnsi="Arial" w:cs="Arial"/>
          <w:i/>
          <w:sz w:val="22"/>
          <w:szCs w:val="22"/>
          <w:u w:val="single"/>
        </w:rPr>
        <w:t>M</w:t>
      </w:r>
      <w:r w:rsidRPr="005B691D">
        <w:rPr>
          <w:rFonts w:ascii="Arial" w:hAnsi="Arial" w:cs="Arial"/>
          <w:sz w:val="22"/>
          <w:szCs w:val="22"/>
        </w:rPr>
        <w:t xml:space="preserve"> </w:t>
      </w:r>
      <w:r w:rsidR="006B2C24">
        <w:rPr>
          <w:rFonts w:ascii="Arial" w:hAnsi="Arial" w:cs="Arial"/>
          <w:sz w:val="22"/>
          <w:szCs w:val="22"/>
        </w:rPr>
        <w:t xml:space="preserve">= </w:t>
      </w:r>
      <w:r w:rsidRPr="005B691D">
        <w:rPr>
          <w:rFonts w:ascii="Arial" w:hAnsi="Arial" w:cs="Arial"/>
          <w:sz w:val="22"/>
          <w:szCs w:val="22"/>
        </w:rPr>
        <w:t>15.</w:t>
      </w:r>
      <w:r w:rsidR="004E55D1">
        <w:rPr>
          <w:rFonts w:ascii="Arial" w:hAnsi="Arial" w:cs="Arial"/>
          <w:sz w:val="22"/>
          <w:szCs w:val="22"/>
        </w:rPr>
        <w:t>1</w:t>
      </w:r>
      <w:r w:rsidR="002A111F">
        <w:rPr>
          <w:rFonts w:ascii="Arial" w:hAnsi="Arial" w:cs="Arial"/>
          <w:sz w:val="22"/>
          <w:szCs w:val="22"/>
        </w:rPr>
        <w:t>1</w:t>
      </w:r>
      <w:r w:rsidRPr="005B691D">
        <w:rPr>
          <w:rFonts w:ascii="Arial" w:hAnsi="Arial" w:cs="Arial"/>
          <w:sz w:val="22"/>
          <w:szCs w:val="22"/>
        </w:rPr>
        <w:t xml:space="preserve"> years (</w:t>
      </w:r>
      <w:r w:rsidRPr="006B2C24">
        <w:rPr>
          <w:rFonts w:ascii="Arial" w:hAnsi="Arial" w:cs="Arial"/>
          <w:i/>
          <w:sz w:val="22"/>
          <w:szCs w:val="22"/>
          <w:u w:val="single"/>
        </w:rPr>
        <w:t>SD</w:t>
      </w:r>
      <w:r w:rsidRPr="005B691D">
        <w:rPr>
          <w:rFonts w:ascii="Arial" w:hAnsi="Arial" w:cs="Arial"/>
          <w:sz w:val="22"/>
          <w:szCs w:val="22"/>
        </w:rPr>
        <w:t xml:space="preserve"> = 1.</w:t>
      </w:r>
      <w:r w:rsidR="002A111F">
        <w:rPr>
          <w:rFonts w:ascii="Arial" w:hAnsi="Arial" w:cs="Arial"/>
          <w:sz w:val="22"/>
          <w:szCs w:val="22"/>
        </w:rPr>
        <w:t>69</w:t>
      </w:r>
      <w:r w:rsidRPr="005B691D">
        <w:rPr>
          <w:rFonts w:ascii="Arial" w:hAnsi="Arial" w:cs="Arial"/>
          <w:sz w:val="22"/>
          <w:szCs w:val="22"/>
        </w:rPr>
        <w:t xml:space="preserve"> years)</w:t>
      </w:r>
      <w:r w:rsidR="006B2C24">
        <w:rPr>
          <w:rFonts w:ascii="Arial" w:hAnsi="Arial" w:cs="Arial"/>
          <w:sz w:val="22"/>
          <w:szCs w:val="22"/>
        </w:rPr>
        <w:t xml:space="preserve"> were analysed.</w:t>
      </w:r>
      <w:r w:rsidRPr="005B691D">
        <w:rPr>
          <w:rFonts w:ascii="Arial" w:hAnsi="Arial" w:cs="Arial"/>
          <w:sz w:val="22"/>
          <w:szCs w:val="22"/>
        </w:rPr>
        <w:t xml:space="preserve"> There were more Indigenous males (</w:t>
      </w:r>
      <w:r w:rsidR="001E051B">
        <w:rPr>
          <w:rFonts w:ascii="Arial" w:hAnsi="Arial" w:cs="Arial"/>
          <w:sz w:val="22"/>
          <w:szCs w:val="22"/>
        </w:rPr>
        <w:t xml:space="preserve">n = </w:t>
      </w:r>
      <w:r w:rsidR="00C91B22">
        <w:rPr>
          <w:rFonts w:ascii="Arial" w:hAnsi="Arial" w:cs="Arial"/>
          <w:sz w:val="22"/>
          <w:szCs w:val="22"/>
        </w:rPr>
        <w:t>2</w:t>
      </w:r>
      <w:r w:rsidR="004359E2">
        <w:rPr>
          <w:rFonts w:ascii="Arial" w:hAnsi="Arial" w:cs="Arial"/>
          <w:sz w:val="22"/>
          <w:szCs w:val="22"/>
        </w:rPr>
        <w:t>,</w:t>
      </w:r>
      <w:r w:rsidR="002A111F">
        <w:rPr>
          <w:rFonts w:ascii="Arial" w:hAnsi="Arial" w:cs="Arial"/>
          <w:sz w:val="22"/>
          <w:szCs w:val="22"/>
        </w:rPr>
        <w:t>506</w:t>
      </w:r>
      <w:r w:rsidRPr="005B691D">
        <w:rPr>
          <w:rFonts w:ascii="Arial" w:hAnsi="Arial" w:cs="Arial"/>
          <w:sz w:val="22"/>
          <w:szCs w:val="22"/>
        </w:rPr>
        <w:t>; 5</w:t>
      </w:r>
      <w:r w:rsidR="002A111F">
        <w:rPr>
          <w:rFonts w:ascii="Arial" w:hAnsi="Arial" w:cs="Arial"/>
          <w:sz w:val="22"/>
          <w:szCs w:val="22"/>
        </w:rPr>
        <w:t>2</w:t>
      </w:r>
      <w:r w:rsidRPr="005B691D">
        <w:rPr>
          <w:rFonts w:ascii="Arial" w:hAnsi="Arial" w:cs="Arial"/>
          <w:sz w:val="22"/>
          <w:szCs w:val="22"/>
        </w:rPr>
        <w:t>.</w:t>
      </w:r>
      <w:r w:rsidR="002A111F">
        <w:rPr>
          <w:rFonts w:ascii="Arial" w:hAnsi="Arial" w:cs="Arial"/>
          <w:sz w:val="22"/>
          <w:szCs w:val="22"/>
        </w:rPr>
        <w:t>4</w:t>
      </w:r>
      <w:r w:rsidRPr="005B691D">
        <w:rPr>
          <w:rFonts w:ascii="Arial" w:hAnsi="Arial" w:cs="Arial"/>
          <w:sz w:val="22"/>
          <w:szCs w:val="22"/>
        </w:rPr>
        <w:t xml:space="preserve">%) than females (n = </w:t>
      </w:r>
      <w:r w:rsidR="002A111F">
        <w:rPr>
          <w:rFonts w:ascii="Arial" w:hAnsi="Arial" w:cs="Arial"/>
          <w:sz w:val="22"/>
          <w:szCs w:val="22"/>
        </w:rPr>
        <w:t>2</w:t>
      </w:r>
      <w:r w:rsidR="004359E2">
        <w:rPr>
          <w:rFonts w:ascii="Arial" w:hAnsi="Arial" w:cs="Arial"/>
          <w:sz w:val="22"/>
          <w:szCs w:val="22"/>
        </w:rPr>
        <w:t>,</w:t>
      </w:r>
      <w:r w:rsidR="002A111F">
        <w:rPr>
          <w:rFonts w:ascii="Arial" w:hAnsi="Arial" w:cs="Arial"/>
          <w:sz w:val="22"/>
          <w:szCs w:val="22"/>
        </w:rPr>
        <w:t>2</w:t>
      </w:r>
      <w:r w:rsidR="00C91B22">
        <w:rPr>
          <w:rFonts w:ascii="Arial" w:hAnsi="Arial" w:cs="Arial"/>
          <w:sz w:val="22"/>
          <w:szCs w:val="22"/>
        </w:rPr>
        <w:t>7</w:t>
      </w:r>
      <w:r w:rsidR="002A111F">
        <w:rPr>
          <w:rFonts w:ascii="Arial" w:hAnsi="Arial" w:cs="Arial"/>
          <w:sz w:val="22"/>
          <w:szCs w:val="22"/>
        </w:rPr>
        <w:t>3</w:t>
      </w:r>
      <w:r w:rsidRPr="005B691D">
        <w:rPr>
          <w:rFonts w:ascii="Arial" w:hAnsi="Arial" w:cs="Arial"/>
          <w:sz w:val="22"/>
          <w:szCs w:val="22"/>
        </w:rPr>
        <w:t>; 4</w:t>
      </w:r>
      <w:r w:rsidR="002A111F">
        <w:rPr>
          <w:rFonts w:ascii="Arial" w:hAnsi="Arial" w:cs="Arial"/>
          <w:sz w:val="22"/>
          <w:szCs w:val="22"/>
        </w:rPr>
        <w:t>7</w:t>
      </w:r>
      <w:r w:rsidRPr="005B691D">
        <w:rPr>
          <w:rFonts w:ascii="Arial" w:hAnsi="Arial" w:cs="Arial"/>
          <w:sz w:val="22"/>
          <w:szCs w:val="22"/>
        </w:rPr>
        <w:t>.</w:t>
      </w:r>
      <w:r w:rsidR="002A111F">
        <w:rPr>
          <w:rFonts w:ascii="Arial" w:hAnsi="Arial" w:cs="Arial"/>
          <w:sz w:val="22"/>
          <w:szCs w:val="22"/>
        </w:rPr>
        <w:t>6</w:t>
      </w:r>
      <w:r w:rsidRPr="005B691D">
        <w:rPr>
          <w:rFonts w:ascii="Arial" w:hAnsi="Arial" w:cs="Arial"/>
          <w:sz w:val="22"/>
          <w:szCs w:val="22"/>
        </w:rPr>
        <w:t>%)</w:t>
      </w:r>
      <w:bookmarkEnd w:id="182"/>
      <w:r w:rsidR="000D45FB">
        <w:rPr>
          <w:rFonts w:ascii="Arial" w:hAnsi="Arial" w:cs="Arial"/>
          <w:sz w:val="22"/>
          <w:szCs w:val="22"/>
        </w:rPr>
        <w:t xml:space="preserve">, with </w:t>
      </w:r>
      <w:r w:rsidR="00CA3A35">
        <w:rPr>
          <w:rFonts w:ascii="Arial" w:hAnsi="Arial" w:cs="Arial"/>
          <w:sz w:val="22"/>
          <w:szCs w:val="22"/>
        </w:rPr>
        <w:t>37.</w:t>
      </w:r>
      <w:r w:rsidR="009E7363">
        <w:rPr>
          <w:rFonts w:ascii="Arial" w:hAnsi="Arial" w:cs="Arial"/>
          <w:sz w:val="22"/>
          <w:szCs w:val="22"/>
        </w:rPr>
        <w:t>5</w:t>
      </w:r>
      <w:r w:rsidR="00CA3A35">
        <w:rPr>
          <w:rFonts w:ascii="Arial" w:hAnsi="Arial" w:cs="Arial"/>
          <w:sz w:val="22"/>
          <w:szCs w:val="22"/>
        </w:rPr>
        <w:t xml:space="preserve">% </w:t>
      </w:r>
      <w:r w:rsidR="000D45FB">
        <w:rPr>
          <w:rFonts w:ascii="Arial" w:hAnsi="Arial" w:cs="Arial"/>
          <w:sz w:val="22"/>
          <w:szCs w:val="22"/>
        </w:rPr>
        <w:t xml:space="preserve">were classified as </w:t>
      </w:r>
      <w:r w:rsidR="00CA3A35">
        <w:rPr>
          <w:rFonts w:ascii="Arial" w:hAnsi="Arial" w:cs="Arial"/>
          <w:sz w:val="22"/>
          <w:szCs w:val="22"/>
        </w:rPr>
        <w:t>Connection level 2b.</w:t>
      </w:r>
    </w:p>
    <w:p w:rsidR="004E55D1" w:rsidRPr="004E55D1" w:rsidRDefault="004E55D1" w:rsidP="00D7325E">
      <w:pPr>
        <w:spacing w:before="100" w:beforeAutospacing="1"/>
        <w:jc w:val="both"/>
        <w:rPr>
          <w:rFonts w:ascii="Arial" w:hAnsi="Arial" w:cs="Arial"/>
          <w:sz w:val="22"/>
          <w:szCs w:val="22"/>
        </w:rPr>
      </w:pPr>
      <w:r w:rsidRPr="004E55D1">
        <w:rPr>
          <w:rFonts w:ascii="Arial" w:hAnsi="Arial" w:cs="Arial"/>
          <w:sz w:val="22"/>
          <w:szCs w:val="22"/>
        </w:rPr>
        <w:t xml:space="preserve">With respect to state of residence, </w:t>
      </w:r>
      <w:r>
        <w:rPr>
          <w:rFonts w:ascii="Arial" w:hAnsi="Arial" w:cs="Arial"/>
          <w:sz w:val="22"/>
          <w:szCs w:val="22"/>
        </w:rPr>
        <w:t xml:space="preserve">the majority of </w:t>
      </w:r>
      <w:r w:rsidR="005A12D3">
        <w:rPr>
          <w:rFonts w:ascii="Arial" w:hAnsi="Arial" w:cs="Arial"/>
          <w:sz w:val="22"/>
          <w:szCs w:val="22"/>
        </w:rPr>
        <w:t xml:space="preserve">Indigenous </w:t>
      </w:r>
      <w:r>
        <w:rPr>
          <w:rFonts w:ascii="Arial" w:hAnsi="Arial" w:cs="Arial"/>
          <w:sz w:val="22"/>
          <w:szCs w:val="22"/>
        </w:rPr>
        <w:t>participants were from NSW (5</w:t>
      </w:r>
      <w:r w:rsidR="009E7363">
        <w:rPr>
          <w:rFonts w:ascii="Arial" w:hAnsi="Arial" w:cs="Arial"/>
          <w:sz w:val="22"/>
          <w:szCs w:val="22"/>
        </w:rPr>
        <w:t>0</w:t>
      </w:r>
      <w:r>
        <w:rPr>
          <w:rFonts w:ascii="Arial" w:hAnsi="Arial" w:cs="Arial"/>
          <w:sz w:val="22"/>
          <w:szCs w:val="22"/>
        </w:rPr>
        <w:t>.</w:t>
      </w:r>
      <w:r w:rsidR="00C91B22">
        <w:rPr>
          <w:rFonts w:ascii="Arial" w:hAnsi="Arial" w:cs="Arial"/>
          <w:sz w:val="22"/>
          <w:szCs w:val="22"/>
        </w:rPr>
        <w:t>8</w:t>
      </w:r>
      <w:r>
        <w:rPr>
          <w:rFonts w:ascii="Arial" w:hAnsi="Arial" w:cs="Arial"/>
          <w:sz w:val="22"/>
          <w:szCs w:val="22"/>
        </w:rPr>
        <w:t xml:space="preserve">%), </w:t>
      </w:r>
      <w:r w:rsidRPr="004E55D1">
        <w:rPr>
          <w:rFonts w:ascii="Arial" w:hAnsi="Arial" w:cs="Arial"/>
          <w:sz w:val="22"/>
          <w:szCs w:val="22"/>
        </w:rPr>
        <w:t>Q</w:t>
      </w:r>
      <w:r>
        <w:rPr>
          <w:rFonts w:ascii="Arial" w:hAnsi="Arial" w:cs="Arial"/>
          <w:sz w:val="22"/>
          <w:szCs w:val="22"/>
        </w:rPr>
        <w:t>LD (23.</w:t>
      </w:r>
      <w:r w:rsidR="009E7363">
        <w:rPr>
          <w:rFonts w:ascii="Arial" w:hAnsi="Arial" w:cs="Arial"/>
          <w:sz w:val="22"/>
          <w:szCs w:val="22"/>
        </w:rPr>
        <w:t>6</w:t>
      </w:r>
      <w:r>
        <w:rPr>
          <w:rFonts w:ascii="Arial" w:hAnsi="Arial" w:cs="Arial"/>
          <w:sz w:val="22"/>
          <w:szCs w:val="22"/>
        </w:rPr>
        <w:t>%) and Victoria (</w:t>
      </w:r>
      <w:r w:rsidR="009E7363">
        <w:rPr>
          <w:rFonts w:ascii="Arial" w:hAnsi="Arial" w:cs="Arial"/>
          <w:sz w:val="22"/>
          <w:szCs w:val="22"/>
        </w:rPr>
        <w:t>9</w:t>
      </w:r>
      <w:r>
        <w:rPr>
          <w:rFonts w:ascii="Arial" w:hAnsi="Arial" w:cs="Arial"/>
          <w:sz w:val="22"/>
          <w:szCs w:val="22"/>
        </w:rPr>
        <w:t>.</w:t>
      </w:r>
      <w:r w:rsidR="009E7363">
        <w:rPr>
          <w:rFonts w:ascii="Arial" w:hAnsi="Arial" w:cs="Arial"/>
          <w:sz w:val="22"/>
          <w:szCs w:val="22"/>
        </w:rPr>
        <w:t>0</w:t>
      </w:r>
      <w:r>
        <w:rPr>
          <w:rFonts w:ascii="Arial" w:hAnsi="Arial" w:cs="Arial"/>
          <w:sz w:val="22"/>
          <w:szCs w:val="22"/>
        </w:rPr>
        <w:t xml:space="preserve">%); with </w:t>
      </w:r>
      <w:r w:rsidR="009E7363">
        <w:rPr>
          <w:rFonts w:ascii="Arial" w:hAnsi="Arial" w:cs="Arial"/>
          <w:sz w:val="22"/>
          <w:szCs w:val="22"/>
        </w:rPr>
        <w:t>6.1%</w:t>
      </w:r>
      <w:r>
        <w:rPr>
          <w:rFonts w:ascii="Arial" w:hAnsi="Arial" w:cs="Arial"/>
          <w:sz w:val="22"/>
          <w:szCs w:val="22"/>
        </w:rPr>
        <w:t xml:space="preserve"> from WA, </w:t>
      </w:r>
      <w:r w:rsidR="00C91B22">
        <w:rPr>
          <w:rFonts w:ascii="Arial" w:hAnsi="Arial" w:cs="Arial"/>
          <w:sz w:val="22"/>
          <w:szCs w:val="22"/>
        </w:rPr>
        <w:t>4</w:t>
      </w:r>
      <w:r>
        <w:rPr>
          <w:rFonts w:ascii="Arial" w:hAnsi="Arial" w:cs="Arial"/>
          <w:sz w:val="22"/>
          <w:szCs w:val="22"/>
        </w:rPr>
        <w:t>.</w:t>
      </w:r>
      <w:r w:rsidR="009E7363">
        <w:rPr>
          <w:rFonts w:ascii="Arial" w:hAnsi="Arial" w:cs="Arial"/>
          <w:sz w:val="22"/>
          <w:szCs w:val="22"/>
        </w:rPr>
        <w:t>7%</w:t>
      </w:r>
      <w:r>
        <w:rPr>
          <w:rFonts w:ascii="Arial" w:hAnsi="Arial" w:cs="Arial"/>
          <w:sz w:val="22"/>
          <w:szCs w:val="22"/>
        </w:rPr>
        <w:t xml:space="preserve"> from SA, </w:t>
      </w:r>
      <w:r w:rsidR="009E7363">
        <w:rPr>
          <w:rFonts w:ascii="Arial" w:hAnsi="Arial" w:cs="Arial"/>
          <w:sz w:val="22"/>
          <w:szCs w:val="22"/>
        </w:rPr>
        <w:t>2</w:t>
      </w:r>
      <w:r>
        <w:rPr>
          <w:rFonts w:ascii="Arial" w:hAnsi="Arial" w:cs="Arial"/>
          <w:sz w:val="22"/>
          <w:szCs w:val="22"/>
        </w:rPr>
        <w:t>.</w:t>
      </w:r>
      <w:r w:rsidR="009E7363">
        <w:rPr>
          <w:rFonts w:ascii="Arial" w:hAnsi="Arial" w:cs="Arial"/>
          <w:sz w:val="22"/>
          <w:szCs w:val="22"/>
        </w:rPr>
        <w:t>9%</w:t>
      </w:r>
      <w:r>
        <w:rPr>
          <w:rFonts w:ascii="Arial" w:hAnsi="Arial" w:cs="Arial"/>
          <w:sz w:val="22"/>
          <w:szCs w:val="22"/>
        </w:rPr>
        <w:t xml:space="preserve"> from </w:t>
      </w:r>
      <w:r w:rsidR="009E7363">
        <w:rPr>
          <w:rFonts w:ascii="Arial" w:hAnsi="Arial" w:cs="Arial"/>
          <w:sz w:val="22"/>
          <w:szCs w:val="22"/>
        </w:rPr>
        <w:t>TAS</w:t>
      </w:r>
      <w:r>
        <w:rPr>
          <w:rFonts w:ascii="Arial" w:hAnsi="Arial" w:cs="Arial"/>
          <w:sz w:val="22"/>
          <w:szCs w:val="22"/>
        </w:rPr>
        <w:t>, 2.</w:t>
      </w:r>
      <w:r w:rsidR="009E7363">
        <w:rPr>
          <w:rFonts w:ascii="Arial" w:hAnsi="Arial" w:cs="Arial"/>
          <w:sz w:val="22"/>
          <w:szCs w:val="22"/>
        </w:rPr>
        <w:t>6%</w:t>
      </w:r>
      <w:r>
        <w:rPr>
          <w:rFonts w:ascii="Arial" w:hAnsi="Arial" w:cs="Arial"/>
          <w:sz w:val="22"/>
          <w:szCs w:val="22"/>
        </w:rPr>
        <w:t xml:space="preserve"> </w:t>
      </w:r>
      <w:r w:rsidR="009E7363">
        <w:rPr>
          <w:rFonts w:ascii="Arial" w:hAnsi="Arial" w:cs="Arial"/>
          <w:sz w:val="22"/>
          <w:szCs w:val="22"/>
        </w:rPr>
        <w:t xml:space="preserve">(n = 123) </w:t>
      </w:r>
      <w:r>
        <w:rPr>
          <w:rFonts w:ascii="Arial" w:hAnsi="Arial" w:cs="Arial"/>
          <w:sz w:val="22"/>
          <w:szCs w:val="22"/>
        </w:rPr>
        <w:t xml:space="preserve">from </w:t>
      </w:r>
      <w:r w:rsidR="009E7363">
        <w:rPr>
          <w:rFonts w:ascii="Arial" w:hAnsi="Arial" w:cs="Arial"/>
          <w:sz w:val="22"/>
          <w:szCs w:val="22"/>
        </w:rPr>
        <w:t xml:space="preserve">the NT </w:t>
      </w:r>
      <w:r>
        <w:rPr>
          <w:rFonts w:ascii="Arial" w:hAnsi="Arial" w:cs="Arial"/>
          <w:sz w:val="22"/>
          <w:szCs w:val="22"/>
        </w:rPr>
        <w:t xml:space="preserve">and </w:t>
      </w:r>
      <w:r w:rsidR="00C91B22">
        <w:rPr>
          <w:rFonts w:ascii="Arial" w:hAnsi="Arial" w:cs="Arial"/>
          <w:sz w:val="22"/>
          <w:szCs w:val="22"/>
        </w:rPr>
        <w:t>0</w:t>
      </w:r>
      <w:r w:rsidR="009E7363">
        <w:rPr>
          <w:rFonts w:ascii="Arial" w:hAnsi="Arial" w:cs="Arial"/>
          <w:sz w:val="22"/>
          <w:szCs w:val="22"/>
        </w:rPr>
        <w:t>.3% (n = 14)</w:t>
      </w:r>
      <w:r>
        <w:rPr>
          <w:rFonts w:ascii="Arial" w:hAnsi="Arial" w:cs="Arial"/>
          <w:sz w:val="22"/>
          <w:szCs w:val="22"/>
        </w:rPr>
        <w:t xml:space="preserve"> from the ACT. </w:t>
      </w:r>
    </w:p>
    <w:p w:rsidR="00497BD5" w:rsidRPr="00251191" w:rsidRDefault="001068BD" w:rsidP="00C966F0">
      <w:pPr>
        <w:pStyle w:val="Heading2"/>
        <w:rPr>
          <w:noProof/>
        </w:rPr>
      </w:pPr>
      <w:bookmarkStart w:id="183" w:name="_Toc335645070"/>
      <w:r>
        <w:rPr>
          <w:noProof/>
        </w:rPr>
        <w:t>Mean</w:t>
      </w:r>
      <w:r w:rsidR="00497BD5" w:rsidRPr="00251191">
        <w:rPr>
          <w:noProof/>
        </w:rPr>
        <w:t xml:space="preserve"> SWB and domain happiness scores: Comparative analyses</w:t>
      </w:r>
      <w:bookmarkEnd w:id="183"/>
    </w:p>
    <w:p w:rsidR="00497BD5" w:rsidRPr="00C725D0" w:rsidRDefault="00497BD5" w:rsidP="00C725D0">
      <w:pPr>
        <w:jc w:val="both"/>
        <w:rPr>
          <w:rFonts w:ascii="Arial" w:hAnsi="Arial" w:cs="Arial"/>
          <w:noProof/>
          <w:sz w:val="22"/>
          <w:szCs w:val="22"/>
        </w:rPr>
      </w:pPr>
      <w:r w:rsidRPr="00C725D0">
        <w:rPr>
          <w:rFonts w:ascii="Arial" w:hAnsi="Arial" w:cs="Arial"/>
          <w:noProof/>
          <w:sz w:val="22"/>
          <w:szCs w:val="22"/>
        </w:rPr>
        <w:t xml:space="preserve">Figure 11.1 displays </w:t>
      </w:r>
      <w:r w:rsidR="004359E2" w:rsidRPr="00C725D0">
        <w:rPr>
          <w:rFonts w:ascii="Arial" w:hAnsi="Arial" w:cs="Arial"/>
          <w:noProof/>
          <w:sz w:val="22"/>
          <w:szCs w:val="22"/>
        </w:rPr>
        <w:t xml:space="preserve">mean </w:t>
      </w:r>
      <w:r w:rsidRPr="00C725D0">
        <w:rPr>
          <w:rFonts w:ascii="Arial" w:hAnsi="Arial" w:cs="Arial"/>
          <w:noProof/>
          <w:sz w:val="22"/>
          <w:szCs w:val="22"/>
        </w:rPr>
        <w:t xml:space="preserve">PWI and domain </w:t>
      </w:r>
      <w:r w:rsidR="004359E2" w:rsidRPr="00C725D0">
        <w:rPr>
          <w:rFonts w:ascii="Arial" w:hAnsi="Arial" w:cs="Arial"/>
          <w:noProof/>
          <w:sz w:val="22"/>
          <w:szCs w:val="22"/>
        </w:rPr>
        <w:t xml:space="preserve">happiness </w:t>
      </w:r>
      <w:r w:rsidRPr="00C725D0">
        <w:rPr>
          <w:rFonts w:ascii="Arial" w:hAnsi="Arial" w:cs="Arial"/>
          <w:noProof/>
          <w:sz w:val="22"/>
          <w:szCs w:val="22"/>
        </w:rPr>
        <w:t xml:space="preserve">scores for Indigenous and non-Indigeous </w:t>
      </w:r>
      <w:r w:rsidR="00776945" w:rsidRPr="00C725D0">
        <w:rPr>
          <w:rFonts w:ascii="Arial" w:hAnsi="Arial" w:cs="Arial"/>
          <w:sz w:val="22"/>
          <w:szCs w:val="22"/>
        </w:rPr>
        <w:t xml:space="preserve">YC participants. </w:t>
      </w:r>
      <w:r w:rsidRPr="00C725D0">
        <w:rPr>
          <w:rFonts w:ascii="Arial" w:hAnsi="Arial" w:cs="Arial"/>
          <w:sz w:val="22"/>
          <w:szCs w:val="22"/>
          <w:lang w:eastAsia="en-AU"/>
        </w:rPr>
        <w:t xml:space="preserve">More information is provided in </w:t>
      </w:r>
      <w:r w:rsidR="00936407" w:rsidRPr="00C725D0">
        <w:rPr>
          <w:rFonts w:ascii="Arial" w:hAnsi="Arial" w:cs="Arial"/>
          <w:noProof/>
          <w:sz w:val="22"/>
          <w:szCs w:val="22"/>
        </w:rPr>
        <w:t>Table K11.2.</w:t>
      </w:r>
    </w:p>
    <w:p w:rsidR="00497BD5" w:rsidRPr="00497BD5" w:rsidRDefault="00260ECB" w:rsidP="00A129EE">
      <w:pPr>
        <w:pStyle w:val="Caption-Tables"/>
        <w:spacing w:after="0"/>
        <w:ind w:left="113"/>
        <w:jc w:val="both"/>
        <w:rPr>
          <w:rFonts w:cs="Arial"/>
          <w:noProof/>
          <w:lang w:eastAsia="en-AU"/>
        </w:rPr>
      </w:pPr>
      <w:r>
        <w:rPr>
          <w:rFonts w:cs="Arial"/>
          <w:noProof/>
          <w:lang w:eastAsia="en-AU"/>
        </w:rPr>
        <w:drawing>
          <wp:inline distT="0" distB="0" distL="0" distR="0" wp14:anchorId="53927D1D" wp14:editId="35D6A078">
            <wp:extent cx="6021238" cy="2541316"/>
            <wp:effectExtent l="0" t="0" r="0" b="0"/>
            <wp:docPr id="8" name="Picture 8" descr="SWB and domain happiness scores for Indigenous and non-Indigenous YC participants" title="Figure 1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a:extLst>
                        <a:ext uri="{28A0092B-C50C-407E-A947-70E740481C1C}">
                          <a14:useLocalDpi xmlns:a14="http://schemas.microsoft.com/office/drawing/2010/main" val="0"/>
                        </a:ext>
                      </a:extLst>
                    </a:blip>
                    <a:srcRect l="2235" t="1712" r="2769"/>
                    <a:stretch/>
                  </pic:blipFill>
                  <pic:spPr bwMode="auto">
                    <a:xfrm>
                      <a:off x="0" y="0"/>
                      <a:ext cx="6023835" cy="2542412"/>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sz w:val="22"/>
          <w:szCs w:val="22"/>
        </w:rPr>
      </w:pPr>
      <w:bookmarkStart w:id="184" w:name="_Toc334619467"/>
      <w:bookmarkStart w:id="185" w:name="_Toc386447682"/>
      <w:r w:rsidRPr="00497BD5">
        <w:rPr>
          <w:rFonts w:cs="Arial"/>
          <w:sz w:val="22"/>
          <w:szCs w:val="22"/>
        </w:rPr>
        <w:t xml:space="preserve">Figure </w:t>
      </w:r>
      <w:r w:rsidR="00D92F32">
        <w:rPr>
          <w:rFonts w:cs="Arial"/>
          <w:sz w:val="22"/>
          <w:szCs w:val="22"/>
        </w:rPr>
        <w:t>11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w:t>
      </w:r>
      <w:r w:rsidRPr="00497BD5">
        <w:rPr>
          <w:rFonts w:cs="Arial"/>
          <w:sz w:val="22"/>
          <w:szCs w:val="22"/>
        </w:rPr>
        <w:fldChar w:fldCharType="end"/>
      </w:r>
      <w:r w:rsidRPr="00497BD5">
        <w:rPr>
          <w:rFonts w:cs="Arial"/>
          <w:sz w:val="22"/>
          <w:szCs w:val="22"/>
        </w:rPr>
        <w:t xml:space="preserve">:  SWB and domain happiness scores for Indigenous and non-Indigenous YC </w:t>
      </w:r>
      <w:bookmarkEnd w:id="184"/>
      <w:r w:rsidR="008A195E">
        <w:rPr>
          <w:rFonts w:cs="Arial"/>
          <w:sz w:val="22"/>
          <w:szCs w:val="22"/>
        </w:rPr>
        <w:t>participants</w:t>
      </w:r>
      <w:bookmarkEnd w:id="185"/>
    </w:p>
    <w:p w:rsidR="004359E2" w:rsidRDefault="00497BD5" w:rsidP="00497BD5">
      <w:pPr>
        <w:spacing w:before="100" w:beforeAutospacing="1" w:after="100" w:afterAutospacing="1"/>
        <w:jc w:val="both"/>
        <w:rPr>
          <w:rFonts w:ascii="Arial" w:hAnsi="Arial" w:cs="Arial"/>
          <w:noProof/>
          <w:sz w:val="22"/>
          <w:szCs w:val="22"/>
          <w:lang w:eastAsia="en-AU"/>
        </w:rPr>
      </w:pPr>
      <w:r w:rsidRPr="00497BD5">
        <w:rPr>
          <w:rFonts w:ascii="Arial" w:hAnsi="Arial" w:cs="Arial"/>
          <w:noProof/>
          <w:sz w:val="22"/>
          <w:szCs w:val="22"/>
          <w:lang w:eastAsia="en-AU"/>
        </w:rPr>
        <w:t xml:space="preserve">Indigenous </w:t>
      </w:r>
      <w:r w:rsidRPr="00497BD5">
        <w:rPr>
          <w:rFonts w:ascii="Arial" w:hAnsi="Arial" w:cs="Arial"/>
          <w:sz w:val="22"/>
          <w:szCs w:val="22"/>
        </w:rPr>
        <w:t xml:space="preserve">young people enrolled in Youth Connections </w:t>
      </w:r>
      <w:r w:rsidR="00637945">
        <w:rPr>
          <w:rFonts w:ascii="Arial" w:hAnsi="Arial" w:cs="Arial"/>
          <w:sz w:val="22"/>
          <w:szCs w:val="22"/>
        </w:rPr>
        <w:t xml:space="preserve">have, on average, </w:t>
      </w:r>
      <w:r w:rsidRPr="00497BD5">
        <w:rPr>
          <w:rFonts w:ascii="Arial" w:hAnsi="Arial" w:cs="Arial"/>
          <w:noProof/>
          <w:sz w:val="22"/>
          <w:szCs w:val="22"/>
          <w:lang w:eastAsia="en-AU"/>
        </w:rPr>
        <w:t xml:space="preserve">significantly higher </w:t>
      </w:r>
      <w:r w:rsidR="00637945">
        <w:rPr>
          <w:rFonts w:ascii="Arial" w:hAnsi="Arial" w:cs="Arial"/>
          <w:noProof/>
          <w:sz w:val="22"/>
          <w:szCs w:val="22"/>
          <w:lang w:eastAsia="en-AU"/>
        </w:rPr>
        <w:t xml:space="preserve">mean </w:t>
      </w:r>
      <w:r w:rsidRPr="00497BD5">
        <w:rPr>
          <w:rFonts w:ascii="Arial" w:hAnsi="Arial" w:cs="Arial"/>
          <w:noProof/>
          <w:sz w:val="22"/>
          <w:szCs w:val="22"/>
          <w:lang w:eastAsia="en-AU"/>
        </w:rPr>
        <w:t>SWB (75.</w:t>
      </w:r>
      <w:r w:rsidR="00AD75AF">
        <w:rPr>
          <w:rFonts w:ascii="Arial" w:hAnsi="Arial" w:cs="Arial"/>
          <w:noProof/>
          <w:sz w:val="22"/>
          <w:szCs w:val="22"/>
          <w:lang w:eastAsia="en-AU"/>
        </w:rPr>
        <w:t>68</w:t>
      </w:r>
      <w:r w:rsidRPr="00497BD5">
        <w:rPr>
          <w:rFonts w:ascii="Arial" w:hAnsi="Arial" w:cs="Arial"/>
          <w:noProof/>
          <w:sz w:val="22"/>
          <w:szCs w:val="22"/>
          <w:lang w:eastAsia="en-AU"/>
        </w:rPr>
        <w:t xml:space="preserve"> points) than non-Indigenous</w:t>
      </w:r>
      <w:r w:rsidR="008A195E">
        <w:rPr>
          <w:rFonts w:ascii="Arial" w:hAnsi="Arial" w:cs="Arial"/>
          <w:noProof/>
          <w:sz w:val="22"/>
          <w:szCs w:val="22"/>
          <w:lang w:eastAsia="en-AU"/>
        </w:rPr>
        <w:t xml:space="preserve"> </w:t>
      </w:r>
      <w:r w:rsidRPr="00497BD5">
        <w:rPr>
          <w:rFonts w:ascii="Arial" w:hAnsi="Arial" w:cs="Arial"/>
          <w:noProof/>
          <w:sz w:val="22"/>
          <w:szCs w:val="22"/>
          <w:lang w:eastAsia="en-AU"/>
        </w:rPr>
        <w:t>(71.</w:t>
      </w:r>
      <w:r w:rsidR="00AD75AF">
        <w:rPr>
          <w:rFonts w:ascii="Arial" w:hAnsi="Arial" w:cs="Arial"/>
          <w:noProof/>
          <w:sz w:val="22"/>
          <w:szCs w:val="22"/>
          <w:lang w:eastAsia="en-AU"/>
        </w:rPr>
        <w:t>81</w:t>
      </w:r>
      <w:r w:rsidRPr="00497BD5">
        <w:rPr>
          <w:rFonts w:ascii="Arial" w:hAnsi="Arial" w:cs="Arial"/>
          <w:noProof/>
          <w:sz w:val="22"/>
          <w:szCs w:val="22"/>
          <w:lang w:eastAsia="en-AU"/>
        </w:rPr>
        <w:t xml:space="preserve"> points). </w:t>
      </w:r>
    </w:p>
    <w:p w:rsidR="00BB7AFF" w:rsidRDefault="00497BD5" w:rsidP="00497BD5">
      <w:pPr>
        <w:spacing w:before="100" w:beforeAutospacing="1" w:after="100" w:afterAutospacing="1"/>
        <w:jc w:val="both"/>
        <w:rPr>
          <w:rFonts w:ascii="Arial" w:hAnsi="Arial" w:cs="Arial"/>
          <w:noProof/>
          <w:sz w:val="22"/>
          <w:szCs w:val="22"/>
          <w:lang w:eastAsia="en-AU"/>
        </w:rPr>
      </w:pPr>
      <w:r w:rsidRPr="00497BD5">
        <w:rPr>
          <w:rFonts w:ascii="Arial" w:hAnsi="Arial" w:cs="Arial"/>
          <w:noProof/>
          <w:sz w:val="22"/>
          <w:szCs w:val="22"/>
          <w:lang w:eastAsia="en-AU"/>
        </w:rPr>
        <w:t xml:space="preserve">Indigenous </w:t>
      </w:r>
      <w:r w:rsidRPr="00497BD5">
        <w:rPr>
          <w:rFonts w:ascii="Arial" w:hAnsi="Arial" w:cs="Arial"/>
          <w:sz w:val="22"/>
          <w:szCs w:val="22"/>
        </w:rPr>
        <w:t>young people</w:t>
      </w:r>
      <w:r w:rsidRPr="00497BD5">
        <w:rPr>
          <w:rFonts w:ascii="Arial" w:hAnsi="Arial" w:cs="Arial"/>
          <w:noProof/>
          <w:sz w:val="22"/>
          <w:szCs w:val="22"/>
          <w:lang w:eastAsia="en-AU"/>
        </w:rPr>
        <w:t xml:space="preserve"> score</w:t>
      </w:r>
      <w:r w:rsidR="00637945">
        <w:rPr>
          <w:rFonts w:ascii="Arial" w:hAnsi="Arial" w:cs="Arial"/>
          <w:noProof/>
          <w:sz w:val="22"/>
          <w:szCs w:val="22"/>
          <w:lang w:eastAsia="en-AU"/>
        </w:rPr>
        <w:t>d</w:t>
      </w:r>
      <w:r w:rsidRPr="00497BD5">
        <w:rPr>
          <w:rFonts w:ascii="Arial" w:hAnsi="Arial" w:cs="Arial"/>
          <w:noProof/>
          <w:sz w:val="22"/>
          <w:szCs w:val="22"/>
          <w:lang w:eastAsia="en-AU"/>
        </w:rPr>
        <w:t xml:space="preserve"> significantly higher than non-Indigenous on </w:t>
      </w:r>
      <w:r w:rsidR="00F122B4">
        <w:rPr>
          <w:rFonts w:ascii="Arial" w:hAnsi="Arial" w:cs="Arial"/>
          <w:noProof/>
          <w:sz w:val="22"/>
          <w:szCs w:val="22"/>
          <w:lang w:eastAsia="en-AU"/>
        </w:rPr>
        <w:t xml:space="preserve">all seven </w:t>
      </w:r>
      <w:r w:rsidRPr="00497BD5">
        <w:rPr>
          <w:rFonts w:ascii="Arial" w:hAnsi="Arial" w:cs="Arial"/>
          <w:noProof/>
          <w:sz w:val="22"/>
          <w:szCs w:val="22"/>
          <w:lang w:eastAsia="en-AU"/>
        </w:rPr>
        <w:t>PWI</w:t>
      </w:r>
      <w:r w:rsidR="00F122B4">
        <w:rPr>
          <w:rFonts w:ascii="Arial" w:hAnsi="Arial" w:cs="Arial"/>
          <w:noProof/>
          <w:sz w:val="22"/>
          <w:szCs w:val="22"/>
          <w:lang w:eastAsia="en-AU"/>
        </w:rPr>
        <w:t>-SC</w:t>
      </w:r>
      <w:r w:rsidRPr="00497BD5">
        <w:rPr>
          <w:rFonts w:ascii="Arial" w:hAnsi="Arial" w:cs="Arial"/>
          <w:noProof/>
          <w:sz w:val="22"/>
          <w:szCs w:val="22"/>
          <w:lang w:eastAsia="en-AU"/>
        </w:rPr>
        <w:t xml:space="preserve"> domains</w:t>
      </w:r>
      <w:r w:rsidR="00F122B4">
        <w:rPr>
          <w:rFonts w:ascii="Arial" w:hAnsi="Arial" w:cs="Arial"/>
          <w:noProof/>
          <w:sz w:val="22"/>
          <w:szCs w:val="22"/>
          <w:lang w:eastAsia="en-AU"/>
        </w:rPr>
        <w:t xml:space="preserve">. </w:t>
      </w:r>
    </w:p>
    <w:p w:rsidR="001E051B" w:rsidRDefault="00497BD5" w:rsidP="00497BD5">
      <w:pPr>
        <w:spacing w:before="100" w:beforeAutospacing="1" w:after="100" w:afterAutospacing="1"/>
        <w:jc w:val="both"/>
        <w:rPr>
          <w:rFonts w:ascii="Arial" w:hAnsi="Arial" w:cs="Arial"/>
          <w:iCs/>
          <w:sz w:val="22"/>
          <w:szCs w:val="22"/>
        </w:rPr>
      </w:pPr>
      <w:r w:rsidRPr="00497BD5">
        <w:rPr>
          <w:rFonts w:ascii="Arial" w:hAnsi="Arial" w:cs="Arial"/>
          <w:noProof/>
          <w:sz w:val="22"/>
          <w:szCs w:val="22"/>
          <w:lang w:eastAsia="en-AU"/>
        </w:rPr>
        <w:t xml:space="preserve">Interestingly, the largest difference between </w:t>
      </w:r>
      <w:r w:rsidR="00776945">
        <w:rPr>
          <w:rFonts w:ascii="Arial" w:hAnsi="Arial" w:cs="Arial"/>
          <w:noProof/>
          <w:sz w:val="22"/>
          <w:szCs w:val="22"/>
          <w:lang w:eastAsia="en-AU"/>
        </w:rPr>
        <w:t>the two samples</w:t>
      </w:r>
      <w:r w:rsidRPr="00497BD5">
        <w:rPr>
          <w:rFonts w:ascii="Arial" w:hAnsi="Arial" w:cs="Arial"/>
          <w:noProof/>
          <w:sz w:val="22"/>
          <w:szCs w:val="22"/>
          <w:lang w:eastAsia="en-AU"/>
        </w:rPr>
        <w:t xml:space="preserve"> was on the domain of Health, with Indigenous young people scoring 5.</w:t>
      </w:r>
      <w:r w:rsidR="00AD75AF">
        <w:rPr>
          <w:rFonts w:ascii="Arial" w:hAnsi="Arial" w:cs="Arial"/>
          <w:noProof/>
          <w:sz w:val="22"/>
          <w:szCs w:val="22"/>
          <w:lang w:eastAsia="en-AU"/>
        </w:rPr>
        <w:t>8</w:t>
      </w:r>
      <w:r w:rsidR="00A45E42">
        <w:rPr>
          <w:rFonts w:ascii="Arial" w:hAnsi="Arial" w:cs="Arial"/>
          <w:noProof/>
          <w:sz w:val="22"/>
          <w:szCs w:val="22"/>
          <w:lang w:eastAsia="en-AU"/>
        </w:rPr>
        <w:t>8</w:t>
      </w:r>
      <w:r w:rsidRPr="00497BD5">
        <w:rPr>
          <w:rFonts w:ascii="Arial" w:hAnsi="Arial" w:cs="Arial"/>
          <w:noProof/>
          <w:sz w:val="22"/>
          <w:szCs w:val="22"/>
          <w:lang w:eastAsia="en-AU"/>
        </w:rPr>
        <w:t xml:space="preserve"> points higher than non-Indigenous</w:t>
      </w:r>
      <w:r w:rsidR="008A195E">
        <w:rPr>
          <w:rFonts w:ascii="Arial" w:hAnsi="Arial" w:cs="Arial"/>
          <w:noProof/>
          <w:sz w:val="22"/>
          <w:szCs w:val="22"/>
          <w:lang w:eastAsia="en-AU"/>
        </w:rPr>
        <w:t>.</w:t>
      </w:r>
      <w:r w:rsidR="00890097">
        <w:rPr>
          <w:rFonts w:ascii="Arial" w:hAnsi="Arial" w:cs="Arial"/>
          <w:noProof/>
          <w:sz w:val="22"/>
          <w:szCs w:val="22"/>
          <w:lang w:eastAsia="en-AU"/>
        </w:rPr>
        <w:t xml:space="preserve"> This is a curious finding given that Indigenous Australians are well-documented to experience much poorer </w:t>
      </w:r>
      <w:r w:rsidR="001E051B">
        <w:rPr>
          <w:rFonts w:ascii="Arial" w:hAnsi="Arial" w:cs="Arial"/>
          <w:noProof/>
          <w:sz w:val="22"/>
          <w:szCs w:val="22"/>
          <w:lang w:eastAsia="en-AU"/>
        </w:rPr>
        <w:t xml:space="preserve">physical </w:t>
      </w:r>
      <w:r w:rsidR="00890097">
        <w:rPr>
          <w:rFonts w:ascii="Arial" w:hAnsi="Arial" w:cs="Arial"/>
          <w:noProof/>
          <w:sz w:val="22"/>
          <w:szCs w:val="22"/>
          <w:lang w:eastAsia="en-AU"/>
        </w:rPr>
        <w:t>health outcomes compared to mainstream.</w:t>
      </w:r>
      <w:r w:rsidR="008A195E">
        <w:rPr>
          <w:rFonts w:ascii="Arial" w:hAnsi="Arial" w:cs="Arial"/>
          <w:noProof/>
          <w:sz w:val="22"/>
          <w:szCs w:val="22"/>
          <w:lang w:eastAsia="en-AU"/>
        </w:rPr>
        <w:t xml:space="preserve"> </w:t>
      </w:r>
      <w:r w:rsidR="001E051B">
        <w:rPr>
          <w:rFonts w:ascii="Arial" w:hAnsi="Arial" w:cs="Arial"/>
          <w:noProof/>
          <w:sz w:val="22"/>
          <w:szCs w:val="22"/>
          <w:lang w:eastAsia="en-AU"/>
        </w:rPr>
        <w:t xml:space="preserve">One possible  explanation </w:t>
      </w:r>
      <w:r w:rsidR="00DD3B17">
        <w:rPr>
          <w:rFonts w:ascii="Arial" w:hAnsi="Arial" w:cs="Arial"/>
          <w:noProof/>
          <w:sz w:val="22"/>
          <w:szCs w:val="22"/>
          <w:lang w:eastAsia="en-AU"/>
        </w:rPr>
        <w:t>for</w:t>
      </w:r>
      <w:r w:rsidR="001E051B">
        <w:rPr>
          <w:rFonts w:ascii="Arial" w:hAnsi="Arial" w:cs="Arial"/>
          <w:noProof/>
          <w:sz w:val="22"/>
          <w:szCs w:val="22"/>
          <w:lang w:eastAsia="en-AU"/>
        </w:rPr>
        <w:t xml:space="preserve"> this finding is that</w:t>
      </w:r>
      <w:r w:rsidRPr="00497BD5">
        <w:rPr>
          <w:rFonts w:ascii="Arial" w:hAnsi="Arial" w:cs="Arial"/>
          <w:noProof/>
          <w:sz w:val="22"/>
          <w:szCs w:val="22"/>
          <w:lang w:eastAsia="en-AU"/>
        </w:rPr>
        <w:t xml:space="preserve"> in Indigenous culture, the term ‘health’ implies more than </w:t>
      </w:r>
      <w:r w:rsidR="004359E2">
        <w:rPr>
          <w:rFonts w:ascii="Arial" w:hAnsi="Arial" w:cs="Arial"/>
          <w:noProof/>
          <w:sz w:val="22"/>
          <w:szCs w:val="22"/>
          <w:lang w:eastAsia="en-AU"/>
        </w:rPr>
        <w:t xml:space="preserve">simply </w:t>
      </w:r>
      <w:r w:rsidRPr="00497BD5">
        <w:rPr>
          <w:rFonts w:ascii="Arial" w:hAnsi="Arial" w:cs="Arial"/>
          <w:noProof/>
          <w:sz w:val="22"/>
          <w:szCs w:val="22"/>
          <w:lang w:eastAsia="en-AU"/>
        </w:rPr>
        <w:t xml:space="preserve">the prescence or absence of physical illness </w:t>
      </w:r>
      <w:r w:rsidR="004359E2">
        <w:rPr>
          <w:rFonts w:ascii="Arial" w:hAnsi="Arial" w:cs="Arial"/>
          <w:noProof/>
          <w:sz w:val="22"/>
          <w:szCs w:val="22"/>
          <w:lang w:eastAsia="en-AU"/>
        </w:rPr>
        <w:t xml:space="preserve">or injury </w:t>
      </w:r>
      <w:r w:rsidRPr="00497BD5">
        <w:rPr>
          <w:rFonts w:ascii="Arial" w:hAnsi="Arial" w:cs="Arial"/>
          <w:noProof/>
          <w:sz w:val="22"/>
          <w:szCs w:val="22"/>
          <w:lang w:eastAsia="en-AU"/>
        </w:rPr>
        <w:t xml:space="preserve">to include </w:t>
      </w:r>
      <w:r w:rsidRPr="00497BD5">
        <w:rPr>
          <w:rFonts w:ascii="Arial" w:hAnsi="Arial" w:cs="Arial"/>
          <w:iCs/>
          <w:sz w:val="22"/>
          <w:szCs w:val="22"/>
        </w:rPr>
        <w:t>spiritual, cultural, emotional and social components</w:t>
      </w:r>
      <w:r w:rsidR="004359E2">
        <w:rPr>
          <w:rFonts w:ascii="Arial" w:hAnsi="Arial" w:cs="Arial"/>
          <w:iCs/>
          <w:sz w:val="22"/>
          <w:szCs w:val="22"/>
        </w:rPr>
        <w:t>.</w:t>
      </w:r>
      <w:r w:rsidRPr="00497BD5">
        <w:rPr>
          <w:rFonts w:ascii="Arial" w:hAnsi="Arial" w:cs="Arial"/>
          <w:iCs/>
          <w:sz w:val="22"/>
          <w:szCs w:val="22"/>
        </w:rPr>
        <w:t xml:space="preserve"> In this light, </w:t>
      </w:r>
      <w:r w:rsidR="004359E2">
        <w:rPr>
          <w:rFonts w:ascii="Arial" w:hAnsi="Arial" w:cs="Arial"/>
          <w:iCs/>
          <w:sz w:val="22"/>
          <w:szCs w:val="22"/>
        </w:rPr>
        <w:t xml:space="preserve">mean </w:t>
      </w:r>
      <w:r w:rsidRPr="00497BD5">
        <w:rPr>
          <w:rFonts w:ascii="Arial" w:hAnsi="Arial" w:cs="Arial"/>
          <w:iCs/>
          <w:sz w:val="22"/>
          <w:szCs w:val="22"/>
        </w:rPr>
        <w:t>score</w:t>
      </w:r>
      <w:r w:rsidR="004359E2">
        <w:rPr>
          <w:rFonts w:ascii="Arial" w:hAnsi="Arial" w:cs="Arial"/>
          <w:iCs/>
          <w:sz w:val="22"/>
          <w:szCs w:val="22"/>
        </w:rPr>
        <w:t>s</w:t>
      </w:r>
      <w:r w:rsidRPr="00497BD5">
        <w:rPr>
          <w:rFonts w:ascii="Arial" w:hAnsi="Arial" w:cs="Arial"/>
          <w:iCs/>
          <w:sz w:val="22"/>
          <w:szCs w:val="22"/>
        </w:rPr>
        <w:t xml:space="preserve"> on this domain may, in part, be attributed to how the item which asks </w:t>
      </w:r>
      <w:r w:rsidRPr="00497BD5">
        <w:rPr>
          <w:rFonts w:ascii="Arial" w:hAnsi="Arial" w:cs="Arial"/>
          <w:i/>
          <w:iCs/>
          <w:sz w:val="22"/>
          <w:szCs w:val="22"/>
        </w:rPr>
        <w:t>‘How happy are you with your health’</w:t>
      </w:r>
      <w:r w:rsidR="004359E2">
        <w:rPr>
          <w:rFonts w:ascii="Arial" w:hAnsi="Arial" w:cs="Arial"/>
          <w:i/>
          <w:iCs/>
          <w:sz w:val="22"/>
          <w:szCs w:val="22"/>
        </w:rPr>
        <w:t>?</w:t>
      </w:r>
      <w:r w:rsidRPr="00497BD5">
        <w:rPr>
          <w:rFonts w:ascii="Arial" w:hAnsi="Arial" w:cs="Arial"/>
          <w:iCs/>
          <w:sz w:val="22"/>
          <w:szCs w:val="22"/>
        </w:rPr>
        <w:t xml:space="preserve"> is interpreted</w:t>
      </w:r>
      <w:r w:rsidR="001E051B">
        <w:rPr>
          <w:rFonts w:ascii="Arial" w:hAnsi="Arial" w:cs="Arial"/>
          <w:iCs/>
          <w:sz w:val="22"/>
          <w:szCs w:val="22"/>
        </w:rPr>
        <w:t>.</w:t>
      </w:r>
    </w:p>
    <w:p w:rsidR="00497BD5" w:rsidRPr="00497BD5" w:rsidRDefault="00497BD5" w:rsidP="00497BD5">
      <w:pPr>
        <w:spacing w:before="100" w:beforeAutospacing="1" w:after="100" w:afterAutospacing="1"/>
        <w:jc w:val="both"/>
        <w:rPr>
          <w:rFonts w:ascii="Arial" w:hAnsi="Arial" w:cs="Arial"/>
          <w:noProof/>
          <w:sz w:val="22"/>
          <w:szCs w:val="22"/>
          <w:lang w:eastAsia="en-AU"/>
        </w:rPr>
      </w:pPr>
      <w:r w:rsidRPr="00497BD5">
        <w:rPr>
          <w:rFonts w:ascii="Arial" w:hAnsi="Arial" w:cs="Arial"/>
          <w:noProof/>
          <w:sz w:val="22"/>
          <w:szCs w:val="22"/>
          <w:lang w:eastAsia="en-AU"/>
        </w:rPr>
        <w:t xml:space="preserve">Another explanation for this finding may be found in relative comparisons young people make with others whom they are closest to. For example, it is possible that Indigenous young people </w:t>
      </w:r>
      <w:r w:rsidR="001E051B">
        <w:rPr>
          <w:rFonts w:ascii="Arial" w:hAnsi="Arial" w:cs="Arial"/>
          <w:noProof/>
          <w:sz w:val="22"/>
          <w:szCs w:val="22"/>
          <w:lang w:eastAsia="en-AU"/>
        </w:rPr>
        <w:t xml:space="preserve">may </w:t>
      </w:r>
      <w:r w:rsidRPr="00497BD5">
        <w:rPr>
          <w:rFonts w:ascii="Arial" w:hAnsi="Arial" w:cs="Arial"/>
          <w:noProof/>
          <w:sz w:val="22"/>
          <w:szCs w:val="22"/>
          <w:lang w:eastAsia="en-AU"/>
        </w:rPr>
        <w:t>feel healthy compared to their parents, grandparents and other p</w:t>
      </w:r>
      <w:r w:rsidR="004359E2">
        <w:rPr>
          <w:rFonts w:ascii="Arial" w:hAnsi="Arial" w:cs="Arial"/>
          <w:noProof/>
          <w:sz w:val="22"/>
          <w:szCs w:val="22"/>
          <w:lang w:eastAsia="en-AU"/>
        </w:rPr>
        <w:t>eople in their communities</w:t>
      </w:r>
      <w:r w:rsidR="00B04616">
        <w:rPr>
          <w:rFonts w:ascii="Arial" w:hAnsi="Arial" w:cs="Arial"/>
          <w:noProof/>
          <w:sz w:val="22"/>
          <w:szCs w:val="22"/>
          <w:lang w:eastAsia="en-AU"/>
        </w:rPr>
        <w:t xml:space="preserve"> </w:t>
      </w:r>
      <w:r w:rsidR="00DD3B17">
        <w:rPr>
          <w:rFonts w:ascii="Arial" w:hAnsi="Arial" w:cs="Arial"/>
          <w:noProof/>
          <w:sz w:val="22"/>
          <w:szCs w:val="22"/>
          <w:lang w:eastAsia="en-AU"/>
        </w:rPr>
        <w:t>with</w:t>
      </w:r>
      <w:r w:rsidRPr="00497BD5">
        <w:rPr>
          <w:rFonts w:ascii="Arial" w:hAnsi="Arial" w:cs="Arial"/>
          <w:noProof/>
          <w:sz w:val="22"/>
          <w:szCs w:val="22"/>
          <w:lang w:eastAsia="en-AU"/>
        </w:rPr>
        <w:t xml:space="preserve"> </w:t>
      </w:r>
      <w:r w:rsidR="008B023B">
        <w:rPr>
          <w:rFonts w:ascii="Arial" w:hAnsi="Arial" w:cs="Arial"/>
          <w:noProof/>
          <w:sz w:val="22"/>
          <w:szCs w:val="22"/>
          <w:lang w:eastAsia="en-AU"/>
        </w:rPr>
        <w:t xml:space="preserve">much </w:t>
      </w:r>
      <w:r w:rsidR="004359E2">
        <w:rPr>
          <w:rFonts w:ascii="Arial" w:hAnsi="Arial" w:cs="Arial"/>
          <w:noProof/>
          <w:sz w:val="22"/>
          <w:szCs w:val="22"/>
          <w:lang w:eastAsia="en-AU"/>
        </w:rPr>
        <w:t>poo</w:t>
      </w:r>
      <w:r w:rsidR="001E051B">
        <w:rPr>
          <w:rFonts w:ascii="Arial" w:hAnsi="Arial" w:cs="Arial"/>
          <w:noProof/>
          <w:sz w:val="22"/>
          <w:szCs w:val="22"/>
          <w:lang w:eastAsia="en-AU"/>
        </w:rPr>
        <w:t>r</w:t>
      </w:r>
      <w:r w:rsidR="004359E2">
        <w:rPr>
          <w:rFonts w:ascii="Arial" w:hAnsi="Arial" w:cs="Arial"/>
          <w:noProof/>
          <w:sz w:val="22"/>
          <w:szCs w:val="22"/>
          <w:lang w:eastAsia="en-AU"/>
        </w:rPr>
        <w:t>er</w:t>
      </w:r>
      <w:r w:rsidRPr="00497BD5">
        <w:rPr>
          <w:rFonts w:ascii="Arial" w:hAnsi="Arial" w:cs="Arial"/>
          <w:noProof/>
          <w:sz w:val="22"/>
          <w:szCs w:val="22"/>
          <w:lang w:eastAsia="en-AU"/>
        </w:rPr>
        <w:t xml:space="preserve"> health</w:t>
      </w:r>
      <w:r w:rsidR="00BB7AFF">
        <w:rPr>
          <w:rFonts w:ascii="Arial" w:hAnsi="Arial" w:cs="Arial"/>
          <w:noProof/>
          <w:sz w:val="22"/>
          <w:szCs w:val="22"/>
          <w:lang w:eastAsia="en-AU"/>
        </w:rPr>
        <w:t xml:space="preserve"> </w:t>
      </w:r>
      <w:r w:rsidRPr="00497BD5">
        <w:rPr>
          <w:rFonts w:ascii="Arial" w:hAnsi="Arial" w:cs="Arial"/>
          <w:noProof/>
          <w:sz w:val="22"/>
          <w:szCs w:val="22"/>
          <w:lang w:eastAsia="en-AU"/>
        </w:rPr>
        <w:t>(</w:t>
      </w:r>
      <w:r w:rsidR="00B04616">
        <w:rPr>
          <w:rFonts w:ascii="Arial" w:hAnsi="Arial" w:cs="Arial"/>
          <w:noProof/>
          <w:sz w:val="22"/>
          <w:szCs w:val="22"/>
          <w:lang w:eastAsia="en-AU"/>
        </w:rPr>
        <w:t xml:space="preserve">e.g., </w:t>
      </w:r>
      <w:r w:rsidRPr="00497BD5">
        <w:rPr>
          <w:rFonts w:ascii="Arial" w:hAnsi="Arial" w:cs="Arial"/>
          <w:noProof/>
          <w:sz w:val="22"/>
          <w:szCs w:val="22"/>
          <w:lang w:eastAsia="en-AU"/>
        </w:rPr>
        <w:t xml:space="preserve">diabetes, heart disease, cancers, respiratory </w:t>
      </w:r>
      <w:r w:rsidR="00B04616">
        <w:rPr>
          <w:rFonts w:ascii="Arial" w:hAnsi="Arial" w:cs="Arial"/>
          <w:noProof/>
          <w:sz w:val="22"/>
          <w:szCs w:val="22"/>
          <w:lang w:eastAsia="en-AU"/>
        </w:rPr>
        <w:t>problems</w:t>
      </w:r>
      <w:r w:rsidR="008B023B">
        <w:rPr>
          <w:rFonts w:ascii="Arial" w:hAnsi="Arial" w:cs="Arial"/>
          <w:noProof/>
          <w:sz w:val="22"/>
          <w:szCs w:val="22"/>
          <w:lang w:eastAsia="en-AU"/>
        </w:rPr>
        <w:t xml:space="preserve"> and arthritis)</w:t>
      </w:r>
      <w:r w:rsidRPr="00497BD5">
        <w:rPr>
          <w:rFonts w:ascii="Arial" w:hAnsi="Arial" w:cs="Arial"/>
          <w:noProof/>
          <w:sz w:val="22"/>
          <w:szCs w:val="22"/>
          <w:lang w:eastAsia="en-AU"/>
        </w:rPr>
        <w:t xml:space="preserve"> </w:t>
      </w:r>
      <w:r w:rsidR="008B023B">
        <w:rPr>
          <w:rFonts w:ascii="Arial" w:hAnsi="Arial" w:cs="Arial"/>
          <w:noProof/>
          <w:sz w:val="22"/>
          <w:szCs w:val="22"/>
          <w:lang w:eastAsia="en-AU"/>
        </w:rPr>
        <w:t>-</w:t>
      </w:r>
      <w:r w:rsidRPr="00497BD5">
        <w:rPr>
          <w:rFonts w:ascii="Arial" w:hAnsi="Arial" w:cs="Arial"/>
          <w:noProof/>
          <w:sz w:val="22"/>
          <w:szCs w:val="22"/>
          <w:lang w:eastAsia="en-AU"/>
        </w:rPr>
        <w:t xml:space="preserve"> illnesses </w:t>
      </w:r>
      <w:r w:rsidR="008B023B">
        <w:rPr>
          <w:rFonts w:ascii="Arial" w:hAnsi="Arial" w:cs="Arial"/>
          <w:noProof/>
          <w:sz w:val="22"/>
          <w:szCs w:val="22"/>
          <w:lang w:eastAsia="en-AU"/>
        </w:rPr>
        <w:t xml:space="preserve">that </w:t>
      </w:r>
      <w:r w:rsidRPr="00497BD5">
        <w:rPr>
          <w:rFonts w:ascii="Arial" w:hAnsi="Arial" w:cs="Arial"/>
          <w:noProof/>
          <w:sz w:val="22"/>
          <w:szCs w:val="22"/>
          <w:lang w:eastAsia="en-AU"/>
        </w:rPr>
        <w:t xml:space="preserve">typically </w:t>
      </w:r>
      <w:r w:rsidR="008B023B">
        <w:rPr>
          <w:rFonts w:ascii="Arial" w:hAnsi="Arial" w:cs="Arial"/>
          <w:noProof/>
          <w:sz w:val="22"/>
          <w:szCs w:val="22"/>
          <w:lang w:eastAsia="en-AU"/>
        </w:rPr>
        <w:t>effect</w:t>
      </w:r>
      <w:r w:rsidRPr="00497BD5">
        <w:rPr>
          <w:rFonts w:ascii="Arial" w:hAnsi="Arial" w:cs="Arial"/>
          <w:noProof/>
          <w:sz w:val="22"/>
          <w:szCs w:val="22"/>
          <w:lang w:eastAsia="en-AU"/>
        </w:rPr>
        <w:t xml:space="preserve"> </w:t>
      </w:r>
      <w:r w:rsidR="008B023B">
        <w:rPr>
          <w:rFonts w:ascii="Arial" w:hAnsi="Arial" w:cs="Arial"/>
          <w:noProof/>
          <w:sz w:val="22"/>
          <w:szCs w:val="22"/>
          <w:lang w:eastAsia="en-AU"/>
        </w:rPr>
        <w:t xml:space="preserve">the health of </w:t>
      </w:r>
      <w:r w:rsidRPr="00497BD5">
        <w:rPr>
          <w:rFonts w:ascii="Arial" w:hAnsi="Arial" w:cs="Arial"/>
          <w:noProof/>
          <w:sz w:val="22"/>
          <w:szCs w:val="22"/>
          <w:lang w:eastAsia="en-AU"/>
        </w:rPr>
        <w:t xml:space="preserve">older </w:t>
      </w:r>
      <w:r w:rsidR="008B023B">
        <w:rPr>
          <w:rFonts w:ascii="Arial" w:hAnsi="Arial" w:cs="Arial"/>
          <w:noProof/>
          <w:sz w:val="22"/>
          <w:szCs w:val="22"/>
          <w:lang w:eastAsia="en-AU"/>
        </w:rPr>
        <w:t xml:space="preserve">people. </w:t>
      </w:r>
    </w:p>
    <w:p w:rsidR="00497BD5" w:rsidRDefault="00497BD5" w:rsidP="00242E89">
      <w:pPr>
        <w:spacing w:after="0"/>
        <w:jc w:val="both"/>
        <w:rPr>
          <w:rFonts w:ascii="Arial" w:hAnsi="Arial" w:cs="Arial"/>
          <w:sz w:val="22"/>
          <w:szCs w:val="22"/>
        </w:rPr>
      </w:pPr>
      <w:r w:rsidRPr="00497BD5">
        <w:rPr>
          <w:rFonts w:ascii="Arial" w:hAnsi="Arial" w:cs="Arial"/>
          <w:sz w:val="22"/>
          <w:szCs w:val="22"/>
        </w:rPr>
        <w:t xml:space="preserve">Figure 11.2 displays the proportion of Indigenous and non-Indigenous </w:t>
      </w:r>
      <w:r w:rsidR="00BB7AFF">
        <w:rPr>
          <w:rFonts w:ascii="Arial" w:hAnsi="Arial" w:cs="Arial"/>
          <w:sz w:val="22"/>
          <w:szCs w:val="22"/>
        </w:rPr>
        <w:t xml:space="preserve">YC participants </w:t>
      </w:r>
      <w:r w:rsidR="000D3F36" w:rsidRPr="00274F01">
        <w:rPr>
          <w:rFonts w:ascii="Arial" w:hAnsi="Arial" w:cs="Arial"/>
          <w:sz w:val="22"/>
          <w:szCs w:val="22"/>
        </w:rPr>
        <w:t xml:space="preserve">categorised into the </w:t>
      </w:r>
      <w:r w:rsidR="000D3F36" w:rsidRPr="00497BD5">
        <w:rPr>
          <w:rFonts w:ascii="Arial" w:hAnsi="Arial" w:cs="Arial"/>
          <w:sz w:val="22"/>
          <w:szCs w:val="22"/>
        </w:rPr>
        <w:t>normal,</w:t>
      </w:r>
      <w:r w:rsidR="000D3F36">
        <w:rPr>
          <w:rFonts w:ascii="Arial" w:hAnsi="Arial" w:cs="Arial"/>
          <w:sz w:val="22"/>
          <w:szCs w:val="22"/>
        </w:rPr>
        <w:t xml:space="preserve"> challenged or high-risk group</w:t>
      </w:r>
      <w:r w:rsidR="000D3F36" w:rsidRPr="00497BD5">
        <w:rPr>
          <w:rFonts w:ascii="Arial" w:hAnsi="Arial" w:cs="Arial"/>
          <w:sz w:val="22"/>
          <w:szCs w:val="22"/>
        </w:rPr>
        <w:t xml:space="preserve"> </w:t>
      </w:r>
      <w:r w:rsidR="000D3F36" w:rsidRPr="00274F01">
        <w:rPr>
          <w:rFonts w:ascii="Arial" w:hAnsi="Arial" w:cs="Arial"/>
          <w:sz w:val="22"/>
          <w:szCs w:val="22"/>
        </w:rPr>
        <w:t xml:space="preserve">based on their overall PWI score. </w:t>
      </w:r>
      <w:r w:rsidRPr="00497BD5">
        <w:rPr>
          <w:rFonts w:ascii="Arial" w:hAnsi="Arial" w:cs="Arial"/>
          <w:sz w:val="22"/>
          <w:szCs w:val="22"/>
        </w:rPr>
        <w:t xml:space="preserve"> </w:t>
      </w:r>
      <w:r w:rsidRPr="00497BD5">
        <w:rPr>
          <w:rFonts w:ascii="Arial" w:hAnsi="Arial" w:cs="Arial"/>
          <w:sz w:val="22"/>
          <w:szCs w:val="22"/>
          <w:lang w:eastAsia="en-AU"/>
        </w:rPr>
        <w:t xml:space="preserve">More information is provided in </w:t>
      </w:r>
      <w:r w:rsidRPr="00497BD5">
        <w:rPr>
          <w:rFonts w:ascii="Arial" w:hAnsi="Arial" w:cs="Arial"/>
          <w:sz w:val="22"/>
          <w:szCs w:val="22"/>
        </w:rPr>
        <w:t>Table K11.3.</w:t>
      </w:r>
    </w:p>
    <w:p w:rsidR="00242E89" w:rsidRPr="00242E89" w:rsidRDefault="009870F1" w:rsidP="00456C00">
      <w:pPr>
        <w:spacing w:after="0"/>
        <w:jc w:val="center"/>
        <w:rPr>
          <w:rFonts w:ascii="Arial" w:hAnsi="Arial" w:cs="Arial"/>
          <w:sz w:val="22"/>
          <w:szCs w:val="22"/>
        </w:rPr>
      </w:pPr>
      <w:r>
        <w:rPr>
          <w:rFonts w:ascii="Arial" w:hAnsi="Arial" w:cs="Arial"/>
          <w:noProof/>
          <w:sz w:val="22"/>
          <w:szCs w:val="22"/>
          <w:lang w:val="en-AU" w:eastAsia="en-AU"/>
        </w:rPr>
        <w:drawing>
          <wp:inline distT="0" distB="0" distL="0" distR="0" wp14:anchorId="05D6FAC2" wp14:editId="235E8BD1">
            <wp:extent cx="4080295" cy="2518913"/>
            <wp:effectExtent l="0" t="0" r="0" b="0"/>
            <wp:docPr id="15" name="Picture 15" descr="Proportion of Indigenous and non-Indigenous youths in each PWI group" title="Figure 1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a:extLst>
                        <a:ext uri="{28A0092B-C50C-407E-A947-70E740481C1C}">
                          <a14:useLocalDpi xmlns:a14="http://schemas.microsoft.com/office/drawing/2010/main" val="0"/>
                        </a:ext>
                      </a:extLst>
                    </a:blip>
                    <a:srcRect r="6211"/>
                    <a:stretch/>
                  </pic:blipFill>
                  <pic:spPr bwMode="auto">
                    <a:xfrm>
                      <a:off x="0" y="0"/>
                      <a:ext cx="4082056"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186" w:name="_Toc334619468"/>
      <w:bookmarkStart w:id="187" w:name="_Toc386447683"/>
      <w:r w:rsidRPr="00497BD5">
        <w:rPr>
          <w:rFonts w:cs="Arial"/>
          <w:sz w:val="22"/>
          <w:szCs w:val="22"/>
        </w:rPr>
        <w:t xml:space="preserve">Figure </w:t>
      </w:r>
      <w:r w:rsidR="00D92F32">
        <w:rPr>
          <w:rFonts w:cs="Arial"/>
          <w:sz w:val="22"/>
          <w:szCs w:val="22"/>
        </w:rPr>
        <w:t>11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2</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Proportion of Indigenous and non-Indigenous youths in each PWI group</w:t>
      </w:r>
      <w:bookmarkStart w:id="188" w:name="_Toc305595142"/>
      <w:bookmarkEnd w:id="186"/>
      <w:bookmarkEnd w:id="187"/>
    </w:p>
    <w:p w:rsidR="00274F01" w:rsidRDefault="00274F01" w:rsidP="00274F01">
      <w:pPr>
        <w:spacing w:after="0"/>
        <w:jc w:val="both"/>
        <w:rPr>
          <w:rFonts w:ascii="Arial" w:hAnsi="Arial" w:cs="Arial"/>
          <w:sz w:val="22"/>
          <w:szCs w:val="22"/>
        </w:rPr>
      </w:pPr>
    </w:p>
    <w:p w:rsidR="0032089E" w:rsidRDefault="00497BD5" w:rsidP="00274F01">
      <w:pPr>
        <w:jc w:val="both"/>
        <w:rPr>
          <w:rFonts w:ascii="Arial" w:hAnsi="Arial" w:cs="Arial"/>
          <w:sz w:val="22"/>
          <w:szCs w:val="22"/>
        </w:rPr>
      </w:pPr>
      <w:r w:rsidRPr="00274F01">
        <w:rPr>
          <w:rFonts w:ascii="Arial" w:hAnsi="Arial" w:cs="Arial"/>
          <w:sz w:val="22"/>
          <w:szCs w:val="22"/>
        </w:rPr>
        <w:t>Indigenous young people enrolled in Youth Connections are significantly more likely than non-Indigenous to score in the normal 70+ range (7</w:t>
      </w:r>
      <w:r w:rsidR="00F122B4" w:rsidRPr="00274F01">
        <w:rPr>
          <w:rFonts w:ascii="Arial" w:hAnsi="Arial" w:cs="Arial"/>
          <w:sz w:val="22"/>
          <w:szCs w:val="22"/>
        </w:rPr>
        <w:t>1</w:t>
      </w:r>
      <w:r w:rsidRPr="00274F01">
        <w:rPr>
          <w:rFonts w:ascii="Arial" w:hAnsi="Arial" w:cs="Arial"/>
          <w:sz w:val="22"/>
          <w:szCs w:val="22"/>
        </w:rPr>
        <w:t>.</w:t>
      </w:r>
      <w:r w:rsidR="00AD75AF">
        <w:rPr>
          <w:rFonts w:ascii="Arial" w:hAnsi="Arial" w:cs="Arial"/>
          <w:sz w:val="22"/>
          <w:szCs w:val="22"/>
        </w:rPr>
        <w:t>0</w:t>
      </w:r>
      <w:r w:rsidRPr="00274F01">
        <w:rPr>
          <w:rFonts w:ascii="Arial" w:hAnsi="Arial" w:cs="Arial"/>
          <w:sz w:val="22"/>
          <w:szCs w:val="22"/>
        </w:rPr>
        <w:t>% versus 6</w:t>
      </w:r>
      <w:r w:rsidR="00AD75AF">
        <w:rPr>
          <w:rFonts w:ascii="Arial" w:hAnsi="Arial" w:cs="Arial"/>
          <w:sz w:val="22"/>
          <w:szCs w:val="22"/>
        </w:rPr>
        <w:t>0</w:t>
      </w:r>
      <w:r w:rsidRPr="00274F01">
        <w:rPr>
          <w:rFonts w:ascii="Arial" w:hAnsi="Arial" w:cs="Arial"/>
          <w:sz w:val="22"/>
          <w:szCs w:val="22"/>
        </w:rPr>
        <w:t>.</w:t>
      </w:r>
      <w:r w:rsidR="00AD75AF">
        <w:rPr>
          <w:rFonts w:ascii="Arial" w:hAnsi="Arial" w:cs="Arial"/>
          <w:sz w:val="22"/>
          <w:szCs w:val="22"/>
        </w:rPr>
        <w:t>9</w:t>
      </w:r>
      <w:r w:rsidRPr="00274F01">
        <w:rPr>
          <w:rFonts w:ascii="Arial" w:hAnsi="Arial" w:cs="Arial"/>
          <w:sz w:val="22"/>
          <w:szCs w:val="22"/>
        </w:rPr>
        <w:t xml:space="preserve">%).  </w:t>
      </w:r>
    </w:p>
    <w:p w:rsidR="000B0D3F" w:rsidRDefault="0032089E" w:rsidP="00274F01">
      <w:pPr>
        <w:jc w:val="both"/>
        <w:rPr>
          <w:rFonts w:ascii="Arial" w:hAnsi="Arial" w:cs="Arial"/>
          <w:sz w:val="22"/>
          <w:szCs w:val="22"/>
        </w:rPr>
      </w:pPr>
      <w:r>
        <w:rPr>
          <w:rFonts w:ascii="Arial" w:hAnsi="Arial" w:cs="Arial"/>
          <w:sz w:val="22"/>
          <w:szCs w:val="22"/>
        </w:rPr>
        <w:t>T</w:t>
      </w:r>
      <w:r w:rsidR="00497BD5" w:rsidRPr="00274F01">
        <w:rPr>
          <w:rFonts w:ascii="Arial" w:hAnsi="Arial" w:cs="Arial"/>
          <w:sz w:val="22"/>
          <w:szCs w:val="22"/>
        </w:rPr>
        <w:t xml:space="preserve">he proportion of </w:t>
      </w:r>
      <w:r w:rsidR="000B0D3F">
        <w:rPr>
          <w:rFonts w:ascii="Arial" w:hAnsi="Arial" w:cs="Arial"/>
          <w:sz w:val="22"/>
          <w:szCs w:val="22"/>
        </w:rPr>
        <w:t xml:space="preserve">Indigenous </w:t>
      </w:r>
      <w:r w:rsidR="00497BD5" w:rsidRPr="00274F01">
        <w:rPr>
          <w:rFonts w:ascii="Arial" w:hAnsi="Arial" w:cs="Arial"/>
          <w:sz w:val="22"/>
          <w:szCs w:val="22"/>
        </w:rPr>
        <w:t>young people who score</w:t>
      </w:r>
      <w:r w:rsidR="002C3595">
        <w:rPr>
          <w:rFonts w:ascii="Arial" w:hAnsi="Arial" w:cs="Arial"/>
          <w:sz w:val="22"/>
          <w:szCs w:val="22"/>
        </w:rPr>
        <w:t>d</w:t>
      </w:r>
      <w:r w:rsidR="00497BD5" w:rsidRPr="00274F01">
        <w:rPr>
          <w:rFonts w:ascii="Arial" w:hAnsi="Arial" w:cs="Arial"/>
          <w:sz w:val="22"/>
          <w:szCs w:val="22"/>
        </w:rPr>
        <w:t xml:space="preserve"> </w:t>
      </w:r>
      <w:r w:rsidR="004359E2" w:rsidRPr="00274F01">
        <w:rPr>
          <w:rFonts w:ascii="Arial" w:hAnsi="Arial" w:cs="Arial"/>
          <w:sz w:val="22"/>
          <w:szCs w:val="22"/>
          <w:u w:val="single"/>
        </w:rPr>
        <w:t>&lt;</w:t>
      </w:r>
      <w:r w:rsidR="004359E2" w:rsidRPr="00274F01">
        <w:rPr>
          <w:rFonts w:ascii="Arial" w:hAnsi="Arial" w:cs="Arial"/>
          <w:sz w:val="22"/>
          <w:szCs w:val="22"/>
        </w:rPr>
        <w:t xml:space="preserve"> 50 </w:t>
      </w:r>
      <w:r w:rsidR="00FE44AB">
        <w:rPr>
          <w:rFonts w:ascii="Arial" w:hAnsi="Arial" w:cs="Arial"/>
          <w:sz w:val="22"/>
          <w:szCs w:val="22"/>
        </w:rPr>
        <w:t xml:space="preserve">points </w:t>
      </w:r>
      <w:r w:rsidR="004359E2" w:rsidRPr="00274F01">
        <w:rPr>
          <w:rFonts w:ascii="Arial" w:hAnsi="Arial" w:cs="Arial"/>
          <w:sz w:val="22"/>
          <w:szCs w:val="22"/>
        </w:rPr>
        <w:t xml:space="preserve">on the PWI </w:t>
      </w:r>
      <w:r w:rsidR="000B0D3F">
        <w:rPr>
          <w:rFonts w:ascii="Arial" w:hAnsi="Arial" w:cs="Arial"/>
          <w:sz w:val="22"/>
          <w:szCs w:val="22"/>
        </w:rPr>
        <w:t xml:space="preserve">is </w:t>
      </w:r>
      <w:r w:rsidR="002E4E97">
        <w:rPr>
          <w:rFonts w:ascii="Arial" w:hAnsi="Arial" w:cs="Arial"/>
          <w:sz w:val="22"/>
          <w:szCs w:val="22"/>
        </w:rPr>
        <w:t>3</w:t>
      </w:r>
      <w:r w:rsidR="000B0D3F">
        <w:rPr>
          <w:rFonts w:ascii="Arial" w:hAnsi="Arial" w:cs="Arial"/>
          <w:sz w:val="22"/>
          <w:szCs w:val="22"/>
        </w:rPr>
        <w:t>.</w:t>
      </w:r>
      <w:r w:rsidR="00AD75AF">
        <w:rPr>
          <w:rFonts w:ascii="Arial" w:hAnsi="Arial" w:cs="Arial"/>
          <w:sz w:val="22"/>
          <w:szCs w:val="22"/>
        </w:rPr>
        <w:t>1</w:t>
      </w:r>
      <w:r w:rsidR="000B0D3F">
        <w:rPr>
          <w:rFonts w:ascii="Arial" w:hAnsi="Arial" w:cs="Arial"/>
          <w:sz w:val="22"/>
          <w:szCs w:val="22"/>
        </w:rPr>
        <w:t>% lower than non-</w:t>
      </w:r>
      <w:r>
        <w:rPr>
          <w:rFonts w:ascii="Arial" w:hAnsi="Arial" w:cs="Arial"/>
          <w:sz w:val="22"/>
          <w:szCs w:val="22"/>
        </w:rPr>
        <w:t>Indigenous,</w:t>
      </w:r>
      <w:r w:rsidR="000B0D3F">
        <w:rPr>
          <w:rFonts w:ascii="Arial" w:hAnsi="Arial" w:cs="Arial"/>
          <w:sz w:val="22"/>
          <w:szCs w:val="22"/>
        </w:rPr>
        <w:t xml:space="preserve"> however, this difference is not significant. </w:t>
      </w:r>
    </w:p>
    <w:p w:rsidR="00497BD5" w:rsidRPr="00274F01" w:rsidRDefault="00497BD5" w:rsidP="00274F01">
      <w:pPr>
        <w:jc w:val="both"/>
        <w:rPr>
          <w:rFonts w:ascii="Arial" w:hAnsi="Arial" w:cs="Arial"/>
          <w:sz w:val="22"/>
          <w:szCs w:val="22"/>
        </w:rPr>
      </w:pPr>
      <w:r w:rsidRPr="00274F01">
        <w:rPr>
          <w:rFonts w:ascii="Arial" w:hAnsi="Arial" w:cs="Arial"/>
          <w:sz w:val="22"/>
          <w:szCs w:val="22"/>
        </w:rPr>
        <w:t xml:space="preserve">Indigenous young people are significantly </w:t>
      </w:r>
      <w:r w:rsidR="00F504AD">
        <w:rPr>
          <w:rFonts w:ascii="Arial" w:hAnsi="Arial" w:cs="Arial"/>
          <w:sz w:val="22"/>
          <w:szCs w:val="22"/>
        </w:rPr>
        <w:t>less</w:t>
      </w:r>
      <w:r w:rsidRPr="00274F01">
        <w:rPr>
          <w:rFonts w:ascii="Arial" w:hAnsi="Arial" w:cs="Arial"/>
          <w:sz w:val="22"/>
          <w:szCs w:val="22"/>
        </w:rPr>
        <w:t xml:space="preserve"> likely than </w:t>
      </w:r>
      <w:r w:rsidR="00F504AD">
        <w:rPr>
          <w:rFonts w:ascii="Arial" w:hAnsi="Arial" w:cs="Arial"/>
          <w:sz w:val="22"/>
          <w:szCs w:val="22"/>
        </w:rPr>
        <w:t>non-</w:t>
      </w:r>
      <w:r w:rsidRPr="00274F01">
        <w:rPr>
          <w:rFonts w:ascii="Arial" w:hAnsi="Arial" w:cs="Arial"/>
          <w:sz w:val="22"/>
          <w:szCs w:val="22"/>
        </w:rPr>
        <w:t xml:space="preserve">Indigenous to score in the challenged range for SWB and </w:t>
      </w:r>
      <w:bookmarkEnd w:id="188"/>
      <w:r w:rsidR="004359E2" w:rsidRPr="00274F01">
        <w:rPr>
          <w:rFonts w:ascii="Arial" w:hAnsi="Arial" w:cs="Arial"/>
          <w:sz w:val="22"/>
          <w:szCs w:val="22"/>
        </w:rPr>
        <w:t xml:space="preserve">who are likely to be experiencing a level of </w:t>
      </w:r>
      <w:r w:rsidRPr="00274F01">
        <w:rPr>
          <w:rFonts w:ascii="Arial" w:hAnsi="Arial" w:cs="Arial"/>
          <w:sz w:val="22"/>
          <w:szCs w:val="22"/>
        </w:rPr>
        <w:t>personal wellbeing</w:t>
      </w:r>
      <w:r w:rsidR="004359E2" w:rsidRPr="00274F01">
        <w:rPr>
          <w:rFonts w:ascii="Arial" w:hAnsi="Arial" w:cs="Arial"/>
          <w:sz w:val="22"/>
          <w:szCs w:val="22"/>
        </w:rPr>
        <w:t xml:space="preserve"> below their normal set-point range</w:t>
      </w:r>
      <w:r w:rsidRPr="00274F01">
        <w:rPr>
          <w:rFonts w:ascii="Arial" w:hAnsi="Arial" w:cs="Arial"/>
          <w:sz w:val="22"/>
          <w:szCs w:val="22"/>
        </w:rPr>
        <w:t>.</w:t>
      </w:r>
    </w:p>
    <w:p w:rsidR="00497BD5" w:rsidRPr="00274F01" w:rsidRDefault="00497BD5" w:rsidP="00274F01">
      <w:pPr>
        <w:jc w:val="both"/>
        <w:rPr>
          <w:rFonts w:ascii="Arial" w:hAnsi="Arial" w:cs="Arial"/>
          <w:sz w:val="22"/>
          <w:szCs w:val="22"/>
        </w:rPr>
      </w:pPr>
      <w:bookmarkStart w:id="189" w:name="_Toc305595143"/>
      <w:r w:rsidRPr="00274F01">
        <w:rPr>
          <w:rFonts w:ascii="Arial" w:hAnsi="Arial" w:cs="Arial"/>
          <w:sz w:val="22"/>
          <w:szCs w:val="22"/>
        </w:rPr>
        <w:t>Collectively, the data suggest that relative to non-Indigenous,</w:t>
      </w:r>
      <w:r w:rsidR="008C162E">
        <w:rPr>
          <w:rFonts w:ascii="Arial" w:hAnsi="Arial" w:cs="Arial"/>
          <w:sz w:val="22"/>
          <w:szCs w:val="22"/>
        </w:rPr>
        <w:t xml:space="preserve"> </w:t>
      </w:r>
      <w:r w:rsidR="00A45E42">
        <w:rPr>
          <w:rFonts w:ascii="Arial" w:hAnsi="Arial" w:cs="Arial"/>
          <w:sz w:val="22"/>
          <w:szCs w:val="22"/>
        </w:rPr>
        <w:t xml:space="preserve">a </w:t>
      </w:r>
      <w:r w:rsidR="0008693C">
        <w:rPr>
          <w:rFonts w:ascii="Arial" w:hAnsi="Arial" w:cs="Arial"/>
          <w:sz w:val="22"/>
          <w:szCs w:val="22"/>
        </w:rPr>
        <w:t>higher</w:t>
      </w:r>
      <w:r w:rsidR="00A45E42">
        <w:rPr>
          <w:rFonts w:ascii="Arial" w:hAnsi="Arial" w:cs="Arial"/>
          <w:sz w:val="22"/>
          <w:szCs w:val="22"/>
        </w:rPr>
        <w:t xml:space="preserve"> proportion of </w:t>
      </w:r>
      <w:r w:rsidRPr="00274F01">
        <w:rPr>
          <w:rFonts w:ascii="Arial" w:hAnsi="Arial" w:cs="Arial"/>
          <w:sz w:val="22"/>
          <w:szCs w:val="22"/>
        </w:rPr>
        <w:t>Indigenous young people</w:t>
      </w:r>
      <w:r w:rsidR="000B0D3F">
        <w:rPr>
          <w:rFonts w:ascii="Arial" w:hAnsi="Arial" w:cs="Arial"/>
          <w:sz w:val="22"/>
          <w:szCs w:val="22"/>
        </w:rPr>
        <w:t xml:space="preserve"> have </w:t>
      </w:r>
      <w:r w:rsidR="00A45E42">
        <w:rPr>
          <w:rFonts w:ascii="Arial" w:hAnsi="Arial" w:cs="Arial"/>
          <w:sz w:val="22"/>
          <w:szCs w:val="22"/>
        </w:rPr>
        <w:t>normal levels of personal</w:t>
      </w:r>
      <w:r w:rsidR="000B0D3F">
        <w:rPr>
          <w:rFonts w:ascii="Arial" w:hAnsi="Arial" w:cs="Arial"/>
          <w:sz w:val="22"/>
          <w:szCs w:val="22"/>
        </w:rPr>
        <w:t xml:space="preserve"> wellbeing and may</w:t>
      </w:r>
      <w:r w:rsidRPr="00274F01">
        <w:rPr>
          <w:rFonts w:ascii="Arial" w:hAnsi="Arial" w:cs="Arial"/>
          <w:sz w:val="22"/>
          <w:szCs w:val="22"/>
        </w:rPr>
        <w:t xml:space="preserve"> be adapt</w:t>
      </w:r>
      <w:r w:rsidR="003942B2" w:rsidRPr="00274F01">
        <w:rPr>
          <w:rFonts w:ascii="Arial" w:hAnsi="Arial" w:cs="Arial"/>
          <w:sz w:val="22"/>
          <w:szCs w:val="22"/>
        </w:rPr>
        <w:t>ing</w:t>
      </w:r>
      <w:r w:rsidRPr="00274F01">
        <w:rPr>
          <w:rFonts w:ascii="Arial" w:hAnsi="Arial" w:cs="Arial"/>
          <w:sz w:val="22"/>
          <w:szCs w:val="22"/>
        </w:rPr>
        <w:t xml:space="preserve"> </w:t>
      </w:r>
      <w:r w:rsidR="003942B2" w:rsidRPr="00274F01">
        <w:rPr>
          <w:rFonts w:ascii="Arial" w:hAnsi="Arial" w:cs="Arial"/>
          <w:sz w:val="22"/>
          <w:szCs w:val="22"/>
        </w:rPr>
        <w:t xml:space="preserve">better </w:t>
      </w:r>
      <w:r w:rsidRPr="00274F01">
        <w:rPr>
          <w:rFonts w:ascii="Arial" w:hAnsi="Arial" w:cs="Arial"/>
          <w:sz w:val="22"/>
          <w:szCs w:val="22"/>
        </w:rPr>
        <w:t>to their challenging circumstances</w:t>
      </w:r>
      <w:bookmarkEnd w:id="189"/>
      <w:r w:rsidR="00BB7AFF" w:rsidRPr="00274F01">
        <w:rPr>
          <w:rFonts w:ascii="Arial" w:hAnsi="Arial" w:cs="Arial"/>
          <w:sz w:val="22"/>
          <w:szCs w:val="22"/>
        </w:rPr>
        <w:t>.</w:t>
      </w:r>
      <w:r w:rsidR="003942B2" w:rsidRPr="00274F01">
        <w:rPr>
          <w:rFonts w:ascii="Arial" w:hAnsi="Arial" w:cs="Arial"/>
          <w:sz w:val="22"/>
          <w:szCs w:val="22"/>
        </w:rPr>
        <w:t xml:space="preserve"> However, </w:t>
      </w:r>
      <w:r w:rsidR="000B0D3F">
        <w:rPr>
          <w:rFonts w:ascii="Arial" w:hAnsi="Arial" w:cs="Arial"/>
          <w:sz w:val="22"/>
          <w:szCs w:val="22"/>
        </w:rPr>
        <w:t xml:space="preserve">the </w:t>
      </w:r>
      <w:r w:rsidR="00D64C85">
        <w:rPr>
          <w:rFonts w:ascii="Arial" w:hAnsi="Arial" w:cs="Arial"/>
          <w:sz w:val="22"/>
          <w:szCs w:val="22"/>
        </w:rPr>
        <w:t xml:space="preserve">apparent sources of resilience among Indigenous young people </w:t>
      </w:r>
      <w:r w:rsidR="000B0D3F">
        <w:rPr>
          <w:rFonts w:ascii="Arial" w:hAnsi="Arial" w:cs="Arial"/>
          <w:sz w:val="22"/>
          <w:szCs w:val="22"/>
        </w:rPr>
        <w:t xml:space="preserve">are </w:t>
      </w:r>
      <w:r w:rsidR="003942B2" w:rsidRPr="00274F01">
        <w:rPr>
          <w:rFonts w:ascii="Arial" w:hAnsi="Arial" w:cs="Arial"/>
          <w:sz w:val="22"/>
          <w:szCs w:val="22"/>
        </w:rPr>
        <w:t xml:space="preserve">not yet entirely clear. </w:t>
      </w:r>
    </w:p>
    <w:p w:rsidR="00936407" w:rsidRDefault="00936407">
      <w:pPr>
        <w:rPr>
          <w:rFonts w:ascii="Arial" w:hAnsi="Arial" w:cs="Arial"/>
          <w:sz w:val="22"/>
          <w:szCs w:val="22"/>
          <w:lang w:eastAsia="en-AU"/>
        </w:rPr>
      </w:pPr>
      <w:r>
        <w:rPr>
          <w:rFonts w:ascii="Arial" w:hAnsi="Arial" w:cs="Arial"/>
          <w:sz w:val="22"/>
          <w:szCs w:val="22"/>
          <w:lang w:eastAsia="en-AU"/>
        </w:rPr>
        <w:br w:type="page"/>
      </w:r>
    </w:p>
    <w:p w:rsidR="00497BD5" w:rsidRPr="00936407" w:rsidRDefault="00497BD5" w:rsidP="00936407">
      <w:pPr>
        <w:spacing w:after="0"/>
        <w:jc w:val="both"/>
        <w:rPr>
          <w:rFonts w:ascii="Arial" w:hAnsi="Arial" w:cs="Arial"/>
          <w:sz w:val="22"/>
          <w:szCs w:val="22"/>
          <w:lang w:eastAsia="en-AU"/>
        </w:rPr>
      </w:pPr>
      <w:r w:rsidRPr="00497BD5">
        <w:rPr>
          <w:rFonts w:ascii="Arial" w:hAnsi="Arial" w:cs="Arial"/>
          <w:sz w:val="22"/>
          <w:szCs w:val="22"/>
          <w:lang w:eastAsia="en-AU"/>
        </w:rPr>
        <w:t>Figure</w:t>
      </w:r>
      <w:r w:rsidR="00F504AD">
        <w:rPr>
          <w:rFonts w:ascii="Arial" w:hAnsi="Arial" w:cs="Arial"/>
          <w:sz w:val="22"/>
          <w:szCs w:val="22"/>
          <w:lang w:eastAsia="en-AU"/>
        </w:rPr>
        <w:t xml:space="preserve"> 11.3 displays</w:t>
      </w:r>
      <w:r w:rsidRPr="00497BD5">
        <w:rPr>
          <w:rFonts w:ascii="Arial" w:hAnsi="Arial" w:cs="Arial"/>
          <w:sz w:val="22"/>
          <w:szCs w:val="22"/>
          <w:lang w:eastAsia="en-AU"/>
        </w:rPr>
        <w:t xml:space="preserve"> </w:t>
      </w:r>
      <w:r w:rsidR="001068BD">
        <w:rPr>
          <w:rFonts w:ascii="Arial" w:hAnsi="Arial" w:cs="Arial"/>
          <w:sz w:val="22"/>
          <w:szCs w:val="22"/>
          <w:lang w:eastAsia="en-AU"/>
        </w:rPr>
        <w:t>mean PWI and domain</w:t>
      </w:r>
      <w:r w:rsidRPr="00497BD5">
        <w:rPr>
          <w:rFonts w:ascii="Arial" w:hAnsi="Arial" w:cs="Arial"/>
          <w:sz w:val="22"/>
          <w:szCs w:val="22"/>
          <w:lang w:eastAsia="en-AU"/>
        </w:rPr>
        <w:t xml:space="preserve"> scores for Indigenous </w:t>
      </w:r>
      <w:r w:rsidRPr="00497BD5">
        <w:rPr>
          <w:rFonts w:ascii="Arial" w:hAnsi="Arial" w:cs="Arial"/>
          <w:sz w:val="22"/>
          <w:szCs w:val="22"/>
        </w:rPr>
        <w:t>young people</w:t>
      </w:r>
      <w:r w:rsidRPr="00497BD5">
        <w:rPr>
          <w:rFonts w:ascii="Arial" w:hAnsi="Arial" w:cs="Arial"/>
          <w:sz w:val="22"/>
          <w:szCs w:val="22"/>
          <w:lang w:eastAsia="en-AU"/>
        </w:rPr>
        <w:t xml:space="preserve"> compared to mainstream</w:t>
      </w:r>
      <w:r w:rsidR="008A195E">
        <w:rPr>
          <w:rFonts w:ascii="Arial" w:hAnsi="Arial" w:cs="Arial"/>
          <w:sz w:val="22"/>
          <w:szCs w:val="22"/>
          <w:lang w:eastAsia="en-AU"/>
        </w:rPr>
        <w:t>.</w:t>
      </w:r>
      <w:r w:rsidRPr="00497BD5">
        <w:rPr>
          <w:rFonts w:ascii="Arial" w:hAnsi="Arial" w:cs="Arial"/>
          <w:sz w:val="22"/>
          <w:szCs w:val="22"/>
          <w:lang w:eastAsia="en-AU"/>
        </w:rPr>
        <w:t xml:space="preserve"> More information is provided in Table </w:t>
      </w:r>
      <w:r w:rsidRPr="00497BD5">
        <w:rPr>
          <w:rFonts w:ascii="Arial" w:hAnsi="Arial" w:cs="Arial"/>
          <w:sz w:val="22"/>
          <w:szCs w:val="22"/>
        </w:rPr>
        <w:t>K11.4.</w:t>
      </w:r>
    </w:p>
    <w:p w:rsidR="00497BD5" w:rsidRPr="00497BD5" w:rsidRDefault="000761AD" w:rsidP="00A129EE">
      <w:pPr>
        <w:spacing w:after="0"/>
        <w:ind w:left="113"/>
        <w:jc w:val="both"/>
        <w:rPr>
          <w:rFonts w:ascii="Arial" w:hAnsi="Arial" w:cs="Arial"/>
          <w:noProof/>
          <w:lang w:eastAsia="en-AU"/>
        </w:rPr>
      </w:pPr>
      <w:r>
        <w:rPr>
          <w:rFonts w:ascii="Arial" w:hAnsi="Arial" w:cs="Arial"/>
          <w:noProof/>
          <w:lang w:val="en-AU" w:eastAsia="en-AU"/>
        </w:rPr>
        <w:drawing>
          <wp:inline distT="0" distB="0" distL="0" distR="0" wp14:anchorId="7D269243" wp14:editId="4BC5FD2A">
            <wp:extent cx="6072997" cy="2518913"/>
            <wp:effectExtent l="0" t="0" r="4445" b="0"/>
            <wp:docPr id="31" name="Picture 31" descr="PWI and domain happiness scores for Indigenous and mainstream young people" title="Figure 1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6">
                      <a:extLst>
                        <a:ext uri="{28A0092B-C50C-407E-A947-70E740481C1C}">
                          <a14:useLocalDpi xmlns:a14="http://schemas.microsoft.com/office/drawing/2010/main" val="0"/>
                        </a:ext>
                      </a:extLst>
                    </a:blip>
                    <a:srcRect l="1198" r="2778"/>
                    <a:stretch/>
                  </pic:blipFill>
                  <pic:spPr bwMode="auto">
                    <a:xfrm>
                      <a:off x="0" y="0"/>
                      <a:ext cx="6075618"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190" w:name="_Toc334619469"/>
      <w:bookmarkStart w:id="191" w:name="_Toc386447684"/>
      <w:r w:rsidRPr="00497BD5">
        <w:rPr>
          <w:rFonts w:cs="Arial"/>
          <w:sz w:val="22"/>
          <w:szCs w:val="22"/>
        </w:rPr>
        <w:t xml:space="preserve">Figure </w:t>
      </w:r>
      <w:r w:rsidR="00D92F32">
        <w:rPr>
          <w:rFonts w:cs="Arial"/>
          <w:sz w:val="22"/>
          <w:szCs w:val="22"/>
        </w:rPr>
        <w:t>11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3</w:t>
      </w:r>
      <w:r w:rsidRPr="00497BD5">
        <w:rPr>
          <w:rFonts w:cs="Arial"/>
          <w:sz w:val="22"/>
          <w:szCs w:val="22"/>
        </w:rPr>
        <w:fldChar w:fldCharType="end"/>
      </w:r>
      <w:r w:rsidRPr="00497BD5">
        <w:rPr>
          <w:rFonts w:cs="Arial"/>
          <w:sz w:val="22"/>
          <w:szCs w:val="22"/>
        </w:rPr>
        <w:t xml:space="preserve">:  </w:t>
      </w:r>
      <w:r w:rsidR="002F5F32">
        <w:rPr>
          <w:rFonts w:cs="Arial"/>
          <w:sz w:val="22"/>
          <w:szCs w:val="22"/>
        </w:rPr>
        <w:t xml:space="preserve">PWI </w:t>
      </w:r>
      <w:r w:rsidRPr="00497BD5">
        <w:rPr>
          <w:rFonts w:cs="Arial"/>
          <w:sz w:val="22"/>
          <w:szCs w:val="22"/>
        </w:rPr>
        <w:t xml:space="preserve">and domain happiness scores </w:t>
      </w:r>
      <w:r w:rsidR="002F5F32">
        <w:rPr>
          <w:rFonts w:cs="Arial"/>
          <w:sz w:val="22"/>
          <w:szCs w:val="22"/>
        </w:rPr>
        <w:t>for</w:t>
      </w:r>
      <w:r w:rsidRPr="00497BD5">
        <w:rPr>
          <w:rFonts w:cs="Arial"/>
          <w:sz w:val="22"/>
          <w:szCs w:val="22"/>
        </w:rPr>
        <w:t xml:space="preserve"> Indigenous </w:t>
      </w:r>
      <w:r w:rsidR="002F5F32">
        <w:rPr>
          <w:rFonts w:cs="Arial"/>
          <w:sz w:val="22"/>
          <w:szCs w:val="22"/>
        </w:rPr>
        <w:t>and</w:t>
      </w:r>
      <w:r w:rsidRPr="00497BD5">
        <w:rPr>
          <w:rFonts w:cs="Arial"/>
          <w:sz w:val="22"/>
          <w:szCs w:val="22"/>
        </w:rPr>
        <w:t xml:space="preserve"> mainstream</w:t>
      </w:r>
      <w:bookmarkEnd w:id="190"/>
      <w:r w:rsidR="006972BE">
        <w:rPr>
          <w:rFonts w:cs="Arial"/>
          <w:sz w:val="22"/>
          <w:szCs w:val="22"/>
        </w:rPr>
        <w:t xml:space="preserve"> young people</w:t>
      </w:r>
      <w:bookmarkEnd w:id="191"/>
    </w:p>
    <w:p w:rsidR="00972AB6" w:rsidRDefault="008A195E" w:rsidP="00776945">
      <w:pPr>
        <w:spacing w:before="100" w:beforeAutospacing="1" w:after="100" w:afterAutospacing="1"/>
        <w:jc w:val="both"/>
        <w:rPr>
          <w:rFonts w:ascii="Arial" w:hAnsi="Arial" w:cs="Arial"/>
          <w:sz w:val="22"/>
          <w:szCs w:val="22"/>
        </w:rPr>
      </w:pPr>
      <w:r>
        <w:rPr>
          <w:rFonts w:ascii="Arial" w:hAnsi="Arial" w:cs="Arial"/>
          <w:sz w:val="22"/>
          <w:szCs w:val="22"/>
          <w:lang w:eastAsia="en-AU"/>
        </w:rPr>
        <w:t>M</w:t>
      </w:r>
      <w:r w:rsidR="00497BD5" w:rsidRPr="00497BD5">
        <w:rPr>
          <w:rFonts w:ascii="Arial" w:hAnsi="Arial" w:cs="Arial"/>
          <w:sz w:val="22"/>
          <w:szCs w:val="22"/>
          <w:lang w:eastAsia="en-AU"/>
        </w:rPr>
        <w:t xml:space="preserve">ean SWB </w:t>
      </w:r>
      <w:r w:rsidR="00C211E3">
        <w:rPr>
          <w:rFonts w:ascii="Arial" w:hAnsi="Arial" w:cs="Arial"/>
          <w:sz w:val="22"/>
          <w:szCs w:val="22"/>
          <w:lang w:eastAsia="en-AU"/>
        </w:rPr>
        <w:t>of</w:t>
      </w:r>
      <w:r w:rsidR="00972AB6">
        <w:rPr>
          <w:rFonts w:ascii="Arial" w:hAnsi="Arial" w:cs="Arial"/>
          <w:sz w:val="22"/>
          <w:szCs w:val="22"/>
          <w:lang w:eastAsia="en-AU"/>
        </w:rPr>
        <w:t xml:space="preserve"> Indigenous</w:t>
      </w:r>
      <w:r w:rsidR="00497BD5" w:rsidRPr="00497BD5">
        <w:rPr>
          <w:rFonts w:ascii="Arial" w:hAnsi="Arial" w:cs="Arial"/>
          <w:sz w:val="22"/>
          <w:szCs w:val="22"/>
        </w:rPr>
        <w:t xml:space="preserve"> </w:t>
      </w:r>
      <w:r w:rsidR="00F122B4">
        <w:rPr>
          <w:rFonts w:ascii="Arial" w:hAnsi="Arial" w:cs="Arial"/>
          <w:sz w:val="22"/>
          <w:szCs w:val="22"/>
        </w:rPr>
        <w:t>and mainstream</w:t>
      </w:r>
      <w:r w:rsidR="00972AB6">
        <w:rPr>
          <w:rFonts w:ascii="Arial" w:hAnsi="Arial" w:cs="Arial"/>
          <w:sz w:val="22"/>
          <w:szCs w:val="22"/>
        </w:rPr>
        <w:t xml:space="preserve"> young people </w:t>
      </w:r>
      <w:r w:rsidR="00C211E3">
        <w:rPr>
          <w:rFonts w:ascii="Arial" w:hAnsi="Arial" w:cs="Arial"/>
          <w:sz w:val="22"/>
          <w:szCs w:val="22"/>
        </w:rPr>
        <w:t>does not differ</w:t>
      </w:r>
      <w:r w:rsidR="00DD3B17">
        <w:rPr>
          <w:rFonts w:ascii="Arial" w:hAnsi="Arial" w:cs="Arial"/>
          <w:sz w:val="22"/>
          <w:szCs w:val="22"/>
        </w:rPr>
        <w:t xml:space="preserve"> significantly.</w:t>
      </w:r>
    </w:p>
    <w:p w:rsidR="00497BD5" w:rsidRPr="00497BD5" w:rsidRDefault="00972AB6" w:rsidP="00776945">
      <w:pPr>
        <w:spacing w:before="100" w:beforeAutospacing="1" w:after="100" w:afterAutospacing="1"/>
        <w:jc w:val="both"/>
        <w:rPr>
          <w:rFonts w:ascii="Arial" w:hAnsi="Arial" w:cs="Arial"/>
          <w:sz w:val="22"/>
          <w:szCs w:val="22"/>
          <w:lang w:eastAsia="en-AU"/>
        </w:rPr>
      </w:pPr>
      <w:r>
        <w:rPr>
          <w:rFonts w:ascii="Arial" w:hAnsi="Arial" w:cs="Arial"/>
          <w:sz w:val="22"/>
          <w:szCs w:val="22"/>
        </w:rPr>
        <w:t>With respect to the domains,</w:t>
      </w:r>
      <w:r w:rsidR="003942B2">
        <w:rPr>
          <w:rFonts w:ascii="Arial" w:hAnsi="Arial" w:cs="Arial"/>
          <w:sz w:val="22"/>
          <w:szCs w:val="22"/>
        </w:rPr>
        <w:t xml:space="preserve"> Indigenous young people score</w:t>
      </w:r>
      <w:r w:rsidR="00D32D10">
        <w:rPr>
          <w:rFonts w:ascii="Arial" w:hAnsi="Arial" w:cs="Arial"/>
          <w:sz w:val="22"/>
          <w:szCs w:val="22"/>
        </w:rPr>
        <w:t>d</w:t>
      </w:r>
      <w:r w:rsidR="003942B2">
        <w:rPr>
          <w:rFonts w:ascii="Arial" w:hAnsi="Arial" w:cs="Arial"/>
          <w:sz w:val="22"/>
          <w:szCs w:val="22"/>
        </w:rPr>
        <w:t xml:space="preserve"> </w:t>
      </w:r>
      <w:r w:rsidR="00776945">
        <w:rPr>
          <w:rFonts w:ascii="Arial" w:hAnsi="Arial" w:cs="Arial"/>
          <w:sz w:val="22"/>
          <w:szCs w:val="22"/>
        </w:rPr>
        <w:t xml:space="preserve">significantly lower </w:t>
      </w:r>
      <w:r>
        <w:rPr>
          <w:rFonts w:ascii="Arial" w:hAnsi="Arial" w:cs="Arial"/>
          <w:sz w:val="22"/>
          <w:szCs w:val="22"/>
        </w:rPr>
        <w:t xml:space="preserve">than mainstream </w:t>
      </w:r>
      <w:r w:rsidR="00497BD5" w:rsidRPr="00497BD5">
        <w:rPr>
          <w:rFonts w:ascii="Arial" w:hAnsi="Arial" w:cs="Arial"/>
          <w:sz w:val="22"/>
          <w:szCs w:val="22"/>
        </w:rPr>
        <w:t>on Standard of Living (</w:t>
      </w:r>
      <w:r w:rsidR="00F122B4">
        <w:rPr>
          <w:rFonts w:ascii="Arial" w:hAnsi="Arial" w:cs="Arial"/>
          <w:sz w:val="22"/>
          <w:szCs w:val="22"/>
        </w:rPr>
        <w:t>6</w:t>
      </w:r>
      <w:r w:rsidR="00497BD5" w:rsidRPr="00497BD5">
        <w:rPr>
          <w:rFonts w:ascii="Arial" w:hAnsi="Arial" w:cs="Arial"/>
          <w:sz w:val="22"/>
          <w:szCs w:val="22"/>
        </w:rPr>
        <w:t>.</w:t>
      </w:r>
      <w:r w:rsidR="00AD75AF">
        <w:rPr>
          <w:rFonts w:ascii="Arial" w:hAnsi="Arial" w:cs="Arial"/>
          <w:sz w:val="22"/>
          <w:szCs w:val="22"/>
        </w:rPr>
        <w:t>67</w:t>
      </w:r>
      <w:r w:rsidR="00497BD5" w:rsidRPr="00497BD5">
        <w:rPr>
          <w:rFonts w:ascii="Arial" w:hAnsi="Arial" w:cs="Arial"/>
          <w:sz w:val="22"/>
          <w:szCs w:val="22"/>
        </w:rPr>
        <w:t xml:space="preserve"> points) and Future Security (</w:t>
      </w:r>
      <w:r w:rsidR="00AD75AF">
        <w:rPr>
          <w:rFonts w:ascii="Arial" w:hAnsi="Arial" w:cs="Arial"/>
          <w:sz w:val="22"/>
          <w:szCs w:val="22"/>
        </w:rPr>
        <w:t>3</w:t>
      </w:r>
      <w:r w:rsidR="00497BD5" w:rsidRPr="00497BD5">
        <w:rPr>
          <w:rFonts w:ascii="Arial" w:hAnsi="Arial" w:cs="Arial"/>
          <w:sz w:val="22"/>
          <w:szCs w:val="22"/>
        </w:rPr>
        <w:t>.</w:t>
      </w:r>
      <w:r w:rsidR="00AD75AF">
        <w:rPr>
          <w:rFonts w:ascii="Arial" w:hAnsi="Arial" w:cs="Arial"/>
          <w:sz w:val="22"/>
          <w:szCs w:val="22"/>
        </w:rPr>
        <w:t>12</w:t>
      </w:r>
      <w:r w:rsidR="00497BD5" w:rsidRPr="00497BD5">
        <w:rPr>
          <w:rFonts w:ascii="Arial" w:hAnsi="Arial" w:cs="Arial"/>
          <w:sz w:val="22"/>
          <w:szCs w:val="22"/>
        </w:rPr>
        <w:t xml:space="preserve"> points). </w:t>
      </w:r>
      <w:r w:rsidR="00497BD5" w:rsidRPr="00497BD5">
        <w:rPr>
          <w:rFonts w:ascii="Arial" w:hAnsi="Arial" w:cs="Arial"/>
          <w:sz w:val="22"/>
          <w:szCs w:val="22"/>
          <w:lang w:eastAsia="en-AU"/>
        </w:rPr>
        <w:t xml:space="preserve">Lower scores on these domains </w:t>
      </w:r>
      <w:r w:rsidR="00776945">
        <w:rPr>
          <w:rFonts w:ascii="Arial" w:hAnsi="Arial" w:cs="Arial"/>
          <w:sz w:val="22"/>
          <w:szCs w:val="22"/>
          <w:lang w:eastAsia="en-AU"/>
        </w:rPr>
        <w:t>may</w:t>
      </w:r>
      <w:r w:rsidR="00497BD5" w:rsidRPr="00497BD5">
        <w:rPr>
          <w:rFonts w:ascii="Arial" w:hAnsi="Arial" w:cs="Arial"/>
          <w:sz w:val="22"/>
          <w:szCs w:val="22"/>
          <w:lang w:eastAsia="en-AU"/>
        </w:rPr>
        <w:t xml:space="preserve"> reflect the lower socio-economic status of </w:t>
      </w:r>
      <w:r w:rsidR="003942B2">
        <w:rPr>
          <w:rFonts w:ascii="Arial" w:hAnsi="Arial" w:cs="Arial"/>
          <w:sz w:val="22"/>
          <w:szCs w:val="22"/>
          <w:lang w:eastAsia="en-AU"/>
        </w:rPr>
        <w:t xml:space="preserve">Indigenous young people and their families and </w:t>
      </w:r>
      <w:r w:rsidR="00497BD5" w:rsidRPr="00497BD5">
        <w:rPr>
          <w:rFonts w:ascii="Arial" w:hAnsi="Arial" w:cs="Arial"/>
          <w:sz w:val="22"/>
          <w:szCs w:val="22"/>
          <w:lang w:eastAsia="en-AU"/>
        </w:rPr>
        <w:t>fewer opportunities to engage successfully with</w:t>
      </w:r>
      <w:r w:rsidR="00C211E3">
        <w:rPr>
          <w:rFonts w:ascii="Arial" w:hAnsi="Arial" w:cs="Arial"/>
          <w:sz w:val="22"/>
          <w:szCs w:val="22"/>
          <w:lang w:eastAsia="en-AU"/>
        </w:rPr>
        <w:t xml:space="preserve"> suitable</w:t>
      </w:r>
      <w:r w:rsidR="00497BD5" w:rsidRPr="00497BD5">
        <w:rPr>
          <w:rFonts w:ascii="Arial" w:hAnsi="Arial" w:cs="Arial"/>
          <w:sz w:val="22"/>
          <w:szCs w:val="22"/>
          <w:lang w:eastAsia="en-AU"/>
        </w:rPr>
        <w:t xml:space="preserve"> employment and/or difficulties maintaining ongoing employment</w:t>
      </w:r>
      <w:r w:rsidR="00D64C85">
        <w:rPr>
          <w:rFonts w:ascii="Arial" w:hAnsi="Arial" w:cs="Arial"/>
          <w:sz w:val="22"/>
          <w:szCs w:val="22"/>
          <w:lang w:eastAsia="en-AU"/>
        </w:rPr>
        <w:t>.</w:t>
      </w:r>
    </w:p>
    <w:p w:rsidR="00936407" w:rsidRPr="00D9354F" w:rsidRDefault="00497BD5" w:rsidP="00D9354F">
      <w:pPr>
        <w:spacing w:before="100" w:beforeAutospacing="1" w:after="100" w:afterAutospacing="1"/>
        <w:jc w:val="both"/>
        <w:rPr>
          <w:rFonts w:ascii="Arial" w:hAnsi="Arial" w:cs="Arial"/>
          <w:sz w:val="22"/>
          <w:szCs w:val="22"/>
          <w:lang w:eastAsia="en-AU"/>
        </w:rPr>
      </w:pPr>
      <w:r w:rsidRPr="0061471E">
        <w:rPr>
          <w:rFonts w:ascii="Arial" w:hAnsi="Arial" w:cs="Arial"/>
          <w:sz w:val="22"/>
          <w:szCs w:val="22"/>
          <w:lang w:eastAsia="en-AU"/>
        </w:rPr>
        <w:t>Interestingly</w:t>
      </w:r>
      <w:r w:rsidR="008C162E">
        <w:rPr>
          <w:rFonts w:ascii="Arial" w:hAnsi="Arial" w:cs="Arial"/>
          <w:sz w:val="22"/>
          <w:szCs w:val="22"/>
          <w:lang w:eastAsia="en-AU"/>
        </w:rPr>
        <w:t>, Indigenous young people score</w:t>
      </w:r>
      <w:r w:rsidR="00D32D10">
        <w:rPr>
          <w:rFonts w:ascii="Arial" w:hAnsi="Arial" w:cs="Arial"/>
          <w:sz w:val="22"/>
          <w:szCs w:val="22"/>
          <w:lang w:eastAsia="en-AU"/>
        </w:rPr>
        <w:t>d</w:t>
      </w:r>
      <w:r w:rsidRPr="0061471E">
        <w:rPr>
          <w:rFonts w:ascii="Arial" w:hAnsi="Arial" w:cs="Arial"/>
          <w:sz w:val="22"/>
          <w:szCs w:val="22"/>
          <w:lang w:eastAsia="en-AU"/>
        </w:rPr>
        <w:t xml:space="preserve"> </w:t>
      </w:r>
      <w:r w:rsidR="00AD75AF">
        <w:rPr>
          <w:rFonts w:ascii="Arial" w:hAnsi="Arial" w:cs="Arial"/>
          <w:sz w:val="22"/>
          <w:szCs w:val="22"/>
          <w:lang w:eastAsia="en-AU"/>
        </w:rPr>
        <w:t xml:space="preserve">significantly </w:t>
      </w:r>
      <w:r w:rsidRPr="0061471E">
        <w:rPr>
          <w:rFonts w:ascii="Arial" w:hAnsi="Arial" w:cs="Arial"/>
          <w:sz w:val="22"/>
          <w:szCs w:val="22"/>
          <w:lang w:eastAsia="en-AU"/>
        </w:rPr>
        <w:t>higher than mainstream on the domains of Relationships (2.</w:t>
      </w:r>
      <w:r w:rsidR="00AD75AF">
        <w:rPr>
          <w:rFonts w:ascii="Arial" w:hAnsi="Arial" w:cs="Arial"/>
          <w:sz w:val="22"/>
          <w:szCs w:val="22"/>
          <w:lang w:eastAsia="en-AU"/>
        </w:rPr>
        <w:t>11</w:t>
      </w:r>
      <w:r w:rsidRPr="0061471E">
        <w:rPr>
          <w:rFonts w:ascii="Arial" w:hAnsi="Arial" w:cs="Arial"/>
          <w:sz w:val="22"/>
          <w:szCs w:val="22"/>
          <w:lang w:eastAsia="en-AU"/>
        </w:rPr>
        <w:t xml:space="preserve"> points) and Safety (1.</w:t>
      </w:r>
      <w:r w:rsidR="00AD75AF">
        <w:rPr>
          <w:rFonts w:ascii="Arial" w:hAnsi="Arial" w:cs="Arial"/>
          <w:sz w:val="22"/>
          <w:szCs w:val="22"/>
          <w:lang w:eastAsia="en-AU"/>
        </w:rPr>
        <w:t>40</w:t>
      </w:r>
      <w:r w:rsidRPr="0061471E">
        <w:rPr>
          <w:rFonts w:ascii="Arial" w:hAnsi="Arial" w:cs="Arial"/>
          <w:sz w:val="22"/>
          <w:szCs w:val="22"/>
          <w:lang w:eastAsia="en-AU"/>
        </w:rPr>
        <w:t xml:space="preserve"> points)</w:t>
      </w:r>
      <w:r w:rsidR="00AD75AF">
        <w:rPr>
          <w:rFonts w:ascii="Arial" w:hAnsi="Arial" w:cs="Arial"/>
          <w:sz w:val="22"/>
          <w:szCs w:val="22"/>
          <w:lang w:eastAsia="en-AU"/>
        </w:rPr>
        <w:t>. T</w:t>
      </w:r>
      <w:r w:rsidR="00D9354F" w:rsidRPr="0061471E">
        <w:rPr>
          <w:rFonts w:ascii="Arial" w:hAnsi="Arial" w:cs="Arial"/>
          <w:sz w:val="22"/>
          <w:szCs w:val="22"/>
          <w:lang w:eastAsia="en-AU"/>
        </w:rPr>
        <w:t xml:space="preserve">hese are </w:t>
      </w:r>
      <w:r w:rsidR="009B4E6B" w:rsidRPr="0061471E">
        <w:rPr>
          <w:rFonts w:ascii="Arial" w:hAnsi="Arial" w:cs="Arial"/>
          <w:sz w:val="22"/>
          <w:szCs w:val="22"/>
          <w:lang w:eastAsia="en-AU"/>
        </w:rPr>
        <w:t>encouraging</w:t>
      </w:r>
      <w:r w:rsidR="00D9354F" w:rsidRPr="0061471E">
        <w:rPr>
          <w:rFonts w:ascii="Arial" w:hAnsi="Arial" w:cs="Arial"/>
          <w:sz w:val="22"/>
          <w:szCs w:val="22"/>
          <w:lang w:eastAsia="en-AU"/>
        </w:rPr>
        <w:t xml:space="preserve"> results and suggest that </w:t>
      </w:r>
      <w:r w:rsidR="00972AB6" w:rsidRPr="0061471E">
        <w:rPr>
          <w:rFonts w:ascii="Arial" w:hAnsi="Arial" w:cs="Arial"/>
          <w:sz w:val="22"/>
          <w:szCs w:val="22"/>
          <w:lang w:eastAsia="en-AU"/>
        </w:rPr>
        <w:t xml:space="preserve">many </w:t>
      </w:r>
      <w:r w:rsidR="00D9354F" w:rsidRPr="0061471E">
        <w:rPr>
          <w:rFonts w:ascii="Arial" w:hAnsi="Arial" w:cs="Arial"/>
          <w:sz w:val="22"/>
          <w:szCs w:val="22"/>
          <w:lang w:eastAsia="en-AU"/>
        </w:rPr>
        <w:t xml:space="preserve">Indigenous young people </w:t>
      </w:r>
      <w:r w:rsidR="008C162E">
        <w:rPr>
          <w:rFonts w:ascii="Arial" w:hAnsi="Arial" w:cs="Arial"/>
          <w:sz w:val="22"/>
          <w:szCs w:val="22"/>
          <w:lang w:eastAsia="en-AU"/>
        </w:rPr>
        <w:t xml:space="preserve">appear to have </w:t>
      </w:r>
      <w:r w:rsidR="002C3595">
        <w:rPr>
          <w:rFonts w:ascii="Arial" w:hAnsi="Arial" w:cs="Arial"/>
          <w:sz w:val="22"/>
          <w:szCs w:val="22"/>
          <w:lang w:eastAsia="en-AU"/>
        </w:rPr>
        <w:t>adequate social connections which support</w:t>
      </w:r>
      <w:r w:rsidR="00AD75AF">
        <w:rPr>
          <w:rFonts w:ascii="Arial" w:hAnsi="Arial" w:cs="Arial"/>
          <w:sz w:val="22"/>
          <w:szCs w:val="22"/>
          <w:lang w:eastAsia="en-AU"/>
        </w:rPr>
        <w:t xml:space="preserve"> psychological wellbeing</w:t>
      </w:r>
      <w:r w:rsidR="002C3595">
        <w:rPr>
          <w:rFonts w:ascii="Arial" w:hAnsi="Arial" w:cs="Arial"/>
          <w:sz w:val="22"/>
          <w:szCs w:val="22"/>
          <w:lang w:eastAsia="en-AU"/>
        </w:rPr>
        <w:t xml:space="preserve"> and feelings of safety and security. </w:t>
      </w:r>
      <w:bookmarkStart w:id="192" w:name="_Toc335645071"/>
    </w:p>
    <w:p w:rsidR="00D9354F" w:rsidRDefault="00D9354F">
      <w:pPr>
        <w:rPr>
          <w:rFonts w:ascii="Arial" w:hAnsi="Arial" w:cs="Arial"/>
          <w:b/>
          <w:noProof/>
          <w:sz w:val="22"/>
          <w:szCs w:val="22"/>
        </w:rPr>
      </w:pPr>
      <w:r>
        <w:rPr>
          <w:noProof/>
        </w:rPr>
        <w:br w:type="page"/>
      </w:r>
    </w:p>
    <w:p w:rsidR="00497BD5" w:rsidRPr="00251191" w:rsidRDefault="00A811B6" w:rsidP="00C966F0">
      <w:pPr>
        <w:pStyle w:val="Heading2"/>
        <w:rPr>
          <w:noProof/>
        </w:rPr>
      </w:pPr>
      <w:r>
        <w:rPr>
          <w:noProof/>
        </w:rPr>
        <w:t xml:space="preserve">The </w:t>
      </w:r>
      <w:r w:rsidR="00497BD5" w:rsidRPr="00251191">
        <w:rPr>
          <w:noProof/>
        </w:rPr>
        <w:t>SWB of male and female Indigenous young people</w:t>
      </w:r>
      <w:bookmarkEnd w:id="192"/>
    </w:p>
    <w:p w:rsidR="00497BD5" w:rsidRPr="00497BD5" w:rsidRDefault="00497BD5" w:rsidP="00DA3195">
      <w:pPr>
        <w:spacing w:after="0"/>
        <w:jc w:val="both"/>
        <w:rPr>
          <w:rFonts w:ascii="Arial" w:hAnsi="Arial" w:cs="Arial"/>
          <w:sz w:val="22"/>
          <w:szCs w:val="22"/>
        </w:rPr>
      </w:pPr>
      <w:r w:rsidRPr="00497BD5">
        <w:rPr>
          <w:rFonts w:ascii="Arial" w:hAnsi="Arial" w:cs="Arial"/>
          <w:sz w:val="22"/>
          <w:szCs w:val="22"/>
          <w:lang w:eastAsia="en-AU"/>
        </w:rPr>
        <w:t xml:space="preserve">Figure 11.4 displays the </w:t>
      </w:r>
      <w:r w:rsidR="001068BD">
        <w:rPr>
          <w:rFonts w:ascii="Arial" w:hAnsi="Arial" w:cs="Arial"/>
          <w:sz w:val="22"/>
          <w:szCs w:val="22"/>
          <w:lang w:eastAsia="en-AU"/>
        </w:rPr>
        <w:t>mean</w:t>
      </w:r>
      <w:r w:rsidRPr="00497BD5">
        <w:rPr>
          <w:rFonts w:ascii="Arial" w:hAnsi="Arial" w:cs="Arial"/>
          <w:sz w:val="22"/>
          <w:szCs w:val="22"/>
          <w:lang w:eastAsia="en-AU"/>
        </w:rPr>
        <w:t xml:space="preserve"> PWI and domain scores for Indigenous males and females. More information is provided in Table </w:t>
      </w:r>
      <w:r w:rsidRPr="00497BD5">
        <w:rPr>
          <w:rFonts w:ascii="Arial" w:hAnsi="Arial" w:cs="Arial"/>
          <w:sz w:val="22"/>
          <w:szCs w:val="22"/>
        </w:rPr>
        <w:t>K11.5.</w:t>
      </w:r>
    </w:p>
    <w:p w:rsidR="00497BD5" w:rsidRPr="00497BD5" w:rsidRDefault="009A5279" w:rsidP="00551FFF">
      <w:pPr>
        <w:spacing w:after="0"/>
        <w:ind w:left="113"/>
        <w:jc w:val="center"/>
        <w:rPr>
          <w:rFonts w:ascii="Arial" w:hAnsi="Arial" w:cs="Arial"/>
          <w:noProof/>
          <w:lang w:eastAsia="en-AU"/>
        </w:rPr>
      </w:pPr>
      <w:r>
        <w:rPr>
          <w:rFonts w:ascii="Arial" w:hAnsi="Arial" w:cs="Arial"/>
          <w:noProof/>
          <w:lang w:val="en-AU" w:eastAsia="en-AU"/>
        </w:rPr>
        <w:drawing>
          <wp:inline distT="0" distB="0" distL="0" distR="0" wp14:anchorId="058E1299" wp14:editId="366C1EFF">
            <wp:extent cx="5966452" cy="2709080"/>
            <wp:effectExtent l="0" t="0" r="0" b="0"/>
            <wp:docPr id="57" name="Picture 57" descr=" SWB and domain happiness scores for Indigenous females and males" title="Figure 1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7">
                      <a:extLst>
                        <a:ext uri="{28A0092B-C50C-407E-A947-70E740481C1C}">
                          <a14:useLocalDpi xmlns:a14="http://schemas.microsoft.com/office/drawing/2010/main" val="0"/>
                        </a:ext>
                      </a:extLst>
                    </a:blip>
                    <a:srcRect l="2523" r="2077"/>
                    <a:stretch/>
                  </pic:blipFill>
                  <pic:spPr bwMode="auto">
                    <a:xfrm>
                      <a:off x="0" y="0"/>
                      <a:ext cx="5969936" cy="2710662"/>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8F56FE">
      <w:pPr>
        <w:pStyle w:val="Caption-Figures"/>
        <w:spacing w:after="0"/>
        <w:ind w:left="113"/>
        <w:rPr>
          <w:rFonts w:cs="Arial"/>
          <w:sz w:val="22"/>
          <w:szCs w:val="22"/>
        </w:rPr>
      </w:pPr>
      <w:bookmarkStart w:id="193" w:name="_Toc334619470"/>
      <w:bookmarkStart w:id="194" w:name="_Toc386447685"/>
      <w:r w:rsidRPr="00497BD5">
        <w:rPr>
          <w:rFonts w:cs="Arial"/>
          <w:sz w:val="22"/>
          <w:szCs w:val="22"/>
        </w:rPr>
        <w:t xml:space="preserve">Figure </w:t>
      </w:r>
      <w:r w:rsidR="00D92F32">
        <w:rPr>
          <w:rFonts w:cs="Arial"/>
          <w:sz w:val="22"/>
          <w:szCs w:val="22"/>
        </w:rPr>
        <w:t>11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4</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SWB </w:t>
      </w:r>
      <w:r w:rsidRPr="00497BD5">
        <w:rPr>
          <w:rFonts w:cs="Arial"/>
          <w:sz w:val="22"/>
          <w:szCs w:val="22"/>
        </w:rPr>
        <w:t>and domain happiness scores for Indigenous females and males</w:t>
      </w:r>
      <w:bookmarkEnd w:id="193"/>
      <w:bookmarkEnd w:id="194"/>
    </w:p>
    <w:p w:rsidR="008F56FE" w:rsidRDefault="008F56FE" w:rsidP="008F56FE">
      <w:pPr>
        <w:spacing w:after="0"/>
        <w:jc w:val="both"/>
        <w:rPr>
          <w:rFonts w:ascii="Arial" w:hAnsi="Arial" w:cs="Arial"/>
          <w:sz w:val="22"/>
          <w:szCs w:val="22"/>
          <w:lang w:eastAsia="en-AU"/>
        </w:rPr>
      </w:pPr>
    </w:p>
    <w:p w:rsidR="008F56FE" w:rsidRDefault="00497BD5" w:rsidP="008F56FE">
      <w:pPr>
        <w:jc w:val="both"/>
        <w:rPr>
          <w:rFonts w:ascii="Arial" w:hAnsi="Arial" w:cs="Arial"/>
          <w:sz w:val="22"/>
          <w:szCs w:val="22"/>
          <w:lang w:eastAsia="en-AU"/>
        </w:rPr>
      </w:pPr>
      <w:r w:rsidRPr="008F56FE">
        <w:rPr>
          <w:rFonts w:ascii="Arial" w:hAnsi="Arial" w:cs="Arial"/>
          <w:sz w:val="22"/>
          <w:szCs w:val="22"/>
          <w:lang w:eastAsia="en-AU"/>
        </w:rPr>
        <w:t xml:space="preserve">Mean SWB for </w:t>
      </w:r>
      <w:r w:rsidR="00DA3195" w:rsidRPr="008F56FE">
        <w:rPr>
          <w:rFonts w:ascii="Arial" w:hAnsi="Arial" w:cs="Arial"/>
          <w:sz w:val="22"/>
          <w:szCs w:val="22"/>
          <w:lang w:eastAsia="en-AU"/>
        </w:rPr>
        <w:t>males (77.</w:t>
      </w:r>
      <w:r w:rsidR="00DE255F">
        <w:rPr>
          <w:rFonts w:ascii="Arial" w:hAnsi="Arial" w:cs="Arial"/>
          <w:sz w:val="22"/>
          <w:szCs w:val="22"/>
          <w:lang w:eastAsia="en-AU"/>
        </w:rPr>
        <w:t>7</w:t>
      </w:r>
      <w:r w:rsidR="0089117D">
        <w:rPr>
          <w:rFonts w:ascii="Arial" w:hAnsi="Arial" w:cs="Arial"/>
          <w:sz w:val="22"/>
          <w:szCs w:val="22"/>
          <w:lang w:eastAsia="en-AU"/>
        </w:rPr>
        <w:t>9</w:t>
      </w:r>
      <w:r w:rsidR="004D61A1">
        <w:rPr>
          <w:rFonts w:ascii="Arial" w:hAnsi="Arial" w:cs="Arial"/>
          <w:sz w:val="22"/>
          <w:szCs w:val="22"/>
          <w:lang w:eastAsia="en-AU"/>
        </w:rPr>
        <w:t xml:space="preserve"> points</w:t>
      </w:r>
      <w:r w:rsidR="00DA3195" w:rsidRPr="008F56FE">
        <w:rPr>
          <w:rFonts w:ascii="Arial" w:hAnsi="Arial" w:cs="Arial"/>
          <w:sz w:val="22"/>
          <w:szCs w:val="22"/>
          <w:lang w:eastAsia="en-AU"/>
        </w:rPr>
        <w:t>) is significantly higher than for females</w:t>
      </w:r>
      <w:r w:rsidR="00AB49C9" w:rsidRPr="008F56FE">
        <w:rPr>
          <w:rFonts w:ascii="Arial" w:hAnsi="Arial" w:cs="Arial"/>
          <w:sz w:val="22"/>
          <w:szCs w:val="22"/>
          <w:lang w:eastAsia="en-AU"/>
        </w:rPr>
        <w:t xml:space="preserve"> (73.</w:t>
      </w:r>
      <w:r w:rsidR="0089117D">
        <w:rPr>
          <w:rFonts w:ascii="Arial" w:hAnsi="Arial" w:cs="Arial"/>
          <w:sz w:val="22"/>
          <w:szCs w:val="22"/>
          <w:lang w:eastAsia="en-AU"/>
        </w:rPr>
        <w:t>34</w:t>
      </w:r>
      <w:r w:rsidR="004D61A1">
        <w:rPr>
          <w:rFonts w:ascii="Arial" w:hAnsi="Arial" w:cs="Arial"/>
          <w:sz w:val="22"/>
          <w:szCs w:val="22"/>
          <w:lang w:eastAsia="en-AU"/>
        </w:rPr>
        <w:t xml:space="preserve"> points</w:t>
      </w:r>
      <w:r w:rsidRPr="008F56FE">
        <w:rPr>
          <w:rFonts w:ascii="Arial" w:hAnsi="Arial" w:cs="Arial"/>
          <w:sz w:val="22"/>
          <w:szCs w:val="22"/>
          <w:lang w:eastAsia="en-AU"/>
        </w:rPr>
        <w:t>)</w:t>
      </w:r>
      <w:r w:rsidR="00DA3195" w:rsidRPr="008F56FE">
        <w:rPr>
          <w:rFonts w:ascii="Arial" w:hAnsi="Arial" w:cs="Arial"/>
          <w:sz w:val="22"/>
          <w:szCs w:val="22"/>
          <w:lang w:eastAsia="en-AU"/>
        </w:rPr>
        <w:t xml:space="preserve">. </w:t>
      </w:r>
    </w:p>
    <w:p w:rsidR="00497BD5" w:rsidRPr="008F56FE" w:rsidRDefault="00497BD5" w:rsidP="008F56FE">
      <w:pPr>
        <w:jc w:val="both"/>
        <w:rPr>
          <w:rFonts w:ascii="Arial" w:hAnsi="Arial" w:cs="Arial"/>
          <w:sz w:val="22"/>
          <w:szCs w:val="22"/>
          <w:lang w:eastAsia="en-AU"/>
        </w:rPr>
      </w:pPr>
      <w:r w:rsidRPr="008F56FE">
        <w:rPr>
          <w:rFonts w:ascii="Arial" w:hAnsi="Arial" w:cs="Arial"/>
          <w:sz w:val="22"/>
          <w:szCs w:val="22"/>
          <w:lang w:eastAsia="en-AU"/>
        </w:rPr>
        <w:t>Males score</w:t>
      </w:r>
      <w:r w:rsidR="00D32D10">
        <w:rPr>
          <w:rFonts w:ascii="Arial" w:hAnsi="Arial" w:cs="Arial"/>
          <w:sz w:val="22"/>
          <w:szCs w:val="22"/>
          <w:lang w:eastAsia="en-AU"/>
        </w:rPr>
        <w:t>d</w:t>
      </w:r>
      <w:r w:rsidRPr="008F56FE">
        <w:rPr>
          <w:rFonts w:ascii="Arial" w:hAnsi="Arial" w:cs="Arial"/>
          <w:sz w:val="22"/>
          <w:szCs w:val="22"/>
          <w:lang w:eastAsia="en-AU"/>
        </w:rPr>
        <w:t xml:space="preserve"> significantly higher on all seven PWI domains, with the greatest </w:t>
      </w:r>
      <w:r w:rsidR="00622D02" w:rsidRPr="008F56FE">
        <w:rPr>
          <w:rFonts w:ascii="Arial" w:hAnsi="Arial" w:cs="Arial"/>
          <w:sz w:val="22"/>
          <w:szCs w:val="22"/>
          <w:lang w:eastAsia="en-AU"/>
        </w:rPr>
        <w:t>differences</w:t>
      </w:r>
      <w:r w:rsidRPr="008F56FE">
        <w:rPr>
          <w:rFonts w:ascii="Arial" w:hAnsi="Arial" w:cs="Arial"/>
          <w:sz w:val="22"/>
          <w:szCs w:val="22"/>
          <w:lang w:eastAsia="en-AU"/>
        </w:rPr>
        <w:t xml:space="preserve"> on Health (</w:t>
      </w:r>
      <w:r w:rsidR="00DE255F">
        <w:rPr>
          <w:rFonts w:ascii="Arial" w:hAnsi="Arial" w:cs="Arial"/>
          <w:sz w:val="22"/>
          <w:szCs w:val="22"/>
          <w:lang w:eastAsia="en-AU"/>
        </w:rPr>
        <w:t>6</w:t>
      </w:r>
      <w:r w:rsidRPr="008F56FE">
        <w:rPr>
          <w:rFonts w:ascii="Arial" w:hAnsi="Arial" w:cs="Arial"/>
          <w:sz w:val="22"/>
          <w:szCs w:val="22"/>
          <w:lang w:eastAsia="en-AU"/>
        </w:rPr>
        <w:t>.</w:t>
      </w:r>
      <w:r w:rsidR="0089117D">
        <w:rPr>
          <w:rFonts w:ascii="Arial" w:hAnsi="Arial" w:cs="Arial"/>
          <w:sz w:val="22"/>
          <w:szCs w:val="22"/>
          <w:lang w:eastAsia="en-AU"/>
        </w:rPr>
        <w:t>63</w:t>
      </w:r>
      <w:r w:rsidRPr="008F56FE">
        <w:rPr>
          <w:rFonts w:ascii="Arial" w:hAnsi="Arial" w:cs="Arial"/>
          <w:sz w:val="22"/>
          <w:szCs w:val="22"/>
          <w:lang w:eastAsia="en-AU"/>
        </w:rPr>
        <w:t xml:space="preserve"> points), Achieving in Life (</w:t>
      </w:r>
      <w:r w:rsidR="00DE255F">
        <w:rPr>
          <w:rFonts w:ascii="Arial" w:hAnsi="Arial" w:cs="Arial"/>
          <w:sz w:val="22"/>
          <w:szCs w:val="22"/>
          <w:lang w:eastAsia="en-AU"/>
        </w:rPr>
        <w:t>5</w:t>
      </w:r>
      <w:r w:rsidRPr="008F56FE">
        <w:rPr>
          <w:rFonts w:ascii="Arial" w:hAnsi="Arial" w:cs="Arial"/>
          <w:sz w:val="22"/>
          <w:szCs w:val="22"/>
          <w:lang w:eastAsia="en-AU"/>
        </w:rPr>
        <w:t>.</w:t>
      </w:r>
      <w:r w:rsidR="0089117D">
        <w:rPr>
          <w:rFonts w:ascii="Arial" w:hAnsi="Arial" w:cs="Arial"/>
          <w:sz w:val="22"/>
          <w:szCs w:val="22"/>
          <w:lang w:eastAsia="en-AU"/>
        </w:rPr>
        <w:t>63</w:t>
      </w:r>
      <w:r w:rsidRPr="008F56FE">
        <w:rPr>
          <w:rFonts w:ascii="Arial" w:hAnsi="Arial" w:cs="Arial"/>
          <w:sz w:val="22"/>
          <w:szCs w:val="22"/>
          <w:lang w:eastAsia="en-AU"/>
        </w:rPr>
        <w:t xml:space="preserve"> points)</w:t>
      </w:r>
      <w:r w:rsidR="0089117D">
        <w:rPr>
          <w:rFonts w:ascii="Arial" w:hAnsi="Arial" w:cs="Arial"/>
          <w:sz w:val="22"/>
          <w:szCs w:val="22"/>
          <w:lang w:eastAsia="en-AU"/>
        </w:rPr>
        <w:t xml:space="preserve"> and </w:t>
      </w:r>
      <w:r w:rsidR="0089117D" w:rsidRPr="008F56FE">
        <w:rPr>
          <w:rFonts w:ascii="Arial" w:hAnsi="Arial" w:cs="Arial"/>
          <w:sz w:val="22"/>
          <w:szCs w:val="22"/>
          <w:lang w:eastAsia="en-AU"/>
        </w:rPr>
        <w:t>Community Connection (5.</w:t>
      </w:r>
      <w:r w:rsidR="0089117D">
        <w:rPr>
          <w:rFonts w:ascii="Arial" w:hAnsi="Arial" w:cs="Arial"/>
          <w:sz w:val="22"/>
          <w:szCs w:val="22"/>
          <w:lang w:eastAsia="en-AU"/>
        </w:rPr>
        <w:t>22 points).</w:t>
      </w:r>
    </w:p>
    <w:p w:rsidR="00497BD5" w:rsidRDefault="00D9354F" w:rsidP="00497BD5">
      <w:pPr>
        <w:autoSpaceDE w:val="0"/>
        <w:autoSpaceDN w:val="0"/>
        <w:adjustRightInd w:val="0"/>
        <w:spacing w:before="100" w:beforeAutospacing="1" w:after="100" w:afterAutospacing="1"/>
        <w:jc w:val="both"/>
        <w:rPr>
          <w:rFonts w:ascii="Arial" w:hAnsi="Arial" w:cs="Arial"/>
          <w:sz w:val="22"/>
          <w:szCs w:val="22"/>
        </w:rPr>
      </w:pPr>
      <w:r>
        <w:rPr>
          <w:rFonts w:ascii="Arial" w:hAnsi="Arial" w:cs="Arial"/>
          <w:sz w:val="22"/>
          <w:szCs w:val="22"/>
          <w:lang w:eastAsia="en-AU"/>
        </w:rPr>
        <w:t>T</w:t>
      </w:r>
      <w:r w:rsidR="00497BD5" w:rsidRPr="00497BD5">
        <w:rPr>
          <w:rFonts w:ascii="Arial" w:hAnsi="Arial" w:cs="Arial"/>
          <w:sz w:val="22"/>
          <w:szCs w:val="22"/>
          <w:lang w:eastAsia="en-AU"/>
        </w:rPr>
        <w:t xml:space="preserve">hese results </w:t>
      </w:r>
      <w:r w:rsidR="00912785">
        <w:rPr>
          <w:rFonts w:ascii="Arial" w:hAnsi="Arial" w:cs="Arial"/>
          <w:sz w:val="22"/>
          <w:szCs w:val="22"/>
          <w:lang w:eastAsia="en-AU"/>
        </w:rPr>
        <w:t xml:space="preserve">appear to </w:t>
      </w:r>
      <w:r w:rsidR="00497BD5" w:rsidRPr="00497BD5">
        <w:rPr>
          <w:rFonts w:ascii="Arial" w:hAnsi="Arial" w:cs="Arial"/>
          <w:sz w:val="22"/>
          <w:szCs w:val="22"/>
          <w:lang w:eastAsia="en-AU"/>
        </w:rPr>
        <w:t>suggest more pervasive challenges to the SWB of young Indigenous females relative to males</w:t>
      </w:r>
      <w:r w:rsidR="007C7E3B">
        <w:rPr>
          <w:rFonts w:ascii="Arial" w:hAnsi="Arial" w:cs="Arial"/>
          <w:sz w:val="22"/>
          <w:szCs w:val="22"/>
          <w:lang w:eastAsia="en-AU"/>
        </w:rPr>
        <w:t xml:space="preserve">. Indeed, </w:t>
      </w:r>
      <w:r w:rsidR="00717577">
        <w:rPr>
          <w:rFonts w:ascii="Arial" w:hAnsi="Arial" w:cs="Arial"/>
          <w:sz w:val="22"/>
          <w:szCs w:val="22"/>
          <w:lang w:eastAsia="en-AU"/>
        </w:rPr>
        <w:t xml:space="preserve">within the literature, </w:t>
      </w:r>
      <w:r w:rsidR="00497BD5" w:rsidRPr="00497BD5">
        <w:rPr>
          <w:rFonts w:ascii="Arial" w:hAnsi="Arial" w:cs="Arial"/>
          <w:sz w:val="22"/>
          <w:szCs w:val="22"/>
          <w:lang w:eastAsia="en-AU"/>
        </w:rPr>
        <w:t xml:space="preserve">Indigenous females </w:t>
      </w:r>
      <w:r w:rsidR="00717577">
        <w:rPr>
          <w:rFonts w:ascii="Arial" w:hAnsi="Arial" w:cs="Arial"/>
          <w:sz w:val="22"/>
          <w:szCs w:val="22"/>
          <w:lang w:eastAsia="en-AU"/>
        </w:rPr>
        <w:t xml:space="preserve">have been reported as being </w:t>
      </w:r>
      <w:r w:rsidR="00622D02">
        <w:rPr>
          <w:rFonts w:ascii="Arial" w:hAnsi="Arial" w:cs="Arial"/>
          <w:sz w:val="22"/>
          <w:szCs w:val="22"/>
          <w:lang w:eastAsia="en-AU"/>
        </w:rPr>
        <w:t>a high-</w:t>
      </w:r>
      <w:r w:rsidR="00497BD5" w:rsidRPr="00497BD5">
        <w:rPr>
          <w:rFonts w:ascii="Arial" w:hAnsi="Arial" w:cs="Arial"/>
          <w:sz w:val="22"/>
          <w:szCs w:val="22"/>
          <w:lang w:eastAsia="en-AU"/>
        </w:rPr>
        <w:t xml:space="preserve">risk group for teenage pregnancy, exposure to violence, abuse and assault, and poor physical health. Also, it is reported that Indigenous females aged 15–24 are less likely than males (i.e., 28% compared with 22%) to be studying or in some form of </w:t>
      </w:r>
      <w:r w:rsidR="00497BD5" w:rsidRPr="00BF4A08">
        <w:rPr>
          <w:rFonts w:ascii="Arial" w:hAnsi="Arial" w:cs="Arial"/>
          <w:sz w:val="22"/>
          <w:szCs w:val="22"/>
          <w:lang w:eastAsia="en-AU"/>
        </w:rPr>
        <w:t>employment</w:t>
      </w:r>
      <w:r w:rsidR="00BF4A08" w:rsidRPr="00BF4A08">
        <w:rPr>
          <w:rFonts w:ascii="Arial" w:hAnsi="Arial" w:cs="Arial"/>
          <w:sz w:val="22"/>
          <w:szCs w:val="22"/>
          <w:lang w:eastAsia="en-AU"/>
        </w:rPr>
        <w:t xml:space="preserve"> </w:t>
      </w:r>
      <w:r w:rsidR="00BF4A08" w:rsidRPr="00BF4A08">
        <w:rPr>
          <w:rFonts w:ascii="Arial" w:hAnsi="Arial" w:cs="Arial"/>
          <w:sz w:val="22"/>
          <w:szCs w:val="22"/>
        </w:rPr>
        <w:t>(SCRGSP 2009)</w:t>
      </w:r>
      <w:r w:rsidR="00912785">
        <w:rPr>
          <w:rFonts w:ascii="Arial" w:hAnsi="Arial" w:cs="Arial"/>
          <w:sz w:val="22"/>
          <w:szCs w:val="22"/>
        </w:rPr>
        <w:t>,</w:t>
      </w:r>
      <w:r w:rsidR="00603D8C">
        <w:rPr>
          <w:rFonts w:ascii="Arial" w:hAnsi="Arial" w:cs="Arial"/>
          <w:sz w:val="22"/>
          <w:szCs w:val="22"/>
        </w:rPr>
        <w:t xml:space="preserve"> placing </w:t>
      </w:r>
      <w:r w:rsidR="00912785">
        <w:rPr>
          <w:rFonts w:ascii="Arial" w:hAnsi="Arial" w:cs="Arial"/>
          <w:sz w:val="22"/>
          <w:szCs w:val="22"/>
        </w:rPr>
        <w:t xml:space="preserve">them at </w:t>
      </w:r>
      <w:r w:rsidR="00603D8C">
        <w:rPr>
          <w:rFonts w:ascii="Arial" w:hAnsi="Arial" w:cs="Arial"/>
          <w:sz w:val="22"/>
          <w:szCs w:val="22"/>
        </w:rPr>
        <w:t xml:space="preserve">a significantly higher </w:t>
      </w:r>
      <w:r w:rsidR="00912785">
        <w:rPr>
          <w:rFonts w:ascii="Arial" w:hAnsi="Arial" w:cs="Arial"/>
          <w:sz w:val="22"/>
          <w:szCs w:val="22"/>
        </w:rPr>
        <w:t xml:space="preserve">risk of </w:t>
      </w:r>
      <w:r w:rsidR="00603D8C">
        <w:rPr>
          <w:rFonts w:ascii="Arial" w:hAnsi="Arial" w:cs="Arial"/>
          <w:sz w:val="22"/>
          <w:szCs w:val="22"/>
        </w:rPr>
        <w:t>social/economic disadvantage</w:t>
      </w:r>
      <w:r w:rsidR="000D2F4B">
        <w:rPr>
          <w:rFonts w:ascii="Arial" w:hAnsi="Arial" w:cs="Arial"/>
          <w:sz w:val="22"/>
          <w:szCs w:val="22"/>
        </w:rPr>
        <w:t xml:space="preserve"> in adulthood.</w:t>
      </w:r>
    </w:p>
    <w:p w:rsidR="00263432" w:rsidRDefault="00263432">
      <w:pPr>
        <w:rPr>
          <w:rFonts w:ascii="Arial" w:hAnsi="Arial" w:cs="Arial"/>
          <w:sz w:val="22"/>
          <w:szCs w:val="22"/>
          <w:lang w:eastAsia="en-AU"/>
        </w:rPr>
      </w:pPr>
      <w:r>
        <w:rPr>
          <w:rFonts w:ascii="Arial" w:hAnsi="Arial" w:cs="Arial"/>
          <w:sz w:val="22"/>
          <w:szCs w:val="22"/>
          <w:lang w:eastAsia="en-AU"/>
        </w:rPr>
        <w:br w:type="page"/>
      </w:r>
    </w:p>
    <w:p w:rsidR="00497BD5" w:rsidRPr="00762BAD" w:rsidRDefault="00497BD5" w:rsidP="00936407">
      <w:pPr>
        <w:spacing w:after="0"/>
        <w:jc w:val="both"/>
        <w:rPr>
          <w:rFonts w:ascii="Arial" w:hAnsi="Arial" w:cs="Arial"/>
          <w:sz w:val="22"/>
          <w:szCs w:val="22"/>
          <w:lang w:eastAsia="en-AU"/>
        </w:rPr>
      </w:pPr>
      <w:r w:rsidRPr="00762BAD">
        <w:rPr>
          <w:rFonts w:ascii="Arial" w:hAnsi="Arial" w:cs="Arial"/>
          <w:sz w:val="22"/>
          <w:szCs w:val="22"/>
          <w:lang w:eastAsia="en-AU"/>
        </w:rPr>
        <w:t xml:space="preserve">Figure 11.5 displays the proportion of Indigenous females </w:t>
      </w:r>
      <w:r w:rsidRPr="00762BAD">
        <w:rPr>
          <w:rFonts w:ascii="Arial" w:hAnsi="Arial" w:cs="Arial"/>
          <w:sz w:val="22"/>
          <w:szCs w:val="22"/>
        </w:rPr>
        <w:t xml:space="preserve">and males </w:t>
      </w:r>
      <w:r w:rsidR="000D3F36" w:rsidRPr="00274F01">
        <w:rPr>
          <w:rFonts w:ascii="Arial" w:hAnsi="Arial" w:cs="Arial"/>
          <w:sz w:val="22"/>
          <w:szCs w:val="22"/>
        </w:rPr>
        <w:t xml:space="preserve">categorised into the </w:t>
      </w:r>
      <w:r w:rsidR="000D3F36" w:rsidRPr="00497BD5">
        <w:rPr>
          <w:rFonts w:ascii="Arial" w:hAnsi="Arial" w:cs="Arial"/>
          <w:sz w:val="22"/>
          <w:szCs w:val="22"/>
        </w:rPr>
        <w:t>normal,</w:t>
      </w:r>
      <w:r w:rsidR="000D3F36">
        <w:rPr>
          <w:rFonts w:ascii="Arial" w:hAnsi="Arial" w:cs="Arial"/>
          <w:sz w:val="22"/>
          <w:szCs w:val="22"/>
        </w:rPr>
        <w:t xml:space="preserve"> challenged or high-risk group</w:t>
      </w:r>
      <w:r w:rsidR="000D3F36" w:rsidRPr="00497BD5">
        <w:rPr>
          <w:rFonts w:ascii="Arial" w:hAnsi="Arial" w:cs="Arial"/>
          <w:sz w:val="22"/>
          <w:szCs w:val="22"/>
        </w:rPr>
        <w:t xml:space="preserve"> </w:t>
      </w:r>
      <w:r w:rsidR="000D3F36" w:rsidRPr="00274F01">
        <w:rPr>
          <w:rFonts w:ascii="Arial" w:hAnsi="Arial" w:cs="Arial"/>
          <w:sz w:val="22"/>
          <w:szCs w:val="22"/>
        </w:rPr>
        <w:t>ba</w:t>
      </w:r>
      <w:r w:rsidR="000D3F36">
        <w:rPr>
          <w:rFonts w:ascii="Arial" w:hAnsi="Arial" w:cs="Arial"/>
          <w:sz w:val="22"/>
          <w:szCs w:val="22"/>
        </w:rPr>
        <w:t>sed on their overall PWI score.</w:t>
      </w:r>
      <w:r w:rsidRPr="00762BAD">
        <w:rPr>
          <w:rFonts w:ascii="Arial" w:hAnsi="Arial" w:cs="Arial"/>
          <w:sz w:val="22"/>
          <w:szCs w:val="22"/>
        </w:rPr>
        <w:t xml:space="preserve"> </w:t>
      </w:r>
      <w:r w:rsidRPr="00762BAD">
        <w:rPr>
          <w:rFonts w:ascii="Arial" w:hAnsi="Arial" w:cs="Arial"/>
          <w:sz w:val="22"/>
          <w:szCs w:val="22"/>
          <w:lang w:eastAsia="en-AU"/>
        </w:rPr>
        <w:t xml:space="preserve">More information is provided in Table </w:t>
      </w:r>
      <w:r w:rsidRPr="00762BAD">
        <w:rPr>
          <w:rFonts w:ascii="Arial" w:hAnsi="Arial" w:cs="Arial"/>
          <w:sz w:val="22"/>
          <w:szCs w:val="22"/>
        </w:rPr>
        <w:t>K11.6</w:t>
      </w:r>
      <w:r w:rsidRPr="00762BAD">
        <w:rPr>
          <w:rFonts w:ascii="Arial" w:hAnsi="Arial" w:cs="Arial"/>
          <w:sz w:val="22"/>
          <w:szCs w:val="22"/>
          <w:lang w:eastAsia="en-AU"/>
        </w:rPr>
        <w:t>.</w:t>
      </w:r>
    </w:p>
    <w:p w:rsidR="00497BD5" w:rsidRPr="009F4B66" w:rsidRDefault="007102D7" w:rsidP="00A129EE">
      <w:pPr>
        <w:spacing w:after="0"/>
        <w:ind w:left="113"/>
        <w:jc w:val="center"/>
        <w:rPr>
          <w:rFonts w:ascii="Arial" w:hAnsi="Arial" w:cs="Arial"/>
          <w:noProof/>
          <w:highlight w:val="yellow"/>
          <w:lang w:eastAsia="en-AU"/>
        </w:rPr>
      </w:pPr>
      <w:r>
        <w:rPr>
          <w:rFonts w:ascii="Arial" w:hAnsi="Arial" w:cs="Arial"/>
          <w:noProof/>
          <w:lang w:val="en-AU" w:eastAsia="en-AU"/>
        </w:rPr>
        <w:drawing>
          <wp:inline distT="0" distB="0" distL="0" distR="0" wp14:anchorId="6CEDE4F1" wp14:editId="7D74D640">
            <wp:extent cx="3864634" cy="2421616"/>
            <wp:effectExtent l="0" t="0" r="2540" b="0"/>
            <wp:docPr id="39" name="Picture 39" descr="Proportion of Indigenous Australian females and males by PWI group" title="Figure 1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8">
                      <a:extLst>
                        <a:ext uri="{28A0092B-C50C-407E-A947-70E740481C1C}">
                          <a14:useLocalDpi xmlns:a14="http://schemas.microsoft.com/office/drawing/2010/main" val="0"/>
                        </a:ext>
                      </a:extLst>
                    </a:blip>
                    <a:srcRect r="7523"/>
                    <a:stretch/>
                  </pic:blipFill>
                  <pic:spPr bwMode="auto">
                    <a:xfrm>
                      <a:off x="0" y="0"/>
                      <a:ext cx="3866302" cy="2422661"/>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762BAD" w:rsidRDefault="00497BD5" w:rsidP="00A129EE">
      <w:pPr>
        <w:pStyle w:val="Caption-Figures"/>
        <w:spacing w:after="0"/>
        <w:ind w:left="113"/>
        <w:rPr>
          <w:rFonts w:cs="Arial"/>
          <w:color w:val="000000"/>
          <w:sz w:val="22"/>
          <w:szCs w:val="22"/>
        </w:rPr>
      </w:pPr>
      <w:bookmarkStart w:id="195" w:name="_Toc334619471"/>
      <w:bookmarkStart w:id="196" w:name="_Toc386447686"/>
      <w:r w:rsidRPr="00762BAD">
        <w:rPr>
          <w:rFonts w:cs="Arial"/>
          <w:sz w:val="22"/>
          <w:szCs w:val="22"/>
        </w:rPr>
        <w:t xml:space="preserve">Figure </w:t>
      </w:r>
      <w:r w:rsidR="00D92F32" w:rsidRPr="00762BAD">
        <w:rPr>
          <w:rFonts w:cs="Arial"/>
          <w:sz w:val="22"/>
          <w:szCs w:val="22"/>
        </w:rPr>
        <w:t>11</w:t>
      </w:r>
      <w:r w:rsidRPr="00762BAD">
        <w:rPr>
          <w:rFonts w:cs="Arial"/>
          <w:sz w:val="22"/>
          <w:szCs w:val="22"/>
        </w:rPr>
        <w:t>.</w:t>
      </w:r>
      <w:r w:rsidRPr="00762BAD">
        <w:rPr>
          <w:rFonts w:cs="Arial"/>
          <w:sz w:val="22"/>
          <w:szCs w:val="22"/>
        </w:rPr>
        <w:fldChar w:fldCharType="begin"/>
      </w:r>
      <w:r w:rsidRPr="00762BAD">
        <w:rPr>
          <w:rFonts w:cs="Arial"/>
          <w:sz w:val="22"/>
          <w:szCs w:val="22"/>
        </w:rPr>
        <w:instrText xml:space="preserve"> SEQ Figure \* ARABIC \s 1 </w:instrText>
      </w:r>
      <w:r w:rsidRPr="00762BAD">
        <w:rPr>
          <w:rFonts w:cs="Arial"/>
          <w:sz w:val="22"/>
          <w:szCs w:val="22"/>
        </w:rPr>
        <w:fldChar w:fldCharType="separate"/>
      </w:r>
      <w:r w:rsidR="00763F9C">
        <w:rPr>
          <w:rFonts w:cs="Arial"/>
          <w:noProof/>
          <w:sz w:val="22"/>
          <w:szCs w:val="22"/>
        </w:rPr>
        <w:t>5</w:t>
      </w:r>
      <w:r w:rsidRPr="00762BAD">
        <w:rPr>
          <w:rFonts w:cs="Arial"/>
          <w:sz w:val="22"/>
          <w:szCs w:val="22"/>
        </w:rPr>
        <w:fldChar w:fldCharType="end"/>
      </w:r>
      <w:r w:rsidRPr="00762BAD">
        <w:rPr>
          <w:rFonts w:cs="Arial"/>
          <w:sz w:val="22"/>
          <w:szCs w:val="22"/>
        </w:rPr>
        <w:t xml:space="preserve">:  </w:t>
      </w:r>
      <w:r w:rsidRPr="00762BAD">
        <w:rPr>
          <w:rFonts w:cs="Arial"/>
          <w:color w:val="000000"/>
          <w:sz w:val="22"/>
          <w:szCs w:val="22"/>
        </w:rPr>
        <w:t>Proportion of Indigenous Australian females and males by PWI group</w:t>
      </w:r>
      <w:bookmarkEnd w:id="195"/>
      <w:bookmarkEnd w:id="196"/>
    </w:p>
    <w:p w:rsidR="00383985" w:rsidRDefault="0089117D" w:rsidP="0038398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 xml:space="preserve">Three quarters of males compared to only two thirds of females </w:t>
      </w:r>
      <w:r w:rsidR="00497BD5" w:rsidRPr="00762BAD">
        <w:rPr>
          <w:rFonts w:ascii="Arial" w:hAnsi="Arial" w:cs="Arial"/>
          <w:sz w:val="22"/>
          <w:szCs w:val="22"/>
          <w:lang w:eastAsia="en-AU"/>
        </w:rPr>
        <w:t>score</w:t>
      </w:r>
      <w:r w:rsidR="00D32D10">
        <w:rPr>
          <w:rFonts w:ascii="Arial" w:hAnsi="Arial" w:cs="Arial"/>
          <w:sz w:val="22"/>
          <w:szCs w:val="22"/>
          <w:lang w:eastAsia="en-AU"/>
        </w:rPr>
        <w:t>d</w:t>
      </w:r>
      <w:r w:rsidR="00497BD5" w:rsidRPr="00762BAD">
        <w:rPr>
          <w:rFonts w:ascii="Arial" w:hAnsi="Arial" w:cs="Arial"/>
          <w:sz w:val="22"/>
          <w:szCs w:val="22"/>
          <w:lang w:eastAsia="en-AU"/>
        </w:rPr>
        <w:t xml:space="preserve"> in the normal 70+ range</w:t>
      </w:r>
      <w:r>
        <w:rPr>
          <w:rFonts w:ascii="Arial" w:hAnsi="Arial" w:cs="Arial"/>
          <w:sz w:val="22"/>
          <w:szCs w:val="22"/>
          <w:lang w:eastAsia="en-AU"/>
        </w:rPr>
        <w:t xml:space="preserve"> on the PWI-SC</w:t>
      </w:r>
      <w:r w:rsidR="00383985">
        <w:rPr>
          <w:rFonts w:ascii="Arial" w:hAnsi="Arial" w:cs="Arial"/>
          <w:sz w:val="22"/>
          <w:szCs w:val="22"/>
          <w:lang w:eastAsia="en-AU"/>
        </w:rPr>
        <w:t>.</w:t>
      </w:r>
    </w:p>
    <w:p w:rsidR="00497BD5" w:rsidRPr="00497BD5" w:rsidRDefault="00383985" w:rsidP="0038398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F</w:t>
      </w:r>
      <w:r w:rsidR="00497BD5" w:rsidRPr="00762BAD">
        <w:rPr>
          <w:rFonts w:ascii="Arial" w:hAnsi="Arial" w:cs="Arial"/>
          <w:sz w:val="22"/>
          <w:szCs w:val="22"/>
          <w:lang w:eastAsia="en-AU"/>
        </w:rPr>
        <w:t xml:space="preserve">emales </w:t>
      </w:r>
      <w:r>
        <w:rPr>
          <w:rFonts w:ascii="Arial" w:hAnsi="Arial" w:cs="Arial"/>
          <w:sz w:val="22"/>
          <w:szCs w:val="22"/>
          <w:lang w:eastAsia="en-AU"/>
        </w:rPr>
        <w:t>are</w:t>
      </w:r>
      <w:r w:rsidR="00497BD5" w:rsidRPr="00762BAD">
        <w:rPr>
          <w:rFonts w:ascii="Arial" w:hAnsi="Arial" w:cs="Arial"/>
          <w:sz w:val="22"/>
          <w:szCs w:val="22"/>
          <w:lang w:eastAsia="en-AU"/>
        </w:rPr>
        <w:t xml:space="preserve"> </w:t>
      </w:r>
      <w:r w:rsidR="0089117D">
        <w:rPr>
          <w:rFonts w:ascii="Arial" w:hAnsi="Arial" w:cs="Arial"/>
          <w:sz w:val="22"/>
          <w:szCs w:val="22"/>
          <w:lang w:eastAsia="en-AU"/>
        </w:rPr>
        <w:t>almost two</w:t>
      </w:r>
      <w:r w:rsidR="00AD75A9">
        <w:rPr>
          <w:rFonts w:ascii="Arial" w:hAnsi="Arial" w:cs="Arial"/>
          <w:sz w:val="22"/>
          <w:szCs w:val="22"/>
          <w:lang w:eastAsia="en-AU"/>
        </w:rPr>
        <w:t xml:space="preserve"> times more </w:t>
      </w:r>
      <w:r w:rsidR="00497BD5" w:rsidRPr="00762BAD">
        <w:rPr>
          <w:rFonts w:ascii="Arial" w:hAnsi="Arial" w:cs="Arial"/>
          <w:sz w:val="22"/>
          <w:szCs w:val="22"/>
          <w:lang w:eastAsia="en-AU"/>
        </w:rPr>
        <w:t xml:space="preserve">likely </w:t>
      </w:r>
      <w:r w:rsidR="007C7E3B" w:rsidRPr="00762BAD">
        <w:rPr>
          <w:rFonts w:ascii="Arial" w:hAnsi="Arial" w:cs="Arial"/>
          <w:sz w:val="22"/>
          <w:szCs w:val="22"/>
          <w:lang w:eastAsia="en-AU"/>
        </w:rPr>
        <w:t xml:space="preserve">than males </w:t>
      </w:r>
      <w:r w:rsidR="00497BD5" w:rsidRPr="00762BAD">
        <w:rPr>
          <w:rFonts w:ascii="Arial" w:hAnsi="Arial" w:cs="Arial"/>
          <w:sz w:val="22"/>
          <w:szCs w:val="22"/>
          <w:lang w:eastAsia="en-AU"/>
        </w:rPr>
        <w:t xml:space="preserve">to </w:t>
      </w:r>
      <w:r w:rsidR="002F7C07">
        <w:rPr>
          <w:rFonts w:ascii="Arial" w:hAnsi="Arial" w:cs="Arial"/>
          <w:sz w:val="22"/>
          <w:szCs w:val="22"/>
          <w:lang w:eastAsia="en-AU"/>
        </w:rPr>
        <w:t xml:space="preserve">have </w:t>
      </w:r>
      <w:r w:rsidR="00497BD5" w:rsidRPr="00762BAD">
        <w:rPr>
          <w:rFonts w:ascii="Arial" w:hAnsi="Arial" w:cs="Arial"/>
          <w:sz w:val="22"/>
          <w:szCs w:val="22"/>
          <w:lang w:eastAsia="en-AU"/>
        </w:rPr>
        <w:t>score</w:t>
      </w:r>
      <w:r w:rsidR="002F7C07">
        <w:rPr>
          <w:rFonts w:ascii="Arial" w:hAnsi="Arial" w:cs="Arial"/>
          <w:sz w:val="22"/>
          <w:szCs w:val="22"/>
          <w:lang w:eastAsia="en-AU"/>
        </w:rPr>
        <w:t>d</w:t>
      </w:r>
      <w:r w:rsidR="00497BD5" w:rsidRPr="00762BAD">
        <w:rPr>
          <w:rFonts w:ascii="Arial" w:hAnsi="Arial" w:cs="Arial"/>
          <w:sz w:val="22"/>
          <w:szCs w:val="22"/>
          <w:lang w:eastAsia="en-AU"/>
        </w:rPr>
        <w:t xml:space="preserve"> 50 or less on the PWI</w:t>
      </w:r>
      <w:r w:rsidR="0089117D">
        <w:rPr>
          <w:rFonts w:ascii="Arial" w:hAnsi="Arial" w:cs="Arial"/>
          <w:sz w:val="22"/>
          <w:szCs w:val="22"/>
          <w:lang w:eastAsia="en-AU"/>
        </w:rPr>
        <w:t>-SC</w:t>
      </w:r>
      <w:r w:rsidR="00497BD5" w:rsidRPr="00762BAD">
        <w:rPr>
          <w:rFonts w:ascii="Arial" w:hAnsi="Arial" w:cs="Arial"/>
          <w:sz w:val="22"/>
          <w:szCs w:val="22"/>
          <w:lang w:eastAsia="en-AU"/>
        </w:rPr>
        <w:t xml:space="preserve"> and who are likely to be depressed or a high-risk for depression.</w:t>
      </w:r>
    </w:p>
    <w:p w:rsidR="00497BD5" w:rsidRDefault="002F7C07" w:rsidP="0038398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A</w:t>
      </w:r>
      <w:r w:rsidR="00497BD5" w:rsidRPr="00497BD5">
        <w:rPr>
          <w:rFonts w:ascii="Arial" w:hAnsi="Arial" w:cs="Arial"/>
          <w:sz w:val="22"/>
          <w:szCs w:val="22"/>
          <w:lang w:eastAsia="en-AU"/>
        </w:rPr>
        <w:t>pproximately one third of females score</w:t>
      </w:r>
      <w:r w:rsidR="00D32D10">
        <w:rPr>
          <w:rFonts w:ascii="Arial" w:hAnsi="Arial" w:cs="Arial"/>
          <w:sz w:val="22"/>
          <w:szCs w:val="22"/>
          <w:lang w:eastAsia="en-AU"/>
        </w:rPr>
        <w:t>d</w:t>
      </w:r>
      <w:r>
        <w:rPr>
          <w:rFonts w:ascii="Arial" w:hAnsi="Arial" w:cs="Arial"/>
          <w:sz w:val="22"/>
          <w:szCs w:val="22"/>
          <w:lang w:eastAsia="en-AU"/>
        </w:rPr>
        <w:t xml:space="preserve"> below the normal 70+ range</w:t>
      </w:r>
      <w:r w:rsidR="00497BD5" w:rsidRPr="00497BD5">
        <w:rPr>
          <w:rFonts w:ascii="Arial" w:hAnsi="Arial" w:cs="Arial"/>
          <w:sz w:val="22"/>
          <w:szCs w:val="22"/>
          <w:lang w:eastAsia="en-AU"/>
        </w:rPr>
        <w:t xml:space="preserve"> compared to one quarter of males</w:t>
      </w:r>
      <w:r>
        <w:rPr>
          <w:rFonts w:ascii="Arial" w:hAnsi="Arial" w:cs="Arial"/>
          <w:sz w:val="22"/>
          <w:szCs w:val="22"/>
          <w:lang w:eastAsia="en-AU"/>
        </w:rPr>
        <w:t xml:space="preserve">. </w:t>
      </w:r>
    </w:p>
    <w:p w:rsidR="00263432" w:rsidRDefault="00263432" w:rsidP="00263432">
      <w:pPr>
        <w:autoSpaceDE w:val="0"/>
        <w:autoSpaceDN w:val="0"/>
        <w:adjustRightInd w:val="0"/>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Collectively, the findings suggests that t</w:t>
      </w:r>
      <w:r w:rsidRPr="00C26046">
        <w:rPr>
          <w:rFonts w:ascii="Arial" w:hAnsi="Arial" w:cs="Arial"/>
          <w:sz w:val="22"/>
          <w:szCs w:val="22"/>
          <w:lang w:eastAsia="en-AU"/>
        </w:rPr>
        <w:t>he complex needs and challenges facing Indigenous females</w:t>
      </w:r>
      <w:r>
        <w:rPr>
          <w:rFonts w:ascii="Arial" w:hAnsi="Arial" w:cs="Arial"/>
          <w:sz w:val="22"/>
          <w:szCs w:val="22"/>
          <w:lang w:eastAsia="en-AU"/>
        </w:rPr>
        <w:t xml:space="preserve">, </w:t>
      </w:r>
      <w:r w:rsidRPr="00C26046">
        <w:rPr>
          <w:rFonts w:ascii="Arial" w:hAnsi="Arial" w:cs="Arial"/>
          <w:sz w:val="22"/>
          <w:szCs w:val="22"/>
          <w:lang w:eastAsia="en-AU"/>
        </w:rPr>
        <w:t>such as access to physical and mental health services, education, suitable employment, and awareness of the legal system and how the law can be used in matters which can directly benefit them</w:t>
      </w:r>
      <w:r>
        <w:rPr>
          <w:rFonts w:ascii="Arial" w:hAnsi="Arial" w:cs="Arial"/>
          <w:sz w:val="22"/>
          <w:szCs w:val="22"/>
          <w:lang w:eastAsia="en-AU"/>
        </w:rPr>
        <w:t>,</w:t>
      </w:r>
      <w:r w:rsidRPr="00C26046">
        <w:rPr>
          <w:rFonts w:ascii="Arial" w:hAnsi="Arial" w:cs="Arial"/>
          <w:sz w:val="22"/>
          <w:szCs w:val="22"/>
          <w:lang w:eastAsia="en-AU"/>
        </w:rPr>
        <w:t xml:space="preserve"> </w:t>
      </w:r>
      <w:r>
        <w:rPr>
          <w:rFonts w:ascii="Arial" w:hAnsi="Arial" w:cs="Arial"/>
          <w:sz w:val="22"/>
          <w:szCs w:val="22"/>
        </w:rPr>
        <w:t>must be addressed as a necessary</w:t>
      </w:r>
      <w:r w:rsidRPr="00C26046">
        <w:rPr>
          <w:rFonts w:ascii="Arial" w:hAnsi="Arial" w:cs="Arial"/>
          <w:sz w:val="22"/>
          <w:szCs w:val="22"/>
        </w:rPr>
        <w:t xml:space="preserve"> priority</w:t>
      </w:r>
      <w:r>
        <w:rPr>
          <w:rFonts w:ascii="Arial" w:hAnsi="Arial" w:cs="Arial"/>
          <w:sz w:val="22"/>
          <w:szCs w:val="22"/>
        </w:rPr>
        <w:t>.</w:t>
      </w:r>
    </w:p>
    <w:p w:rsidR="00263432" w:rsidRDefault="00263432">
      <w:pPr>
        <w:rPr>
          <w:rFonts w:ascii="Arial" w:hAnsi="Arial" w:cs="Arial"/>
          <w:sz w:val="22"/>
          <w:szCs w:val="22"/>
          <w:lang w:eastAsia="en-AU"/>
        </w:rPr>
      </w:pPr>
      <w:bookmarkStart w:id="197" w:name="_Toc335645072"/>
      <w:r>
        <w:rPr>
          <w:b/>
          <w:lang w:eastAsia="en-AU"/>
        </w:rPr>
        <w:br w:type="page"/>
      </w:r>
    </w:p>
    <w:p w:rsidR="00497BD5" w:rsidRPr="00251191" w:rsidRDefault="00A811B6" w:rsidP="00C966F0">
      <w:pPr>
        <w:pStyle w:val="Heading2"/>
        <w:rPr>
          <w:noProof/>
          <w:color w:val="3B608D"/>
          <w:spacing w:val="10"/>
        </w:rPr>
      </w:pPr>
      <w:r>
        <w:rPr>
          <w:noProof/>
        </w:rPr>
        <w:t>A</w:t>
      </w:r>
      <w:r w:rsidR="00497BD5" w:rsidRPr="00251191">
        <w:rPr>
          <w:noProof/>
        </w:rPr>
        <w:t>ge</w:t>
      </w:r>
      <w:bookmarkEnd w:id="197"/>
      <w:r>
        <w:rPr>
          <w:noProof/>
        </w:rPr>
        <w:t xml:space="preserve"> and </w:t>
      </w:r>
      <w:r w:rsidRPr="00251191">
        <w:rPr>
          <w:noProof/>
        </w:rPr>
        <w:t>Indigenous SWB</w:t>
      </w:r>
    </w:p>
    <w:p w:rsidR="00497BD5" w:rsidRPr="00F7703F" w:rsidRDefault="00497BD5" w:rsidP="00383985">
      <w:pPr>
        <w:spacing w:after="0"/>
        <w:jc w:val="both"/>
        <w:rPr>
          <w:rFonts w:ascii="Arial" w:hAnsi="Arial" w:cs="Arial"/>
          <w:sz w:val="22"/>
          <w:szCs w:val="22"/>
          <w:lang w:val="en-AU" w:eastAsia="en-AU"/>
        </w:rPr>
      </w:pPr>
      <w:r w:rsidRPr="00F7703F">
        <w:rPr>
          <w:rFonts w:ascii="Arial" w:hAnsi="Arial" w:cs="Arial"/>
          <w:noProof/>
          <w:sz w:val="22"/>
          <w:szCs w:val="22"/>
          <w:lang w:val="en-AU" w:eastAsia="en-AU"/>
        </w:rPr>
        <w:t>Figure 11.6</w:t>
      </w:r>
      <w:r w:rsidRPr="00F7703F">
        <w:rPr>
          <w:rFonts w:ascii="Arial" w:hAnsi="Arial" w:cs="Arial"/>
          <w:sz w:val="22"/>
          <w:szCs w:val="22"/>
          <w:lang w:val="en-AU" w:eastAsia="en-AU"/>
        </w:rPr>
        <w:t xml:space="preserve"> displays </w:t>
      </w:r>
      <w:r w:rsidR="001068BD" w:rsidRPr="00F7703F">
        <w:rPr>
          <w:rFonts w:ascii="Arial" w:hAnsi="Arial" w:cs="Arial"/>
          <w:sz w:val="22"/>
          <w:szCs w:val="22"/>
          <w:lang w:val="en-AU" w:eastAsia="en-AU"/>
        </w:rPr>
        <w:t>mean</w:t>
      </w:r>
      <w:r w:rsidRPr="00F7703F">
        <w:rPr>
          <w:rFonts w:ascii="Arial" w:hAnsi="Arial" w:cs="Arial"/>
          <w:sz w:val="22"/>
          <w:szCs w:val="22"/>
          <w:lang w:val="en-AU" w:eastAsia="en-AU"/>
        </w:rPr>
        <w:t xml:space="preserve"> </w:t>
      </w:r>
      <w:r w:rsidR="00750613">
        <w:rPr>
          <w:rFonts w:ascii="Arial" w:hAnsi="Arial" w:cs="Arial"/>
          <w:sz w:val="22"/>
          <w:szCs w:val="22"/>
          <w:lang w:val="en-AU" w:eastAsia="en-AU"/>
        </w:rPr>
        <w:t>personal wellbeing</w:t>
      </w:r>
      <w:r w:rsidRPr="00F7703F">
        <w:rPr>
          <w:rFonts w:ascii="Arial" w:hAnsi="Arial" w:cs="Arial"/>
          <w:sz w:val="22"/>
          <w:szCs w:val="22"/>
          <w:lang w:val="en-AU" w:eastAsia="en-AU"/>
        </w:rPr>
        <w:t xml:space="preserve"> scores for Indigenous young people in each age group. More information is provided in Table </w:t>
      </w:r>
      <w:r w:rsidRPr="00F7703F">
        <w:rPr>
          <w:rFonts w:ascii="Arial" w:hAnsi="Arial" w:cs="Arial"/>
          <w:sz w:val="22"/>
          <w:szCs w:val="22"/>
        </w:rPr>
        <w:t>K11.7.</w:t>
      </w:r>
    </w:p>
    <w:p w:rsidR="00497BD5" w:rsidRPr="00497BD5" w:rsidRDefault="00EC1FB4" w:rsidP="00A129EE">
      <w:pPr>
        <w:pStyle w:val="Normal12Char"/>
        <w:spacing w:after="0"/>
        <w:ind w:left="113"/>
        <w:rPr>
          <w:rFonts w:ascii="Arial" w:hAnsi="Arial" w:cs="Arial"/>
          <w:noProof/>
          <w:lang w:val="en-AU" w:eastAsia="en-AU"/>
        </w:rPr>
      </w:pPr>
      <w:r>
        <w:rPr>
          <w:rFonts w:ascii="Arial" w:hAnsi="Arial" w:cs="Arial"/>
          <w:noProof/>
          <w:lang w:val="en-AU" w:eastAsia="en-AU"/>
        </w:rPr>
        <w:drawing>
          <wp:inline distT="0" distB="0" distL="0" distR="0" wp14:anchorId="064C5A40" wp14:editId="3A2F0C9C">
            <wp:extent cx="5909095" cy="2424023"/>
            <wp:effectExtent l="0" t="0" r="0" b="0"/>
            <wp:docPr id="40" name="Picture 40" descr="SWB amongst Indigenous young people in each age group" title="Figure 1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9">
                      <a:extLst>
                        <a:ext uri="{28A0092B-C50C-407E-A947-70E740481C1C}">
                          <a14:useLocalDpi xmlns:a14="http://schemas.microsoft.com/office/drawing/2010/main" val="0"/>
                        </a:ext>
                      </a:extLst>
                    </a:blip>
                    <a:srcRect l="2028" t="1" b="-2182"/>
                    <a:stretch/>
                  </pic:blipFill>
                  <pic:spPr bwMode="auto">
                    <a:xfrm>
                      <a:off x="0" y="0"/>
                      <a:ext cx="5909093" cy="2424022"/>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198" w:name="_Toc334619472"/>
      <w:bookmarkStart w:id="199" w:name="_Toc386447687"/>
      <w:r w:rsidRPr="00497BD5">
        <w:rPr>
          <w:rFonts w:cs="Arial"/>
          <w:sz w:val="22"/>
          <w:szCs w:val="22"/>
        </w:rPr>
        <w:t xml:space="preserve">Figure </w:t>
      </w:r>
      <w:r w:rsidR="00D92F32">
        <w:rPr>
          <w:rFonts w:cs="Arial"/>
          <w:sz w:val="22"/>
          <w:szCs w:val="22"/>
        </w:rPr>
        <w:t>11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6</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SWB amongst Indigenous </w:t>
      </w:r>
      <w:r w:rsidRPr="00497BD5">
        <w:rPr>
          <w:rFonts w:cs="Arial"/>
          <w:sz w:val="22"/>
          <w:szCs w:val="22"/>
        </w:rPr>
        <w:t>young people</w:t>
      </w:r>
      <w:r w:rsidRPr="00497BD5">
        <w:rPr>
          <w:rFonts w:cs="Arial"/>
          <w:color w:val="000000"/>
          <w:sz w:val="22"/>
          <w:szCs w:val="22"/>
        </w:rPr>
        <w:t xml:space="preserve"> in each age group</w:t>
      </w:r>
      <w:bookmarkEnd w:id="198"/>
      <w:bookmarkEnd w:id="199"/>
    </w:p>
    <w:p w:rsidR="00497BD5" w:rsidRPr="00497BD5" w:rsidRDefault="00DD1F0C"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While the</w:t>
      </w:r>
      <w:r w:rsidR="00497BD5" w:rsidRPr="00497BD5">
        <w:rPr>
          <w:rFonts w:ascii="Arial" w:hAnsi="Arial" w:cs="Arial"/>
          <w:sz w:val="22"/>
          <w:szCs w:val="22"/>
          <w:lang w:eastAsia="en-AU"/>
        </w:rPr>
        <w:t xml:space="preserve"> relationship between age and SWB is not entirely clear and predictable</w:t>
      </w:r>
      <w:r w:rsidR="00383985">
        <w:rPr>
          <w:rFonts w:ascii="Arial" w:hAnsi="Arial" w:cs="Arial"/>
          <w:sz w:val="22"/>
          <w:szCs w:val="22"/>
          <w:lang w:eastAsia="en-AU"/>
        </w:rPr>
        <w:t>,</w:t>
      </w:r>
      <w:r>
        <w:rPr>
          <w:rFonts w:ascii="Arial" w:hAnsi="Arial" w:cs="Arial"/>
          <w:sz w:val="22"/>
          <w:szCs w:val="22"/>
          <w:lang w:eastAsia="en-AU"/>
        </w:rPr>
        <w:t xml:space="preserve"> personal wellbeing generally decreases </w:t>
      </w:r>
      <w:r w:rsidR="00857D73">
        <w:rPr>
          <w:rFonts w:ascii="Arial" w:hAnsi="Arial" w:cs="Arial"/>
          <w:sz w:val="22"/>
          <w:szCs w:val="22"/>
          <w:lang w:eastAsia="en-AU"/>
        </w:rPr>
        <w:t>between</w:t>
      </w:r>
      <w:r>
        <w:rPr>
          <w:rFonts w:ascii="Arial" w:hAnsi="Arial" w:cs="Arial"/>
          <w:sz w:val="22"/>
          <w:szCs w:val="22"/>
          <w:lang w:eastAsia="en-AU"/>
        </w:rPr>
        <w:t xml:space="preserve"> early </w:t>
      </w:r>
      <w:r w:rsidR="00857D73">
        <w:rPr>
          <w:rFonts w:ascii="Arial" w:hAnsi="Arial" w:cs="Arial"/>
          <w:sz w:val="22"/>
          <w:szCs w:val="22"/>
          <w:lang w:eastAsia="en-AU"/>
        </w:rPr>
        <w:t>and</w:t>
      </w:r>
      <w:r>
        <w:rPr>
          <w:rFonts w:ascii="Arial" w:hAnsi="Arial" w:cs="Arial"/>
          <w:sz w:val="22"/>
          <w:szCs w:val="22"/>
          <w:lang w:eastAsia="en-AU"/>
        </w:rPr>
        <w:t xml:space="preserve"> late adolescence.</w:t>
      </w:r>
    </w:p>
    <w:p w:rsidR="00544FC3" w:rsidRDefault="00857D73"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With respect to significance, m</w:t>
      </w:r>
      <w:r w:rsidR="00544FC3">
        <w:rPr>
          <w:rFonts w:ascii="Arial" w:hAnsi="Arial" w:cs="Arial"/>
          <w:sz w:val="22"/>
          <w:szCs w:val="22"/>
          <w:lang w:eastAsia="en-AU"/>
        </w:rPr>
        <w:t>ean personal wellbeing for 12 and 13 years olds is higher than 15 to 19 year olds.</w:t>
      </w:r>
    </w:p>
    <w:p w:rsidR="007C7E3B" w:rsidRDefault="00544FC3" w:rsidP="00497BD5">
      <w:pPr>
        <w:spacing w:before="100" w:beforeAutospacing="1" w:after="100" w:afterAutospacing="1"/>
        <w:jc w:val="both"/>
        <w:rPr>
          <w:rFonts w:ascii="Arial" w:hAnsi="Arial" w:cs="Arial"/>
          <w:sz w:val="22"/>
          <w:szCs w:val="22"/>
        </w:rPr>
      </w:pPr>
      <w:r>
        <w:rPr>
          <w:rFonts w:ascii="Arial" w:hAnsi="Arial" w:cs="Arial"/>
          <w:sz w:val="22"/>
          <w:szCs w:val="22"/>
          <w:lang w:eastAsia="en-AU"/>
        </w:rPr>
        <w:t>W</w:t>
      </w:r>
      <w:r w:rsidR="00497BD5" w:rsidRPr="00497BD5">
        <w:rPr>
          <w:rFonts w:ascii="Arial" w:hAnsi="Arial" w:cs="Arial"/>
          <w:sz w:val="22"/>
          <w:szCs w:val="22"/>
          <w:lang w:eastAsia="en-AU"/>
        </w:rPr>
        <w:t xml:space="preserve">hile Indigenous people </w:t>
      </w:r>
      <w:r w:rsidR="00F82F69">
        <w:rPr>
          <w:rFonts w:ascii="Arial" w:hAnsi="Arial" w:cs="Arial"/>
          <w:sz w:val="22"/>
          <w:szCs w:val="22"/>
          <w:lang w:eastAsia="en-AU"/>
        </w:rPr>
        <w:t>across</w:t>
      </w:r>
      <w:r w:rsidR="00497BD5" w:rsidRPr="00497BD5">
        <w:rPr>
          <w:rFonts w:ascii="Arial" w:hAnsi="Arial" w:cs="Arial"/>
          <w:sz w:val="22"/>
          <w:szCs w:val="22"/>
          <w:lang w:eastAsia="en-AU"/>
        </w:rPr>
        <w:t xml:space="preserve"> all age groups report </w:t>
      </w:r>
      <w:r w:rsidR="00857D73">
        <w:rPr>
          <w:rFonts w:ascii="Arial" w:hAnsi="Arial" w:cs="Arial"/>
          <w:sz w:val="22"/>
          <w:szCs w:val="22"/>
          <w:lang w:eastAsia="en-AU"/>
        </w:rPr>
        <w:t xml:space="preserve">a </w:t>
      </w:r>
      <w:r w:rsidR="002F7C07">
        <w:rPr>
          <w:rFonts w:ascii="Arial" w:hAnsi="Arial" w:cs="Arial"/>
          <w:sz w:val="22"/>
          <w:szCs w:val="22"/>
          <w:lang w:eastAsia="en-AU"/>
        </w:rPr>
        <w:t xml:space="preserve">mean </w:t>
      </w:r>
      <w:r w:rsidR="00857D73">
        <w:rPr>
          <w:rFonts w:ascii="Arial" w:hAnsi="Arial" w:cs="Arial"/>
          <w:sz w:val="22"/>
          <w:szCs w:val="22"/>
          <w:lang w:eastAsia="en-AU"/>
        </w:rPr>
        <w:t xml:space="preserve">level of </w:t>
      </w:r>
      <w:r w:rsidR="00497BD5" w:rsidRPr="00497BD5">
        <w:rPr>
          <w:rFonts w:ascii="Arial" w:hAnsi="Arial" w:cs="Arial"/>
          <w:sz w:val="22"/>
          <w:szCs w:val="22"/>
          <w:lang w:eastAsia="en-AU"/>
        </w:rPr>
        <w:t xml:space="preserve">personal wellbeing within the normal 70+ range, the comparatively lower scores for young people aged </w:t>
      </w:r>
      <w:r w:rsidR="00C54DD6">
        <w:rPr>
          <w:rFonts w:ascii="Arial" w:hAnsi="Arial" w:cs="Arial"/>
          <w:sz w:val="22"/>
          <w:szCs w:val="22"/>
          <w:lang w:eastAsia="en-AU"/>
        </w:rPr>
        <w:t>1</w:t>
      </w:r>
      <w:r w:rsidR="00857D73">
        <w:rPr>
          <w:rFonts w:ascii="Arial" w:hAnsi="Arial" w:cs="Arial"/>
          <w:sz w:val="22"/>
          <w:szCs w:val="22"/>
          <w:lang w:eastAsia="en-AU"/>
        </w:rPr>
        <w:t>7 to 19</w:t>
      </w:r>
      <w:r w:rsidR="00C54DD6">
        <w:rPr>
          <w:rFonts w:ascii="Arial" w:hAnsi="Arial" w:cs="Arial"/>
          <w:sz w:val="22"/>
          <w:szCs w:val="22"/>
          <w:lang w:eastAsia="en-AU"/>
        </w:rPr>
        <w:t xml:space="preserve"> years </w:t>
      </w:r>
      <w:r w:rsidR="00497BD5" w:rsidRPr="00497BD5">
        <w:rPr>
          <w:rFonts w:ascii="Arial" w:hAnsi="Arial" w:cs="Arial"/>
          <w:sz w:val="22"/>
          <w:szCs w:val="22"/>
          <w:lang w:eastAsia="en-AU"/>
        </w:rPr>
        <w:t xml:space="preserve">suggests that </w:t>
      </w:r>
      <w:r w:rsidR="00383985">
        <w:rPr>
          <w:rFonts w:ascii="Arial" w:hAnsi="Arial" w:cs="Arial"/>
          <w:sz w:val="22"/>
          <w:szCs w:val="22"/>
          <w:lang w:eastAsia="en-AU"/>
        </w:rPr>
        <w:t xml:space="preserve">a </w:t>
      </w:r>
      <w:r w:rsidR="00497BD5" w:rsidRPr="00497BD5">
        <w:rPr>
          <w:rFonts w:ascii="Arial" w:hAnsi="Arial" w:cs="Arial"/>
          <w:sz w:val="22"/>
          <w:szCs w:val="22"/>
          <w:lang w:eastAsia="en-AU"/>
        </w:rPr>
        <w:t xml:space="preserve">higher proportion </w:t>
      </w:r>
      <w:r w:rsidR="00857D73">
        <w:rPr>
          <w:rFonts w:ascii="Arial" w:hAnsi="Arial" w:cs="Arial"/>
          <w:sz w:val="22"/>
          <w:szCs w:val="22"/>
          <w:lang w:eastAsia="en-AU"/>
        </w:rPr>
        <w:t xml:space="preserve">of older Indigenous adolescents </w:t>
      </w:r>
      <w:r w:rsidR="00497BD5" w:rsidRPr="00497BD5">
        <w:rPr>
          <w:rFonts w:ascii="Arial" w:hAnsi="Arial" w:cs="Arial"/>
          <w:sz w:val="22"/>
          <w:szCs w:val="22"/>
        </w:rPr>
        <w:t>are not coping as well with the challenges they fac</w:t>
      </w:r>
      <w:r w:rsidR="00DD1F0C">
        <w:rPr>
          <w:rFonts w:ascii="Arial" w:hAnsi="Arial" w:cs="Arial"/>
          <w:sz w:val="22"/>
          <w:szCs w:val="22"/>
        </w:rPr>
        <w:t>e</w:t>
      </w:r>
      <w:r w:rsidR="00497BD5" w:rsidRPr="00497BD5">
        <w:rPr>
          <w:rFonts w:ascii="Arial" w:hAnsi="Arial" w:cs="Arial"/>
          <w:sz w:val="22"/>
          <w:szCs w:val="22"/>
        </w:rPr>
        <w:t xml:space="preserve"> as they approach</w:t>
      </w:r>
      <w:r w:rsidR="00DD1F0C">
        <w:rPr>
          <w:rFonts w:ascii="Arial" w:hAnsi="Arial" w:cs="Arial"/>
          <w:sz w:val="22"/>
          <w:szCs w:val="22"/>
        </w:rPr>
        <w:t>/enter</w:t>
      </w:r>
      <w:r w:rsidR="00497BD5" w:rsidRPr="00497BD5">
        <w:rPr>
          <w:rFonts w:ascii="Arial" w:hAnsi="Arial" w:cs="Arial"/>
          <w:sz w:val="22"/>
          <w:szCs w:val="22"/>
        </w:rPr>
        <w:t xml:space="preserve"> </w:t>
      </w:r>
      <w:r w:rsidR="00857D73">
        <w:rPr>
          <w:rFonts w:ascii="Arial" w:hAnsi="Arial" w:cs="Arial"/>
          <w:sz w:val="22"/>
          <w:szCs w:val="22"/>
        </w:rPr>
        <w:t xml:space="preserve">early </w:t>
      </w:r>
      <w:r w:rsidR="00497BD5" w:rsidRPr="00497BD5">
        <w:rPr>
          <w:rFonts w:ascii="Arial" w:hAnsi="Arial" w:cs="Arial"/>
          <w:sz w:val="22"/>
          <w:szCs w:val="22"/>
        </w:rPr>
        <w:t>adulthood</w:t>
      </w:r>
      <w:r w:rsidR="00DD1F0C">
        <w:rPr>
          <w:rFonts w:ascii="Arial" w:hAnsi="Arial" w:cs="Arial"/>
          <w:sz w:val="22"/>
          <w:szCs w:val="22"/>
        </w:rPr>
        <w:t xml:space="preserve"> and may be on a trajectory toward a lifetime of disadvantage/depression</w:t>
      </w:r>
      <w:r w:rsidR="00A811B6">
        <w:rPr>
          <w:rFonts w:ascii="Arial" w:hAnsi="Arial" w:cs="Arial"/>
          <w:sz w:val="22"/>
          <w:szCs w:val="22"/>
        </w:rPr>
        <w:t xml:space="preserve"> if their </w:t>
      </w:r>
      <w:r w:rsidR="00383985">
        <w:rPr>
          <w:rFonts w:ascii="Arial" w:hAnsi="Arial" w:cs="Arial"/>
          <w:sz w:val="22"/>
          <w:szCs w:val="22"/>
        </w:rPr>
        <w:t>situations</w:t>
      </w:r>
      <w:r w:rsidR="00A811B6">
        <w:rPr>
          <w:rFonts w:ascii="Arial" w:hAnsi="Arial" w:cs="Arial"/>
          <w:sz w:val="22"/>
          <w:szCs w:val="22"/>
        </w:rPr>
        <w:t xml:space="preserve"> do not improve.</w:t>
      </w:r>
    </w:p>
    <w:p w:rsidR="005B7DFF"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With respect to </w:t>
      </w:r>
      <w:r w:rsidR="00544FC3">
        <w:rPr>
          <w:rFonts w:ascii="Arial" w:hAnsi="Arial" w:cs="Arial"/>
          <w:sz w:val="22"/>
          <w:szCs w:val="22"/>
        </w:rPr>
        <w:t xml:space="preserve">the domains, </w:t>
      </w:r>
      <w:r w:rsidRPr="00497BD5">
        <w:rPr>
          <w:rFonts w:ascii="Arial" w:hAnsi="Arial" w:cs="Arial"/>
          <w:sz w:val="22"/>
          <w:szCs w:val="22"/>
        </w:rPr>
        <w:t>12</w:t>
      </w:r>
      <w:r w:rsidR="009F4B66">
        <w:rPr>
          <w:rFonts w:ascii="Arial" w:hAnsi="Arial" w:cs="Arial"/>
          <w:sz w:val="22"/>
          <w:szCs w:val="22"/>
        </w:rPr>
        <w:t xml:space="preserve"> </w:t>
      </w:r>
      <w:r w:rsidR="00FF0B71">
        <w:rPr>
          <w:rFonts w:ascii="Arial" w:hAnsi="Arial" w:cs="Arial"/>
          <w:sz w:val="22"/>
          <w:szCs w:val="22"/>
        </w:rPr>
        <w:t>to</w:t>
      </w:r>
      <w:r w:rsidR="00544FC3">
        <w:rPr>
          <w:rFonts w:ascii="Arial" w:hAnsi="Arial" w:cs="Arial"/>
          <w:sz w:val="22"/>
          <w:szCs w:val="22"/>
        </w:rPr>
        <w:t xml:space="preserve"> 1</w:t>
      </w:r>
      <w:r w:rsidR="00FF0B71">
        <w:rPr>
          <w:rFonts w:ascii="Arial" w:hAnsi="Arial" w:cs="Arial"/>
          <w:sz w:val="22"/>
          <w:szCs w:val="22"/>
        </w:rPr>
        <w:t>5</w:t>
      </w:r>
      <w:r w:rsidR="00544FC3">
        <w:rPr>
          <w:rFonts w:ascii="Arial" w:hAnsi="Arial" w:cs="Arial"/>
          <w:sz w:val="22"/>
          <w:szCs w:val="22"/>
        </w:rPr>
        <w:t xml:space="preserve"> year olds scored higher than 1</w:t>
      </w:r>
      <w:r w:rsidR="00FF0B71">
        <w:rPr>
          <w:rFonts w:ascii="Arial" w:hAnsi="Arial" w:cs="Arial"/>
          <w:sz w:val="22"/>
          <w:szCs w:val="22"/>
        </w:rPr>
        <w:t>6</w:t>
      </w:r>
      <w:r w:rsidR="00544FC3">
        <w:rPr>
          <w:rFonts w:ascii="Arial" w:hAnsi="Arial" w:cs="Arial"/>
          <w:sz w:val="22"/>
          <w:szCs w:val="22"/>
        </w:rPr>
        <w:t xml:space="preserve"> to 19 year olds on </w:t>
      </w:r>
      <w:r w:rsidRPr="00497BD5">
        <w:rPr>
          <w:rFonts w:ascii="Arial" w:hAnsi="Arial" w:cs="Arial"/>
          <w:sz w:val="22"/>
          <w:szCs w:val="22"/>
        </w:rPr>
        <w:t>Standard of Living</w:t>
      </w:r>
      <w:r w:rsidR="00AD75A9">
        <w:rPr>
          <w:rFonts w:ascii="Arial" w:hAnsi="Arial" w:cs="Arial"/>
          <w:sz w:val="22"/>
          <w:szCs w:val="22"/>
        </w:rPr>
        <w:t xml:space="preserve">; </w:t>
      </w:r>
      <w:r w:rsidR="00544FC3">
        <w:rPr>
          <w:rFonts w:ascii="Arial" w:hAnsi="Arial" w:cs="Arial"/>
          <w:sz w:val="22"/>
          <w:szCs w:val="22"/>
        </w:rPr>
        <w:t xml:space="preserve">while 12 year olds scored higher than </w:t>
      </w:r>
      <w:r w:rsidR="00AD75A9">
        <w:rPr>
          <w:rFonts w:ascii="Arial" w:hAnsi="Arial" w:cs="Arial"/>
          <w:sz w:val="22"/>
          <w:szCs w:val="22"/>
        </w:rPr>
        <w:t>1</w:t>
      </w:r>
      <w:r w:rsidR="00544FC3">
        <w:rPr>
          <w:rFonts w:ascii="Arial" w:hAnsi="Arial" w:cs="Arial"/>
          <w:sz w:val="22"/>
          <w:szCs w:val="22"/>
        </w:rPr>
        <w:t>4 to 1</w:t>
      </w:r>
      <w:r w:rsidR="00FF0B71">
        <w:rPr>
          <w:rFonts w:ascii="Arial" w:hAnsi="Arial" w:cs="Arial"/>
          <w:sz w:val="22"/>
          <w:szCs w:val="22"/>
        </w:rPr>
        <w:t>9</w:t>
      </w:r>
      <w:r w:rsidR="00544FC3">
        <w:rPr>
          <w:rFonts w:ascii="Arial" w:hAnsi="Arial" w:cs="Arial"/>
          <w:sz w:val="22"/>
          <w:szCs w:val="22"/>
        </w:rPr>
        <w:t xml:space="preserve"> year olds on Achieving in life.  </w:t>
      </w:r>
    </w:p>
    <w:p w:rsidR="00497BD5" w:rsidRPr="00497BD5" w:rsidRDefault="005B7DFF" w:rsidP="00497BD5">
      <w:pPr>
        <w:spacing w:before="100" w:beforeAutospacing="1" w:after="100" w:afterAutospacing="1"/>
        <w:jc w:val="both"/>
        <w:rPr>
          <w:rFonts w:ascii="Arial" w:hAnsi="Arial" w:cs="Arial"/>
          <w:sz w:val="22"/>
          <w:szCs w:val="22"/>
        </w:rPr>
      </w:pPr>
      <w:r>
        <w:rPr>
          <w:rFonts w:ascii="Arial" w:hAnsi="Arial" w:cs="Arial"/>
          <w:sz w:val="22"/>
          <w:szCs w:val="22"/>
        </w:rPr>
        <w:t>L</w:t>
      </w:r>
      <w:r w:rsidR="00544FC3">
        <w:rPr>
          <w:rFonts w:ascii="Arial" w:hAnsi="Arial" w:cs="Arial"/>
          <w:sz w:val="22"/>
          <w:szCs w:val="22"/>
        </w:rPr>
        <w:t xml:space="preserve">ower scores on </w:t>
      </w:r>
      <w:r>
        <w:rPr>
          <w:rFonts w:ascii="Arial" w:hAnsi="Arial" w:cs="Arial"/>
          <w:sz w:val="22"/>
          <w:szCs w:val="22"/>
        </w:rPr>
        <w:t xml:space="preserve">these </w:t>
      </w:r>
      <w:r w:rsidR="00544FC3">
        <w:rPr>
          <w:rFonts w:ascii="Arial" w:hAnsi="Arial" w:cs="Arial"/>
          <w:sz w:val="22"/>
          <w:szCs w:val="22"/>
        </w:rPr>
        <w:t xml:space="preserve">two domains appear to be responsible for the </w:t>
      </w:r>
      <w:r>
        <w:rPr>
          <w:rFonts w:ascii="Arial" w:hAnsi="Arial" w:cs="Arial"/>
          <w:sz w:val="22"/>
          <w:szCs w:val="22"/>
        </w:rPr>
        <w:t>general decline in SWB with age, with t</w:t>
      </w:r>
      <w:r w:rsidR="00497BD5" w:rsidRPr="00497BD5">
        <w:rPr>
          <w:rFonts w:ascii="Arial" w:hAnsi="Arial" w:cs="Arial"/>
          <w:sz w:val="22"/>
          <w:szCs w:val="22"/>
        </w:rPr>
        <w:t>he greatest differences between the groups on Standard of Living and Achievi</w:t>
      </w:r>
      <w:r>
        <w:rPr>
          <w:rFonts w:ascii="Arial" w:hAnsi="Arial" w:cs="Arial"/>
          <w:sz w:val="22"/>
          <w:szCs w:val="22"/>
        </w:rPr>
        <w:t xml:space="preserve">ng in Life. Specifically, </w:t>
      </w:r>
      <w:r w:rsidR="00497BD5" w:rsidRPr="00497BD5">
        <w:rPr>
          <w:rFonts w:ascii="Arial" w:hAnsi="Arial" w:cs="Arial"/>
          <w:sz w:val="22"/>
          <w:szCs w:val="22"/>
        </w:rPr>
        <w:t>1</w:t>
      </w:r>
      <w:r w:rsidR="00AD75A9">
        <w:rPr>
          <w:rFonts w:ascii="Arial" w:hAnsi="Arial" w:cs="Arial"/>
          <w:sz w:val="22"/>
          <w:szCs w:val="22"/>
        </w:rPr>
        <w:t>2</w:t>
      </w:r>
      <w:r>
        <w:rPr>
          <w:rFonts w:ascii="Arial" w:hAnsi="Arial" w:cs="Arial"/>
          <w:sz w:val="22"/>
          <w:szCs w:val="22"/>
        </w:rPr>
        <w:t xml:space="preserve"> year olds scored</w:t>
      </w:r>
      <w:r w:rsidR="00497BD5" w:rsidRPr="00497BD5">
        <w:rPr>
          <w:rFonts w:ascii="Arial" w:hAnsi="Arial" w:cs="Arial"/>
          <w:sz w:val="22"/>
          <w:szCs w:val="22"/>
        </w:rPr>
        <w:t xml:space="preserve"> an alarming 1</w:t>
      </w:r>
      <w:r w:rsidR="00AD75A9">
        <w:rPr>
          <w:rFonts w:ascii="Arial" w:hAnsi="Arial" w:cs="Arial"/>
          <w:sz w:val="22"/>
          <w:szCs w:val="22"/>
        </w:rPr>
        <w:t>6</w:t>
      </w:r>
      <w:r w:rsidR="00497BD5" w:rsidRPr="00497BD5">
        <w:rPr>
          <w:rFonts w:ascii="Arial" w:hAnsi="Arial" w:cs="Arial"/>
          <w:sz w:val="22"/>
          <w:szCs w:val="22"/>
        </w:rPr>
        <w:t>.</w:t>
      </w:r>
      <w:r>
        <w:rPr>
          <w:rFonts w:ascii="Arial" w:hAnsi="Arial" w:cs="Arial"/>
          <w:sz w:val="22"/>
          <w:szCs w:val="22"/>
        </w:rPr>
        <w:t>63</w:t>
      </w:r>
      <w:r w:rsidR="009F4B66">
        <w:rPr>
          <w:rFonts w:ascii="Arial" w:hAnsi="Arial" w:cs="Arial"/>
          <w:sz w:val="22"/>
          <w:szCs w:val="22"/>
        </w:rPr>
        <w:t xml:space="preserve"> points</w:t>
      </w:r>
      <w:r w:rsidR="00497BD5" w:rsidRPr="00497BD5">
        <w:rPr>
          <w:rFonts w:ascii="Arial" w:hAnsi="Arial" w:cs="Arial"/>
          <w:sz w:val="22"/>
          <w:szCs w:val="22"/>
        </w:rPr>
        <w:t xml:space="preserve"> </w:t>
      </w:r>
      <w:r w:rsidR="009F4B66">
        <w:rPr>
          <w:rFonts w:ascii="Arial" w:hAnsi="Arial" w:cs="Arial"/>
          <w:sz w:val="22"/>
          <w:szCs w:val="22"/>
        </w:rPr>
        <w:t xml:space="preserve">higher </w:t>
      </w:r>
      <w:r w:rsidR="00A811B6">
        <w:rPr>
          <w:rFonts w:ascii="Arial" w:hAnsi="Arial" w:cs="Arial"/>
          <w:sz w:val="22"/>
          <w:szCs w:val="22"/>
        </w:rPr>
        <w:t xml:space="preserve">on </w:t>
      </w:r>
      <w:r w:rsidR="009F4B66">
        <w:rPr>
          <w:rFonts w:ascii="Arial" w:hAnsi="Arial" w:cs="Arial"/>
          <w:sz w:val="22"/>
          <w:szCs w:val="22"/>
        </w:rPr>
        <w:t xml:space="preserve">Standard of living than 19 year olds; </w:t>
      </w:r>
      <w:r>
        <w:rPr>
          <w:rFonts w:ascii="Arial" w:hAnsi="Arial" w:cs="Arial"/>
          <w:sz w:val="22"/>
          <w:szCs w:val="22"/>
        </w:rPr>
        <w:t xml:space="preserve">while </w:t>
      </w:r>
      <w:r w:rsidR="009F4B66">
        <w:rPr>
          <w:rFonts w:ascii="Arial" w:hAnsi="Arial" w:cs="Arial"/>
          <w:sz w:val="22"/>
          <w:szCs w:val="22"/>
        </w:rPr>
        <w:t>12 year olds scor</w:t>
      </w:r>
      <w:r>
        <w:rPr>
          <w:rFonts w:ascii="Arial" w:hAnsi="Arial" w:cs="Arial"/>
          <w:sz w:val="22"/>
          <w:szCs w:val="22"/>
        </w:rPr>
        <w:t>ed</w:t>
      </w:r>
      <w:r w:rsidR="00497BD5" w:rsidRPr="00497BD5">
        <w:rPr>
          <w:rFonts w:ascii="Arial" w:hAnsi="Arial" w:cs="Arial"/>
          <w:sz w:val="22"/>
          <w:szCs w:val="22"/>
        </w:rPr>
        <w:t xml:space="preserve"> </w:t>
      </w:r>
      <w:r w:rsidR="00F177CF">
        <w:rPr>
          <w:rFonts w:ascii="Arial" w:hAnsi="Arial" w:cs="Arial"/>
          <w:sz w:val="22"/>
          <w:szCs w:val="22"/>
        </w:rPr>
        <w:t>9.</w:t>
      </w:r>
      <w:r>
        <w:rPr>
          <w:rFonts w:ascii="Arial" w:hAnsi="Arial" w:cs="Arial"/>
          <w:sz w:val="22"/>
          <w:szCs w:val="22"/>
        </w:rPr>
        <w:t>99</w:t>
      </w:r>
      <w:r w:rsidR="00497BD5" w:rsidRPr="00497BD5">
        <w:rPr>
          <w:rFonts w:ascii="Arial" w:hAnsi="Arial" w:cs="Arial"/>
          <w:sz w:val="22"/>
          <w:szCs w:val="22"/>
        </w:rPr>
        <w:t xml:space="preserve"> points higher</w:t>
      </w:r>
      <w:r w:rsidR="009F4B66">
        <w:rPr>
          <w:rFonts w:ascii="Arial" w:hAnsi="Arial" w:cs="Arial"/>
          <w:sz w:val="22"/>
          <w:szCs w:val="22"/>
        </w:rPr>
        <w:t xml:space="preserve"> than 19 year olds on Achieving in life. </w:t>
      </w:r>
      <w:r w:rsidR="003B59B2">
        <w:rPr>
          <w:rFonts w:ascii="Arial" w:hAnsi="Arial" w:cs="Arial"/>
          <w:sz w:val="22"/>
          <w:szCs w:val="22"/>
        </w:rPr>
        <w:t xml:space="preserve">These data suggest that concerns about employment, finances and future </w:t>
      </w:r>
      <w:r w:rsidR="00F82F69">
        <w:rPr>
          <w:rFonts w:ascii="Arial" w:hAnsi="Arial" w:cs="Arial"/>
          <w:sz w:val="22"/>
          <w:szCs w:val="22"/>
        </w:rPr>
        <w:t xml:space="preserve">may </w:t>
      </w:r>
      <w:r w:rsidR="002D4198">
        <w:rPr>
          <w:rFonts w:ascii="Arial" w:hAnsi="Arial" w:cs="Arial"/>
          <w:sz w:val="22"/>
          <w:szCs w:val="22"/>
        </w:rPr>
        <w:t xml:space="preserve">be a </w:t>
      </w:r>
      <w:r w:rsidR="00F00DE7">
        <w:rPr>
          <w:rFonts w:ascii="Arial" w:hAnsi="Arial" w:cs="Arial"/>
          <w:sz w:val="22"/>
          <w:szCs w:val="22"/>
        </w:rPr>
        <w:t>contributor to</w:t>
      </w:r>
      <w:r w:rsidR="003B59B2">
        <w:rPr>
          <w:rFonts w:ascii="Arial" w:hAnsi="Arial" w:cs="Arial"/>
          <w:sz w:val="22"/>
          <w:szCs w:val="22"/>
        </w:rPr>
        <w:t xml:space="preserve"> </w:t>
      </w:r>
      <w:r w:rsidR="00F00DE7">
        <w:rPr>
          <w:rFonts w:ascii="Arial" w:hAnsi="Arial" w:cs="Arial"/>
          <w:sz w:val="22"/>
          <w:szCs w:val="22"/>
        </w:rPr>
        <w:t>lower personal wellbeing among</w:t>
      </w:r>
      <w:r w:rsidR="003B59B2">
        <w:rPr>
          <w:rFonts w:ascii="Arial" w:hAnsi="Arial" w:cs="Arial"/>
          <w:sz w:val="22"/>
          <w:szCs w:val="22"/>
        </w:rPr>
        <w:t xml:space="preserve"> older Indigenous teen</w:t>
      </w:r>
      <w:r w:rsidR="00676900">
        <w:rPr>
          <w:rFonts w:ascii="Arial" w:hAnsi="Arial" w:cs="Arial"/>
          <w:sz w:val="22"/>
          <w:szCs w:val="22"/>
        </w:rPr>
        <w:t>agers</w:t>
      </w:r>
      <w:r w:rsidR="00750613">
        <w:rPr>
          <w:rFonts w:ascii="Arial" w:hAnsi="Arial" w:cs="Arial"/>
          <w:sz w:val="22"/>
          <w:szCs w:val="22"/>
        </w:rPr>
        <w:t xml:space="preserve">/young adults. </w:t>
      </w:r>
      <w:r w:rsidR="00FF0B71">
        <w:rPr>
          <w:rFonts w:ascii="Arial" w:hAnsi="Arial" w:cs="Arial"/>
          <w:sz w:val="22"/>
          <w:szCs w:val="22"/>
        </w:rPr>
        <w:t xml:space="preserve"> Indeed, successful participation in education settings and subsequent employment is the key to addressing these concerns.</w:t>
      </w:r>
    </w:p>
    <w:p w:rsidR="002F7C07" w:rsidRDefault="002F7C07">
      <w:pPr>
        <w:rPr>
          <w:rFonts w:ascii="Arial" w:hAnsi="Arial" w:cs="Arial"/>
          <w:sz w:val="22"/>
          <w:szCs w:val="22"/>
          <w:lang w:eastAsia="en-AU"/>
        </w:rPr>
      </w:pPr>
      <w:r>
        <w:rPr>
          <w:rFonts w:ascii="Arial" w:hAnsi="Arial" w:cs="Arial"/>
          <w:sz w:val="22"/>
          <w:szCs w:val="22"/>
          <w:lang w:eastAsia="en-AU"/>
        </w:rPr>
        <w:br w:type="page"/>
      </w:r>
    </w:p>
    <w:p w:rsidR="00497BD5" w:rsidRPr="00497BD5" w:rsidRDefault="00497BD5" w:rsidP="00936407">
      <w:pPr>
        <w:spacing w:after="0"/>
        <w:jc w:val="both"/>
        <w:rPr>
          <w:rFonts w:ascii="Arial" w:hAnsi="Arial" w:cs="Arial"/>
          <w:sz w:val="22"/>
          <w:szCs w:val="22"/>
        </w:rPr>
      </w:pPr>
      <w:r w:rsidRPr="00497BD5">
        <w:rPr>
          <w:rFonts w:ascii="Arial" w:hAnsi="Arial" w:cs="Arial"/>
          <w:sz w:val="22"/>
          <w:szCs w:val="22"/>
          <w:lang w:eastAsia="en-AU"/>
        </w:rPr>
        <w:t xml:space="preserve">Figure 11.7 displays the </w:t>
      </w:r>
      <w:r w:rsidR="00EB7E22">
        <w:rPr>
          <w:rFonts w:ascii="Arial" w:hAnsi="Arial" w:cs="Arial"/>
          <w:sz w:val="22"/>
          <w:szCs w:val="22"/>
          <w:lang w:eastAsia="en-AU"/>
        </w:rPr>
        <w:t>proportion</w:t>
      </w:r>
      <w:r w:rsidRPr="00497BD5">
        <w:rPr>
          <w:rFonts w:ascii="Arial" w:hAnsi="Arial" w:cs="Arial"/>
          <w:sz w:val="22"/>
          <w:szCs w:val="22"/>
          <w:lang w:eastAsia="en-AU"/>
        </w:rPr>
        <w:t xml:space="preserve"> of Indigenous </w:t>
      </w:r>
      <w:r w:rsidR="00F7703F">
        <w:rPr>
          <w:rFonts w:ascii="Arial" w:hAnsi="Arial" w:cs="Arial"/>
          <w:sz w:val="22"/>
          <w:szCs w:val="22"/>
        </w:rPr>
        <w:t xml:space="preserve">respondents </w:t>
      </w:r>
      <w:r w:rsidR="000D3F36" w:rsidRPr="00274F01">
        <w:rPr>
          <w:rFonts w:ascii="Arial" w:hAnsi="Arial" w:cs="Arial"/>
          <w:sz w:val="22"/>
          <w:szCs w:val="22"/>
        </w:rPr>
        <w:t xml:space="preserve">categorised into the </w:t>
      </w:r>
      <w:r w:rsidR="000D3F36" w:rsidRPr="00497BD5">
        <w:rPr>
          <w:rFonts w:ascii="Arial" w:hAnsi="Arial" w:cs="Arial"/>
          <w:sz w:val="22"/>
          <w:szCs w:val="22"/>
        </w:rPr>
        <w:t>normal,</w:t>
      </w:r>
      <w:r w:rsidR="000D3F36">
        <w:rPr>
          <w:rFonts w:ascii="Arial" w:hAnsi="Arial" w:cs="Arial"/>
          <w:sz w:val="22"/>
          <w:szCs w:val="22"/>
        </w:rPr>
        <w:t xml:space="preserve"> challenged or high-risk group</w:t>
      </w:r>
      <w:r w:rsidR="000D3F36" w:rsidRPr="00497BD5">
        <w:rPr>
          <w:rFonts w:ascii="Arial" w:hAnsi="Arial" w:cs="Arial"/>
          <w:sz w:val="22"/>
          <w:szCs w:val="22"/>
        </w:rPr>
        <w:t xml:space="preserve"> </w:t>
      </w:r>
      <w:r w:rsidR="000D3F36" w:rsidRPr="00274F01">
        <w:rPr>
          <w:rFonts w:ascii="Arial" w:hAnsi="Arial" w:cs="Arial"/>
          <w:sz w:val="22"/>
          <w:szCs w:val="22"/>
        </w:rPr>
        <w:t xml:space="preserve">based on their overall PWI score. </w:t>
      </w:r>
      <w:r w:rsidRPr="00497BD5">
        <w:rPr>
          <w:rFonts w:ascii="Arial" w:hAnsi="Arial" w:cs="Arial"/>
          <w:sz w:val="22"/>
          <w:szCs w:val="22"/>
          <w:lang w:eastAsia="en-AU"/>
        </w:rPr>
        <w:t xml:space="preserve">More information is provided in </w:t>
      </w:r>
      <w:r w:rsidRPr="00497BD5">
        <w:rPr>
          <w:rFonts w:ascii="Arial" w:hAnsi="Arial" w:cs="Arial"/>
          <w:sz w:val="22"/>
          <w:szCs w:val="22"/>
        </w:rPr>
        <w:t>Table K11.8.</w:t>
      </w:r>
    </w:p>
    <w:p w:rsidR="00497BD5" w:rsidRPr="00497BD5" w:rsidRDefault="006C13E5" w:rsidP="00936407">
      <w:pPr>
        <w:pStyle w:val="Normal12Char"/>
        <w:spacing w:after="0"/>
        <w:ind w:left="113"/>
        <w:jc w:val="center"/>
        <w:rPr>
          <w:rFonts w:ascii="Arial" w:hAnsi="Arial" w:cs="Arial"/>
          <w:noProof/>
          <w:lang w:val="en-AU" w:eastAsia="en-AU"/>
        </w:rPr>
      </w:pPr>
      <w:r>
        <w:rPr>
          <w:rFonts w:ascii="Arial" w:hAnsi="Arial" w:cs="Arial"/>
          <w:noProof/>
          <w:lang w:val="en-AU" w:eastAsia="en-AU"/>
        </w:rPr>
        <w:drawing>
          <wp:inline distT="0" distB="0" distL="0" distR="0" wp14:anchorId="3A03A1D3" wp14:editId="3863FDBC">
            <wp:extent cx="5641676" cy="2764044"/>
            <wp:effectExtent l="0" t="0" r="0" b="0"/>
            <wp:docPr id="44" name="Picture 44" descr="Proportion of Indigenous young people in each PWI group by age" title="Figure 1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0">
                      <a:extLst>
                        <a:ext uri="{28A0092B-C50C-407E-A947-70E740481C1C}">
                          <a14:useLocalDpi xmlns:a14="http://schemas.microsoft.com/office/drawing/2010/main" val="0"/>
                        </a:ext>
                      </a:extLst>
                    </a:blip>
                    <a:srcRect l="2128" r="7272"/>
                    <a:stretch/>
                  </pic:blipFill>
                  <pic:spPr bwMode="auto">
                    <a:xfrm>
                      <a:off x="0" y="0"/>
                      <a:ext cx="5644111" cy="2765237"/>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936407">
      <w:pPr>
        <w:pStyle w:val="Caption-Figures"/>
        <w:spacing w:after="0"/>
        <w:ind w:left="113"/>
        <w:rPr>
          <w:rFonts w:cs="Arial"/>
          <w:color w:val="000000"/>
          <w:sz w:val="22"/>
          <w:szCs w:val="22"/>
        </w:rPr>
      </w:pPr>
      <w:bookmarkStart w:id="200" w:name="_Toc334619473"/>
      <w:bookmarkStart w:id="201" w:name="_Toc386447688"/>
      <w:r w:rsidRPr="00497BD5">
        <w:rPr>
          <w:rFonts w:cs="Arial"/>
          <w:sz w:val="22"/>
          <w:szCs w:val="22"/>
        </w:rPr>
        <w:t xml:space="preserve">Figure </w:t>
      </w:r>
      <w:r w:rsidR="00D92F32">
        <w:rPr>
          <w:rFonts w:cs="Arial"/>
          <w:sz w:val="22"/>
          <w:szCs w:val="22"/>
        </w:rPr>
        <w:t>11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7</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Proportion of Indigenous </w:t>
      </w:r>
      <w:r w:rsidRPr="00497BD5">
        <w:rPr>
          <w:rFonts w:cs="Arial"/>
          <w:sz w:val="22"/>
          <w:szCs w:val="22"/>
        </w:rPr>
        <w:t>young people</w:t>
      </w:r>
      <w:r w:rsidRPr="00497BD5">
        <w:rPr>
          <w:rFonts w:cs="Arial"/>
          <w:color w:val="000000"/>
          <w:sz w:val="22"/>
          <w:szCs w:val="22"/>
        </w:rPr>
        <w:t xml:space="preserve"> in each PWI group by age</w:t>
      </w:r>
      <w:bookmarkEnd w:id="200"/>
      <w:bookmarkEnd w:id="201"/>
    </w:p>
    <w:p w:rsidR="00A812F7" w:rsidRDefault="0009602A" w:rsidP="00A812F7">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Approximately</w:t>
      </w:r>
      <w:r w:rsidR="00A812F7" w:rsidRPr="00497BD5">
        <w:rPr>
          <w:rFonts w:ascii="Arial" w:hAnsi="Arial" w:cs="Arial"/>
          <w:sz w:val="22"/>
          <w:szCs w:val="22"/>
          <w:lang w:eastAsia="en-AU"/>
        </w:rPr>
        <w:t xml:space="preserve"> </w:t>
      </w:r>
      <w:r w:rsidR="00A812F7">
        <w:rPr>
          <w:rFonts w:ascii="Arial" w:hAnsi="Arial" w:cs="Arial"/>
          <w:sz w:val="22"/>
          <w:szCs w:val="22"/>
          <w:lang w:eastAsia="en-AU"/>
        </w:rPr>
        <w:t>three</w:t>
      </w:r>
      <w:r w:rsidR="00A812F7" w:rsidRPr="00497BD5">
        <w:rPr>
          <w:rFonts w:ascii="Arial" w:hAnsi="Arial" w:cs="Arial"/>
          <w:sz w:val="22"/>
          <w:szCs w:val="22"/>
          <w:lang w:eastAsia="en-AU"/>
        </w:rPr>
        <w:t>-quarter</w:t>
      </w:r>
      <w:r w:rsidR="00A812F7">
        <w:rPr>
          <w:rFonts w:ascii="Arial" w:hAnsi="Arial" w:cs="Arial"/>
          <w:sz w:val="22"/>
          <w:szCs w:val="22"/>
          <w:lang w:eastAsia="en-AU"/>
        </w:rPr>
        <w:t>s</w:t>
      </w:r>
      <w:r w:rsidR="00A812F7" w:rsidRPr="00497BD5">
        <w:rPr>
          <w:rFonts w:ascii="Arial" w:hAnsi="Arial" w:cs="Arial"/>
          <w:sz w:val="22"/>
          <w:szCs w:val="22"/>
          <w:lang w:eastAsia="en-AU"/>
        </w:rPr>
        <w:t xml:space="preserve"> of 12 </w:t>
      </w:r>
      <w:r>
        <w:rPr>
          <w:rFonts w:ascii="Arial" w:hAnsi="Arial" w:cs="Arial"/>
          <w:sz w:val="22"/>
          <w:szCs w:val="22"/>
          <w:lang w:eastAsia="en-AU"/>
        </w:rPr>
        <w:t xml:space="preserve">and 13 </w:t>
      </w:r>
      <w:r w:rsidR="00A812F7" w:rsidRPr="00497BD5">
        <w:rPr>
          <w:rFonts w:ascii="Arial" w:hAnsi="Arial" w:cs="Arial"/>
          <w:sz w:val="22"/>
          <w:szCs w:val="22"/>
          <w:lang w:eastAsia="en-AU"/>
        </w:rPr>
        <w:t>year old</w:t>
      </w:r>
      <w:r>
        <w:rPr>
          <w:rFonts w:ascii="Arial" w:hAnsi="Arial" w:cs="Arial"/>
          <w:sz w:val="22"/>
          <w:szCs w:val="22"/>
          <w:lang w:eastAsia="en-AU"/>
        </w:rPr>
        <w:t>s score</w:t>
      </w:r>
      <w:r w:rsidR="00D32D10">
        <w:rPr>
          <w:rFonts w:ascii="Arial" w:hAnsi="Arial" w:cs="Arial"/>
          <w:sz w:val="22"/>
          <w:szCs w:val="22"/>
          <w:lang w:eastAsia="en-AU"/>
        </w:rPr>
        <w:t>d</w:t>
      </w:r>
      <w:r>
        <w:rPr>
          <w:rFonts w:ascii="Arial" w:hAnsi="Arial" w:cs="Arial"/>
          <w:sz w:val="22"/>
          <w:szCs w:val="22"/>
          <w:lang w:eastAsia="en-AU"/>
        </w:rPr>
        <w:t xml:space="preserve"> in the normal 70+ range. T</w:t>
      </w:r>
      <w:r w:rsidR="00A812F7" w:rsidRPr="00497BD5">
        <w:rPr>
          <w:rFonts w:ascii="Arial" w:hAnsi="Arial" w:cs="Arial"/>
          <w:sz w:val="22"/>
          <w:szCs w:val="22"/>
          <w:lang w:eastAsia="en-AU"/>
        </w:rPr>
        <w:t>his</w:t>
      </w:r>
      <w:r w:rsidR="00A812F7">
        <w:rPr>
          <w:rFonts w:ascii="Arial" w:hAnsi="Arial" w:cs="Arial"/>
          <w:sz w:val="22"/>
          <w:szCs w:val="22"/>
          <w:lang w:eastAsia="en-AU"/>
        </w:rPr>
        <w:t xml:space="preserve"> proportion</w:t>
      </w:r>
      <w:r w:rsidR="00A812F7" w:rsidRPr="00497BD5">
        <w:rPr>
          <w:rFonts w:ascii="Arial" w:hAnsi="Arial" w:cs="Arial"/>
          <w:sz w:val="22"/>
          <w:szCs w:val="22"/>
          <w:lang w:eastAsia="en-AU"/>
        </w:rPr>
        <w:t xml:space="preserve"> </w:t>
      </w:r>
      <w:r w:rsidR="00AE2051">
        <w:rPr>
          <w:rFonts w:ascii="Arial" w:hAnsi="Arial" w:cs="Arial"/>
          <w:sz w:val="22"/>
          <w:szCs w:val="22"/>
          <w:lang w:eastAsia="en-AU"/>
        </w:rPr>
        <w:t>reduces</w:t>
      </w:r>
      <w:r w:rsidR="00A812F7" w:rsidRPr="00497BD5">
        <w:rPr>
          <w:rFonts w:ascii="Arial" w:hAnsi="Arial" w:cs="Arial"/>
          <w:sz w:val="22"/>
          <w:szCs w:val="22"/>
          <w:lang w:eastAsia="en-AU"/>
        </w:rPr>
        <w:t xml:space="preserve"> to </w:t>
      </w:r>
      <w:r w:rsidR="00AE2051">
        <w:rPr>
          <w:rFonts w:ascii="Arial" w:hAnsi="Arial" w:cs="Arial"/>
          <w:sz w:val="22"/>
          <w:szCs w:val="22"/>
          <w:lang w:eastAsia="en-AU"/>
        </w:rPr>
        <w:t xml:space="preserve">approximately </w:t>
      </w:r>
      <w:r w:rsidR="00A812F7" w:rsidRPr="00497BD5">
        <w:rPr>
          <w:rFonts w:ascii="Arial" w:hAnsi="Arial" w:cs="Arial"/>
          <w:sz w:val="22"/>
          <w:szCs w:val="22"/>
          <w:lang w:eastAsia="en-AU"/>
        </w:rPr>
        <w:t xml:space="preserve">two-thirds of </w:t>
      </w:r>
      <w:r w:rsidR="000A3993">
        <w:rPr>
          <w:rFonts w:ascii="Arial" w:hAnsi="Arial" w:cs="Arial"/>
          <w:sz w:val="22"/>
          <w:szCs w:val="22"/>
          <w:lang w:eastAsia="en-AU"/>
        </w:rPr>
        <w:t>17</w:t>
      </w:r>
      <w:r w:rsidR="00AE2051">
        <w:rPr>
          <w:rFonts w:ascii="Arial" w:hAnsi="Arial" w:cs="Arial"/>
          <w:sz w:val="22"/>
          <w:szCs w:val="22"/>
          <w:lang w:eastAsia="en-AU"/>
        </w:rPr>
        <w:t xml:space="preserve"> </w:t>
      </w:r>
      <w:r w:rsidR="000A3993">
        <w:rPr>
          <w:rFonts w:ascii="Arial" w:hAnsi="Arial" w:cs="Arial"/>
          <w:sz w:val="22"/>
          <w:szCs w:val="22"/>
          <w:lang w:eastAsia="en-AU"/>
        </w:rPr>
        <w:t>to</w:t>
      </w:r>
      <w:r w:rsidR="00AE2051">
        <w:rPr>
          <w:rFonts w:ascii="Arial" w:hAnsi="Arial" w:cs="Arial"/>
          <w:sz w:val="22"/>
          <w:szCs w:val="22"/>
          <w:lang w:eastAsia="en-AU"/>
        </w:rPr>
        <w:t xml:space="preserve"> </w:t>
      </w:r>
      <w:r w:rsidR="00A812F7" w:rsidRPr="00497BD5">
        <w:rPr>
          <w:rFonts w:ascii="Arial" w:hAnsi="Arial" w:cs="Arial"/>
          <w:sz w:val="22"/>
          <w:szCs w:val="22"/>
          <w:lang w:eastAsia="en-AU"/>
        </w:rPr>
        <w:t>19 year olds.</w:t>
      </w:r>
    </w:p>
    <w:p w:rsidR="00EB7E22" w:rsidRDefault="0087686E" w:rsidP="00A811B6">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Following this same trend, t</w:t>
      </w:r>
      <w:r w:rsidR="00497BD5" w:rsidRPr="00497BD5">
        <w:rPr>
          <w:rFonts w:ascii="Arial" w:hAnsi="Arial" w:cs="Arial"/>
          <w:sz w:val="22"/>
          <w:szCs w:val="22"/>
          <w:lang w:eastAsia="en-AU"/>
        </w:rPr>
        <w:t xml:space="preserve">he </w:t>
      </w:r>
      <w:r w:rsidR="00676900">
        <w:rPr>
          <w:rFonts w:ascii="Arial" w:hAnsi="Arial" w:cs="Arial"/>
          <w:sz w:val="22"/>
          <w:szCs w:val="22"/>
          <w:lang w:eastAsia="en-AU"/>
        </w:rPr>
        <w:t>proportion</w:t>
      </w:r>
      <w:r w:rsidR="00497BD5" w:rsidRPr="00497BD5">
        <w:rPr>
          <w:rFonts w:ascii="Arial" w:hAnsi="Arial" w:cs="Arial"/>
          <w:sz w:val="22"/>
          <w:szCs w:val="22"/>
          <w:lang w:eastAsia="en-AU"/>
        </w:rPr>
        <w:t xml:space="preserve"> of Indigenous adolescents </w:t>
      </w:r>
      <w:r w:rsidR="003B59B2">
        <w:rPr>
          <w:rFonts w:ascii="Arial" w:hAnsi="Arial" w:cs="Arial"/>
          <w:sz w:val="22"/>
          <w:szCs w:val="22"/>
          <w:lang w:eastAsia="en-AU"/>
        </w:rPr>
        <w:t xml:space="preserve">who are </w:t>
      </w:r>
      <w:r w:rsidR="00762BAD">
        <w:rPr>
          <w:rFonts w:ascii="Arial" w:hAnsi="Arial" w:cs="Arial"/>
          <w:sz w:val="22"/>
          <w:szCs w:val="22"/>
          <w:lang w:eastAsia="en-AU"/>
        </w:rPr>
        <w:t xml:space="preserve">suspected </w:t>
      </w:r>
      <w:r w:rsidR="00BE2B3A">
        <w:rPr>
          <w:rFonts w:ascii="Arial" w:hAnsi="Arial" w:cs="Arial"/>
          <w:sz w:val="22"/>
          <w:szCs w:val="22"/>
          <w:lang w:eastAsia="en-AU"/>
        </w:rPr>
        <w:t>of</w:t>
      </w:r>
      <w:r w:rsidR="00762BAD">
        <w:rPr>
          <w:rFonts w:ascii="Arial" w:hAnsi="Arial" w:cs="Arial"/>
          <w:sz w:val="22"/>
          <w:szCs w:val="22"/>
          <w:lang w:eastAsia="en-AU"/>
        </w:rPr>
        <w:t xml:space="preserve"> be</w:t>
      </w:r>
      <w:r w:rsidR="00BE2B3A">
        <w:rPr>
          <w:rFonts w:ascii="Arial" w:hAnsi="Arial" w:cs="Arial"/>
          <w:sz w:val="22"/>
          <w:szCs w:val="22"/>
          <w:lang w:eastAsia="en-AU"/>
        </w:rPr>
        <w:t>ing</w:t>
      </w:r>
      <w:r w:rsidR="00762BAD">
        <w:rPr>
          <w:rFonts w:ascii="Arial" w:hAnsi="Arial" w:cs="Arial"/>
          <w:sz w:val="22"/>
          <w:szCs w:val="22"/>
          <w:lang w:eastAsia="en-AU"/>
        </w:rPr>
        <w:t xml:space="preserve"> </w:t>
      </w:r>
      <w:r w:rsidR="003B59B2">
        <w:rPr>
          <w:rFonts w:ascii="Arial" w:hAnsi="Arial" w:cs="Arial"/>
          <w:sz w:val="22"/>
          <w:szCs w:val="22"/>
          <w:lang w:eastAsia="en-AU"/>
        </w:rPr>
        <w:t xml:space="preserve">depressed or </w:t>
      </w:r>
      <w:r w:rsidR="00497BD5" w:rsidRPr="00497BD5">
        <w:rPr>
          <w:rFonts w:ascii="Arial" w:hAnsi="Arial" w:cs="Arial"/>
          <w:sz w:val="22"/>
          <w:szCs w:val="22"/>
          <w:lang w:eastAsia="en-AU"/>
        </w:rPr>
        <w:t xml:space="preserve">considered </w:t>
      </w:r>
      <w:r w:rsidR="003B59B2">
        <w:rPr>
          <w:rFonts w:ascii="Arial" w:hAnsi="Arial" w:cs="Arial"/>
          <w:sz w:val="22"/>
          <w:szCs w:val="22"/>
          <w:lang w:eastAsia="en-AU"/>
        </w:rPr>
        <w:t xml:space="preserve">a </w:t>
      </w:r>
      <w:r w:rsidR="00FF05D2">
        <w:rPr>
          <w:rFonts w:ascii="Arial" w:hAnsi="Arial" w:cs="Arial"/>
          <w:sz w:val="22"/>
          <w:szCs w:val="22"/>
          <w:lang w:eastAsia="en-AU"/>
        </w:rPr>
        <w:t xml:space="preserve">very </w:t>
      </w:r>
      <w:r w:rsidR="00497BD5" w:rsidRPr="00497BD5">
        <w:rPr>
          <w:rFonts w:ascii="Arial" w:hAnsi="Arial" w:cs="Arial"/>
          <w:sz w:val="22"/>
          <w:szCs w:val="22"/>
          <w:lang w:eastAsia="en-AU"/>
        </w:rPr>
        <w:t xml:space="preserve">high-risk for </w:t>
      </w:r>
      <w:r w:rsidR="003B59B2">
        <w:rPr>
          <w:rFonts w:ascii="Arial" w:hAnsi="Arial" w:cs="Arial"/>
          <w:sz w:val="22"/>
          <w:szCs w:val="22"/>
          <w:lang w:eastAsia="en-AU"/>
        </w:rPr>
        <w:t>depression</w:t>
      </w:r>
      <w:r w:rsidR="00497BD5" w:rsidRPr="00497BD5">
        <w:rPr>
          <w:rFonts w:ascii="Arial" w:hAnsi="Arial" w:cs="Arial"/>
          <w:sz w:val="22"/>
          <w:szCs w:val="22"/>
          <w:lang w:eastAsia="en-AU"/>
        </w:rPr>
        <w:t xml:space="preserve"> generally increases with age, with young people aged</w:t>
      </w:r>
      <w:r w:rsidR="00F177CF">
        <w:rPr>
          <w:rFonts w:ascii="Arial" w:hAnsi="Arial" w:cs="Arial"/>
          <w:sz w:val="22"/>
          <w:szCs w:val="22"/>
          <w:lang w:eastAsia="en-AU"/>
        </w:rPr>
        <w:t xml:space="preserve"> 17 to</w:t>
      </w:r>
      <w:r w:rsidR="00497BD5" w:rsidRPr="00497BD5">
        <w:rPr>
          <w:rFonts w:ascii="Arial" w:hAnsi="Arial" w:cs="Arial"/>
          <w:sz w:val="22"/>
          <w:szCs w:val="22"/>
          <w:lang w:eastAsia="en-AU"/>
        </w:rPr>
        <w:t xml:space="preserve"> 1</w:t>
      </w:r>
      <w:r w:rsidR="006973D1">
        <w:rPr>
          <w:rFonts w:ascii="Arial" w:hAnsi="Arial" w:cs="Arial"/>
          <w:sz w:val="22"/>
          <w:szCs w:val="22"/>
          <w:lang w:eastAsia="en-AU"/>
        </w:rPr>
        <w:t>9</w:t>
      </w:r>
      <w:r w:rsidR="003B59B2">
        <w:rPr>
          <w:rFonts w:ascii="Arial" w:hAnsi="Arial" w:cs="Arial"/>
          <w:sz w:val="22"/>
          <w:szCs w:val="22"/>
          <w:lang w:eastAsia="en-AU"/>
        </w:rPr>
        <w:t xml:space="preserve"> years </w:t>
      </w:r>
      <w:r w:rsidR="00D901DE">
        <w:rPr>
          <w:rFonts w:ascii="Arial" w:hAnsi="Arial" w:cs="Arial"/>
          <w:sz w:val="22"/>
          <w:szCs w:val="22"/>
          <w:lang w:eastAsia="en-AU"/>
        </w:rPr>
        <w:t xml:space="preserve">approximately </w:t>
      </w:r>
      <w:r>
        <w:rPr>
          <w:rFonts w:ascii="Arial" w:hAnsi="Arial" w:cs="Arial"/>
          <w:sz w:val="22"/>
          <w:szCs w:val="22"/>
          <w:lang w:eastAsia="en-AU"/>
        </w:rPr>
        <w:t>one and a half</w:t>
      </w:r>
      <w:r w:rsidR="006973D1">
        <w:rPr>
          <w:rFonts w:ascii="Arial" w:hAnsi="Arial" w:cs="Arial"/>
          <w:sz w:val="22"/>
          <w:szCs w:val="22"/>
          <w:lang w:eastAsia="en-AU"/>
        </w:rPr>
        <w:t xml:space="preserve"> times </w:t>
      </w:r>
      <w:r w:rsidR="00497BD5" w:rsidRPr="00497BD5">
        <w:rPr>
          <w:rFonts w:ascii="Arial" w:hAnsi="Arial" w:cs="Arial"/>
          <w:sz w:val="22"/>
          <w:szCs w:val="22"/>
          <w:lang w:eastAsia="en-AU"/>
        </w:rPr>
        <w:t>more likely</w:t>
      </w:r>
      <w:r w:rsidR="00F177CF">
        <w:rPr>
          <w:rFonts w:ascii="Arial" w:hAnsi="Arial" w:cs="Arial"/>
          <w:sz w:val="22"/>
          <w:szCs w:val="22"/>
          <w:lang w:eastAsia="en-AU"/>
        </w:rPr>
        <w:t xml:space="preserve"> </w:t>
      </w:r>
      <w:r w:rsidR="00497BD5" w:rsidRPr="00497BD5">
        <w:rPr>
          <w:rFonts w:ascii="Arial" w:hAnsi="Arial" w:cs="Arial"/>
          <w:sz w:val="22"/>
          <w:szCs w:val="22"/>
          <w:lang w:eastAsia="en-AU"/>
        </w:rPr>
        <w:t>than 12 year olds</w:t>
      </w:r>
      <w:r w:rsidR="00762BAD">
        <w:rPr>
          <w:rFonts w:ascii="Arial" w:hAnsi="Arial" w:cs="Arial"/>
          <w:sz w:val="22"/>
          <w:szCs w:val="22"/>
          <w:lang w:eastAsia="en-AU"/>
        </w:rPr>
        <w:t xml:space="preserve"> </w:t>
      </w:r>
      <w:r w:rsidR="00F177CF" w:rsidRPr="00497BD5">
        <w:rPr>
          <w:rFonts w:ascii="Arial" w:hAnsi="Arial" w:cs="Arial"/>
          <w:sz w:val="22"/>
          <w:szCs w:val="22"/>
          <w:lang w:eastAsia="en-AU"/>
        </w:rPr>
        <w:t>to score less than or equal to 50 on the PWI</w:t>
      </w:r>
      <w:r w:rsidR="00F177CF">
        <w:rPr>
          <w:rFonts w:ascii="Arial" w:hAnsi="Arial" w:cs="Arial"/>
          <w:sz w:val="22"/>
          <w:szCs w:val="22"/>
          <w:lang w:eastAsia="en-AU"/>
        </w:rPr>
        <w:t>.</w:t>
      </w:r>
    </w:p>
    <w:p w:rsidR="006973D1" w:rsidRPr="00497BD5" w:rsidRDefault="006973D1" w:rsidP="00A811B6">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 xml:space="preserve">The implication of these findings is that there may be a narrow window of opportunity </w:t>
      </w:r>
      <w:r w:rsidR="00315C3B">
        <w:rPr>
          <w:rFonts w:ascii="Arial" w:hAnsi="Arial" w:cs="Arial"/>
          <w:sz w:val="22"/>
          <w:szCs w:val="22"/>
          <w:lang w:eastAsia="en-AU"/>
        </w:rPr>
        <w:t xml:space="preserve">in early adolescence </w:t>
      </w:r>
      <w:r>
        <w:rPr>
          <w:rFonts w:ascii="Arial" w:hAnsi="Arial" w:cs="Arial"/>
          <w:sz w:val="22"/>
          <w:szCs w:val="22"/>
          <w:lang w:eastAsia="en-AU"/>
        </w:rPr>
        <w:t xml:space="preserve">to identify and assist many </w:t>
      </w:r>
      <w:r w:rsidR="00762BAD">
        <w:rPr>
          <w:rFonts w:ascii="Arial" w:hAnsi="Arial" w:cs="Arial"/>
          <w:sz w:val="22"/>
          <w:szCs w:val="22"/>
          <w:lang w:eastAsia="en-AU"/>
        </w:rPr>
        <w:t xml:space="preserve">Indigenous </w:t>
      </w:r>
      <w:r>
        <w:rPr>
          <w:rFonts w:ascii="Arial" w:hAnsi="Arial" w:cs="Arial"/>
          <w:sz w:val="22"/>
          <w:szCs w:val="22"/>
          <w:lang w:eastAsia="en-AU"/>
        </w:rPr>
        <w:t xml:space="preserve">young people </w:t>
      </w:r>
      <w:r w:rsidR="00B369EA">
        <w:rPr>
          <w:rFonts w:ascii="Arial" w:hAnsi="Arial" w:cs="Arial"/>
          <w:sz w:val="22"/>
          <w:szCs w:val="22"/>
          <w:lang w:eastAsia="en-AU"/>
        </w:rPr>
        <w:t>‘</w:t>
      </w:r>
      <w:r w:rsidR="00315C3B">
        <w:rPr>
          <w:rFonts w:ascii="Arial" w:hAnsi="Arial" w:cs="Arial"/>
          <w:sz w:val="22"/>
          <w:szCs w:val="22"/>
          <w:lang w:eastAsia="en-AU"/>
        </w:rPr>
        <w:t>at-risk</w:t>
      </w:r>
      <w:r w:rsidR="00B369EA">
        <w:rPr>
          <w:rFonts w:ascii="Arial" w:hAnsi="Arial" w:cs="Arial"/>
          <w:sz w:val="22"/>
          <w:szCs w:val="22"/>
          <w:lang w:eastAsia="en-AU"/>
        </w:rPr>
        <w:t>’</w:t>
      </w:r>
      <w:r w:rsidR="00315C3B">
        <w:rPr>
          <w:rFonts w:ascii="Arial" w:hAnsi="Arial" w:cs="Arial"/>
          <w:sz w:val="22"/>
          <w:szCs w:val="22"/>
          <w:lang w:eastAsia="en-AU"/>
        </w:rPr>
        <w:t xml:space="preserve">, </w:t>
      </w:r>
      <w:r>
        <w:rPr>
          <w:rFonts w:ascii="Arial" w:hAnsi="Arial" w:cs="Arial"/>
          <w:sz w:val="22"/>
          <w:szCs w:val="22"/>
          <w:lang w:eastAsia="en-AU"/>
        </w:rPr>
        <w:t xml:space="preserve">to </w:t>
      </w:r>
      <w:r w:rsidR="00315C3B">
        <w:rPr>
          <w:rFonts w:ascii="Arial" w:hAnsi="Arial" w:cs="Arial"/>
          <w:sz w:val="22"/>
          <w:szCs w:val="22"/>
          <w:lang w:eastAsia="en-AU"/>
        </w:rPr>
        <w:t xml:space="preserve">help them </w:t>
      </w:r>
      <w:r>
        <w:rPr>
          <w:rFonts w:ascii="Arial" w:hAnsi="Arial" w:cs="Arial"/>
          <w:sz w:val="22"/>
          <w:szCs w:val="22"/>
          <w:lang w:eastAsia="en-AU"/>
        </w:rPr>
        <w:t>engag</w:t>
      </w:r>
      <w:r w:rsidR="00F7703F">
        <w:rPr>
          <w:rFonts w:ascii="Arial" w:hAnsi="Arial" w:cs="Arial"/>
          <w:sz w:val="22"/>
          <w:szCs w:val="22"/>
          <w:lang w:eastAsia="en-AU"/>
        </w:rPr>
        <w:t>e</w:t>
      </w:r>
      <w:r>
        <w:rPr>
          <w:rFonts w:ascii="Arial" w:hAnsi="Arial" w:cs="Arial"/>
          <w:sz w:val="22"/>
          <w:szCs w:val="22"/>
          <w:lang w:eastAsia="en-AU"/>
        </w:rPr>
        <w:t xml:space="preserve"> with their education and </w:t>
      </w:r>
      <w:r w:rsidR="00315C3B">
        <w:rPr>
          <w:rFonts w:ascii="Arial" w:hAnsi="Arial" w:cs="Arial"/>
          <w:sz w:val="22"/>
          <w:szCs w:val="22"/>
          <w:lang w:eastAsia="en-AU"/>
        </w:rPr>
        <w:t xml:space="preserve">to </w:t>
      </w:r>
      <w:r w:rsidR="00762BAD">
        <w:rPr>
          <w:rFonts w:ascii="Arial" w:hAnsi="Arial" w:cs="Arial"/>
          <w:sz w:val="22"/>
          <w:szCs w:val="22"/>
          <w:lang w:eastAsia="en-AU"/>
        </w:rPr>
        <w:t>make sensible life choices</w:t>
      </w:r>
      <w:r>
        <w:rPr>
          <w:rFonts w:ascii="Arial" w:hAnsi="Arial" w:cs="Arial"/>
          <w:sz w:val="22"/>
          <w:szCs w:val="22"/>
          <w:lang w:eastAsia="en-AU"/>
        </w:rPr>
        <w:t xml:space="preserve"> before a history of negative thinking</w:t>
      </w:r>
      <w:r w:rsidR="00BE2B3A">
        <w:rPr>
          <w:rFonts w:ascii="Arial" w:hAnsi="Arial" w:cs="Arial"/>
          <w:sz w:val="22"/>
          <w:szCs w:val="22"/>
          <w:lang w:eastAsia="en-AU"/>
        </w:rPr>
        <w:t>/poor choices</w:t>
      </w:r>
      <w:r>
        <w:rPr>
          <w:rFonts w:ascii="Arial" w:hAnsi="Arial" w:cs="Arial"/>
          <w:sz w:val="22"/>
          <w:szCs w:val="22"/>
          <w:lang w:eastAsia="en-AU"/>
        </w:rPr>
        <w:t xml:space="preserve"> </w:t>
      </w:r>
      <w:r w:rsidR="00BE2B3A">
        <w:rPr>
          <w:rFonts w:ascii="Arial" w:hAnsi="Arial" w:cs="Arial"/>
          <w:sz w:val="22"/>
          <w:szCs w:val="22"/>
          <w:lang w:eastAsia="en-AU"/>
        </w:rPr>
        <w:t>are</w:t>
      </w:r>
      <w:r w:rsidR="00FF05D2">
        <w:rPr>
          <w:rFonts w:ascii="Arial" w:hAnsi="Arial" w:cs="Arial"/>
          <w:sz w:val="22"/>
          <w:szCs w:val="22"/>
          <w:lang w:eastAsia="en-AU"/>
        </w:rPr>
        <w:t xml:space="preserve"> reinforced and provide </w:t>
      </w:r>
      <w:r>
        <w:rPr>
          <w:rFonts w:ascii="Arial" w:hAnsi="Arial" w:cs="Arial"/>
          <w:sz w:val="22"/>
          <w:szCs w:val="22"/>
          <w:lang w:eastAsia="en-AU"/>
        </w:rPr>
        <w:t xml:space="preserve">additional </w:t>
      </w:r>
      <w:r w:rsidR="00762BAD">
        <w:rPr>
          <w:rFonts w:ascii="Arial" w:hAnsi="Arial" w:cs="Arial"/>
          <w:sz w:val="22"/>
          <w:szCs w:val="22"/>
          <w:lang w:eastAsia="en-AU"/>
        </w:rPr>
        <w:t>barrier</w:t>
      </w:r>
      <w:r w:rsidR="00FF05D2">
        <w:rPr>
          <w:rFonts w:ascii="Arial" w:hAnsi="Arial" w:cs="Arial"/>
          <w:sz w:val="22"/>
          <w:szCs w:val="22"/>
          <w:lang w:eastAsia="en-AU"/>
        </w:rPr>
        <w:t>s</w:t>
      </w:r>
      <w:r>
        <w:rPr>
          <w:rFonts w:ascii="Arial" w:hAnsi="Arial" w:cs="Arial"/>
          <w:sz w:val="22"/>
          <w:szCs w:val="22"/>
          <w:lang w:eastAsia="en-AU"/>
        </w:rPr>
        <w:t xml:space="preserve"> toward progress.</w:t>
      </w:r>
    </w:p>
    <w:p w:rsidR="00B369EA" w:rsidRDefault="00B369EA">
      <w:pPr>
        <w:rPr>
          <w:rFonts w:ascii="Arial" w:hAnsi="Arial" w:cs="Arial"/>
          <w:b/>
          <w:noProof/>
          <w:sz w:val="22"/>
          <w:szCs w:val="22"/>
        </w:rPr>
      </w:pPr>
      <w:bookmarkStart w:id="202" w:name="_Toc335645073"/>
      <w:r>
        <w:rPr>
          <w:noProof/>
        </w:rPr>
        <w:br w:type="page"/>
      </w:r>
    </w:p>
    <w:p w:rsidR="00497BD5" w:rsidRPr="00251191" w:rsidRDefault="000E5D8F" w:rsidP="00C966F0">
      <w:pPr>
        <w:pStyle w:val="Heading2"/>
        <w:rPr>
          <w:noProof/>
          <w:color w:val="3B608D"/>
          <w:spacing w:val="10"/>
        </w:rPr>
      </w:pPr>
      <w:r>
        <w:rPr>
          <w:noProof/>
        </w:rPr>
        <w:t>C</w:t>
      </w:r>
      <w:r w:rsidR="00497BD5" w:rsidRPr="00251191">
        <w:rPr>
          <w:noProof/>
        </w:rPr>
        <w:t>onnection level</w:t>
      </w:r>
      <w:bookmarkEnd w:id="202"/>
      <w:r w:rsidR="00A811B6">
        <w:rPr>
          <w:noProof/>
        </w:rPr>
        <w:t xml:space="preserve"> and Indigenous SWB</w:t>
      </w:r>
    </w:p>
    <w:p w:rsidR="00F7703F" w:rsidRPr="00F7703F" w:rsidRDefault="00497BD5" w:rsidP="00F7703F">
      <w:pPr>
        <w:jc w:val="both"/>
        <w:rPr>
          <w:rFonts w:ascii="Arial" w:hAnsi="Arial" w:cs="Arial"/>
          <w:sz w:val="22"/>
          <w:szCs w:val="22"/>
          <w:lang w:eastAsia="en-AU"/>
        </w:rPr>
      </w:pPr>
      <w:r w:rsidRPr="00F7703F">
        <w:rPr>
          <w:rFonts w:ascii="Arial" w:hAnsi="Arial" w:cs="Arial"/>
          <w:sz w:val="22"/>
          <w:szCs w:val="22"/>
          <w:lang w:eastAsia="en-AU"/>
        </w:rPr>
        <w:t xml:space="preserve">Figure 11.8 displays </w:t>
      </w:r>
      <w:r w:rsidR="001068BD" w:rsidRPr="00F7703F">
        <w:rPr>
          <w:rFonts w:ascii="Arial" w:hAnsi="Arial" w:cs="Arial"/>
          <w:sz w:val="22"/>
          <w:szCs w:val="22"/>
          <w:lang w:eastAsia="en-AU"/>
        </w:rPr>
        <w:t>mean</w:t>
      </w:r>
      <w:r w:rsidRPr="00F7703F">
        <w:rPr>
          <w:rFonts w:ascii="Arial" w:hAnsi="Arial" w:cs="Arial"/>
          <w:sz w:val="22"/>
          <w:szCs w:val="22"/>
          <w:lang w:eastAsia="en-AU"/>
        </w:rPr>
        <w:t xml:space="preserve"> PWI and domain scores for Indigenous </w:t>
      </w:r>
      <w:r w:rsidR="00F7703F" w:rsidRPr="00F7703F">
        <w:rPr>
          <w:rFonts w:ascii="Arial" w:hAnsi="Arial" w:cs="Arial"/>
          <w:sz w:val="22"/>
          <w:szCs w:val="22"/>
        </w:rPr>
        <w:t>respondents</w:t>
      </w:r>
      <w:r w:rsidRPr="00F7703F">
        <w:rPr>
          <w:rFonts w:ascii="Arial" w:hAnsi="Arial" w:cs="Arial"/>
          <w:sz w:val="22"/>
          <w:szCs w:val="22"/>
        </w:rPr>
        <w:t xml:space="preserve"> </w:t>
      </w:r>
      <w:r w:rsidR="00A77EB6" w:rsidRPr="00F7703F">
        <w:rPr>
          <w:rFonts w:ascii="Arial" w:hAnsi="Arial" w:cs="Arial"/>
          <w:sz w:val="22"/>
          <w:szCs w:val="22"/>
          <w:lang w:eastAsia="en-AU"/>
        </w:rPr>
        <w:t xml:space="preserve">according to their level of </w:t>
      </w:r>
      <w:r w:rsidR="004E56F0" w:rsidRPr="00F7703F">
        <w:rPr>
          <w:rFonts w:ascii="Arial" w:hAnsi="Arial" w:cs="Arial"/>
          <w:sz w:val="22"/>
          <w:szCs w:val="22"/>
          <w:lang w:eastAsia="en-AU"/>
        </w:rPr>
        <w:t>c</w:t>
      </w:r>
      <w:r w:rsidRPr="00F7703F">
        <w:rPr>
          <w:rFonts w:ascii="Arial" w:hAnsi="Arial" w:cs="Arial"/>
          <w:sz w:val="22"/>
          <w:szCs w:val="22"/>
          <w:lang w:eastAsia="en-AU"/>
        </w:rPr>
        <w:t>onnection</w:t>
      </w:r>
      <w:r w:rsidR="00A77EB6" w:rsidRPr="00F7703F">
        <w:rPr>
          <w:rFonts w:ascii="Arial" w:hAnsi="Arial" w:cs="Arial"/>
          <w:sz w:val="22"/>
          <w:szCs w:val="22"/>
          <w:lang w:eastAsia="en-AU"/>
        </w:rPr>
        <w:t xml:space="preserve">. </w:t>
      </w:r>
      <w:r w:rsidRPr="00F7703F">
        <w:rPr>
          <w:rFonts w:ascii="Arial" w:hAnsi="Arial" w:cs="Arial"/>
          <w:sz w:val="22"/>
          <w:szCs w:val="22"/>
          <w:lang w:eastAsia="en-AU"/>
        </w:rPr>
        <w:t>See Table</w:t>
      </w:r>
      <w:r w:rsidRPr="00F7703F">
        <w:rPr>
          <w:rFonts w:ascii="Arial" w:hAnsi="Arial" w:cs="Arial"/>
          <w:sz w:val="22"/>
          <w:szCs w:val="22"/>
        </w:rPr>
        <w:t xml:space="preserve"> K11.9</w:t>
      </w:r>
      <w:r w:rsidR="005F23C6" w:rsidRPr="00F7703F">
        <w:rPr>
          <w:rFonts w:ascii="Arial" w:hAnsi="Arial" w:cs="Arial"/>
          <w:sz w:val="22"/>
          <w:szCs w:val="22"/>
          <w:lang w:eastAsia="en-AU"/>
        </w:rPr>
        <w:t xml:space="preserve"> for more information</w:t>
      </w:r>
      <w:r w:rsidR="00F7703F" w:rsidRPr="00F7703F">
        <w:rPr>
          <w:rFonts w:ascii="Arial" w:hAnsi="Arial" w:cs="Arial"/>
          <w:sz w:val="22"/>
          <w:szCs w:val="22"/>
          <w:lang w:eastAsia="en-AU"/>
        </w:rPr>
        <w:t>.</w:t>
      </w:r>
    </w:p>
    <w:p w:rsidR="00497BD5" w:rsidRPr="005F23C6" w:rsidRDefault="00527232" w:rsidP="00314038">
      <w:pPr>
        <w:spacing w:after="0" w:line="240" w:lineRule="auto"/>
        <w:jc w:val="center"/>
        <w:rPr>
          <w:rFonts w:ascii="Arial" w:hAnsi="Arial" w:cs="Arial"/>
          <w:sz w:val="22"/>
          <w:szCs w:val="22"/>
          <w:lang w:eastAsia="en-AU"/>
        </w:rPr>
      </w:pPr>
      <w:r>
        <w:rPr>
          <w:rFonts w:ascii="Arial" w:hAnsi="Arial" w:cs="Arial"/>
          <w:noProof/>
          <w:sz w:val="22"/>
          <w:szCs w:val="22"/>
          <w:lang w:val="en-AU" w:eastAsia="en-AU"/>
        </w:rPr>
        <w:drawing>
          <wp:inline distT="0" distB="0" distL="0" distR="0" wp14:anchorId="6F09E638" wp14:editId="69D1D2C6">
            <wp:extent cx="5998910" cy="2724428"/>
            <wp:effectExtent l="0" t="0" r="1905" b="0"/>
            <wp:docPr id="46" name="Picture 46" descr="PWI, domain happiness scores and Connection level" title="Figure 1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1">
                      <a:extLst>
                        <a:ext uri="{28A0092B-C50C-407E-A947-70E740481C1C}">
                          <a14:useLocalDpi xmlns:a14="http://schemas.microsoft.com/office/drawing/2010/main" val="0"/>
                        </a:ext>
                      </a:extLst>
                    </a:blip>
                    <a:srcRect l="1869" b="2208"/>
                    <a:stretch/>
                  </pic:blipFill>
                  <pic:spPr bwMode="auto">
                    <a:xfrm>
                      <a:off x="0" y="0"/>
                      <a:ext cx="5998740" cy="2724351"/>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B97240">
      <w:pPr>
        <w:pStyle w:val="Caption-Figures"/>
        <w:spacing w:after="0"/>
        <w:ind w:left="113"/>
        <w:rPr>
          <w:rFonts w:cs="Arial"/>
          <w:color w:val="000000"/>
          <w:sz w:val="22"/>
          <w:szCs w:val="22"/>
        </w:rPr>
      </w:pPr>
      <w:bookmarkStart w:id="203" w:name="_Toc334619474"/>
      <w:bookmarkStart w:id="204" w:name="_Toc386447689"/>
      <w:r w:rsidRPr="00497BD5">
        <w:rPr>
          <w:rFonts w:cs="Arial"/>
          <w:sz w:val="22"/>
          <w:szCs w:val="22"/>
        </w:rPr>
        <w:t xml:space="preserve">Figure </w:t>
      </w:r>
      <w:r w:rsidR="00D92F32">
        <w:rPr>
          <w:rFonts w:cs="Arial"/>
          <w:sz w:val="22"/>
          <w:szCs w:val="22"/>
        </w:rPr>
        <w:t>11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8</w:t>
      </w:r>
      <w:r w:rsidRPr="00497BD5">
        <w:rPr>
          <w:rFonts w:cs="Arial"/>
          <w:sz w:val="22"/>
          <w:szCs w:val="22"/>
        </w:rPr>
        <w:fldChar w:fldCharType="end"/>
      </w:r>
      <w:r w:rsidRPr="00497BD5">
        <w:rPr>
          <w:rFonts w:cs="Arial"/>
          <w:sz w:val="22"/>
          <w:szCs w:val="22"/>
        </w:rPr>
        <w:t xml:space="preserve">:  </w:t>
      </w:r>
      <w:bookmarkEnd w:id="203"/>
      <w:r w:rsidR="004E56F0">
        <w:rPr>
          <w:rFonts w:cs="Arial"/>
          <w:color w:val="000000"/>
          <w:sz w:val="22"/>
          <w:szCs w:val="22"/>
        </w:rPr>
        <w:t xml:space="preserve">PWI, domain happiness scores and </w:t>
      </w:r>
      <w:r w:rsidR="004E56F0" w:rsidRPr="00497BD5">
        <w:rPr>
          <w:rFonts w:cs="Arial"/>
          <w:color w:val="000000"/>
          <w:sz w:val="22"/>
          <w:szCs w:val="22"/>
        </w:rPr>
        <w:t>Connection level</w:t>
      </w:r>
      <w:bookmarkEnd w:id="204"/>
    </w:p>
    <w:p w:rsidR="00AB1430"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Mean </w:t>
      </w:r>
      <w:r w:rsidR="008B2BF4">
        <w:rPr>
          <w:rFonts w:ascii="Arial" w:hAnsi="Arial" w:cs="Arial"/>
          <w:sz w:val="22"/>
          <w:szCs w:val="22"/>
          <w:lang w:eastAsia="en-AU"/>
        </w:rPr>
        <w:t>personal wellbeing</w:t>
      </w:r>
      <w:r w:rsidRPr="00497BD5">
        <w:rPr>
          <w:rFonts w:ascii="Arial" w:hAnsi="Arial" w:cs="Arial"/>
          <w:sz w:val="22"/>
          <w:szCs w:val="22"/>
          <w:lang w:eastAsia="en-AU"/>
        </w:rPr>
        <w:t xml:space="preserve"> for Connection level 1 young people (78.</w:t>
      </w:r>
      <w:r w:rsidR="000A3993">
        <w:rPr>
          <w:rFonts w:ascii="Arial" w:hAnsi="Arial" w:cs="Arial"/>
          <w:sz w:val="22"/>
          <w:szCs w:val="22"/>
          <w:lang w:eastAsia="en-AU"/>
        </w:rPr>
        <w:t>57</w:t>
      </w:r>
      <w:r w:rsidRPr="00497BD5">
        <w:rPr>
          <w:rFonts w:ascii="Arial" w:hAnsi="Arial" w:cs="Arial"/>
          <w:sz w:val="22"/>
          <w:szCs w:val="22"/>
          <w:lang w:eastAsia="en-AU"/>
        </w:rPr>
        <w:t>) is significantly higher than 2a and 2b</w:t>
      </w:r>
      <w:r w:rsidR="008B2BF4">
        <w:rPr>
          <w:rFonts w:ascii="Arial" w:hAnsi="Arial" w:cs="Arial"/>
          <w:sz w:val="22"/>
          <w:szCs w:val="22"/>
          <w:lang w:eastAsia="en-AU"/>
        </w:rPr>
        <w:t xml:space="preserve">; while the mean for 2a </w:t>
      </w:r>
      <w:r w:rsidR="00795C78">
        <w:rPr>
          <w:rFonts w:ascii="Arial" w:hAnsi="Arial" w:cs="Arial"/>
          <w:sz w:val="22"/>
          <w:szCs w:val="22"/>
          <w:lang w:eastAsia="en-AU"/>
        </w:rPr>
        <w:t xml:space="preserve">is significantly </w:t>
      </w:r>
      <w:r w:rsidR="000A3993">
        <w:rPr>
          <w:rFonts w:ascii="Arial" w:hAnsi="Arial" w:cs="Arial"/>
          <w:sz w:val="22"/>
          <w:szCs w:val="22"/>
          <w:lang w:eastAsia="en-AU"/>
        </w:rPr>
        <w:t>higher than</w:t>
      </w:r>
      <w:r w:rsidR="008B2BF4">
        <w:rPr>
          <w:rFonts w:ascii="Arial" w:hAnsi="Arial" w:cs="Arial"/>
          <w:sz w:val="22"/>
          <w:szCs w:val="22"/>
          <w:lang w:eastAsia="en-AU"/>
        </w:rPr>
        <w:t xml:space="preserve"> 2b. </w:t>
      </w:r>
    </w:p>
    <w:p w:rsidR="00A77EB6"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Connection level 1 young people </w:t>
      </w:r>
      <w:r w:rsidR="008B2BF4">
        <w:rPr>
          <w:rFonts w:ascii="Arial" w:hAnsi="Arial" w:cs="Arial"/>
          <w:sz w:val="22"/>
          <w:szCs w:val="22"/>
          <w:lang w:eastAsia="en-AU"/>
        </w:rPr>
        <w:t>score</w:t>
      </w:r>
      <w:r w:rsidR="00AF5224">
        <w:rPr>
          <w:rFonts w:ascii="Arial" w:hAnsi="Arial" w:cs="Arial"/>
          <w:sz w:val="22"/>
          <w:szCs w:val="22"/>
          <w:lang w:eastAsia="en-AU"/>
        </w:rPr>
        <w:t>d</w:t>
      </w:r>
      <w:r w:rsidR="008B2BF4">
        <w:rPr>
          <w:rFonts w:ascii="Arial" w:hAnsi="Arial" w:cs="Arial"/>
          <w:sz w:val="22"/>
          <w:szCs w:val="22"/>
          <w:lang w:eastAsia="en-AU"/>
        </w:rPr>
        <w:t xml:space="preserve"> significantly higher than </w:t>
      </w:r>
      <w:r w:rsidR="008B2BF4" w:rsidRPr="00497BD5">
        <w:rPr>
          <w:rFonts w:ascii="Arial" w:hAnsi="Arial" w:cs="Arial"/>
          <w:sz w:val="22"/>
          <w:szCs w:val="22"/>
          <w:lang w:eastAsia="en-AU"/>
        </w:rPr>
        <w:t xml:space="preserve">2a and 2b </w:t>
      </w:r>
      <w:r w:rsidR="008B2BF4">
        <w:rPr>
          <w:rFonts w:ascii="Arial" w:hAnsi="Arial" w:cs="Arial"/>
          <w:sz w:val="22"/>
          <w:szCs w:val="22"/>
          <w:lang w:eastAsia="en-AU"/>
        </w:rPr>
        <w:t>on</w:t>
      </w:r>
      <w:r w:rsidR="008B2BF4" w:rsidRPr="00497BD5">
        <w:rPr>
          <w:rFonts w:ascii="Arial" w:hAnsi="Arial" w:cs="Arial"/>
          <w:sz w:val="22"/>
          <w:szCs w:val="22"/>
          <w:lang w:eastAsia="en-AU"/>
        </w:rPr>
        <w:t xml:space="preserve"> </w:t>
      </w:r>
      <w:r w:rsidR="00B369EA">
        <w:rPr>
          <w:rFonts w:ascii="Arial" w:hAnsi="Arial" w:cs="Arial"/>
          <w:sz w:val="22"/>
          <w:szCs w:val="22"/>
          <w:lang w:eastAsia="en-AU"/>
        </w:rPr>
        <w:t>five</w:t>
      </w:r>
      <w:r w:rsidR="008B2BF4">
        <w:rPr>
          <w:rFonts w:ascii="Arial" w:hAnsi="Arial" w:cs="Arial"/>
          <w:sz w:val="22"/>
          <w:szCs w:val="22"/>
          <w:lang w:eastAsia="en-AU"/>
        </w:rPr>
        <w:t xml:space="preserve"> of the seven </w:t>
      </w:r>
      <w:r w:rsidR="000933B2">
        <w:rPr>
          <w:rFonts w:ascii="Arial" w:hAnsi="Arial" w:cs="Arial"/>
          <w:sz w:val="22"/>
          <w:szCs w:val="22"/>
          <w:lang w:eastAsia="en-AU"/>
        </w:rPr>
        <w:t xml:space="preserve">PWI </w:t>
      </w:r>
      <w:r w:rsidR="008B2BF4">
        <w:rPr>
          <w:rFonts w:ascii="Arial" w:hAnsi="Arial" w:cs="Arial"/>
          <w:sz w:val="22"/>
          <w:szCs w:val="22"/>
          <w:lang w:eastAsia="en-AU"/>
        </w:rPr>
        <w:t>domains (</w:t>
      </w:r>
      <w:r w:rsidR="008B2BF4" w:rsidRPr="00497BD5">
        <w:rPr>
          <w:rFonts w:ascii="Arial" w:hAnsi="Arial" w:cs="Arial"/>
          <w:sz w:val="22"/>
          <w:szCs w:val="22"/>
          <w:lang w:eastAsia="en-AU"/>
        </w:rPr>
        <w:t>ex</w:t>
      </w:r>
      <w:r w:rsidR="00795C78">
        <w:rPr>
          <w:rFonts w:ascii="Arial" w:hAnsi="Arial" w:cs="Arial"/>
          <w:sz w:val="22"/>
          <w:szCs w:val="22"/>
          <w:lang w:eastAsia="en-AU"/>
        </w:rPr>
        <w:t>cluding</w:t>
      </w:r>
      <w:r w:rsidR="008B2BF4" w:rsidRPr="00497BD5">
        <w:rPr>
          <w:rFonts w:ascii="Arial" w:hAnsi="Arial" w:cs="Arial"/>
          <w:sz w:val="22"/>
          <w:szCs w:val="22"/>
          <w:lang w:eastAsia="en-AU"/>
        </w:rPr>
        <w:t xml:space="preserve"> </w:t>
      </w:r>
      <w:r w:rsidR="00AF5224">
        <w:rPr>
          <w:rFonts w:ascii="Arial" w:hAnsi="Arial" w:cs="Arial"/>
          <w:sz w:val="22"/>
          <w:szCs w:val="22"/>
          <w:lang w:eastAsia="en-AU"/>
        </w:rPr>
        <w:t xml:space="preserve">Safety and </w:t>
      </w:r>
      <w:r w:rsidR="008B2BF4" w:rsidRPr="00497BD5">
        <w:rPr>
          <w:rFonts w:ascii="Arial" w:hAnsi="Arial" w:cs="Arial"/>
          <w:sz w:val="22"/>
          <w:szCs w:val="22"/>
          <w:lang w:eastAsia="en-AU"/>
        </w:rPr>
        <w:t>Community Connection</w:t>
      </w:r>
      <w:r w:rsidR="008B2BF4">
        <w:rPr>
          <w:rFonts w:ascii="Arial" w:hAnsi="Arial" w:cs="Arial"/>
          <w:sz w:val="22"/>
          <w:szCs w:val="22"/>
          <w:lang w:eastAsia="en-AU"/>
        </w:rPr>
        <w:t>).</w:t>
      </w:r>
    </w:p>
    <w:p w:rsidR="00015313"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The greatest observed difference </w:t>
      </w:r>
      <w:r w:rsidR="00A77EB6">
        <w:rPr>
          <w:rFonts w:ascii="Arial" w:hAnsi="Arial" w:cs="Arial"/>
          <w:sz w:val="22"/>
          <w:szCs w:val="22"/>
          <w:lang w:eastAsia="en-AU"/>
        </w:rPr>
        <w:t xml:space="preserve">between the three groups </w:t>
      </w:r>
      <w:r w:rsidRPr="00497BD5">
        <w:rPr>
          <w:rFonts w:ascii="Arial" w:hAnsi="Arial" w:cs="Arial"/>
          <w:sz w:val="22"/>
          <w:szCs w:val="22"/>
          <w:lang w:eastAsia="en-AU"/>
        </w:rPr>
        <w:t>is on the domain of Standard of Living, with Connection level 1 young people scoring 1</w:t>
      </w:r>
      <w:r w:rsidR="00AF5224">
        <w:rPr>
          <w:rFonts w:ascii="Arial" w:hAnsi="Arial" w:cs="Arial"/>
          <w:sz w:val="22"/>
          <w:szCs w:val="22"/>
          <w:lang w:eastAsia="en-AU"/>
        </w:rPr>
        <w:t>2</w:t>
      </w:r>
      <w:r w:rsidRPr="00497BD5">
        <w:rPr>
          <w:rFonts w:ascii="Arial" w:hAnsi="Arial" w:cs="Arial"/>
          <w:sz w:val="22"/>
          <w:szCs w:val="22"/>
          <w:lang w:eastAsia="en-AU"/>
        </w:rPr>
        <w:t>.</w:t>
      </w:r>
      <w:r w:rsidR="00AF5224">
        <w:rPr>
          <w:rFonts w:ascii="Arial" w:hAnsi="Arial" w:cs="Arial"/>
          <w:sz w:val="22"/>
          <w:szCs w:val="22"/>
          <w:lang w:eastAsia="en-AU"/>
        </w:rPr>
        <w:t>76</w:t>
      </w:r>
      <w:r w:rsidRPr="00497BD5">
        <w:rPr>
          <w:rFonts w:ascii="Arial" w:hAnsi="Arial" w:cs="Arial"/>
          <w:sz w:val="22"/>
          <w:szCs w:val="22"/>
          <w:lang w:eastAsia="en-AU"/>
        </w:rPr>
        <w:t xml:space="preserve"> points higher than 2</w:t>
      </w:r>
      <w:r w:rsidR="00015313">
        <w:rPr>
          <w:rFonts w:ascii="Arial" w:hAnsi="Arial" w:cs="Arial"/>
          <w:sz w:val="22"/>
          <w:szCs w:val="22"/>
          <w:lang w:eastAsia="en-AU"/>
        </w:rPr>
        <w:t>b.</w:t>
      </w:r>
    </w:p>
    <w:p w:rsidR="00A77EB6" w:rsidRPr="00497BD5" w:rsidRDefault="00A77EB6"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It is also notable that Connection level 1 young people score</w:t>
      </w:r>
      <w:r w:rsidR="00D32D10">
        <w:rPr>
          <w:rFonts w:ascii="Arial" w:hAnsi="Arial" w:cs="Arial"/>
          <w:sz w:val="22"/>
          <w:szCs w:val="22"/>
          <w:lang w:eastAsia="en-AU"/>
        </w:rPr>
        <w:t>d</w:t>
      </w:r>
      <w:r>
        <w:rPr>
          <w:rFonts w:ascii="Arial" w:hAnsi="Arial" w:cs="Arial"/>
          <w:sz w:val="22"/>
          <w:szCs w:val="22"/>
          <w:lang w:eastAsia="en-AU"/>
        </w:rPr>
        <w:t xml:space="preserve"> </w:t>
      </w:r>
      <w:r w:rsidR="00D901DE">
        <w:rPr>
          <w:rFonts w:ascii="Arial" w:hAnsi="Arial" w:cs="Arial"/>
          <w:sz w:val="22"/>
          <w:szCs w:val="22"/>
          <w:lang w:eastAsia="en-AU"/>
        </w:rPr>
        <w:t>6</w:t>
      </w:r>
      <w:r>
        <w:rPr>
          <w:rFonts w:ascii="Arial" w:hAnsi="Arial" w:cs="Arial"/>
          <w:sz w:val="22"/>
          <w:szCs w:val="22"/>
          <w:lang w:eastAsia="en-AU"/>
        </w:rPr>
        <w:t>.</w:t>
      </w:r>
      <w:r w:rsidR="00AF5224">
        <w:rPr>
          <w:rFonts w:ascii="Arial" w:hAnsi="Arial" w:cs="Arial"/>
          <w:sz w:val="22"/>
          <w:szCs w:val="22"/>
          <w:lang w:eastAsia="en-AU"/>
        </w:rPr>
        <w:t>25</w:t>
      </w:r>
      <w:r>
        <w:rPr>
          <w:rFonts w:ascii="Arial" w:hAnsi="Arial" w:cs="Arial"/>
          <w:sz w:val="22"/>
          <w:szCs w:val="22"/>
          <w:lang w:eastAsia="en-AU"/>
        </w:rPr>
        <w:t xml:space="preserve"> points higher than 2b on Achieving in Life. </w:t>
      </w:r>
    </w:p>
    <w:p w:rsidR="00936407" w:rsidRDefault="00A77EB6" w:rsidP="00F54F44">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Collectively, the results suggest</w:t>
      </w:r>
      <w:r w:rsidR="00497BD5" w:rsidRPr="00497BD5">
        <w:rPr>
          <w:rFonts w:ascii="Arial" w:hAnsi="Arial" w:cs="Arial"/>
          <w:sz w:val="22"/>
          <w:szCs w:val="22"/>
          <w:lang w:eastAsia="en-AU"/>
        </w:rPr>
        <w:t xml:space="preserve"> that </w:t>
      </w:r>
      <w:r>
        <w:rPr>
          <w:rFonts w:ascii="Arial" w:hAnsi="Arial" w:cs="Arial"/>
          <w:sz w:val="22"/>
          <w:szCs w:val="22"/>
          <w:lang w:eastAsia="en-AU"/>
        </w:rPr>
        <w:t xml:space="preserve">increasing level of </w:t>
      </w:r>
      <w:r w:rsidR="00560181">
        <w:rPr>
          <w:rFonts w:ascii="Arial" w:hAnsi="Arial" w:cs="Arial"/>
          <w:sz w:val="22"/>
          <w:szCs w:val="22"/>
          <w:lang w:eastAsia="en-AU"/>
        </w:rPr>
        <w:t>disengagement/</w:t>
      </w:r>
      <w:r>
        <w:rPr>
          <w:rFonts w:ascii="Arial" w:hAnsi="Arial" w:cs="Arial"/>
          <w:sz w:val="22"/>
          <w:szCs w:val="22"/>
          <w:lang w:eastAsia="en-AU"/>
        </w:rPr>
        <w:t>disconnection is associated with lower personal wellbeing for</w:t>
      </w:r>
      <w:r w:rsidR="00F54F44">
        <w:rPr>
          <w:rFonts w:ascii="Arial" w:hAnsi="Arial" w:cs="Arial"/>
          <w:sz w:val="22"/>
          <w:szCs w:val="22"/>
          <w:lang w:eastAsia="en-AU"/>
        </w:rPr>
        <w:t xml:space="preserve"> many Indigenous young people</w:t>
      </w:r>
      <w:r w:rsidR="00560181">
        <w:rPr>
          <w:rFonts w:ascii="Arial" w:hAnsi="Arial" w:cs="Arial"/>
          <w:sz w:val="22"/>
          <w:szCs w:val="22"/>
          <w:lang w:eastAsia="en-AU"/>
        </w:rPr>
        <w:t xml:space="preserve">. This </w:t>
      </w:r>
      <w:r w:rsidR="008B2BF4">
        <w:rPr>
          <w:rFonts w:ascii="Arial" w:hAnsi="Arial" w:cs="Arial"/>
          <w:sz w:val="22"/>
          <w:szCs w:val="22"/>
          <w:lang w:eastAsia="en-AU"/>
        </w:rPr>
        <w:t>may be attributed,</w:t>
      </w:r>
      <w:r w:rsidR="00560181">
        <w:rPr>
          <w:rFonts w:ascii="Arial" w:hAnsi="Arial" w:cs="Arial"/>
          <w:sz w:val="22"/>
          <w:szCs w:val="22"/>
          <w:lang w:eastAsia="en-AU"/>
        </w:rPr>
        <w:t xml:space="preserve"> in part, </w:t>
      </w:r>
      <w:r w:rsidR="008B2BF4">
        <w:rPr>
          <w:rFonts w:ascii="Arial" w:hAnsi="Arial" w:cs="Arial"/>
          <w:sz w:val="22"/>
          <w:szCs w:val="22"/>
          <w:lang w:eastAsia="en-AU"/>
        </w:rPr>
        <w:t>to</w:t>
      </w:r>
      <w:r w:rsidR="00560181">
        <w:rPr>
          <w:rFonts w:ascii="Arial" w:hAnsi="Arial" w:cs="Arial"/>
          <w:sz w:val="22"/>
          <w:szCs w:val="22"/>
          <w:lang w:eastAsia="en-AU"/>
        </w:rPr>
        <w:t xml:space="preserve"> </w:t>
      </w:r>
      <w:r w:rsidR="008B2BF4">
        <w:rPr>
          <w:rFonts w:ascii="Arial" w:hAnsi="Arial" w:cs="Arial"/>
          <w:sz w:val="22"/>
          <w:szCs w:val="22"/>
          <w:lang w:eastAsia="en-AU"/>
        </w:rPr>
        <w:t>greater social and economic disa</w:t>
      </w:r>
      <w:r w:rsidR="00795C78">
        <w:rPr>
          <w:rFonts w:ascii="Arial" w:hAnsi="Arial" w:cs="Arial"/>
          <w:sz w:val="22"/>
          <w:szCs w:val="22"/>
          <w:lang w:eastAsia="en-AU"/>
        </w:rPr>
        <w:t xml:space="preserve">dvantage, further </w:t>
      </w:r>
      <w:r w:rsidR="00F918F2">
        <w:rPr>
          <w:rFonts w:ascii="Arial" w:hAnsi="Arial" w:cs="Arial"/>
          <w:sz w:val="22"/>
          <w:szCs w:val="22"/>
          <w:lang w:eastAsia="en-AU"/>
        </w:rPr>
        <w:t xml:space="preserve">highlighting </w:t>
      </w:r>
      <w:r w:rsidR="00F7703F">
        <w:rPr>
          <w:rFonts w:ascii="Arial" w:hAnsi="Arial" w:cs="Arial"/>
          <w:sz w:val="22"/>
          <w:szCs w:val="22"/>
          <w:lang w:eastAsia="en-AU"/>
        </w:rPr>
        <w:t>the</w:t>
      </w:r>
      <w:r w:rsidR="00F918F2">
        <w:rPr>
          <w:rFonts w:ascii="Arial" w:hAnsi="Arial" w:cs="Arial"/>
          <w:sz w:val="22"/>
          <w:szCs w:val="22"/>
          <w:lang w:eastAsia="en-AU"/>
        </w:rPr>
        <w:t xml:space="preserve"> </w:t>
      </w:r>
      <w:r w:rsidR="00F7703F">
        <w:rPr>
          <w:rFonts w:ascii="Arial" w:hAnsi="Arial" w:cs="Arial"/>
          <w:sz w:val="22"/>
          <w:szCs w:val="22"/>
          <w:lang w:eastAsia="en-AU"/>
        </w:rPr>
        <w:t>importance</w:t>
      </w:r>
      <w:r w:rsidR="00F918F2">
        <w:rPr>
          <w:rFonts w:ascii="Arial" w:hAnsi="Arial" w:cs="Arial"/>
          <w:sz w:val="22"/>
          <w:szCs w:val="22"/>
          <w:lang w:eastAsia="en-AU"/>
        </w:rPr>
        <w:t xml:space="preserve"> </w:t>
      </w:r>
      <w:r w:rsidR="00F7703F">
        <w:rPr>
          <w:rFonts w:ascii="Arial" w:hAnsi="Arial" w:cs="Arial"/>
          <w:sz w:val="22"/>
          <w:szCs w:val="22"/>
          <w:lang w:eastAsia="en-AU"/>
        </w:rPr>
        <w:t>of</w:t>
      </w:r>
      <w:r w:rsidR="00F918F2">
        <w:rPr>
          <w:rFonts w:ascii="Arial" w:hAnsi="Arial" w:cs="Arial"/>
          <w:sz w:val="22"/>
          <w:szCs w:val="22"/>
          <w:lang w:eastAsia="en-AU"/>
        </w:rPr>
        <w:t xml:space="preserve"> programs and interventions </w:t>
      </w:r>
      <w:r w:rsidR="00795C78">
        <w:rPr>
          <w:rFonts w:ascii="Arial" w:hAnsi="Arial" w:cs="Arial"/>
          <w:sz w:val="22"/>
          <w:szCs w:val="22"/>
          <w:lang w:eastAsia="en-AU"/>
        </w:rPr>
        <w:t>such as Youth Connections that aim</w:t>
      </w:r>
      <w:r w:rsidR="00F918F2">
        <w:rPr>
          <w:rFonts w:ascii="Arial" w:hAnsi="Arial" w:cs="Arial"/>
          <w:sz w:val="22"/>
          <w:szCs w:val="22"/>
          <w:lang w:eastAsia="en-AU"/>
        </w:rPr>
        <w:t xml:space="preserve"> </w:t>
      </w:r>
      <w:r w:rsidR="00795C78">
        <w:rPr>
          <w:rFonts w:ascii="Arial" w:hAnsi="Arial" w:cs="Arial"/>
          <w:sz w:val="22"/>
          <w:szCs w:val="22"/>
          <w:lang w:eastAsia="en-AU"/>
        </w:rPr>
        <w:t>to</w:t>
      </w:r>
      <w:r w:rsidR="00F918F2">
        <w:rPr>
          <w:rFonts w:ascii="Arial" w:hAnsi="Arial" w:cs="Arial"/>
          <w:sz w:val="22"/>
          <w:szCs w:val="22"/>
          <w:lang w:eastAsia="en-AU"/>
        </w:rPr>
        <w:t xml:space="preserve"> improv</w:t>
      </w:r>
      <w:r w:rsidR="00795C78">
        <w:rPr>
          <w:rFonts w:ascii="Arial" w:hAnsi="Arial" w:cs="Arial"/>
          <w:sz w:val="22"/>
          <w:szCs w:val="22"/>
          <w:lang w:eastAsia="en-AU"/>
        </w:rPr>
        <w:t>e</w:t>
      </w:r>
      <w:r w:rsidR="00F7703F">
        <w:rPr>
          <w:rFonts w:ascii="Arial" w:hAnsi="Arial" w:cs="Arial"/>
          <w:sz w:val="22"/>
          <w:szCs w:val="22"/>
          <w:lang w:eastAsia="en-AU"/>
        </w:rPr>
        <w:t xml:space="preserve"> </w:t>
      </w:r>
      <w:r w:rsidR="00560181">
        <w:rPr>
          <w:rFonts w:ascii="Arial" w:hAnsi="Arial" w:cs="Arial"/>
          <w:sz w:val="22"/>
          <w:szCs w:val="22"/>
          <w:lang w:eastAsia="en-AU"/>
        </w:rPr>
        <w:t>educational and employment</w:t>
      </w:r>
      <w:r w:rsidR="00795C78">
        <w:rPr>
          <w:rFonts w:ascii="Arial" w:hAnsi="Arial" w:cs="Arial"/>
          <w:sz w:val="22"/>
          <w:szCs w:val="22"/>
          <w:lang w:eastAsia="en-AU"/>
        </w:rPr>
        <w:t>-related</w:t>
      </w:r>
      <w:r w:rsidR="00560181">
        <w:rPr>
          <w:rFonts w:ascii="Arial" w:hAnsi="Arial" w:cs="Arial"/>
          <w:sz w:val="22"/>
          <w:szCs w:val="22"/>
          <w:lang w:eastAsia="en-AU"/>
        </w:rPr>
        <w:t xml:space="preserve"> </w:t>
      </w:r>
      <w:r>
        <w:rPr>
          <w:rFonts w:ascii="Arial" w:hAnsi="Arial" w:cs="Arial"/>
          <w:sz w:val="22"/>
          <w:szCs w:val="22"/>
          <w:lang w:eastAsia="en-AU"/>
        </w:rPr>
        <w:t>outcomes</w:t>
      </w:r>
      <w:r w:rsidR="005C3E76">
        <w:rPr>
          <w:rFonts w:ascii="Arial" w:hAnsi="Arial" w:cs="Arial"/>
          <w:sz w:val="22"/>
          <w:szCs w:val="22"/>
          <w:lang w:eastAsia="en-AU"/>
        </w:rPr>
        <w:t xml:space="preserve"> in this group.</w:t>
      </w:r>
    </w:p>
    <w:p w:rsidR="00B369EA" w:rsidRDefault="00B369EA">
      <w:pPr>
        <w:rPr>
          <w:rFonts w:ascii="Arial" w:hAnsi="Arial" w:cs="Arial"/>
          <w:sz w:val="22"/>
          <w:szCs w:val="22"/>
          <w:lang w:eastAsia="en-AU"/>
        </w:rPr>
      </w:pPr>
      <w:r>
        <w:rPr>
          <w:rFonts w:ascii="Arial" w:hAnsi="Arial" w:cs="Arial"/>
          <w:sz w:val="22"/>
          <w:szCs w:val="22"/>
          <w:lang w:eastAsia="en-AU"/>
        </w:rPr>
        <w:br w:type="page"/>
      </w:r>
    </w:p>
    <w:p w:rsidR="00497BD5" w:rsidRPr="00497BD5" w:rsidRDefault="00497BD5" w:rsidP="00936407">
      <w:pPr>
        <w:spacing w:after="0"/>
        <w:jc w:val="both"/>
        <w:rPr>
          <w:rFonts w:ascii="Arial" w:hAnsi="Arial" w:cs="Arial"/>
          <w:sz w:val="22"/>
          <w:szCs w:val="22"/>
        </w:rPr>
      </w:pPr>
      <w:r w:rsidRPr="00497BD5">
        <w:rPr>
          <w:rFonts w:ascii="Arial" w:hAnsi="Arial" w:cs="Arial"/>
          <w:sz w:val="22"/>
          <w:szCs w:val="22"/>
          <w:lang w:eastAsia="en-AU"/>
        </w:rPr>
        <w:t xml:space="preserve">Figure 11.9 displays the proportion of Connection level 1, 2a and 2b Indigenous </w:t>
      </w:r>
      <w:r w:rsidRPr="00497BD5">
        <w:rPr>
          <w:rFonts w:ascii="Arial" w:hAnsi="Arial" w:cs="Arial"/>
          <w:sz w:val="22"/>
          <w:szCs w:val="22"/>
        </w:rPr>
        <w:t xml:space="preserve">young people </w:t>
      </w:r>
      <w:r w:rsidR="000D3F36" w:rsidRPr="00274F01">
        <w:rPr>
          <w:rFonts w:ascii="Arial" w:hAnsi="Arial" w:cs="Arial"/>
          <w:sz w:val="22"/>
          <w:szCs w:val="22"/>
        </w:rPr>
        <w:t xml:space="preserve">categorised into the </w:t>
      </w:r>
      <w:r w:rsidR="000D3F36" w:rsidRPr="00497BD5">
        <w:rPr>
          <w:rFonts w:ascii="Arial" w:hAnsi="Arial" w:cs="Arial"/>
          <w:sz w:val="22"/>
          <w:szCs w:val="22"/>
        </w:rPr>
        <w:t>normal,</w:t>
      </w:r>
      <w:r w:rsidR="000D3F36">
        <w:rPr>
          <w:rFonts w:ascii="Arial" w:hAnsi="Arial" w:cs="Arial"/>
          <w:sz w:val="22"/>
          <w:szCs w:val="22"/>
        </w:rPr>
        <w:t xml:space="preserve"> challenged or high-risk group</w:t>
      </w:r>
      <w:r w:rsidR="000D3F36" w:rsidRPr="00497BD5">
        <w:rPr>
          <w:rFonts w:ascii="Arial" w:hAnsi="Arial" w:cs="Arial"/>
          <w:sz w:val="22"/>
          <w:szCs w:val="22"/>
        </w:rPr>
        <w:t xml:space="preserve"> </w:t>
      </w:r>
      <w:r w:rsidR="000D3F36" w:rsidRPr="00274F01">
        <w:rPr>
          <w:rFonts w:ascii="Arial" w:hAnsi="Arial" w:cs="Arial"/>
          <w:sz w:val="22"/>
          <w:szCs w:val="22"/>
        </w:rPr>
        <w:t>ba</w:t>
      </w:r>
      <w:r w:rsidR="000D3F36">
        <w:rPr>
          <w:rFonts w:ascii="Arial" w:hAnsi="Arial" w:cs="Arial"/>
          <w:sz w:val="22"/>
          <w:szCs w:val="22"/>
        </w:rPr>
        <w:t>sed on their overall PWI score.</w:t>
      </w:r>
      <w:r w:rsidRPr="00497BD5">
        <w:rPr>
          <w:rFonts w:ascii="Arial" w:hAnsi="Arial" w:cs="Arial"/>
          <w:sz w:val="22"/>
          <w:szCs w:val="22"/>
        </w:rPr>
        <w:t xml:space="preserve"> </w:t>
      </w:r>
      <w:r w:rsidRPr="00497BD5">
        <w:rPr>
          <w:rFonts w:ascii="Arial" w:hAnsi="Arial" w:cs="Arial"/>
          <w:sz w:val="22"/>
          <w:szCs w:val="22"/>
          <w:lang w:eastAsia="en-AU"/>
        </w:rPr>
        <w:t xml:space="preserve">More information is provided in </w:t>
      </w:r>
      <w:r w:rsidRPr="00497BD5">
        <w:rPr>
          <w:rFonts w:ascii="Arial" w:hAnsi="Arial" w:cs="Arial"/>
          <w:sz w:val="22"/>
          <w:szCs w:val="22"/>
        </w:rPr>
        <w:t>Table K11.10.</w:t>
      </w:r>
    </w:p>
    <w:p w:rsidR="00497BD5" w:rsidRPr="00497BD5" w:rsidRDefault="00762F35" w:rsidP="00A129EE">
      <w:pPr>
        <w:spacing w:after="0"/>
        <w:ind w:left="113"/>
        <w:jc w:val="center"/>
        <w:rPr>
          <w:rFonts w:ascii="Arial" w:hAnsi="Arial" w:cs="Arial"/>
          <w:noProof/>
          <w:lang w:eastAsia="en-AU"/>
        </w:rPr>
      </w:pPr>
      <w:r>
        <w:rPr>
          <w:rFonts w:ascii="Arial" w:hAnsi="Arial" w:cs="Arial"/>
          <w:noProof/>
          <w:lang w:val="en-AU" w:eastAsia="en-AU"/>
        </w:rPr>
        <w:drawing>
          <wp:inline distT="0" distB="0" distL="0" distR="0" wp14:anchorId="318FED71" wp14:editId="7994D706">
            <wp:extent cx="3721210" cy="2494374"/>
            <wp:effectExtent l="0" t="0" r="0" b="1270"/>
            <wp:docPr id="48" name="Picture 48" descr=" Proportion of Indigenous young people in each PWI group by Connection level" title="Figure 1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30048" cy="2500298"/>
                    </a:xfrm>
                    <a:prstGeom prst="rect">
                      <a:avLst/>
                    </a:prstGeom>
                    <a:noFill/>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205" w:name="_Toc334619475"/>
      <w:bookmarkStart w:id="206" w:name="_Toc386447690"/>
      <w:r w:rsidRPr="00497BD5">
        <w:rPr>
          <w:rFonts w:cs="Arial"/>
          <w:sz w:val="22"/>
          <w:szCs w:val="22"/>
        </w:rPr>
        <w:t xml:space="preserve">Figure </w:t>
      </w:r>
      <w:r w:rsidR="00D92F32">
        <w:rPr>
          <w:rFonts w:cs="Arial"/>
          <w:sz w:val="22"/>
          <w:szCs w:val="22"/>
        </w:rPr>
        <w:t>11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9</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Proportion of Indigenous </w:t>
      </w:r>
      <w:r w:rsidRPr="00497BD5">
        <w:rPr>
          <w:rFonts w:cs="Arial"/>
          <w:sz w:val="22"/>
          <w:szCs w:val="22"/>
        </w:rPr>
        <w:t>young people</w:t>
      </w:r>
      <w:r w:rsidRPr="00497BD5">
        <w:rPr>
          <w:rFonts w:cs="Arial"/>
          <w:color w:val="000000"/>
          <w:sz w:val="22"/>
          <w:szCs w:val="22"/>
        </w:rPr>
        <w:t xml:space="preserve"> in each PWI group by Connection level</w:t>
      </w:r>
      <w:bookmarkEnd w:id="205"/>
      <w:bookmarkEnd w:id="206"/>
    </w:p>
    <w:p w:rsidR="00CE3789" w:rsidRDefault="00CE3789" w:rsidP="00497BD5">
      <w:pPr>
        <w:spacing w:before="100" w:beforeAutospacing="1" w:after="100" w:afterAutospacing="1"/>
        <w:jc w:val="both"/>
        <w:rPr>
          <w:rFonts w:ascii="Arial" w:hAnsi="Arial" w:cs="Arial"/>
          <w:sz w:val="22"/>
          <w:szCs w:val="22"/>
        </w:rPr>
      </w:pPr>
      <w:r>
        <w:rPr>
          <w:rFonts w:ascii="Arial" w:hAnsi="Arial" w:cs="Arial"/>
          <w:sz w:val="22"/>
          <w:szCs w:val="22"/>
        </w:rPr>
        <w:t>78.</w:t>
      </w:r>
      <w:r w:rsidR="00ED4BE5">
        <w:rPr>
          <w:rFonts w:ascii="Arial" w:hAnsi="Arial" w:cs="Arial"/>
          <w:sz w:val="22"/>
          <w:szCs w:val="22"/>
        </w:rPr>
        <w:t>0</w:t>
      </w:r>
      <w:r>
        <w:rPr>
          <w:rFonts w:ascii="Arial" w:hAnsi="Arial" w:cs="Arial"/>
          <w:sz w:val="22"/>
          <w:szCs w:val="22"/>
        </w:rPr>
        <w:t>% of Connection level 1</w:t>
      </w:r>
      <w:r w:rsidR="00497BD5" w:rsidRPr="00497BD5">
        <w:rPr>
          <w:rFonts w:ascii="Arial" w:hAnsi="Arial" w:cs="Arial"/>
          <w:sz w:val="22"/>
          <w:szCs w:val="22"/>
        </w:rPr>
        <w:t xml:space="preserve"> young people </w:t>
      </w:r>
      <w:r w:rsidR="008453D2">
        <w:rPr>
          <w:rFonts w:ascii="Arial" w:hAnsi="Arial" w:cs="Arial"/>
          <w:sz w:val="22"/>
          <w:szCs w:val="22"/>
        </w:rPr>
        <w:t>score</w:t>
      </w:r>
      <w:r w:rsidR="00D32D10">
        <w:rPr>
          <w:rFonts w:ascii="Arial" w:hAnsi="Arial" w:cs="Arial"/>
          <w:sz w:val="22"/>
          <w:szCs w:val="22"/>
        </w:rPr>
        <w:t>d</w:t>
      </w:r>
      <w:r w:rsidR="008453D2">
        <w:rPr>
          <w:rFonts w:ascii="Arial" w:hAnsi="Arial" w:cs="Arial"/>
          <w:sz w:val="22"/>
          <w:szCs w:val="22"/>
        </w:rPr>
        <w:t xml:space="preserve"> in</w:t>
      </w:r>
      <w:r w:rsidR="00497BD5" w:rsidRPr="00497BD5">
        <w:rPr>
          <w:rFonts w:ascii="Arial" w:hAnsi="Arial" w:cs="Arial"/>
          <w:sz w:val="22"/>
          <w:szCs w:val="22"/>
        </w:rPr>
        <w:t xml:space="preserve"> the normal 70+ range</w:t>
      </w:r>
      <w:r>
        <w:rPr>
          <w:rFonts w:ascii="Arial" w:hAnsi="Arial" w:cs="Arial"/>
          <w:sz w:val="22"/>
          <w:szCs w:val="22"/>
        </w:rPr>
        <w:t xml:space="preserve">. </w:t>
      </w:r>
      <w:r w:rsidR="00497BD5" w:rsidRPr="00497BD5">
        <w:rPr>
          <w:rFonts w:ascii="Arial" w:hAnsi="Arial" w:cs="Arial"/>
          <w:sz w:val="22"/>
          <w:szCs w:val="22"/>
        </w:rPr>
        <w:t xml:space="preserve">However, this </w:t>
      </w:r>
      <w:r w:rsidR="00230ECA">
        <w:rPr>
          <w:rFonts w:ascii="Arial" w:hAnsi="Arial" w:cs="Arial"/>
          <w:sz w:val="22"/>
          <w:szCs w:val="22"/>
        </w:rPr>
        <w:t xml:space="preserve">proportion </w:t>
      </w:r>
      <w:r w:rsidR="00497BD5" w:rsidRPr="00497BD5">
        <w:rPr>
          <w:rFonts w:ascii="Arial" w:hAnsi="Arial" w:cs="Arial"/>
          <w:sz w:val="22"/>
          <w:szCs w:val="22"/>
        </w:rPr>
        <w:t xml:space="preserve">reduces to </w:t>
      </w:r>
      <w:r w:rsidR="00ED4BE5">
        <w:rPr>
          <w:rFonts w:ascii="Arial" w:hAnsi="Arial" w:cs="Arial"/>
          <w:sz w:val="22"/>
          <w:szCs w:val="22"/>
        </w:rPr>
        <w:t>69</w:t>
      </w:r>
      <w:r w:rsidR="00497BD5" w:rsidRPr="00497BD5">
        <w:rPr>
          <w:rFonts w:ascii="Arial" w:hAnsi="Arial" w:cs="Arial"/>
          <w:sz w:val="22"/>
          <w:szCs w:val="22"/>
        </w:rPr>
        <w:t>.</w:t>
      </w:r>
      <w:r w:rsidR="00ED4BE5">
        <w:rPr>
          <w:rFonts w:ascii="Arial" w:hAnsi="Arial" w:cs="Arial"/>
          <w:sz w:val="22"/>
          <w:szCs w:val="22"/>
        </w:rPr>
        <w:t>8</w:t>
      </w:r>
      <w:r w:rsidR="00497BD5" w:rsidRPr="00497BD5">
        <w:rPr>
          <w:rFonts w:ascii="Arial" w:hAnsi="Arial" w:cs="Arial"/>
          <w:sz w:val="22"/>
          <w:szCs w:val="22"/>
        </w:rPr>
        <w:t>% and 6</w:t>
      </w:r>
      <w:r w:rsidR="00ED4BE5">
        <w:rPr>
          <w:rFonts w:ascii="Arial" w:hAnsi="Arial" w:cs="Arial"/>
          <w:sz w:val="22"/>
          <w:szCs w:val="22"/>
        </w:rPr>
        <w:t>6</w:t>
      </w:r>
      <w:r w:rsidR="00497BD5" w:rsidRPr="00497BD5">
        <w:rPr>
          <w:rFonts w:ascii="Arial" w:hAnsi="Arial" w:cs="Arial"/>
          <w:sz w:val="22"/>
          <w:szCs w:val="22"/>
        </w:rPr>
        <w:t>.</w:t>
      </w:r>
      <w:r w:rsidR="00ED4BE5">
        <w:rPr>
          <w:rFonts w:ascii="Arial" w:hAnsi="Arial" w:cs="Arial"/>
          <w:sz w:val="22"/>
          <w:szCs w:val="22"/>
        </w:rPr>
        <w:t>7</w:t>
      </w:r>
      <w:r w:rsidR="00497BD5" w:rsidRPr="00497BD5">
        <w:rPr>
          <w:rFonts w:ascii="Arial" w:hAnsi="Arial" w:cs="Arial"/>
          <w:sz w:val="22"/>
          <w:szCs w:val="22"/>
        </w:rPr>
        <w:t>% of 2a and 2b respectively.</w:t>
      </w:r>
    </w:p>
    <w:p w:rsidR="00497BD5" w:rsidRPr="00497BD5" w:rsidRDefault="00ED4BE5" w:rsidP="00497BD5">
      <w:pPr>
        <w:spacing w:before="100" w:beforeAutospacing="1" w:after="100" w:afterAutospacing="1"/>
        <w:jc w:val="both"/>
        <w:rPr>
          <w:rFonts w:ascii="Arial" w:hAnsi="Arial" w:cs="Arial"/>
          <w:sz w:val="22"/>
          <w:szCs w:val="22"/>
        </w:rPr>
      </w:pPr>
      <w:r>
        <w:rPr>
          <w:rFonts w:ascii="Arial" w:hAnsi="Arial" w:cs="Arial"/>
          <w:sz w:val="22"/>
          <w:szCs w:val="22"/>
        </w:rPr>
        <w:t xml:space="preserve">Both </w:t>
      </w:r>
      <w:r w:rsidR="00497BD5" w:rsidRPr="00497BD5">
        <w:rPr>
          <w:rFonts w:ascii="Arial" w:hAnsi="Arial" w:cs="Arial"/>
          <w:sz w:val="22"/>
          <w:szCs w:val="22"/>
        </w:rPr>
        <w:t>2a and 2b young people are over two times more likely than Connection level 1 to score 50 or less</w:t>
      </w:r>
      <w:r w:rsidR="003C7C72">
        <w:rPr>
          <w:rFonts w:ascii="Arial" w:hAnsi="Arial" w:cs="Arial"/>
          <w:sz w:val="22"/>
          <w:szCs w:val="22"/>
        </w:rPr>
        <w:t xml:space="preserve"> on the PWI and who are most at-</w:t>
      </w:r>
      <w:r w:rsidR="00497BD5" w:rsidRPr="00497BD5">
        <w:rPr>
          <w:rFonts w:ascii="Arial" w:hAnsi="Arial" w:cs="Arial"/>
          <w:sz w:val="22"/>
          <w:szCs w:val="22"/>
        </w:rPr>
        <w:t>risk for depression.</w:t>
      </w:r>
    </w:p>
    <w:p w:rsidR="001C1694" w:rsidRPr="00015313" w:rsidRDefault="00015313">
      <w:pPr>
        <w:rPr>
          <w:rFonts w:ascii="Arial" w:hAnsi="Arial" w:cs="Arial"/>
          <w:b/>
          <w:noProof/>
          <w:sz w:val="22"/>
          <w:szCs w:val="22"/>
        </w:rPr>
      </w:pPr>
      <w:bookmarkStart w:id="207" w:name="_Toc335645074"/>
      <w:r w:rsidRPr="00015313">
        <w:rPr>
          <w:rFonts w:ascii="Arial" w:hAnsi="Arial" w:cs="Arial"/>
          <w:noProof/>
          <w:sz w:val="22"/>
          <w:szCs w:val="22"/>
        </w:rPr>
        <w:t>These findings further highlight the detrimental impact that</w:t>
      </w:r>
      <w:r>
        <w:rPr>
          <w:rFonts w:ascii="Arial" w:hAnsi="Arial" w:cs="Arial"/>
          <w:noProof/>
          <w:sz w:val="22"/>
          <w:szCs w:val="22"/>
        </w:rPr>
        <w:t xml:space="preserve"> disengagement has on the personal wellbeing of many Indigenous adolescents</w:t>
      </w:r>
      <w:r w:rsidR="003C7C72">
        <w:rPr>
          <w:rFonts w:ascii="Arial" w:hAnsi="Arial" w:cs="Arial"/>
          <w:noProof/>
          <w:sz w:val="22"/>
          <w:szCs w:val="22"/>
        </w:rPr>
        <w:t>, with higher levels of disengagement clearly very much associated with poorer psychological wellbeing.</w:t>
      </w:r>
    </w:p>
    <w:p w:rsidR="006972BE" w:rsidRDefault="006972BE">
      <w:pPr>
        <w:rPr>
          <w:rFonts w:ascii="Arial" w:hAnsi="Arial" w:cs="Arial"/>
          <w:b/>
          <w:noProof/>
          <w:sz w:val="22"/>
          <w:szCs w:val="22"/>
        </w:rPr>
      </w:pPr>
      <w:r>
        <w:rPr>
          <w:noProof/>
        </w:rPr>
        <w:br w:type="page"/>
      </w:r>
    </w:p>
    <w:p w:rsidR="00497BD5" w:rsidRPr="00251191" w:rsidRDefault="00015313" w:rsidP="00C966F0">
      <w:pPr>
        <w:pStyle w:val="Heading2"/>
        <w:rPr>
          <w:noProof/>
        </w:rPr>
      </w:pPr>
      <w:r>
        <w:rPr>
          <w:noProof/>
        </w:rPr>
        <w:t xml:space="preserve">The SWB of </w:t>
      </w:r>
      <w:r w:rsidR="00497BD5" w:rsidRPr="00251191">
        <w:rPr>
          <w:noProof/>
        </w:rPr>
        <w:t xml:space="preserve">Indigenous </w:t>
      </w:r>
      <w:bookmarkEnd w:id="207"/>
      <w:r>
        <w:rPr>
          <w:noProof/>
        </w:rPr>
        <w:t>adolescents across Australia</w:t>
      </w:r>
    </w:p>
    <w:p w:rsidR="00497BD5" w:rsidRDefault="00497BD5" w:rsidP="00C31758">
      <w:pPr>
        <w:spacing w:after="0"/>
        <w:jc w:val="both"/>
        <w:rPr>
          <w:rFonts w:ascii="Arial" w:hAnsi="Arial" w:cs="Arial"/>
          <w:sz w:val="22"/>
          <w:szCs w:val="22"/>
        </w:rPr>
      </w:pPr>
      <w:r w:rsidRPr="00497BD5">
        <w:rPr>
          <w:rFonts w:ascii="Arial" w:hAnsi="Arial" w:cs="Arial"/>
          <w:sz w:val="22"/>
          <w:szCs w:val="22"/>
        </w:rPr>
        <w:t xml:space="preserve">Figure 11.10 displays mean SWB for </w:t>
      </w:r>
      <w:r w:rsidR="008453D2">
        <w:rPr>
          <w:rFonts w:ascii="Arial" w:hAnsi="Arial" w:cs="Arial"/>
          <w:sz w:val="22"/>
          <w:szCs w:val="22"/>
        </w:rPr>
        <w:t>I</w:t>
      </w:r>
      <w:r w:rsidRPr="00497BD5">
        <w:rPr>
          <w:rFonts w:ascii="Arial" w:hAnsi="Arial" w:cs="Arial"/>
          <w:sz w:val="22"/>
          <w:szCs w:val="22"/>
        </w:rPr>
        <w:t>ndigenous young people who live in each of the eight Australian states and territories. More informati</w:t>
      </w:r>
      <w:r w:rsidR="00F51DA2">
        <w:rPr>
          <w:rFonts w:ascii="Arial" w:hAnsi="Arial" w:cs="Arial"/>
          <w:sz w:val="22"/>
          <w:szCs w:val="22"/>
        </w:rPr>
        <w:t>on is provided in Table K11.11.</w:t>
      </w:r>
    </w:p>
    <w:p w:rsidR="00F51DA2" w:rsidRPr="00F51DA2" w:rsidRDefault="001B4F22" w:rsidP="00C31758">
      <w:pPr>
        <w:spacing w:after="0"/>
        <w:jc w:val="both"/>
        <w:rPr>
          <w:rFonts w:ascii="Arial" w:hAnsi="Arial" w:cs="Arial"/>
          <w:sz w:val="22"/>
          <w:szCs w:val="22"/>
        </w:rPr>
      </w:pPr>
      <w:r>
        <w:rPr>
          <w:rFonts w:ascii="Arial" w:hAnsi="Arial" w:cs="Arial"/>
          <w:noProof/>
          <w:sz w:val="22"/>
          <w:szCs w:val="22"/>
          <w:lang w:val="en-AU" w:eastAsia="en-AU"/>
        </w:rPr>
        <w:drawing>
          <wp:inline distT="0" distB="0" distL="0" distR="0" wp14:anchorId="5E09EC40" wp14:editId="3DB942D2">
            <wp:extent cx="5957399" cy="2743200"/>
            <wp:effectExtent l="0" t="0" r="5715" b="0"/>
            <wp:docPr id="49" name="Picture 49" descr="State of residence and SWB " title="Figure 11.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3">
                      <a:extLst>
                        <a:ext uri="{28A0092B-C50C-407E-A947-70E740481C1C}">
                          <a14:useLocalDpi xmlns:a14="http://schemas.microsoft.com/office/drawing/2010/main" val="0"/>
                        </a:ext>
                      </a:extLst>
                    </a:blip>
                    <a:srcRect l="1287"/>
                    <a:stretch/>
                  </pic:blipFill>
                  <pic:spPr bwMode="auto">
                    <a:xfrm>
                      <a:off x="0" y="0"/>
                      <a:ext cx="5959975" cy="2744386"/>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C31758">
      <w:pPr>
        <w:pStyle w:val="Caption-Figures"/>
        <w:spacing w:after="0"/>
        <w:ind w:left="113"/>
        <w:rPr>
          <w:rFonts w:cs="Arial"/>
          <w:color w:val="000000"/>
          <w:sz w:val="22"/>
          <w:szCs w:val="22"/>
        </w:rPr>
      </w:pPr>
      <w:bookmarkStart w:id="208" w:name="_Toc386447691"/>
      <w:bookmarkStart w:id="209" w:name="_Toc334619476"/>
      <w:r w:rsidRPr="00497BD5">
        <w:rPr>
          <w:rFonts w:cs="Arial"/>
          <w:sz w:val="22"/>
          <w:szCs w:val="22"/>
        </w:rPr>
        <w:t xml:space="preserve">Figure </w:t>
      </w:r>
      <w:r w:rsidR="00D92F32">
        <w:rPr>
          <w:rFonts w:cs="Arial"/>
          <w:sz w:val="22"/>
          <w:szCs w:val="22"/>
        </w:rPr>
        <w:t>11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10</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State of residence and SWB</w:t>
      </w:r>
      <w:bookmarkEnd w:id="208"/>
      <w:r w:rsidRPr="00497BD5">
        <w:rPr>
          <w:rFonts w:cs="Arial"/>
          <w:color w:val="000000"/>
          <w:sz w:val="22"/>
          <w:szCs w:val="22"/>
        </w:rPr>
        <w:t xml:space="preserve"> </w:t>
      </w:r>
      <w:bookmarkEnd w:id="209"/>
    </w:p>
    <w:p w:rsidR="00F918F2"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Mean SWB is highest in the NT (7</w:t>
      </w:r>
      <w:r w:rsidR="00FF2797">
        <w:rPr>
          <w:rFonts w:ascii="Arial" w:hAnsi="Arial" w:cs="Arial"/>
          <w:sz w:val="22"/>
          <w:szCs w:val="22"/>
        </w:rPr>
        <w:t>7</w:t>
      </w:r>
      <w:r w:rsidRPr="00497BD5">
        <w:rPr>
          <w:rFonts w:ascii="Arial" w:hAnsi="Arial" w:cs="Arial"/>
          <w:sz w:val="22"/>
          <w:szCs w:val="22"/>
        </w:rPr>
        <w:t>.</w:t>
      </w:r>
      <w:r w:rsidR="00FC150A">
        <w:rPr>
          <w:rFonts w:ascii="Arial" w:hAnsi="Arial" w:cs="Arial"/>
          <w:sz w:val="22"/>
          <w:szCs w:val="22"/>
        </w:rPr>
        <w:t>60</w:t>
      </w:r>
      <w:r w:rsidRPr="00497BD5">
        <w:rPr>
          <w:rFonts w:ascii="Arial" w:hAnsi="Arial" w:cs="Arial"/>
          <w:sz w:val="22"/>
          <w:szCs w:val="22"/>
        </w:rPr>
        <w:t>)</w:t>
      </w:r>
      <w:r w:rsidR="006972BE">
        <w:rPr>
          <w:rFonts w:ascii="Arial" w:hAnsi="Arial" w:cs="Arial"/>
          <w:sz w:val="22"/>
          <w:szCs w:val="22"/>
        </w:rPr>
        <w:t xml:space="preserve">, </w:t>
      </w:r>
      <w:r w:rsidR="00316974">
        <w:rPr>
          <w:rFonts w:ascii="Arial" w:hAnsi="Arial" w:cs="Arial"/>
          <w:sz w:val="22"/>
          <w:szCs w:val="22"/>
        </w:rPr>
        <w:t xml:space="preserve">followed by </w:t>
      </w:r>
      <w:r w:rsidR="00FF2797">
        <w:rPr>
          <w:rFonts w:ascii="Arial" w:hAnsi="Arial" w:cs="Arial"/>
          <w:sz w:val="22"/>
          <w:szCs w:val="22"/>
        </w:rPr>
        <w:t>NSW (76.</w:t>
      </w:r>
      <w:r w:rsidR="00FC150A">
        <w:rPr>
          <w:rFonts w:ascii="Arial" w:hAnsi="Arial" w:cs="Arial"/>
          <w:sz w:val="22"/>
          <w:szCs w:val="22"/>
        </w:rPr>
        <w:t>41</w:t>
      </w:r>
      <w:r w:rsidR="00FF2797">
        <w:rPr>
          <w:rFonts w:ascii="Arial" w:hAnsi="Arial" w:cs="Arial"/>
          <w:sz w:val="22"/>
          <w:szCs w:val="22"/>
        </w:rPr>
        <w:t>)</w:t>
      </w:r>
      <w:r w:rsidR="006972BE">
        <w:rPr>
          <w:rFonts w:ascii="Arial" w:hAnsi="Arial" w:cs="Arial"/>
          <w:sz w:val="22"/>
          <w:szCs w:val="22"/>
        </w:rPr>
        <w:t xml:space="preserve"> and QLD (75.</w:t>
      </w:r>
      <w:r w:rsidR="00FC150A">
        <w:rPr>
          <w:rFonts w:ascii="Arial" w:hAnsi="Arial" w:cs="Arial"/>
          <w:sz w:val="22"/>
          <w:szCs w:val="22"/>
        </w:rPr>
        <w:t>76</w:t>
      </w:r>
      <w:r w:rsidR="006972BE">
        <w:rPr>
          <w:rFonts w:ascii="Arial" w:hAnsi="Arial" w:cs="Arial"/>
          <w:sz w:val="22"/>
          <w:szCs w:val="22"/>
        </w:rPr>
        <w:t>)</w:t>
      </w:r>
      <w:r w:rsidR="00FE1AC8">
        <w:rPr>
          <w:rFonts w:ascii="Arial" w:hAnsi="Arial" w:cs="Arial"/>
          <w:sz w:val="22"/>
          <w:szCs w:val="22"/>
        </w:rPr>
        <w:t>.</w:t>
      </w:r>
    </w:p>
    <w:p w:rsidR="008453D2" w:rsidRDefault="00015313" w:rsidP="00497BD5">
      <w:pPr>
        <w:spacing w:before="100" w:beforeAutospacing="1" w:after="100" w:afterAutospacing="1"/>
        <w:jc w:val="both"/>
        <w:rPr>
          <w:rFonts w:ascii="Arial" w:hAnsi="Arial" w:cs="Arial"/>
          <w:sz w:val="22"/>
          <w:szCs w:val="22"/>
        </w:rPr>
      </w:pPr>
      <w:r>
        <w:rPr>
          <w:rFonts w:ascii="Arial" w:hAnsi="Arial" w:cs="Arial"/>
          <w:sz w:val="22"/>
          <w:szCs w:val="22"/>
        </w:rPr>
        <w:t>M</w:t>
      </w:r>
      <w:r w:rsidR="00F918F2">
        <w:rPr>
          <w:rFonts w:ascii="Arial" w:hAnsi="Arial" w:cs="Arial"/>
          <w:sz w:val="22"/>
          <w:szCs w:val="22"/>
        </w:rPr>
        <w:t xml:space="preserve">eans in all other states and territories </w:t>
      </w:r>
      <w:r w:rsidR="00F918F2" w:rsidRPr="00497BD5">
        <w:rPr>
          <w:rFonts w:ascii="Arial" w:hAnsi="Arial" w:cs="Arial"/>
          <w:sz w:val="22"/>
          <w:szCs w:val="22"/>
        </w:rPr>
        <w:t>are comp</w:t>
      </w:r>
      <w:r w:rsidR="00F918F2">
        <w:rPr>
          <w:rFonts w:ascii="Arial" w:hAnsi="Arial" w:cs="Arial"/>
          <w:sz w:val="22"/>
          <w:szCs w:val="22"/>
        </w:rPr>
        <w:t>aratively</w:t>
      </w:r>
      <w:r w:rsidR="00F918F2" w:rsidRPr="00497BD5">
        <w:rPr>
          <w:rFonts w:ascii="Arial" w:hAnsi="Arial" w:cs="Arial"/>
          <w:sz w:val="22"/>
          <w:szCs w:val="22"/>
        </w:rPr>
        <w:t xml:space="preserve"> low</w:t>
      </w:r>
      <w:r>
        <w:rPr>
          <w:rFonts w:ascii="Arial" w:hAnsi="Arial" w:cs="Arial"/>
          <w:sz w:val="22"/>
          <w:szCs w:val="22"/>
        </w:rPr>
        <w:t>er</w:t>
      </w:r>
      <w:r w:rsidR="00F918F2">
        <w:rPr>
          <w:rFonts w:ascii="Arial" w:hAnsi="Arial" w:cs="Arial"/>
          <w:sz w:val="22"/>
          <w:szCs w:val="22"/>
        </w:rPr>
        <w:t xml:space="preserve">, suggesting </w:t>
      </w:r>
      <w:r>
        <w:rPr>
          <w:rFonts w:ascii="Arial" w:hAnsi="Arial" w:cs="Arial"/>
          <w:sz w:val="22"/>
          <w:szCs w:val="22"/>
        </w:rPr>
        <w:t xml:space="preserve">that Indigenous adolescents residing in these locations are a </w:t>
      </w:r>
      <w:r w:rsidR="0008693C">
        <w:rPr>
          <w:rFonts w:ascii="Arial" w:hAnsi="Arial" w:cs="Arial"/>
          <w:sz w:val="22"/>
          <w:szCs w:val="22"/>
        </w:rPr>
        <w:t>higher</w:t>
      </w:r>
      <w:r w:rsidR="00F918F2">
        <w:rPr>
          <w:rFonts w:ascii="Arial" w:hAnsi="Arial" w:cs="Arial"/>
          <w:sz w:val="22"/>
          <w:szCs w:val="22"/>
        </w:rPr>
        <w:t xml:space="preserve"> risk for low </w:t>
      </w:r>
      <w:r>
        <w:rPr>
          <w:rFonts w:ascii="Arial" w:hAnsi="Arial" w:cs="Arial"/>
          <w:sz w:val="22"/>
          <w:szCs w:val="22"/>
        </w:rPr>
        <w:t>personal wellbeing</w:t>
      </w:r>
      <w:r w:rsidR="00F918F2">
        <w:rPr>
          <w:rFonts w:ascii="Arial" w:hAnsi="Arial" w:cs="Arial"/>
          <w:sz w:val="22"/>
          <w:szCs w:val="22"/>
        </w:rPr>
        <w:t xml:space="preserve"> and depression</w:t>
      </w:r>
      <w:r w:rsidR="00897C8A">
        <w:rPr>
          <w:rFonts w:ascii="Arial" w:hAnsi="Arial" w:cs="Arial"/>
          <w:sz w:val="22"/>
          <w:szCs w:val="22"/>
        </w:rPr>
        <w:t xml:space="preserve"> (e.g., in TAS and VIC). However, n</w:t>
      </w:r>
      <w:r w:rsidR="00497BD5" w:rsidRPr="00497BD5">
        <w:rPr>
          <w:rFonts w:ascii="Arial" w:hAnsi="Arial" w:cs="Arial"/>
          <w:sz w:val="22"/>
          <w:szCs w:val="22"/>
        </w:rPr>
        <w:t xml:space="preserve">o </w:t>
      </w:r>
      <w:r w:rsidR="00316974">
        <w:rPr>
          <w:rFonts w:ascii="Arial" w:hAnsi="Arial" w:cs="Arial"/>
          <w:sz w:val="22"/>
          <w:szCs w:val="22"/>
        </w:rPr>
        <w:t xml:space="preserve">statistically </w:t>
      </w:r>
      <w:r w:rsidR="00497BD5" w:rsidRPr="00497BD5">
        <w:rPr>
          <w:rFonts w:ascii="Arial" w:hAnsi="Arial" w:cs="Arial"/>
          <w:sz w:val="22"/>
          <w:szCs w:val="22"/>
        </w:rPr>
        <w:t xml:space="preserve">significant between-group differences are evident, </w:t>
      </w:r>
      <w:r w:rsidR="00FF2797">
        <w:rPr>
          <w:rFonts w:ascii="Arial" w:hAnsi="Arial" w:cs="Arial"/>
          <w:sz w:val="22"/>
          <w:szCs w:val="22"/>
        </w:rPr>
        <w:t>most likely</w:t>
      </w:r>
      <w:r w:rsidR="00497BD5" w:rsidRPr="00497BD5">
        <w:rPr>
          <w:rFonts w:ascii="Arial" w:hAnsi="Arial" w:cs="Arial"/>
          <w:sz w:val="22"/>
          <w:szCs w:val="22"/>
        </w:rPr>
        <w:t xml:space="preserve"> due to </w:t>
      </w:r>
      <w:r w:rsidR="00FF2797">
        <w:rPr>
          <w:rFonts w:ascii="Arial" w:hAnsi="Arial" w:cs="Arial"/>
          <w:sz w:val="22"/>
          <w:szCs w:val="22"/>
        </w:rPr>
        <w:t xml:space="preserve">the </w:t>
      </w:r>
      <w:r w:rsidR="009E6C31">
        <w:rPr>
          <w:rFonts w:ascii="Arial" w:hAnsi="Arial" w:cs="Arial"/>
          <w:sz w:val="22"/>
          <w:szCs w:val="22"/>
        </w:rPr>
        <w:t xml:space="preserve">very </w:t>
      </w:r>
      <w:r w:rsidR="00FF2797">
        <w:rPr>
          <w:rFonts w:ascii="Arial" w:hAnsi="Arial" w:cs="Arial"/>
          <w:sz w:val="22"/>
          <w:szCs w:val="22"/>
        </w:rPr>
        <w:t xml:space="preserve">small </w:t>
      </w:r>
      <w:r w:rsidR="009E6C31">
        <w:rPr>
          <w:rFonts w:ascii="Arial" w:hAnsi="Arial" w:cs="Arial"/>
          <w:sz w:val="22"/>
          <w:szCs w:val="22"/>
        </w:rPr>
        <w:t>number of respondents</w:t>
      </w:r>
      <w:r w:rsidR="00497BD5" w:rsidRPr="00497BD5">
        <w:rPr>
          <w:rFonts w:ascii="Arial" w:hAnsi="Arial" w:cs="Arial"/>
          <w:sz w:val="22"/>
          <w:szCs w:val="22"/>
        </w:rPr>
        <w:t xml:space="preserve"> </w:t>
      </w:r>
      <w:r w:rsidR="00316974">
        <w:rPr>
          <w:rFonts w:ascii="Arial" w:hAnsi="Arial" w:cs="Arial"/>
          <w:sz w:val="22"/>
          <w:szCs w:val="22"/>
        </w:rPr>
        <w:t xml:space="preserve">in the </w:t>
      </w:r>
      <w:r w:rsidR="00497BD5" w:rsidRPr="00497BD5">
        <w:rPr>
          <w:rFonts w:ascii="Arial" w:hAnsi="Arial" w:cs="Arial"/>
          <w:sz w:val="22"/>
          <w:szCs w:val="22"/>
        </w:rPr>
        <w:t>ACT</w:t>
      </w:r>
      <w:r w:rsidR="00316974">
        <w:rPr>
          <w:rFonts w:ascii="Arial" w:hAnsi="Arial" w:cs="Arial"/>
          <w:sz w:val="22"/>
          <w:szCs w:val="22"/>
        </w:rPr>
        <w:t xml:space="preserve">. </w:t>
      </w:r>
    </w:p>
    <w:p w:rsidR="00316974" w:rsidRDefault="00316974" w:rsidP="00497BD5">
      <w:pPr>
        <w:spacing w:before="100" w:beforeAutospacing="1" w:after="100" w:afterAutospacing="1"/>
        <w:jc w:val="both"/>
        <w:rPr>
          <w:rFonts w:ascii="Arial" w:hAnsi="Arial" w:cs="Arial"/>
          <w:sz w:val="22"/>
          <w:szCs w:val="22"/>
        </w:rPr>
      </w:pPr>
      <w:r>
        <w:rPr>
          <w:rFonts w:ascii="Arial" w:hAnsi="Arial" w:cs="Arial"/>
          <w:sz w:val="22"/>
          <w:szCs w:val="22"/>
        </w:rPr>
        <w:t xml:space="preserve">With regard to gender differences </w:t>
      </w:r>
      <w:r w:rsidRPr="003D4AF6">
        <w:rPr>
          <w:rFonts w:ascii="Arial" w:hAnsi="Arial" w:cs="Arial"/>
          <w:i/>
          <w:sz w:val="22"/>
          <w:szCs w:val="22"/>
        </w:rPr>
        <w:t>within</w:t>
      </w:r>
      <w:r>
        <w:rPr>
          <w:rFonts w:ascii="Arial" w:hAnsi="Arial" w:cs="Arial"/>
          <w:sz w:val="22"/>
          <w:szCs w:val="22"/>
        </w:rPr>
        <w:t xml:space="preserve"> each state, males score</w:t>
      </w:r>
      <w:r w:rsidR="00D32D10">
        <w:rPr>
          <w:rFonts w:ascii="Arial" w:hAnsi="Arial" w:cs="Arial"/>
          <w:sz w:val="22"/>
          <w:szCs w:val="22"/>
        </w:rPr>
        <w:t>d</w:t>
      </w:r>
      <w:r>
        <w:rPr>
          <w:rFonts w:ascii="Arial" w:hAnsi="Arial" w:cs="Arial"/>
          <w:sz w:val="22"/>
          <w:szCs w:val="22"/>
        </w:rPr>
        <w:t xml:space="preserve"> significantly higher than females in TAS (7.</w:t>
      </w:r>
      <w:r w:rsidR="00FC150A">
        <w:rPr>
          <w:rFonts w:ascii="Arial" w:hAnsi="Arial" w:cs="Arial"/>
          <w:sz w:val="22"/>
          <w:szCs w:val="22"/>
        </w:rPr>
        <w:t>65</w:t>
      </w:r>
      <w:r>
        <w:rPr>
          <w:rFonts w:ascii="Arial" w:hAnsi="Arial" w:cs="Arial"/>
          <w:sz w:val="22"/>
          <w:szCs w:val="22"/>
        </w:rPr>
        <w:t xml:space="preserve"> points), NSW (</w:t>
      </w:r>
      <w:r w:rsidR="00FC150A">
        <w:rPr>
          <w:rFonts w:ascii="Arial" w:hAnsi="Arial" w:cs="Arial"/>
          <w:sz w:val="22"/>
          <w:szCs w:val="22"/>
        </w:rPr>
        <w:t>5</w:t>
      </w:r>
      <w:r>
        <w:rPr>
          <w:rFonts w:ascii="Arial" w:hAnsi="Arial" w:cs="Arial"/>
          <w:sz w:val="22"/>
          <w:szCs w:val="22"/>
        </w:rPr>
        <w:t>.</w:t>
      </w:r>
      <w:r w:rsidR="00FC150A">
        <w:rPr>
          <w:rFonts w:ascii="Arial" w:hAnsi="Arial" w:cs="Arial"/>
          <w:sz w:val="22"/>
          <w:szCs w:val="22"/>
        </w:rPr>
        <w:t>53</w:t>
      </w:r>
      <w:r>
        <w:rPr>
          <w:rFonts w:ascii="Arial" w:hAnsi="Arial" w:cs="Arial"/>
          <w:sz w:val="22"/>
          <w:szCs w:val="22"/>
        </w:rPr>
        <w:t xml:space="preserve"> points)</w:t>
      </w:r>
      <w:r w:rsidR="00FC150A">
        <w:rPr>
          <w:rFonts w:ascii="Arial" w:hAnsi="Arial" w:cs="Arial"/>
          <w:sz w:val="22"/>
          <w:szCs w:val="22"/>
        </w:rPr>
        <w:t xml:space="preserve">, </w:t>
      </w:r>
      <w:r>
        <w:rPr>
          <w:rFonts w:ascii="Arial" w:hAnsi="Arial" w:cs="Arial"/>
          <w:sz w:val="22"/>
          <w:szCs w:val="22"/>
        </w:rPr>
        <w:t>QLD (3.</w:t>
      </w:r>
      <w:r w:rsidR="00FC150A">
        <w:rPr>
          <w:rFonts w:ascii="Arial" w:hAnsi="Arial" w:cs="Arial"/>
          <w:sz w:val="22"/>
          <w:szCs w:val="22"/>
        </w:rPr>
        <w:t>64</w:t>
      </w:r>
      <w:r>
        <w:rPr>
          <w:rFonts w:ascii="Arial" w:hAnsi="Arial" w:cs="Arial"/>
          <w:sz w:val="22"/>
          <w:szCs w:val="22"/>
        </w:rPr>
        <w:t xml:space="preserve"> points)</w:t>
      </w:r>
      <w:r w:rsidR="00FC150A">
        <w:rPr>
          <w:rFonts w:ascii="Arial" w:hAnsi="Arial" w:cs="Arial"/>
          <w:sz w:val="22"/>
          <w:szCs w:val="22"/>
        </w:rPr>
        <w:t xml:space="preserve"> and VIC (2.96 points)</w:t>
      </w:r>
      <w:r>
        <w:rPr>
          <w:rFonts w:ascii="Arial" w:hAnsi="Arial" w:cs="Arial"/>
          <w:sz w:val="22"/>
          <w:szCs w:val="22"/>
        </w:rPr>
        <w:t xml:space="preserve">. </w:t>
      </w:r>
      <w:r w:rsidR="009F6BDE">
        <w:rPr>
          <w:rFonts w:ascii="Arial" w:hAnsi="Arial" w:cs="Arial"/>
          <w:sz w:val="22"/>
          <w:szCs w:val="22"/>
        </w:rPr>
        <w:t>I</w:t>
      </w:r>
      <w:r w:rsidR="009E6C31">
        <w:rPr>
          <w:rFonts w:ascii="Arial" w:hAnsi="Arial" w:cs="Arial"/>
          <w:sz w:val="22"/>
          <w:szCs w:val="22"/>
        </w:rPr>
        <w:t xml:space="preserve">dentifying and addressing the factors that contribute to significantly poorer psychological wellbeing experienced by females compared to males in these states should be a priority. </w:t>
      </w:r>
    </w:p>
    <w:p w:rsidR="00316974" w:rsidRDefault="00316974">
      <w:pPr>
        <w:rPr>
          <w:rFonts w:ascii="Arial" w:hAnsi="Arial" w:cs="Arial"/>
          <w:sz w:val="22"/>
          <w:szCs w:val="22"/>
        </w:rPr>
      </w:pPr>
      <w:r>
        <w:rPr>
          <w:rFonts w:ascii="Arial" w:hAnsi="Arial" w:cs="Arial"/>
          <w:sz w:val="22"/>
          <w:szCs w:val="22"/>
        </w:rPr>
        <w:br w:type="page"/>
      </w:r>
    </w:p>
    <w:p w:rsidR="00497BD5" w:rsidRPr="00B55D3F" w:rsidRDefault="00497BD5" w:rsidP="00936407">
      <w:pPr>
        <w:spacing w:after="0"/>
        <w:jc w:val="both"/>
        <w:rPr>
          <w:rFonts w:ascii="Arial" w:hAnsi="Arial" w:cs="Arial"/>
          <w:sz w:val="22"/>
          <w:szCs w:val="22"/>
        </w:rPr>
      </w:pPr>
      <w:r w:rsidRPr="00B55D3F">
        <w:rPr>
          <w:rFonts w:ascii="Arial" w:hAnsi="Arial" w:cs="Arial"/>
          <w:sz w:val="22"/>
          <w:szCs w:val="22"/>
        </w:rPr>
        <w:t xml:space="preserve">Figure 11.11 displays mean SWB for </w:t>
      </w:r>
      <w:r w:rsidR="008453D2" w:rsidRPr="00B55D3F">
        <w:rPr>
          <w:rFonts w:ascii="Arial" w:hAnsi="Arial" w:cs="Arial"/>
          <w:sz w:val="22"/>
          <w:szCs w:val="22"/>
        </w:rPr>
        <w:t>I</w:t>
      </w:r>
      <w:r w:rsidRPr="00B55D3F">
        <w:rPr>
          <w:rFonts w:ascii="Arial" w:hAnsi="Arial" w:cs="Arial"/>
          <w:sz w:val="22"/>
          <w:szCs w:val="22"/>
        </w:rPr>
        <w:t xml:space="preserve">ndigenous young </w:t>
      </w:r>
      <w:r w:rsidR="00045837">
        <w:rPr>
          <w:rFonts w:ascii="Arial" w:hAnsi="Arial" w:cs="Arial"/>
          <w:sz w:val="22"/>
          <w:szCs w:val="22"/>
        </w:rPr>
        <w:t xml:space="preserve">people </w:t>
      </w:r>
      <w:r w:rsidRPr="00B55D3F">
        <w:rPr>
          <w:rFonts w:ascii="Arial" w:hAnsi="Arial" w:cs="Arial"/>
          <w:sz w:val="22"/>
          <w:szCs w:val="22"/>
        </w:rPr>
        <w:t xml:space="preserve">who live in Major cities, Inner regional, Outer regional, Remote and Very remote parts of Australia according to the </w:t>
      </w:r>
      <w:r w:rsidR="008453D2" w:rsidRPr="00B55D3F">
        <w:rPr>
          <w:rFonts w:ascii="Arial" w:hAnsi="Arial" w:cs="Arial"/>
          <w:sz w:val="22"/>
          <w:szCs w:val="22"/>
        </w:rPr>
        <w:t>ARIA</w:t>
      </w:r>
      <w:r w:rsidRPr="00B55D3F">
        <w:rPr>
          <w:rFonts w:ascii="Arial" w:hAnsi="Arial" w:cs="Arial"/>
          <w:sz w:val="22"/>
          <w:szCs w:val="22"/>
        </w:rPr>
        <w:t>. More information is provided in Table K11.12.</w:t>
      </w:r>
    </w:p>
    <w:p w:rsidR="00497BD5" w:rsidRPr="00F950F3" w:rsidRDefault="00FF5DFB" w:rsidP="00A129EE">
      <w:pPr>
        <w:spacing w:after="0"/>
        <w:ind w:left="113"/>
        <w:jc w:val="center"/>
        <w:rPr>
          <w:rFonts w:ascii="Arial" w:hAnsi="Arial" w:cs="Arial"/>
          <w:highlight w:val="yellow"/>
        </w:rPr>
      </w:pPr>
      <w:r>
        <w:rPr>
          <w:rFonts w:ascii="Arial" w:hAnsi="Arial" w:cs="Arial"/>
          <w:noProof/>
          <w:lang w:val="en-AU" w:eastAsia="en-AU"/>
        </w:rPr>
        <w:drawing>
          <wp:inline distT="0" distB="0" distL="0" distR="0" wp14:anchorId="07453787" wp14:editId="056FE33B">
            <wp:extent cx="5589767" cy="2633605"/>
            <wp:effectExtent l="0" t="0" r="0" b="0"/>
            <wp:docPr id="52" name="Picture 52" descr="Accessibility/Remoteness Index of Australia (ARIA) and SWB " title="Figure 11.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94336" cy="2635758"/>
                    </a:xfrm>
                    <a:prstGeom prst="rect">
                      <a:avLst/>
                    </a:prstGeom>
                    <a:noFill/>
                  </pic:spPr>
                </pic:pic>
              </a:graphicData>
            </a:graphic>
          </wp:inline>
        </w:drawing>
      </w:r>
    </w:p>
    <w:p w:rsidR="00497BD5" w:rsidRPr="00F950F3" w:rsidRDefault="00497BD5" w:rsidP="00A129EE">
      <w:pPr>
        <w:pStyle w:val="Caption-Figures"/>
        <w:spacing w:after="0"/>
        <w:ind w:left="113"/>
        <w:rPr>
          <w:rFonts w:cs="Arial"/>
          <w:color w:val="000000"/>
          <w:sz w:val="22"/>
          <w:szCs w:val="22"/>
          <w:highlight w:val="yellow"/>
        </w:rPr>
      </w:pPr>
      <w:bookmarkStart w:id="210" w:name="_Toc386447692"/>
      <w:bookmarkStart w:id="211" w:name="_Toc334619477"/>
      <w:r w:rsidRPr="00B55D3F">
        <w:rPr>
          <w:rFonts w:cs="Arial"/>
          <w:sz w:val="22"/>
          <w:szCs w:val="22"/>
        </w:rPr>
        <w:t xml:space="preserve">Figure </w:t>
      </w:r>
      <w:r w:rsidR="00D92F32" w:rsidRPr="00B55D3F">
        <w:rPr>
          <w:rFonts w:cs="Arial"/>
          <w:sz w:val="22"/>
          <w:szCs w:val="22"/>
        </w:rPr>
        <w:t>11</w:t>
      </w:r>
      <w:r w:rsidRPr="00B55D3F">
        <w:rPr>
          <w:rFonts w:cs="Arial"/>
          <w:sz w:val="22"/>
          <w:szCs w:val="22"/>
        </w:rPr>
        <w:t>.</w:t>
      </w:r>
      <w:r w:rsidRPr="00B55D3F">
        <w:rPr>
          <w:rFonts w:cs="Arial"/>
          <w:sz w:val="22"/>
          <w:szCs w:val="22"/>
        </w:rPr>
        <w:fldChar w:fldCharType="begin"/>
      </w:r>
      <w:r w:rsidRPr="00B55D3F">
        <w:rPr>
          <w:rFonts w:cs="Arial"/>
          <w:sz w:val="22"/>
          <w:szCs w:val="22"/>
        </w:rPr>
        <w:instrText xml:space="preserve"> SEQ Figure \* ARABIC \s 1 </w:instrText>
      </w:r>
      <w:r w:rsidRPr="00B55D3F">
        <w:rPr>
          <w:rFonts w:cs="Arial"/>
          <w:sz w:val="22"/>
          <w:szCs w:val="22"/>
        </w:rPr>
        <w:fldChar w:fldCharType="separate"/>
      </w:r>
      <w:r w:rsidR="00763F9C">
        <w:rPr>
          <w:rFonts w:cs="Arial"/>
          <w:noProof/>
          <w:sz w:val="22"/>
          <w:szCs w:val="22"/>
        </w:rPr>
        <w:t>11</w:t>
      </w:r>
      <w:r w:rsidRPr="00B55D3F">
        <w:rPr>
          <w:rFonts w:cs="Arial"/>
          <w:sz w:val="22"/>
          <w:szCs w:val="22"/>
        </w:rPr>
        <w:fldChar w:fldCharType="end"/>
      </w:r>
      <w:r w:rsidRPr="00B55D3F">
        <w:rPr>
          <w:rFonts w:cs="Arial"/>
          <w:sz w:val="22"/>
          <w:szCs w:val="22"/>
        </w:rPr>
        <w:t>:  Accessibility/Remoteness Index of Australia (ARIA) and SWB</w:t>
      </w:r>
      <w:bookmarkEnd w:id="210"/>
      <w:r w:rsidRPr="00B55D3F">
        <w:rPr>
          <w:rFonts w:cs="Arial"/>
          <w:sz w:val="22"/>
          <w:szCs w:val="22"/>
        </w:rPr>
        <w:t xml:space="preserve"> </w:t>
      </w:r>
      <w:bookmarkEnd w:id="211"/>
    </w:p>
    <w:p w:rsidR="003D4AF6" w:rsidRDefault="00497BD5" w:rsidP="00675DBA">
      <w:pPr>
        <w:spacing w:before="100" w:beforeAutospacing="1" w:after="100" w:afterAutospacing="1"/>
        <w:jc w:val="both"/>
        <w:rPr>
          <w:rFonts w:ascii="Arial" w:hAnsi="Arial" w:cs="Arial"/>
          <w:sz w:val="22"/>
          <w:szCs w:val="22"/>
        </w:rPr>
      </w:pPr>
      <w:r w:rsidRPr="00B55D3F">
        <w:rPr>
          <w:rFonts w:ascii="Arial" w:hAnsi="Arial" w:cs="Arial"/>
          <w:sz w:val="22"/>
          <w:szCs w:val="22"/>
        </w:rPr>
        <w:t xml:space="preserve">Mean SWB </w:t>
      </w:r>
      <w:r w:rsidR="00675DBA" w:rsidRPr="00B55D3F">
        <w:rPr>
          <w:rFonts w:ascii="Arial" w:hAnsi="Arial" w:cs="Arial"/>
          <w:sz w:val="22"/>
          <w:szCs w:val="22"/>
        </w:rPr>
        <w:t>i</w:t>
      </w:r>
      <w:r w:rsidR="00F918F2">
        <w:rPr>
          <w:rFonts w:ascii="Arial" w:hAnsi="Arial" w:cs="Arial"/>
          <w:sz w:val="22"/>
          <w:szCs w:val="22"/>
        </w:rPr>
        <w:t>n</w:t>
      </w:r>
      <w:r w:rsidR="00675DBA" w:rsidRPr="00B55D3F">
        <w:rPr>
          <w:rFonts w:ascii="Arial" w:hAnsi="Arial" w:cs="Arial"/>
          <w:sz w:val="22"/>
          <w:szCs w:val="22"/>
        </w:rPr>
        <w:t xml:space="preserve"> </w:t>
      </w:r>
      <w:r w:rsidR="009F6BDE">
        <w:rPr>
          <w:rFonts w:ascii="Arial" w:hAnsi="Arial" w:cs="Arial"/>
          <w:sz w:val="22"/>
          <w:szCs w:val="22"/>
        </w:rPr>
        <w:t xml:space="preserve">the </w:t>
      </w:r>
      <w:r w:rsidRPr="00B55D3F">
        <w:rPr>
          <w:rFonts w:ascii="Arial" w:hAnsi="Arial" w:cs="Arial"/>
          <w:sz w:val="22"/>
          <w:szCs w:val="22"/>
        </w:rPr>
        <w:t xml:space="preserve">Remote </w:t>
      </w:r>
      <w:r w:rsidR="009F6BDE">
        <w:rPr>
          <w:rFonts w:ascii="Arial" w:hAnsi="Arial" w:cs="Arial"/>
          <w:sz w:val="22"/>
          <w:szCs w:val="22"/>
        </w:rPr>
        <w:t>group</w:t>
      </w:r>
      <w:r w:rsidRPr="00B55D3F">
        <w:rPr>
          <w:rFonts w:ascii="Arial" w:hAnsi="Arial" w:cs="Arial"/>
          <w:sz w:val="22"/>
          <w:szCs w:val="22"/>
        </w:rPr>
        <w:t xml:space="preserve"> (</w:t>
      </w:r>
      <w:r w:rsidR="00B55D3F">
        <w:rPr>
          <w:rFonts w:ascii="Arial" w:hAnsi="Arial" w:cs="Arial"/>
          <w:sz w:val="22"/>
          <w:szCs w:val="22"/>
        </w:rPr>
        <w:t>79</w:t>
      </w:r>
      <w:r w:rsidRPr="00B55D3F">
        <w:rPr>
          <w:rFonts w:ascii="Arial" w:hAnsi="Arial" w:cs="Arial"/>
          <w:sz w:val="22"/>
          <w:szCs w:val="22"/>
        </w:rPr>
        <w:t>.</w:t>
      </w:r>
      <w:r w:rsidR="0089604D">
        <w:rPr>
          <w:rFonts w:ascii="Arial" w:hAnsi="Arial" w:cs="Arial"/>
          <w:sz w:val="22"/>
          <w:szCs w:val="22"/>
        </w:rPr>
        <w:t>85</w:t>
      </w:r>
      <w:r w:rsidRPr="00B55D3F">
        <w:rPr>
          <w:rFonts w:ascii="Arial" w:hAnsi="Arial" w:cs="Arial"/>
          <w:sz w:val="22"/>
          <w:szCs w:val="22"/>
        </w:rPr>
        <w:t>)</w:t>
      </w:r>
      <w:r w:rsidR="00F918F2">
        <w:rPr>
          <w:rFonts w:ascii="Arial" w:hAnsi="Arial" w:cs="Arial"/>
          <w:sz w:val="22"/>
          <w:szCs w:val="22"/>
        </w:rPr>
        <w:t xml:space="preserve"> is significantly higher </w:t>
      </w:r>
      <w:r w:rsidR="00F918F2" w:rsidRPr="00497BD5">
        <w:rPr>
          <w:rFonts w:ascii="Arial" w:hAnsi="Arial" w:cs="Arial"/>
          <w:sz w:val="22"/>
          <w:szCs w:val="22"/>
        </w:rPr>
        <w:t xml:space="preserve">than in </w:t>
      </w:r>
      <w:r w:rsidR="0089604D">
        <w:rPr>
          <w:rFonts w:ascii="Arial" w:hAnsi="Arial" w:cs="Arial"/>
          <w:sz w:val="22"/>
          <w:szCs w:val="22"/>
        </w:rPr>
        <w:t xml:space="preserve">all other locations; while the mean for </w:t>
      </w:r>
      <w:r w:rsidR="009F6BDE">
        <w:rPr>
          <w:rFonts w:ascii="Arial" w:hAnsi="Arial" w:cs="Arial"/>
          <w:sz w:val="22"/>
          <w:szCs w:val="22"/>
        </w:rPr>
        <w:t xml:space="preserve">the </w:t>
      </w:r>
      <w:r w:rsidR="003C1191">
        <w:rPr>
          <w:rFonts w:ascii="Arial" w:hAnsi="Arial" w:cs="Arial"/>
          <w:sz w:val="22"/>
          <w:szCs w:val="22"/>
        </w:rPr>
        <w:t>Outer regional</w:t>
      </w:r>
      <w:r w:rsidR="009F6BDE">
        <w:rPr>
          <w:rFonts w:ascii="Arial" w:hAnsi="Arial" w:cs="Arial"/>
          <w:sz w:val="22"/>
          <w:szCs w:val="22"/>
        </w:rPr>
        <w:t xml:space="preserve"> group</w:t>
      </w:r>
      <w:r w:rsidR="003C1191">
        <w:rPr>
          <w:rFonts w:ascii="Arial" w:hAnsi="Arial" w:cs="Arial"/>
          <w:sz w:val="22"/>
          <w:szCs w:val="22"/>
        </w:rPr>
        <w:t xml:space="preserve"> </w:t>
      </w:r>
      <w:r w:rsidR="0089604D">
        <w:rPr>
          <w:rFonts w:ascii="Arial" w:hAnsi="Arial" w:cs="Arial"/>
          <w:sz w:val="22"/>
          <w:szCs w:val="22"/>
        </w:rPr>
        <w:t xml:space="preserve">is </w:t>
      </w:r>
      <w:r w:rsidR="00405CC7">
        <w:rPr>
          <w:rFonts w:ascii="Arial" w:hAnsi="Arial" w:cs="Arial"/>
          <w:sz w:val="22"/>
          <w:szCs w:val="22"/>
        </w:rPr>
        <w:t xml:space="preserve">significantly </w:t>
      </w:r>
      <w:r w:rsidR="0089604D">
        <w:rPr>
          <w:rFonts w:ascii="Arial" w:hAnsi="Arial" w:cs="Arial"/>
          <w:sz w:val="22"/>
          <w:szCs w:val="22"/>
        </w:rPr>
        <w:t xml:space="preserve">higher than </w:t>
      </w:r>
      <w:r w:rsidR="009F6BDE">
        <w:rPr>
          <w:rFonts w:ascii="Arial" w:hAnsi="Arial" w:cs="Arial"/>
          <w:sz w:val="22"/>
          <w:szCs w:val="22"/>
        </w:rPr>
        <w:t xml:space="preserve">in </w:t>
      </w:r>
      <w:r w:rsidR="00405CC7">
        <w:rPr>
          <w:rFonts w:ascii="Arial" w:hAnsi="Arial" w:cs="Arial"/>
          <w:sz w:val="22"/>
          <w:szCs w:val="22"/>
        </w:rPr>
        <w:t xml:space="preserve">Major cities and </w:t>
      </w:r>
      <w:r w:rsidR="003D4AF6">
        <w:rPr>
          <w:rFonts w:ascii="Arial" w:hAnsi="Arial" w:cs="Arial"/>
          <w:sz w:val="22"/>
          <w:szCs w:val="22"/>
        </w:rPr>
        <w:t>Inner regional</w:t>
      </w:r>
      <w:r w:rsidR="009F6BDE">
        <w:rPr>
          <w:rFonts w:ascii="Arial" w:hAnsi="Arial" w:cs="Arial"/>
          <w:sz w:val="22"/>
          <w:szCs w:val="22"/>
        </w:rPr>
        <w:t xml:space="preserve"> parts of the country</w:t>
      </w:r>
      <w:r w:rsidR="003D4AF6">
        <w:rPr>
          <w:rFonts w:ascii="Arial" w:hAnsi="Arial" w:cs="Arial"/>
          <w:sz w:val="22"/>
          <w:szCs w:val="22"/>
        </w:rPr>
        <w:t>.</w:t>
      </w:r>
    </w:p>
    <w:p w:rsidR="00FB4072" w:rsidRDefault="00FB4072" w:rsidP="00675DBA">
      <w:pPr>
        <w:spacing w:before="100" w:beforeAutospacing="1" w:after="100" w:afterAutospacing="1"/>
        <w:jc w:val="both"/>
        <w:rPr>
          <w:rFonts w:ascii="Arial" w:hAnsi="Arial" w:cs="Arial"/>
          <w:sz w:val="22"/>
          <w:szCs w:val="22"/>
        </w:rPr>
      </w:pPr>
      <w:r w:rsidRPr="00B55D3F">
        <w:rPr>
          <w:rFonts w:ascii="Arial" w:hAnsi="Arial" w:cs="Arial"/>
          <w:sz w:val="22"/>
          <w:szCs w:val="22"/>
        </w:rPr>
        <w:t xml:space="preserve">Indigenous young people living in </w:t>
      </w:r>
      <w:r w:rsidR="0089604D">
        <w:rPr>
          <w:rFonts w:ascii="Arial" w:hAnsi="Arial" w:cs="Arial"/>
          <w:sz w:val="22"/>
          <w:szCs w:val="22"/>
        </w:rPr>
        <w:t xml:space="preserve">Inner regional </w:t>
      </w:r>
      <w:r w:rsidRPr="00B55D3F">
        <w:rPr>
          <w:rFonts w:ascii="Arial" w:hAnsi="Arial" w:cs="Arial"/>
          <w:sz w:val="22"/>
          <w:szCs w:val="22"/>
        </w:rPr>
        <w:t>parts of the country have the lowest collective SWB</w:t>
      </w:r>
      <w:r>
        <w:rPr>
          <w:rFonts w:ascii="Arial" w:hAnsi="Arial" w:cs="Arial"/>
          <w:sz w:val="22"/>
          <w:szCs w:val="22"/>
        </w:rPr>
        <w:t xml:space="preserve">, </w:t>
      </w:r>
      <w:r w:rsidR="0089604D">
        <w:rPr>
          <w:rFonts w:ascii="Arial" w:hAnsi="Arial" w:cs="Arial"/>
          <w:sz w:val="22"/>
          <w:szCs w:val="22"/>
        </w:rPr>
        <w:t>followed closely by the Very remote group.</w:t>
      </w:r>
    </w:p>
    <w:p w:rsidR="003D4AF6" w:rsidRDefault="003D4AF6" w:rsidP="00675DBA">
      <w:pPr>
        <w:spacing w:before="100" w:beforeAutospacing="1" w:after="100" w:afterAutospacing="1"/>
        <w:jc w:val="both"/>
        <w:rPr>
          <w:rFonts w:ascii="Arial" w:hAnsi="Arial" w:cs="Arial"/>
          <w:sz w:val="22"/>
          <w:szCs w:val="22"/>
        </w:rPr>
      </w:pPr>
      <w:r>
        <w:rPr>
          <w:rFonts w:ascii="Arial" w:hAnsi="Arial" w:cs="Arial"/>
          <w:sz w:val="22"/>
          <w:szCs w:val="22"/>
        </w:rPr>
        <w:t xml:space="preserve">Notable significant between group differences concerning the domains are: </w:t>
      </w:r>
      <w:r w:rsidR="007819A4" w:rsidRPr="00497BD5">
        <w:rPr>
          <w:rFonts w:ascii="Arial" w:hAnsi="Arial" w:cs="Arial"/>
          <w:sz w:val="22"/>
          <w:szCs w:val="22"/>
        </w:rPr>
        <w:t xml:space="preserve">Remote </w:t>
      </w:r>
      <w:r>
        <w:rPr>
          <w:rFonts w:ascii="Arial" w:hAnsi="Arial" w:cs="Arial"/>
          <w:sz w:val="22"/>
          <w:szCs w:val="22"/>
        </w:rPr>
        <w:t xml:space="preserve">&gt; </w:t>
      </w:r>
      <w:r w:rsidR="007819A4" w:rsidRPr="00497BD5">
        <w:rPr>
          <w:rFonts w:ascii="Arial" w:hAnsi="Arial" w:cs="Arial"/>
          <w:sz w:val="22"/>
          <w:szCs w:val="22"/>
        </w:rPr>
        <w:t>Major cities</w:t>
      </w:r>
      <w:r w:rsidR="00504861">
        <w:rPr>
          <w:rFonts w:ascii="Arial" w:hAnsi="Arial" w:cs="Arial"/>
          <w:sz w:val="22"/>
          <w:szCs w:val="22"/>
        </w:rPr>
        <w:t xml:space="preserve"> and</w:t>
      </w:r>
      <w:r w:rsidR="007819A4" w:rsidRPr="00497BD5">
        <w:rPr>
          <w:rFonts w:ascii="Arial" w:hAnsi="Arial" w:cs="Arial"/>
          <w:sz w:val="22"/>
          <w:szCs w:val="22"/>
        </w:rPr>
        <w:t xml:space="preserve"> Inner regional on </w:t>
      </w:r>
      <w:r>
        <w:rPr>
          <w:rFonts w:ascii="Arial" w:hAnsi="Arial" w:cs="Arial"/>
          <w:sz w:val="22"/>
          <w:szCs w:val="22"/>
        </w:rPr>
        <w:t xml:space="preserve">all domains except Community Connection and Future Security; and Outer regional &gt; Major cities and Inner regional on </w:t>
      </w:r>
      <w:r w:rsidR="007819A4" w:rsidRPr="00497BD5">
        <w:rPr>
          <w:rFonts w:ascii="Arial" w:hAnsi="Arial" w:cs="Arial"/>
          <w:sz w:val="22"/>
          <w:szCs w:val="22"/>
        </w:rPr>
        <w:t>Health</w:t>
      </w:r>
      <w:r w:rsidR="007819A4">
        <w:rPr>
          <w:rFonts w:ascii="Arial" w:hAnsi="Arial" w:cs="Arial"/>
          <w:sz w:val="22"/>
          <w:szCs w:val="22"/>
        </w:rPr>
        <w:t xml:space="preserve"> and </w:t>
      </w:r>
      <w:r w:rsidR="007819A4" w:rsidRPr="00497BD5">
        <w:rPr>
          <w:rFonts w:ascii="Arial" w:hAnsi="Arial" w:cs="Arial"/>
          <w:sz w:val="22"/>
          <w:szCs w:val="22"/>
        </w:rPr>
        <w:t>Relationship</w:t>
      </w:r>
      <w:r w:rsidR="007819A4">
        <w:rPr>
          <w:rFonts w:ascii="Arial" w:hAnsi="Arial" w:cs="Arial"/>
          <w:sz w:val="22"/>
          <w:szCs w:val="22"/>
        </w:rPr>
        <w:t>s</w:t>
      </w:r>
      <w:r>
        <w:rPr>
          <w:rFonts w:ascii="Arial" w:hAnsi="Arial" w:cs="Arial"/>
          <w:sz w:val="22"/>
          <w:szCs w:val="22"/>
        </w:rPr>
        <w:t>.</w:t>
      </w:r>
    </w:p>
    <w:p w:rsidR="0063747F" w:rsidRDefault="009F6BDE" w:rsidP="00675DBA">
      <w:pPr>
        <w:spacing w:before="100" w:beforeAutospacing="1" w:after="100" w:afterAutospacing="1"/>
        <w:jc w:val="both"/>
        <w:rPr>
          <w:rFonts w:ascii="Arial" w:hAnsi="Arial" w:cs="Arial"/>
          <w:sz w:val="22"/>
          <w:szCs w:val="22"/>
        </w:rPr>
      </w:pPr>
      <w:r>
        <w:rPr>
          <w:rFonts w:ascii="Arial" w:hAnsi="Arial" w:cs="Arial"/>
          <w:sz w:val="22"/>
          <w:szCs w:val="22"/>
        </w:rPr>
        <w:t>Finally</w:t>
      </w:r>
      <w:r w:rsidR="0063747F">
        <w:rPr>
          <w:rFonts w:ascii="Arial" w:hAnsi="Arial" w:cs="Arial"/>
          <w:sz w:val="22"/>
          <w:szCs w:val="22"/>
        </w:rPr>
        <w:t xml:space="preserve">, the mean for </w:t>
      </w:r>
      <w:r w:rsidR="00893370">
        <w:rPr>
          <w:rFonts w:ascii="Arial" w:hAnsi="Arial" w:cs="Arial"/>
          <w:sz w:val="22"/>
          <w:szCs w:val="22"/>
        </w:rPr>
        <w:t xml:space="preserve">the </w:t>
      </w:r>
      <w:r w:rsidR="0063747F">
        <w:rPr>
          <w:rFonts w:ascii="Arial" w:hAnsi="Arial" w:cs="Arial"/>
          <w:sz w:val="22"/>
          <w:szCs w:val="22"/>
        </w:rPr>
        <w:t xml:space="preserve">Health domain </w:t>
      </w:r>
      <w:r w:rsidR="00D36BC4">
        <w:rPr>
          <w:rFonts w:ascii="Arial" w:hAnsi="Arial" w:cs="Arial"/>
          <w:sz w:val="22"/>
          <w:szCs w:val="22"/>
        </w:rPr>
        <w:t xml:space="preserve">is a </w:t>
      </w:r>
      <w:r w:rsidR="00893370">
        <w:rPr>
          <w:rFonts w:ascii="Arial" w:hAnsi="Arial" w:cs="Arial"/>
          <w:sz w:val="22"/>
          <w:szCs w:val="22"/>
        </w:rPr>
        <w:t>significant 9</w:t>
      </w:r>
      <w:r w:rsidR="0063747F">
        <w:rPr>
          <w:rFonts w:ascii="Arial" w:hAnsi="Arial" w:cs="Arial"/>
          <w:sz w:val="22"/>
          <w:szCs w:val="22"/>
        </w:rPr>
        <w:t>.</w:t>
      </w:r>
      <w:r w:rsidR="0089604D">
        <w:rPr>
          <w:rFonts w:ascii="Arial" w:hAnsi="Arial" w:cs="Arial"/>
          <w:sz w:val="22"/>
          <w:szCs w:val="22"/>
        </w:rPr>
        <w:t>13</w:t>
      </w:r>
      <w:r w:rsidR="0063747F">
        <w:rPr>
          <w:rFonts w:ascii="Arial" w:hAnsi="Arial" w:cs="Arial"/>
          <w:sz w:val="22"/>
          <w:szCs w:val="22"/>
        </w:rPr>
        <w:t xml:space="preserve"> points higher</w:t>
      </w:r>
      <w:r w:rsidR="00D36BC4">
        <w:rPr>
          <w:rFonts w:ascii="Arial" w:hAnsi="Arial" w:cs="Arial"/>
          <w:sz w:val="22"/>
          <w:szCs w:val="22"/>
        </w:rPr>
        <w:t xml:space="preserve"> in the Remote group </w:t>
      </w:r>
      <w:r w:rsidR="00504861">
        <w:rPr>
          <w:rFonts w:ascii="Arial" w:hAnsi="Arial" w:cs="Arial"/>
          <w:sz w:val="22"/>
          <w:szCs w:val="22"/>
        </w:rPr>
        <w:t>compared to</w:t>
      </w:r>
      <w:r w:rsidR="0063747F">
        <w:rPr>
          <w:rFonts w:ascii="Arial" w:hAnsi="Arial" w:cs="Arial"/>
          <w:sz w:val="22"/>
          <w:szCs w:val="22"/>
        </w:rPr>
        <w:t xml:space="preserve"> Major cities. </w:t>
      </w:r>
    </w:p>
    <w:p w:rsidR="00497BD5" w:rsidRPr="00497BD5" w:rsidRDefault="0063747F" w:rsidP="00497BD5">
      <w:pPr>
        <w:spacing w:before="100" w:beforeAutospacing="1" w:after="100" w:afterAutospacing="1"/>
        <w:jc w:val="both"/>
        <w:rPr>
          <w:rFonts w:ascii="Arial" w:hAnsi="Arial" w:cs="Arial"/>
          <w:sz w:val="22"/>
          <w:szCs w:val="22"/>
        </w:rPr>
      </w:pPr>
      <w:r>
        <w:rPr>
          <w:rFonts w:ascii="Arial" w:hAnsi="Arial" w:cs="Arial"/>
          <w:sz w:val="22"/>
          <w:szCs w:val="22"/>
        </w:rPr>
        <w:t>Collectively, t</w:t>
      </w:r>
      <w:r w:rsidR="00497BD5" w:rsidRPr="00497BD5">
        <w:rPr>
          <w:rFonts w:ascii="Arial" w:hAnsi="Arial" w:cs="Arial"/>
          <w:sz w:val="22"/>
          <w:szCs w:val="22"/>
        </w:rPr>
        <w:t>he</w:t>
      </w:r>
      <w:r w:rsidR="00EB1FF2">
        <w:rPr>
          <w:rFonts w:ascii="Arial" w:hAnsi="Arial" w:cs="Arial"/>
          <w:sz w:val="22"/>
          <w:szCs w:val="22"/>
        </w:rPr>
        <w:t xml:space="preserve"> results presented in Figure 11.11</w:t>
      </w:r>
      <w:r w:rsidR="00497BD5" w:rsidRPr="00497BD5">
        <w:rPr>
          <w:rFonts w:ascii="Arial" w:hAnsi="Arial" w:cs="Arial"/>
          <w:sz w:val="22"/>
          <w:szCs w:val="22"/>
        </w:rPr>
        <w:t xml:space="preserve"> are very interesting and may be seen to conform with the view that </w:t>
      </w:r>
      <w:r w:rsidR="007819A4">
        <w:rPr>
          <w:rFonts w:ascii="Arial" w:hAnsi="Arial" w:cs="Arial"/>
          <w:sz w:val="22"/>
          <w:szCs w:val="22"/>
        </w:rPr>
        <w:t>A</w:t>
      </w:r>
      <w:r w:rsidR="00497BD5" w:rsidRPr="00497BD5">
        <w:rPr>
          <w:rFonts w:ascii="Arial" w:hAnsi="Arial" w:cs="Arial"/>
          <w:sz w:val="22"/>
          <w:szCs w:val="22"/>
        </w:rPr>
        <w:t xml:space="preserve">boriginal and Torres Strait Islander concepts such as connection to land, culture, spirituality, ancestry, family and community are important ‘protective factors’ which promote </w:t>
      </w:r>
      <w:r w:rsidR="00497BD5" w:rsidRPr="0026785E">
        <w:rPr>
          <w:rFonts w:ascii="Arial" w:hAnsi="Arial" w:cs="Arial"/>
          <w:sz w:val="22"/>
          <w:szCs w:val="22"/>
        </w:rPr>
        <w:t>resilience</w:t>
      </w:r>
      <w:r w:rsidR="004D3153" w:rsidRPr="0026785E">
        <w:rPr>
          <w:rFonts w:ascii="Arial" w:hAnsi="Arial" w:cs="Arial"/>
          <w:sz w:val="22"/>
          <w:szCs w:val="22"/>
        </w:rPr>
        <w:t xml:space="preserve"> (Zubrick et al.</w:t>
      </w:r>
      <w:r w:rsidR="0026785E" w:rsidRPr="0026785E">
        <w:rPr>
          <w:rFonts w:ascii="Arial" w:hAnsi="Arial" w:cs="Arial"/>
          <w:sz w:val="22"/>
          <w:szCs w:val="22"/>
        </w:rPr>
        <w:t>, 2010</w:t>
      </w:r>
      <w:r w:rsidR="004D3153" w:rsidRPr="0026785E">
        <w:rPr>
          <w:rFonts w:ascii="Arial" w:hAnsi="Arial" w:cs="Arial"/>
          <w:sz w:val="22"/>
          <w:szCs w:val="22"/>
        </w:rPr>
        <w:t>).</w:t>
      </w:r>
      <w:r w:rsidR="004D3153">
        <w:rPr>
          <w:rFonts w:ascii="Arial" w:hAnsi="Arial" w:cs="Arial"/>
          <w:sz w:val="22"/>
          <w:szCs w:val="22"/>
        </w:rPr>
        <w:t xml:space="preserve"> Such factors</w:t>
      </w:r>
      <w:r w:rsidR="00497BD5" w:rsidRPr="00497BD5">
        <w:rPr>
          <w:rFonts w:ascii="Arial" w:hAnsi="Arial" w:cs="Arial"/>
          <w:sz w:val="22"/>
          <w:szCs w:val="22"/>
        </w:rPr>
        <w:t xml:space="preserve"> may serve to mitigate the potentially harmful impact that stressful circumstances can have on social and emotional wellbeing at the individual and community level. </w:t>
      </w:r>
      <w:r w:rsidR="0026785E">
        <w:rPr>
          <w:rFonts w:ascii="Arial" w:hAnsi="Arial" w:cs="Arial"/>
          <w:sz w:val="22"/>
          <w:szCs w:val="22"/>
        </w:rPr>
        <w:t>Moreover,</w:t>
      </w:r>
      <w:r w:rsidR="00497BD5" w:rsidRPr="00497BD5">
        <w:rPr>
          <w:rFonts w:ascii="Arial" w:hAnsi="Arial" w:cs="Arial"/>
          <w:sz w:val="22"/>
          <w:szCs w:val="22"/>
        </w:rPr>
        <w:t xml:space="preserve"> these factors can serve as a “unique reservoir of strength” (</w:t>
      </w:r>
      <w:r w:rsidR="0026785E">
        <w:rPr>
          <w:rFonts w:ascii="Arial" w:hAnsi="Arial" w:cs="Arial"/>
          <w:sz w:val="22"/>
          <w:szCs w:val="22"/>
        </w:rPr>
        <w:t xml:space="preserve">Kelly et al. 2009; cited in </w:t>
      </w:r>
      <w:r w:rsidR="0026785E" w:rsidRPr="0026785E">
        <w:rPr>
          <w:rFonts w:ascii="Arial" w:hAnsi="Arial" w:cs="Arial"/>
          <w:sz w:val="22"/>
          <w:szCs w:val="22"/>
        </w:rPr>
        <w:t>Zubrick et al., 2010</w:t>
      </w:r>
      <w:r w:rsidR="00497BD5" w:rsidRPr="00497BD5">
        <w:rPr>
          <w:rFonts w:ascii="Arial" w:hAnsi="Arial" w:cs="Arial"/>
          <w:sz w:val="22"/>
          <w:szCs w:val="22"/>
        </w:rPr>
        <w:t>), which can be accessed and may aid recovery when faced with adversity.</w:t>
      </w:r>
    </w:p>
    <w:p w:rsidR="00941FB3" w:rsidRDefault="00497BD5" w:rsidP="00274F01">
      <w:pPr>
        <w:jc w:val="both"/>
        <w:rPr>
          <w:rFonts w:ascii="Arial" w:hAnsi="Arial" w:cs="Arial"/>
          <w:sz w:val="22"/>
          <w:szCs w:val="22"/>
        </w:rPr>
      </w:pPr>
      <w:r w:rsidRPr="00274F01">
        <w:rPr>
          <w:rFonts w:ascii="Arial" w:hAnsi="Arial" w:cs="Arial"/>
          <w:sz w:val="22"/>
          <w:szCs w:val="22"/>
        </w:rPr>
        <w:t>Th</w:t>
      </w:r>
      <w:r w:rsidR="00A16B06" w:rsidRPr="00274F01">
        <w:rPr>
          <w:rFonts w:ascii="Arial" w:hAnsi="Arial" w:cs="Arial"/>
          <w:sz w:val="22"/>
          <w:szCs w:val="22"/>
        </w:rPr>
        <w:t>ese</w:t>
      </w:r>
      <w:r w:rsidRPr="00274F01">
        <w:rPr>
          <w:rFonts w:ascii="Arial" w:hAnsi="Arial" w:cs="Arial"/>
          <w:sz w:val="22"/>
          <w:szCs w:val="22"/>
        </w:rPr>
        <w:t xml:space="preserve"> view</w:t>
      </w:r>
      <w:r w:rsidR="00A16B06" w:rsidRPr="00274F01">
        <w:rPr>
          <w:rFonts w:ascii="Arial" w:hAnsi="Arial" w:cs="Arial"/>
          <w:sz w:val="22"/>
          <w:szCs w:val="22"/>
        </w:rPr>
        <w:t>s</w:t>
      </w:r>
      <w:r w:rsidRPr="00274F01">
        <w:rPr>
          <w:rFonts w:ascii="Arial" w:hAnsi="Arial" w:cs="Arial"/>
          <w:sz w:val="22"/>
          <w:szCs w:val="22"/>
        </w:rPr>
        <w:t xml:space="preserve"> </w:t>
      </w:r>
      <w:r w:rsidR="00A16B06" w:rsidRPr="00274F01">
        <w:rPr>
          <w:rFonts w:ascii="Arial" w:hAnsi="Arial" w:cs="Arial"/>
          <w:sz w:val="22"/>
          <w:szCs w:val="22"/>
        </w:rPr>
        <w:t>are</w:t>
      </w:r>
      <w:r w:rsidRPr="00274F01">
        <w:rPr>
          <w:rFonts w:ascii="Arial" w:hAnsi="Arial" w:cs="Arial"/>
          <w:sz w:val="22"/>
          <w:szCs w:val="22"/>
        </w:rPr>
        <w:t xml:space="preserve"> consistent </w:t>
      </w:r>
      <w:r w:rsidR="008453D2" w:rsidRPr="00274F01">
        <w:rPr>
          <w:rFonts w:ascii="Arial" w:hAnsi="Arial" w:cs="Arial"/>
          <w:sz w:val="22"/>
          <w:szCs w:val="22"/>
        </w:rPr>
        <w:t xml:space="preserve">with </w:t>
      </w:r>
      <w:r w:rsidRPr="00274F01">
        <w:rPr>
          <w:rFonts w:ascii="Arial" w:hAnsi="Arial" w:cs="Arial"/>
          <w:sz w:val="22"/>
          <w:szCs w:val="22"/>
        </w:rPr>
        <w:t>Parker (2012) who offers a fascinating insight into the mental health of Indigenous Australian’s, suggesting that ancient connections to community, spirituality, culture and country are factors that have traditionally reinforced good mental health in this group, with historical accounts of mental illness in Indigenous history considered rare (Hunter, 2012). Earlier, Hunter (2003) suggests that this ancient society has undergone such rapid change in a historically short period of time that it is not surprising that patterns of mental health issues experienced by Indigenous Australians have changed, with people most disconnected from their homelands (e.g., Indigenous people living in Major cities) at greatest risk for experiencing a range mood and mental disorders, such as depression and anxiety.</w:t>
      </w:r>
      <w:r w:rsidR="002875B4" w:rsidRPr="00274F01">
        <w:rPr>
          <w:rFonts w:ascii="Arial" w:hAnsi="Arial" w:cs="Arial"/>
          <w:sz w:val="22"/>
          <w:szCs w:val="22"/>
        </w:rPr>
        <w:t xml:space="preserve"> However, Very remote living appears to be associated </w:t>
      </w:r>
      <w:r w:rsidR="003C1191">
        <w:rPr>
          <w:rFonts w:ascii="Arial" w:hAnsi="Arial" w:cs="Arial"/>
          <w:sz w:val="22"/>
          <w:szCs w:val="22"/>
        </w:rPr>
        <w:t>particularly low</w:t>
      </w:r>
      <w:r w:rsidR="002875B4" w:rsidRPr="00274F01">
        <w:rPr>
          <w:rFonts w:ascii="Arial" w:hAnsi="Arial" w:cs="Arial"/>
          <w:sz w:val="22"/>
          <w:szCs w:val="22"/>
        </w:rPr>
        <w:t xml:space="preserve"> personal wellbeing, suggesting that extreme geographic isolation from the broader community may be a risk factor</w:t>
      </w:r>
      <w:r w:rsidR="003C1191">
        <w:rPr>
          <w:rFonts w:ascii="Arial" w:hAnsi="Arial" w:cs="Arial"/>
          <w:sz w:val="22"/>
          <w:szCs w:val="22"/>
        </w:rPr>
        <w:t xml:space="preserve"> for poor mental health</w:t>
      </w:r>
      <w:r w:rsidR="002875B4" w:rsidRPr="00274F01">
        <w:rPr>
          <w:rFonts w:ascii="Arial" w:hAnsi="Arial" w:cs="Arial"/>
          <w:sz w:val="22"/>
          <w:szCs w:val="22"/>
        </w:rPr>
        <w:t xml:space="preserve">. </w:t>
      </w:r>
    </w:p>
    <w:p w:rsidR="008B2D76" w:rsidRDefault="008B2D76" w:rsidP="008B2D76">
      <w:pPr>
        <w:pStyle w:val="Heading2"/>
        <w:rPr>
          <w:noProof/>
        </w:rPr>
      </w:pPr>
      <w:bookmarkStart w:id="212" w:name="_Toc334619409"/>
      <w:r>
        <w:rPr>
          <w:noProof/>
        </w:rPr>
        <w:t>Post-program changes in Indigenous SWB</w:t>
      </w:r>
    </w:p>
    <w:p w:rsidR="00A01522" w:rsidRPr="00274F01" w:rsidRDefault="002875B4" w:rsidP="006972BE">
      <w:pPr>
        <w:spacing w:after="0"/>
        <w:jc w:val="both"/>
        <w:rPr>
          <w:rFonts w:ascii="Arial" w:hAnsi="Arial" w:cs="Arial"/>
          <w:sz w:val="22"/>
          <w:szCs w:val="22"/>
        </w:rPr>
      </w:pPr>
      <w:r w:rsidRPr="00274F01">
        <w:rPr>
          <w:rFonts w:ascii="Arial" w:hAnsi="Arial" w:cs="Arial"/>
          <w:sz w:val="22"/>
          <w:szCs w:val="22"/>
        </w:rPr>
        <w:t xml:space="preserve">Figure 11.12 displays </w:t>
      </w:r>
      <w:r w:rsidRPr="00274F01">
        <w:rPr>
          <w:rFonts w:ascii="Arial" w:hAnsi="Arial" w:cs="Arial"/>
          <w:sz w:val="22"/>
          <w:szCs w:val="22"/>
          <w:lang w:eastAsia="en-AU"/>
        </w:rPr>
        <w:t xml:space="preserve">mean PWI and domain happiness scores for the </w:t>
      </w:r>
      <w:r w:rsidR="00115B34">
        <w:rPr>
          <w:rFonts w:ascii="Arial" w:hAnsi="Arial" w:cs="Arial"/>
          <w:sz w:val="22"/>
          <w:szCs w:val="22"/>
          <w:lang w:eastAsia="en-AU"/>
        </w:rPr>
        <w:t>1,014</w:t>
      </w:r>
      <w:r w:rsidRPr="00274F01">
        <w:rPr>
          <w:rFonts w:ascii="Arial" w:hAnsi="Arial" w:cs="Arial"/>
          <w:sz w:val="22"/>
          <w:szCs w:val="22"/>
          <w:lang w:eastAsia="en-AU"/>
        </w:rPr>
        <w:t xml:space="preserve"> Indigenous </w:t>
      </w:r>
      <w:r w:rsidRPr="00274F01">
        <w:rPr>
          <w:rFonts w:ascii="Arial" w:hAnsi="Arial" w:cs="Arial"/>
          <w:sz w:val="22"/>
          <w:szCs w:val="22"/>
        </w:rPr>
        <w:t>young people</w:t>
      </w:r>
      <w:r w:rsidR="0017199F" w:rsidRPr="00274F01">
        <w:rPr>
          <w:rFonts w:ascii="Arial" w:hAnsi="Arial" w:cs="Arial"/>
          <w:sz w:val="22"/>
          <w:szCs w:val="22"/>
        </w:rPr>
        <w:t xml:space="preserve"> (5</w:t>
      </w:r>
      <w:r w:rsidR="00115B34">
        <w:rPr>
          <w:rFonts w:ascii="Arial" w:hAnsi="Arial" w:cs="Arial"/>
          <w:sz w:val="22"/>
          <w:szCs w:val="22"/>
        </w:rPr>
        <w:t>4</w:t>
      </w:r>
      <w:r w:rsidR="0017199F" w:rsidRPr="00274F01">
        <w:rPr>
          <w:rFonts w:ascii="Arial" w:hAnsi="Arial" w:cs="Arial"/>
          <w:sz w:val="22"/>
          <w:szCs w:val="22"/>
        </w:rPr>
        <w:t>.</w:t>
      </w:r>
      <w:r w:rsidR="00115B34">
        <w:rPr>
          <w:rFonts w:ascii="Arial" w:hAnsi="Arial" w:cs="Arial"/>
          <w:sz w:val="22"/>
          <w:szCs w:val="22"/>
        </w:rPr>
        <w:t>7</w:t>
      </w:r>
      <w:r w:rsidR="0017199F" w:rsidRPr="00274F01">
        <w:rPr>
          <w:rFonts w:ascii="Arial" w:hAnsi="Arial" w:cs="Arial"/>
          <w:sz w:val="22"/>
          <w:szCs w:val="22"/>
        </w:rPr>
        <w:t>% male</w:t>
      </w:r>
      <w:r w:rsidR="00FB2FA2">
        <w:rPr>
          <w:rFonts w:ascii="Arial" w:hAnsi="Arial" w:cs="Arial"/>
          <w:sz w:val="22"/>
          <w:szCs w:val="22"/>
        </w:rPr>
        <w:t>; 4</w:t>
      </w:r>
      <w:r w:rsidR="00581E7E">
        <w:rPr>
          <w:rFonts w:ascii="Arial" w:hAnsi="Arial" w:cs="Arial"/>
          <w:sz w:val="22"/>
          <w:szCs w:val="22"/>
        </w:rPr>
        <w:t>4</w:t>
      </w:r>
      <w:r w:rsidR="00FB2FA2">
        <w:rPr>
          <w:rFonts w:ascii="Arial" w:hAnsi="Arial" w:cs="Arial"/>
          <w:sz w:val="22"/>
          <w:szCs w:val="22"/>
        </w:rPr>
        <w:t>.5% Connection level 1</w:t>
      </w:r>
      <w:r w:rsidR="0017199F" w:rsidRPr="00274F01">
        <w:rPr>
          <w:rFonts w:ascii="Arial" w:hAnsi="Arial" w:cs="Arial"/>
          <w:sz w:val="22"/>
          <w:szCs w:val="22"/>
        </w:rPr>
        <w:t>)</w:t>
      </w:r>
      <w:r w:rsidRPr="00274F01">
        <w:rPr>
          <w:rFonts w:ascii="Arial" w:hAnsi="Arial" w:cs="Arial"/>
          <w:sz w:val="22"/>
          <w:szCs w:val="22"/>
          <w:lang w:eastAsia="en-AU"/>
        </w:rPr>
        <w:t xml:space="preserve"> who completed the PWI-SC at the beginning of their involvement in Youth Connections (‘pre-program’) and following their exit from the program (‘post-program’). </w:t>
      </w:r>
      <w:r w:rsidR="002C72E8" w:rsidRPr="00274F01">
        <w:rPr>
          <w:rFonts w:ascii="Arial" w:hAnsi="Arial" w:cs="Arial"/>
          <w:sz w:val="22"/>
          <w:szCs w:val="22"/>
          <w:lang w:eastAsia="en-AU"/>
        </w:rPr>
        <w:t>These respondents were slightly younger than the total sample, with a mean age of 14.</w:t>
      </w:r>
      <w:r w:rsidR="00581E7E">
        <w:rPr>
          <w:rFonts w:ascii="Arial" w:hAnsi="Arial" w:cs="Arial"/>
          <w:sz w:val="22"/>
          <w:szCs w:val="22"/>
          <w:lang w:eastAsia="en-AU"/>
        </w:rPr>
        <w:t>71</w:t>
      </w:r>
      <w:r w:rsidR="002C72E8" w:rsidRPr="00274F01">
        <w:rPr>
          <w:rFonts w:ascii="Arial" w:hAnsi="Arial" w:cs="Arial"/>
          <w:sz w:val="22"/>
          <w:szCs w:val="22"/>
          <w:lang w:eastAsia="en-AU"/>
        </w:rPr>
        <w:t xml:space="preserve"> years (</w:t>
      </w:r>
      <w:r w:rsidR="002C72E8" w:rsidRPr="00F61FB9">
        <w:rPr>
          <w:rFonts w:ascii="Arial" w:hAnsi="Arial" w:cs="Arial"/>
          <w:i/>
          <w:sz w:val="22"/>
          <w:szCs w:val="22"/>
          <w:u w:val="single"/>
          <w:lang w:eastAsia="en-AU"/>
        </w:rPr>
        <w:t>SD</w:t>
      </w:r>
      <w:r w:rsidR="002C72E8" w:rsidRPr="00274F01">
        <w:rPr>
          <w:rFonts w:ascii="Arial" w:hAnsi="Arial" w:cs="Arial"/>
          <w:sz w:val="22"/>
          <w:szCs w:val="22"/>
          <w:lang w:eastAsia="en-AU"/>
        </w:rPr>
        <w:t xml:space="preserve"> = 1.</w:t>
      </w:r>
      <w:r w:rsidR="00581E7E">
        <w:rPr>
          <w:rFonts w:ascii="Arial" w:hAnsi="Arial" w:cs="Arial"/>
          <w:sz w:val="22"/>
          <w:szCs w:val="22"/>
          <w:lang w:eastAsia="en-AU"/>
        </w:rPr>
        <w:t>60</w:t>
      </w:r>
      <w:r w:rsidR="00AB6A8F">
        <w:rPr>
          <w:rFonts w:ascii="Arial" w:hAnsi="Arial" w:cs="Arial"/>
          <w:sz w:val="22"/>
          <w:szCs w:val="22"/>
          <w:lang w:eastAsia="en-AU"/>
        </w:rPr>
        <w:t xml:space="preserve"> years</w:t>
      </w:r>
      <w:r w:rsidR="002C72E8" w:rsidRPr="00274F01">
        <w:rPr>
          <w:rFonts w:ascii="Arial" w:hAnsi="Arial" w:cs="Arial"/>
          <w:sz w:val="22"/>
          <w:szCs w:val="22"/>
          <w:lang w:eastAsia="en-AU"/>
        </w:rPr>
        <w:t xml:space="preserve">). </w:t>
      </w:r>
      <w:r w:rsidRPr="00274F01">
        <w:rPr>
          <w:rFonts w:ascii="Arial" w:hAnsi="Arial" w:cs="Arial"/>
          <w:sz w:val="22"/>
          <w:szCs w:val="22"/>
          <w:lang w:eastAsia="en-AU"/>
        </w:rPr>
        <w:t>More information is provided in Table K11.13.</w:t>
      </w:r>
    </w:p>
    <w:p w:rsidR="00A01522" w:rsidRDefault="00F47B21" w:rsidP="00A01522">
      <w:pPr>
        <w:pStyle w:val="Caption-Figures"/>
        <w:spacing w:after="0"/>
        <w:jc w:val="left"/>
        <w:rPr>
          <w:rFonts w:cs="Arial"/>
          <w:sz w:val="22"/>
          <w:szCs w:val="22"/>
        </w:rPr>
      </w:pPr>
      <w:r>
        <w:rPr>
          <w:rFonts w:cs="Arial"/>
          <w:noProof/>
          <w:sz w:val="22"/>
          <w:szCs w:val="22"/>
          <w:lang w:eastAsia="en-AU"/>
        </w:rPr>
        <w:drawing>
          <wp:inline distT="0" distB="0" distL="0" distR="0" wp14:anchorId="7692FE02" wp14:editId="00278B24">
            <wp:extent cx="5917721" cy="2604814"/>
            <wp:effectExtent l="0" t="0" r="6985" b="5080"/>
            <wp:docPr id="53" name="Picture 53" descr="SWB and domain happiness scores at initial and at follow up interview (Indigenous youths)" title="Figure 11.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5">
                      <a:extLst>
                        <a:ext uri="{28A0092B-C50C-407E-A947-70E740481C1C}">
                          <a14:useLocalDpi xmlns:a14="http://schemas.microsoft.com/office/drawing/2010/main" val="0"/>
                        </a:ext>
                      </a:extLst>
                    </a:blip>
                    <a:srcRect l="2352" t="3822" r="2766"/>
                    <a:stretch/>
                  </pic:blipFill>
                  <pic:spPr bwMode="auto">
                    <a:xfrm>
                      <a:off x="0" y="0"/>
                      <a:ext cx="5921068" cy="2606287"/>
                    </a:xfrm>
                    <a:prstGeom prst="rect">
                      <a:avLst/>
                    </a:prstGeom>
                    <a:noFill/>
                    <a:ln>
                      <a:noFill/>
                    </a:ln>
                    <a:extLst>
                      <a:ext uri="{53640926-AAD7-44D8-BBD7-CCE9431645EC}">
                        <a14:shadowObscured xmlns:a14="http://schemas.microsoft.com/office/drawing/2010/main"/>
                      </a:ext>
                    </a:extLst>
                  </pic:spPr>
                </pic:pic>
              </a:graphicData>
            </a:graphic>
          </wp:inline>
        </w:drawing>
      </w:r>
    </w:p>
    <w:p w:rsidR="00A01522" w:rsidRDefault="00A01522" w:rsidP="00A01522">
      <w:pPr>
        <w:pStyle w:val="Caption-Figures"/>
        <w:spacing w:after="0"/>
        <w:jc w:val="left"/>
        <w:rPr>
          <w:rFonts w:cs="Arial"/>
          <w:sz w:val="22"/>
          <w:szCs w:val="22"/>
        </w:rPr>
      </w:pPr>
    </w:p>
    <w:p w:rsidR="00A01522" w:rsidRDefault="00A01522" w:rsidP="00A01522">
      <w:pPr>
        <w:pStyle w:val="Caption-Figures"/>
        <w:spacing w:after="0"/>
      </w:pPr>
      <w:bookmarkStart w:id="213" w:name="_Toc386447693"/>
      <w:r w:rsidRPr="00497BD5">
        <w:rPr>
          <w:rFonts w:cs="Arial"/>
          <w:sz w:val="22"/>
          <w:szCs w:val="22"/>
        </w:rPr>
        <w:t xml:space="preserve">Figure </w:t>
      </w:r>
      <w:r>
        <w:rPr>
          <w:rFonts w:cs="Arial"/>
          <w:sz w:val="22"/>
          <w:szCs w:val="22"/>
        </w:rPr>
        <w:t>11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12</w:t>
      </w:r>
      <w:r w:rsidRPr="00497BD5">
        <w:rPr>
          <w:rFonts w:cs="Arial"/>
          <w:sz w:val="22"/>
          <w:szCs w:val="22"/>
        </w:rPr>
        <w:fldChar w:fldCharType="end"/>
      </w:r>
      <w:r w:rsidRPr="00497BD5">
        <w:rPr>
          <w:rFonts w:cs="Arial"/>
          <w:sz w:val="22"/>
          <w:szCs w:val="22"/>
        </w:rPr>
        <w:t>:  SWB and domain happiness scores at initial and at follow up interview</w:t>
      </w:r>
      <w:r>
        <w:rPr>
          <w:rFonts w:cs="Arial"/>
          <w:sz w:val="22"/>
          <w:szCs w:val="22"/>
        </w:rPr>
        <w:t xml:space="preserve"> (Indigenous youths)</w:t>
      </w:r>
      <w:bookmarkEnd w:id="213"/>
    </w:p>
    <w:p w:rsidR="002C72E8" w:rsidRPr="00497BD5" w:rsidRDefault="002C72E8" w:rsidP="002C72E8">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Pr>
          <w:rFonts w:ascii="Arial" w:hAnsi="Arial" w:cs="Arial"/>
          <w:sz w:val="22"/>
          <w:szCs w:val="22"/>
          <w:lang w:eastAsia="en-AU"/>
        </w:rPr>
        <w:t>4</w:t>
      </w:r>
      <w:r w:rsidRPr="00497BD5">
        <w:rPr>
          <w:rFonts w:ascii="Arial" w:hAnsi="Arial" w:cs="Arial"/>
          <w:sz w:val="22"/>
          <w:szCs w:val="22"/>
          <w:lang w:eastAsia="en-AU"/>
        </w:rPr>
        <w:t>.</w:t>
      </w:r>
      <w:r w:rsidR="00581E7E">
        <w:rPr>
          <w:rFonts w:ascii="Arial" w:hAnsi="Arial" w:cs="Arial"/>
          <w:sz w:val="22"/>
          <w:szCs w:val="22"/>
          <w:lang w:eastAsia="en-AU"/>
        </w:rPr>
        <w:t>75</w:t>
      </w:r>
      <w:r w:rsidRPr="00497BD5">
        <w:rPr>
          <w:rFonts w:ascii="Arial" w:hAnsi="Arial" w:cs="Arial"/>
          <w:sz w:val="22"/>
          <w:szCs w:val="22"/>
          <w:lang w:eastAsia="en-AU"/>
        </w:rPr>
        <w:t xml:space="preserve"> percentage point increase in </w:t>
      </w:r>
      <w:r w:rsidR="0073606E">
        <w:rPr>
          <w:rFonts w:ascii="Arial" w:hAnsi="Arial" w:cs="Arial"/>
          <w:sz w:val="22"/>
          <w:szCs w:val="22"/>
          <w:lang w:eastAsia="en-AU"/>
        </w:rPr>
        <w:t xml:space="preserve">mean </w:t>
      </w:r>
      <w:r w:rsidRPr="00497BD5">
        <w:rPr>
          <w:rFonts w:ascii="Arial" w:hAnsi="Arial" w:cs="Arial"/>
          <w:sz w:val="22"/>
          <w:szCs w:val="22"/>
          <w:lang w:eastAsia="en-AU"/>
        </w:rPr>
        <w:t xml:space="preserve">SWB is observed pre-post program (from </w:t>
      </w:r>
      <w:r>
        <w:rPr>
          <w:rFonts w:ascii="Arial" w:hAnsi="Arial" w:cs="Arial"/>
          <w:sz w:val="22"/>
          <w:szCs w:val="22"/>
          <w:lang w:eastAsia="en-AU"/>
        </w:rPr>
        <w:t>7</w:t>
      </w:r>
      <w:r w:rsidR="00581E7E">
        <w:rPr>
          <w:rFonts w:ascii="Arial" w:hAnsi="Arial" w:cs="Arial"/>
          <w:sz w:val="22"/>
          <w:szCs w:val="22"/>
          <w:lang w:eastAsia="en-AU"/>
        </w:rPr>
        <w:t>6</w:t>
      </w:r>
      <w:r w:rsidRPr="00497BD5">
        <w:rPr>
          <w:rFonts w:ascii="Arial" w:hAnsi="Arial" w:cs="Arial"/>
          <w:sz w:val="22"/>
          <w:szCs w:val="22"/>
          <w:lang w:eastAsia="en-AU"/>
        </w:rPr>
        <w:t>.</w:t>
      </w:r>
      <w:r w:rsidR="00581E7E">
        <w:rPr>
          <w:rFonts w:ascii="Arial" w:hAnsi="Arial" w:cs="Arial"/>
          <w:sz w:val="22"/>
          <w:szCs w:val="22"/>
          <w:lang w:eastAsia="en-AU"/>
        </w:rPr>
        <w:t>67</w:t>
      </w:r>
      <w:r w:rsidRPr="00497BD5">
        <w:rPr>
          <w:rFonts w:ascii="Arial" w:hAnsi="Arial" w:cs="Arial"/>
          <w:sz w:val="22"/>
          <w:szCs w:val="22"/>
          <w:lang w:eastAsia="en-AU"/>
        </w:rPr>
        <w:t xml:space="preserve"> to </w:t>
      </w:r>
      <w:r>
        <w:rPr>
          <w:rFonts w:ascii="Arial" w:hAnsi="Arial" w:cs="Arial"/>
          <w:sz w:val="22"/>
          <w:szCs w:val="22"/>
          <w:lang w:eastAsia="en-AU"/>
        </w:rPr>
        <w:t>81</w:t>
      </w:r>
      <w:r w:rsidRPr="00497BD5">
        <w:rPr>
          <w:rFonts w:ascii="Arial" w:hAnsi="Arial" w:cs="Arial"/>
          <w:sz w:val="22"/>
          <w:szCs w:val="22"/>
          <w:lang w:eastAsia="en-AU"/>
        </w:rPr>
        <w:t>.</w:t>
      </w:r>
      <w:r w:rsidR="00FB2FA2">
        <w:rPr>
          <w:rFonts w:ascii="Arial" w:hAnsi="Arial" w:cs="Arial"/>
          <w:sz w:val="22"/>
          <w:szCs w:val="22"/>
          <w:lang w:eastAsia="en-AU"/>
        </w:rPr>
        <w:t>4</w:t>
      </w:r>
      <w:r>
        <w:rPr>
          <w:rFonts w:ascii="Arial" w:hAnsi="Arial" w:cs="Arial"/>
          <w:sz w:val="22"/>
          <w:szCs w:val="22"/>
          <w:lang w:eastAsia="en-AU"/>
        </w:rPr>
        <w:t>2</w:t>
      </w:r>
      <w:r w:rsidRPr="00497BD5">
        <w:rPr>
          <w:rFonts w:ascii="Arial" w:hAnsi="Arial" w:cs="Arial"/>
          <w:sz w:val="22"/>
          <w:szCs w:val="22"/>
          <w:lang w:eastAsia="en-AU"/>
        </w:rPr>
        <w:t xml:space="preserve"> points). </w:t>
      </w:r>
    </w:p>
    <w:p w:rsidR="00A01522" w:rsidRDefault="002C72E8" w:rsidP="00A01522">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Significant pre-post program improvements </w:t>
      </w:r>
      <w:r>
        <w:rPr>
          <w:rFonts w:ascii="Arial" w:hAnsi="Arial" w:cs="Arial"/>
          <w:sz w:val="22"/>
          <w:szCs w:val="22"/>
          <w:lang w:eastAsia="en-AU"/>
        </w:rPr>
        <w:t>across</w:t>
      </w:r>
      <w:r w:rsidRPr="00497BD5">
        <w:rPr>
          <w:rFonts w:ascii="Arial" w:hAnsi="Arial" w:cs="Arial"/>
          <w:sz w:val="22"/>
          <w:szCs w:val="22"/>
          <w:lang w:eastAsia="en-AU"/>
        </w:rPr>
        <w:t xml:space="preserve"> all seven PWI domains are also evident, with the greatest </w:t>
      </w:r>
      <w:r>
        <w:rPr>
          <w:rFonts w:ascii="Arial" w:hAnsi="Arial" w:cs="Arial"/>
          <w:sz w:val="22"/>
          <w:szCs w:val="22"/>
          <w:lang w:eastAsia="en-AU"/>
        </w:rPr>
        <w:t>change</w:t>
      </w:r>
      <w:r w:rsidR="007819A4">
        <w:rPr>
          <w:rFonts w:ascii="Arial" w:hAnsi="Arial" w:cs="Arial"/>
          <w:sz w:val="22"/>
          <w:szCs w:val="22"/>
          <w:lang w:eastAsia="en-AU"/>
        </w:rPr>
        <w:t>s</w:t>
      </w:r>
      <w:r w:rsidRPr="00497BD5">
        <w:rPr>
          <w:rFonts w:ascii="Arial" w:hAnsi="Arial" w:cs="Arial"/>
          <w:sz w:val="22"/>
          <w:szCs w:val="22"/>
          <w:lang w:eastAsia="en-AU"/>
        </w:rPr>
        <w:t xml:space="preserve"> </w:t>
      </w:r>
      <w:r>
        <w:rPr>
          <w:rFonts w:ascii="Arial" w:hAnsi="Arial" w:cs="Arial"/>
          <w:sz w:val="22"/>
          <w:szCs w:val="22"/>
          <w:lang w:eastAsia="en-AU"/>
        </w:rPr>
        <w:t xml:space="preserve">observed on </w:t>
      </w:r>
      <w:r w:rsidRPr="00497BD5">
        <w:rPr>
          <w:rFonts w:ascii="Arial" w:hAnsi="Arial" w:cs="Arial"/>
          <w:sz w:val="22"/>
          <w:szCs w:val="22"/>
          <w:lang w:eastAsia="en-AU"/>
        </w:rPr>
        <w:t>(</w:t>
      </w:r>
      <w:r>
        <w:rPr>
          <w:rFonts w:ascii="Arial" w:hAnsi="Arial" w:cs="Arial"/>
          <w:sz w:val="22"/>
          <w:szCs w:val="22"/>
          <w:lang w:eastAsia="en-AU"/>
        </w:rPr>
        <w:t>7</w:t>
      </w:r>
      <w:r w:rsidRPr="00497BD5">
        <w:rPr>
          <w:rFonts w:ascii="Arial" w:hAnsi="Arial" w:cs="Arial"/>
          <w:sz w:val="22"/>
          <w:szCs w:val="22"/>
          <w:lang w:eastAsia="en-AU"/>
        </w:rPr>
        <w:t>.</w:t>
      </w:r>
      <w:r w:rsidR="00581E7E">
        <w:rPr>
          <w:rFonts w:ascii="Arial" w:hAnsi="Arial" w:cs="Arial"/>
          <w:sz w:val="22"/>
          <w:szCs w:val="22"/>
          <w:lang w:eastAsia="en-AU"/>
        </w:rPr>
        <w:t>59</w:t>
      </w:r>
      <w:r w:rsidRPr="00497BD5">
        <w:rPr>
          <w:rFonts w:ascii="Arial" w:hAnsi="Arial" w:cs="Arial"/>
          <w:sz w:val="22"/>
          <w:szCs w:val="22"/>
          <w:lang w:eastAsia="en-AU"/>
        </w:rPr>
        <w:t xml:space="preserve"> points)</w:t>
      </w:r>
      <w:r>
        <w:rPr>
          <w:rFonts w:ascii="Arial" w:hAnsi="Arial" w:cs="Arial"/>
          <w:sz w:val="22"/>
          <w:szCs w:val="22"/>
          <w:lang w:eastAsia="en-AU"/>
        </w:rPr>
        <w:t xml:space="preserve"> and </w:t>
      </w:r>
      <w:r w:rsidRPr="00497BD5">
        <w:rPr>
          <w:rFonts w:ascii="Arial" w:hAnsi="Arial" w:cs="Arial"/>
          <w:sz w:val="22"/>
          <w:szCs w:val="22"/>
          <w:lang w:eastAsia="en-AU"/>
        </w:rPr>
        <w:t>Achieving in Life (</w:t>
      </w:r>
      <w:r>
        <w:rPr>
          <w:rFonts w:ascii="Arial" w:hAnsi="Arial" w:cs="Arial"/>
          <w:sz w:val="22"/>
          <w:szCs w:val="22"/>
          <w:lang w:eastAsia="en-AU"/>
        </w:rPr>
        <w:t>6</w:t>
      </w:r>
      <w:r w:rsidRPr="00497BD5">
        <w:rPr>
          <w:rFonts w:ascii="Arial" w:hAnsi="Arial" w:cs="Arial"/>
          <w:sz w:val="22"/>
          <w:szCs w:val="22"/>
          <w:lang w:eastAsia="en-AU"/>
        </w:rPr>
        <w:t>.</w:t>
      </w:r>
      <w:r w:rsidR="00581E7E">
        <w:rPr>
          <w:rFonts w:ascii="Arial" w:hAnsi="Arial" w:cs="Arial"/>
          <w:sz w:val="22"/>
          <w:szCs w:val="22"/>
          <w:lang w:eastAsia="en-AU"/>
        </w:rPr>
        <w:t>17</w:t>
      </w:r>
      <w:r w:rsidRPr="00497BD5">
        <w:rPr>
          <w:rFonts w:ascii="Arial" w:hAnsi="Arial" w:cs="Arial"/>
          <w:sz w:val="22"/>
          <w:szCs w:val="22"/>
          <w:lang w:eastAsia="en-AU"/>
        </w:rPr>
        <w:t xml:space="preserve"> points)</w:t>
      </w:r>
      <w:r>
        <w:rPr>
          <w:rFonts w:ascii="Arial" w:hAnsi="Arial" w:cs="Arial"/>
          <w:sz w:val="22"/>
          <w:szCs w:val="22"/>
          <w:lang w:eastAsia="en-AU"/>
        </w:rPr>
        <w:t xml:space="preserve">. </w:t>
      </w:r>
    </w:p>
    <w:p w:rsidR="001C1694" w:rsidRDefault="00F57549" w:rsidP="00F57549">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Th</w:t>
      </w:r>
      <w:r>
        <w:rPr>
          <w:rFonts w:ascii="Arial" w:hAnsi="Arial" w:cs="Arial"/>
          <w:sz w:val="22"/>
          <w:szCs w:val="22"/>
          <w:lang w:eastAsia="en-AU"/>
        </w:rPr>
        <w:t>ese are</w:t>
      </w:r>
      <w:r w:rsidRPr="00497BD5">
        <w:rPr>
          <w:rFonts w:ascii="Arial" w:hAnsi="Arial" w:cs="Arial"/>
          <w:sz w:val="22"/>
          <w:szCs w:val="22"/>
          <w:lang w:eastAsia="en-AU"/>
        </w:rPr>
        <w:t xml:space="preserve"> very positive result</w:t>
      </w:r>
      <w:r>
        <w:rPr>
          <w:rFonts w:ascii="Arial" w:hAnsi="Arial" w:cs="Arial"/>
          <w:sz w:val="22"/>
          <w:szCs w:val="22"/>
          <w:lang w:eastAsia="en-AU"/>
        </w:rPr>
        <w:t>s and suggest</w:t>
      </w:r>
      <w:r w:rsidRPr="00497BD5">
        <w:rPr>
          <w:rFonts w:ascii="Arial" w:hAnsi="Arial" w:cs="Arial"/>
          <w:sz w:val="22"/>
          <w:szCs w:val="22"/>
          <w:lang w:eastAsia="en-AU"/>
        </w:rPr>
        <w:t xml:space="preserve"> that the YC Program is having a positive impact on the personal wellbeing of many </w:t>
      </w:r>
      <w:r>
        <w:rPr>
          <w:rFonts w:ascii="Arial" w:hAnsi="Arial" w:cs="Arial"/>
          <w:sz w:val="22"/>
          <w:szCs w:val="22"/>
          <w:lang w:eastAsia="en-AU"/>
        </w:rPr>
        <w:t>Indigenous adolescents</w:t>
      </w:r>
      <w:r w:rsidRPr="00497BD5">
        <w:rPr>
          <w:rFonts w:ascii="Arial" w:hAnsi="Arial" w:cs="Arial"/>
          <w:sz w:val="22"/>
          <w:szCs w:val="22"/>
          <w:lang w:eastAsia="en-AU"/>
        </w:rPr>
        <w:t xml:space="preserve"> who complete the progr</w:t>
      </w:r>
      <w:r>
        <w:rPr>
          <w:rFonts w:ascii="Arial" w:hAnsi="Arial" w:cs="Arial"/>
          <w:sz w:val="22"/>
          <w:szCs w:val="22"/>
          <w:lang w:eastAsia="en-AU"/>
        </w:rPr>
        <w:t xml:space="preserve">am, at least in the short term. </w:t>
      </w:r>
      <w:r>
        <w:rPr>
          <w:rFonts w:ascii="Arial" w:hAnsi="Arial" w:cs="Arial"/>
          <w:sz w:val="22"/>
          <w:szCs w:val="22"/>
        </w:rPr>
        <w:t>I</w:t>
      </w:r>
      <w:r w:rsidR="008B2D76">
        <w:rPr>
          <w:rFonts w:ascii="Arial" w:hAnsi="Arial" w:cs="Arial"/>
          <w:sz w:val="22"/>
          <w:szCs w:val="22"/>
        </w:rPr>
        <w:t xml:space="preserve">t appears that their time with Youth Connections has resulted in a greater sense of hope and positivity about their futures and happiness with the things they want to be good at (e.g., to do well at school).  </w:t>
      </w:r>
    </w:p>
    <w:p w:rsidR="008011F9" w:rsidRPr="00274F01" w:rsidRDefault="002C72E8" w:rsidP="008011F9">
      <w:pPr>
        <w:spacing w:after="0"/>
        <w:jc w:val="both"/>
        <w:rPr>
          <w:rFonts w:ascii="Arial" w:hAnsi="Arial" w:cs="Arial"/>
          <w:sz w:val="22"/>
          <w:szCs w:val="22"/>
        </w:rPr>
      </w:pPr>
      <w:r>
        <w:rPr>
          <w:rFonts w:ascii="Arial" w:hAnsi="Arial" w:cs="Arial"/>
          <w:sz w:val="22"/>
          <w:szCs w:val="22"/>
        </w:rPr>
        <w:t xml:space="preserve">Figure 11.13 displays </w:t>
      </w:r>
      <w:r w:rsidRPr="00497BD5">
        <w:rPr>
          <w:rFonts w:ascii="Arial" w:hAnsi="Arial" w:cs="Arial"/>
          <w:sz w:val="22"/>
          <w:szCs w:val="22"/>
          <w:lang w:eastAsia="en-AU"/>
        </w:rPr>
        <w:t xml:space="preserve">mean PWI and domain happiness scores for the </w:t>
      </w:r>
      <w:r w:rsidR="00581E7E">
        <w:rPr>
          <w:rFonts w:ascii="Arial" w:hAnsi="Arial" w:cs="Arial"/>
          <w:sz w:val="22"/>
          <w:szCs w:val="22"/>
          <w:lang w:eastAsia="en-AU"/>
        </w:rPr>
        <w:t>459</w:t>
      </w:r>
      <w:r w:rsidRPr="00497BD5">
        <w:rPr>
          <w:rFonts w:ascii="Arial" w:hAnsi="Arial" w:cs="Arial"/>
          <w:sz w:val="22"/>
          <w:szCs w:val="22"/>
          <w:lang w:eastAsia="en-AU"/>
        </w:rPr>
        <w:t xml:space="preserve"> </w:t>
      </w:r>
      <w:r>
        <w:rPr>
          <w:rFonts w:ascii="Arial" w:hAnsi="Arial" w:cs="Arial"/>
          <w:sz w:val="22"/>
          <w:szCs w:val="22"/>
          <w:lang w:eastAsia="en-AU"/>
        </w:rPr>
        <w:t xml:space="preserve">Indigenous females </w:t>
      </w:r>
      <w:r w:rsidRPr="00497BD5">
        <w:rPr>
          <w:rFonts w:ascii="Arial" w:hAnsi="Arial" w:cs="Arial"/>
          <w:sz w:val="22"/>
          <w:szCs w:val="22"/>
          <w:lang w:eastAsia="en-AU"/>
        </w:rPr>
        <w:t>who completed the PWI-SC at the beginning of their involvement in Youth Connections (‘pre-program’) and following their exit from the program (‘post-program’).</w:t>
      </w:r>
      <w:r w:rsidR="008011F9">
        <w:rPr>
          <w:rFonts w:ascii="Arial" w:hAnsi="Arial" w:cs="Arial"/>
          <w:sz w:val="22"/>
          <w:szCs w:val="22"/>
          <w:lang w:eastAsia="en-AU"/>
        </w:rPr>
        <w:t xml:space="preserve"> </w:t>
      </w:r>
      <w:r w:rsidR="008011F9" w:rsidRPr="00274F01">
        <w:rPr>
          <w:rFonts w:ascii="Arial" w:hAnsi="Arial" w:cs="Arial"/>
          <w:sz w:val="22"/>
          <w:szCs w:val="22"/>
          <w:lang w:eastAsia="en-AU"/>
        </w:rPr>
        <w:t>More information is provided in Table K11.1</w:t>
      </w:r>
      <w:r w:rsidR="008011F9">
        <w:rPr>
          <w:rFonts w:ascii="Arial" w:hAnsi="Arial" w:cs="Arial"/>
          <w:sz w:val="22"/>
          <w:szCs w:val="22"/>
          <w:lang w:eastAsia="en-AU"/>
        </w:rPr>
        <w:t>4</w:t>
      </w:r>
      <w:r w:rsidR="008011F9" w:rsidRPr="00274F01">
        <w:rPr>
          <w:rFonts w:ascii="Arial" w:hAnsi="Arial" w:cs="Arial"/>
          <w:sz w:val="22"/>
          <w:szCs w:val="22"/>
          <w:lang w:eastAsia="en-AU"/>
        </w:rPr>
        <w:t>.</w:t>
      </w:r>
    </w:p>
    <w:p w:rsidR="002C72E8" w:rsidRDefault="002C72E8" w:rsidP="00AD6721">
      <w:pPr>
        <w:spacing w:after="0"/>
        <w:jc w:val="both"/>
        <w:rPr>
          <w:rFonts w:ascii="Arial" w:hAnsi="Arial" w:cs="Arial"/>
          <w:sz w:val="22"/>
          <w:szCs w:val="22"/>
          <w:lang w:eastAsia="en-AU"/>
        </w:rPr>
      </w:pPr>
    </w:p>
    <w:p w:rsidR="00A01522" w:rsidRDefault="00C46BAE" w:rsidP="00AD6721">
      <w:pPr>
        <w:spacing w:after="0"/>
        <w:jc w:val="both"/>
      </w:pPr>
      <w:r>
        <w:rPr>
          <w:noProof/>
          <w:lang w:val="en-AU" w:eastAsia="en-AU"/>
        </w:rPr>
        <w:drawing>
          <wp:inline distT="0" distB="0" distL="0" distR="0" wp14:anchorId="081193A9" wp14:editId="255A7AFC">
            <wp:extent cx="5969479" cy="2605177"/>
            <wp:effectExtent l="0" t="0" r="0" b="0"/>
            <wp:docPr id="54" name="Picture 54" descr="SWB and domain happiness scores at initial and at follow up interview: Indigenous females" title="Figure 11.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6">
                      <a:extLst>
                        <a:ext uri="{28A0092B-C50C-407E-A947-70E740481C1C}">
                          <a14:useLocalDpi xmlns:a14="http://schemas.microsoft.com/office/drawing/2010/main" val="0"/>
                        </a:ext>
                      </a:extLst>
                    </a:blip>
                    <a:srcRect l="1383" t="3822" r="2918"/>
                    <a:stretch/>
                  </pic:blipFill>
                  <pic:spPr bwMode="auto">
                    <a:xfrm>
                      <a:off x="0" y="0"/>
                      <a:ext cx="5975928" cy="2607991"/>
                    </a:xfrm>
                    <a:prstGeom prst="rect">
                      <a:avLst/>
                    </a:prstGeom>
                    <a:noFill/>
                    <a:ln>
                      <a:noFill/>
                    </a:ln>
                    <a:extLst>
                      <a:ext uri="{53640926-AAD7-44D8-BBD7-CCE9431645EC}">
                        <a14:shadowObscured xmlns:a14="http://schemas.microsoft.com/office/drawing/2010/main"/>
                      </a:ext>
                    </a:extLst>
                  </pic:spPr>
                </pic:pic>
              </a:graphicData>
            </a:graphic>
          </wp:inline>
        </w:drawing>
      </w:r>
    </w:p>
    <w:p w:rsidR="00A01522" w:rsidRDefault="00A01522" w:rsidP="00AD6721">
      <w:pPr>
        <w:pStyle w:val="Caption-Figures"/>
        <w:spacing w:after="0"/>
        <w:ind w:left="113"/>
      </w:pPr>
      <w:bookmarkStart w:id="214" w:name="_Toc386447694"/>
      <w:r w:rsidRPr="00497BD5">
        <w:rPr>
          <w:rFonts w:cs="Arial"/>
          <w:sz w:val="22"/>
          <w:szCs w:val="22"/>
        </w:rPr>
        <w:t xml:space="preserve">Figure </w:t>
      </w:r>
      <w:r>
        <w:rPr>
          <w:rFonts w:cs="Arial"/>
          <w:sz w:val="22"/>
          <w:szCs w:val="22"/>
        </w:rPr>
        <w:t>11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13</w:t>
      </w:r>
      <w:r w:rsidRPr="00497BD5">
        <w:rPr>
          <w:rFonts w:cs="Arial"/>
          <w:sz w:val="22"/>
          <w:szCs w:val="22"/>
        </w:rPr>
        <w:fldChar w:fldCharType="end"/>
      </w:r>
      <w:r w:rsidRPr="00497BD5">
        <w:rPr>
          <w:rFonts w:cs="Arial"/>
          <w:sz w:val="22"/>
          <w:szCs w:val="22"/>
        </w:rPr>
        <w:t>:  SWB and domain happiness scores at initial and at follow up interview</w:t>
      </w:r>
      <w:r>
        <w:rPr>
          <w:rFonts w:cs="Arial"/>
          <w:sz w:val="22"/>
          <w:szCs w:val="22"/>
        </w:rPr>
        <w:t>: Indigenous females</w:t>
      </w:r>
      <w:bookmarkEnd w:id="214"/>
    </w:p>
    <w:p w:rsidR="002C72E8" w:rsidRDefault="002C72E8" w:rsidP="002C72E8">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581E7E">
        <w:rPr>
          <w:rFonts w:ascii="Arial" w:hAnsi="Arial" w:cs="Arial"/>
          <w:sz w:val="22"/>
          <w:szCs w:val="22"/>
          <w:lang w:eastAsia="en-AU"/>
        </w:rPr>
        <w:t>6</w:t>
      </w:r>
      <w:r w:rsidRPr="00497BD5">
        <w:rPr>
          <w:rFonts w:ascii="Arial" w:hAnsi="Arial" w:cs="Arial"/>
          <w:sz w:val="22"/>
          <w:szCs w:val="22"/>
          <w:lang w:eastAsia="en-AU"/>
        </w:rPr>
        <w:t>.</w:t>
      </w:r>
      <w:r w:rsidR="00581E7E">
        <w:rPr>
          <w:rFonts w:ascii="Arial" w:hAnsi="Arial" w:cs="Arial"/>
          <w:sz w:val="22"/>
          <w:szCs w:val="22"/>
          <w:lang w:eastAsia="en-AU"/>
        </w:rPr>
        <w:t>22</w:t>
      </w:r>
      <w:r w:rsidRPr="00497BD5">
        <w:rPr>
          <w:rFonts w:ascii="Arial" w:hAnsi="Arial" w:cs="Arial"/>
          <w:sz w:val="22"/>
          <w:szCs w:val="22"/>
          <w:lang w:eastAsia="en-AU"/>
        </w:rPr>
        <w:t xml:space="preserve"> percentage point increase in </w:t>
      </w:r>
      <w:r w:rsidR="0073606E">
        <w:rPr>
          <w:rFonts w:ascii="Arial" w:hAnsi="Arial" w:cs="Arial"/>
          <w:sz w:val="22"/>
          <w:szCs w:val="22"/>
          <w:lang w:eastAsia="en-AU"/>
        </w:rPr>
        <w:t xml:space="preserve">mean </w:t>
      </w:r>
      <w:r w:rsidRPr="00497BD5">
        <w:rPr>
          <w:rFonts w:ascii="Arial" w:hAnsi="Arial" w:cs="Arial"/>
          <w:sz w:val="22"/>
          <w:szCs w:val="22"/>
          <w:lang w:eastAsia="en-AU"/>
        </w:rPr>
        <w:t xml:space="preserve">SWB is observed pre-post program (from </w:t>
      </w:r>
      <w:r>
        <w:rPr>
          <w:rFonts w:ascii="Arial" w:hAnsi="Arial" w:cs="Arial"/>
          <w:sz w:val="22"/>
          <w:szCs w:val="22"/>
          <w:lang w:eastAsia="en-AU"/>
        </w:rPr>
        <w:t>7</w:t>
      </w:r>
      <w:r w:rsidR="00581E7E">
        <w:rPr>
          <w:rFonts w:ascii="Arial" w:hAnsi="Arial" w:cs="Arial"/>
          <w:sz w:val="22"/>
          <w:szCs w:val="22"/>
          <w:lang w:eastAsia="en-AU"/>
        </w:rPr>
        <w:t>3</w:t>
      </w:r>
      <w:r w:rsidRPr="00497BD5">
        <w:rPr>
          <w:rFonts w:ascii="Arial" w:hAnsi="Arial" w:cs="Arial"/>
          <w:sz w:val="22"/>
          <w:szCs w:val="22"/>
          <w:lang w:eastAsia="en-AU"/>
        </w:rPr>
        <w:t>.</w:t>
      </w:r>
      <w:r w:rsidR="00581E7E">
        <w:rPr>
          <w:rFonts w:ascii="Arial" w:hAnsi="Arial" w:cs="Arial"/>
          <w:sz w:val="22"/>
          <w:szCs w:val="22"/>
          <w:lang w:eastAsia="en-AU"/>
        </w:rPr>
        <w:t>36</w:t>
      </w:r>
      <w:r w:rsidRPr="00497BD5">
        <w:rPr>
          <w:rFonts w:ascii="Arial" w:hAnsi="Arial" w:cs="Arial"/>
          <w:sz w:val="22"/>
          <w:szCs w:val="22"/>
          <w:lang w:eastAsia="en-AU"/>
        </w:rPr>
        <w:t xml:space="preserve"> to </w:t>
      </w:r>
      <w:r>
        <w:rPr>
          <w:rFonts w:ascii="Arial" w:hAnsi="Arial" w:cs="Arial"/>
          <w:sz w:val="22"/>
          <w:szCs w:val="22"/>
          <w:lang w:eastAsia="en-AU"/>
        </w:rPr>
        <w:t>79.</w:t>
      </w:r>
      <w:r w:rsidR="00581E7E">
        <w:rPr>
          <w:rFonts w:ascii="Arial" w:hAnsi="Arial" w:cs="Arial"/>
          <w:sz w:val="22"/>
          <w:szCs w:val="22"/>
          <w:lang w:eastAsia="en-AU"/>
        </w:rPr>
        <w:t>58</w:t>
      </w:r>
      <w:r>
        <w:rPr>
          <w:rFonts w:ascii="Arial" w:hAnsi="Arial" w:cs="Arial"/>
          <w:sz w:val="22"/>
          <w:szCs w:val="22"/>
          <w:lang w:eastAsia="en-AU"/>
        </w:rPr>
        <w:t xml:space="preserve"> points</w:t>
      </w:r>
      <w:r w:rsidRPr="00497BD5">
        <w:rPr>
          <w:rFonts w:ascii="Arial" w:hAnsi="Arial" w:cs="Arial"/>
          <w:sz w:val="22"/>
          <w:szCs w:val="22"/>
          <w:lang w:eastAsia="en-AU"/>
        </w:rPr>
        <w:t xml:space="preserve">). </w:t>
      </w:r>
    </w:p>
    <w:p w:rsidR="002C72E8" w:rsidRDefault="002C72E8" w:rsidP="002C72E8">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Significant pre-post program improvements </w:t>
      </w:r>
      <w:r>
        <w:rPr>
          <w:rFonts w:ascii="Arial" w:hAnsi="Arial" w:cs="Arial"/>
          <w:sz w:val="22"/>
          <w:szCs w:val="22"/>
          <w:lang w:eastAsia="en-AU"/>
        </w:rPr>
        <w:t>across</w:t>
      </w:r>
      <w:r w:rsidRPr="00497BD5">
        <w:rPr>
          <w:rFonts w:ascii="Arial" w:hAnsi="Arial" w:cs="Arial"/>
          <w:sz w:val="22"/>
          <w:szCs w:val="22"/>
          <w:lang w:eastAsia="en-AU"/>
        </w:rPr>
        <w:t xml:space="preserve"> all seven PWI domains are also evident, with the greatest </w:t>
      </w:r>
      <w:r>
        <w:rPr>
          <w:rFonts w:ascii="Arial" w:hAnsi="Arial" w:cs="Arial"/>
          <w:sz w:val="22"/>
          <w:szCs w:val="22"/>
          <w:lang w:eastAsia="en-AU"/>
        </w:rPr>
        <w:t>change</w:t>
      </w:r>
      <w:r w:rsidR="007819A4">
        <w:rPr>
          <w:rFonts w:ascii="Arial" w:hAnsi="Arial" w:cs="Arial"/>
          <w:sz w:val="22"/>
          <w:szCs w:val="22"/>
          <w:lang w:eastAsia="en-AU"/>
        </w:rPr>
        <w:t>s</w:t>
      </w:r>
      <w:r w:rsidRPr="00497BD5">
        <w:rPr>
          <w:rFonts w:ascii="Arial" w:hAnsi="Arial" w:cs="Arial"/>
          <w:sz w:val="22"/>
          <w:szCs w:val="22"/>
          <w:lang w:eastAsia="en-AU"/>
        </w:rPr>
        <w:t xml:space="preserve"> </w:t>
      </w:r>
      <w:r>
        <w:rPr>
          <w:rFonts w:ascii="Arial" w:hAnsi="Arial" w:cs="Arial"/>
          <w:sz w:val="22"/>
          <w:szCs w:val="22"/>
          <w:lang w:eastAsia="en-AU"/>
        </w:rPr>
        <w:t xml:space="preserve">observed on </w:t>
      </w:r>
      <w:r w:rsidRPr="00497BD5">
        <w:rPr>
          <w:rFonts w:ascii="Arial" w:hAnsi="Arial" w:cs="Arial"/>
          <w:sz w:val="22"/>
          <w:szCs w:val="22"/>
          <w:lang w:eastAsia="en-AU"/>
        </w:rPr>
        <w:t>Future Security (</w:t>
      </w:r>
      <w:r>
        <w:rPr>
          <w:rFonts w:ascii="Arial" w:hAnsi="Arial" w:cs="Arial"/>
          <w:sz w:val="22"/>
          <w:szCs w:val="22"/>
          <w:lang w:eastAsia="en-AU"/>
        </w:rPr>
        <w:t>8</w:t>
      </w:r>
      <w:r w:rsidRPr="00497BD5">
        <w:rPr>
          <w:rFonts w:ascii="Arial" w:hAnsi="Arial" w:cs="Arial"/>
          <w:sz w:val="22"/>
          <w:szCs w:val="22"/>
          <w:lang w:eastAsia="en-AU"/>
        </w:rPr>
        <w:t>.</w:t>
      </w:r>
      <w:r w:rsidR="00581E7E">
        <w:rPr>
          <w:rFonts w:ascii="Arial" w:hAnsi="Arial" w:cs="Arial"/>
          <w:sz w:val="22"/>
          <w:szCs w:val="22"/>
          <w:lang w:eastAsia="en-AU"/>
        </w:rPr>
        <w:t>67</w:t>
      </w:r>
      <w:r w:rsidRPr="00497BD5">
        <w:rPr>
          <w:rFonts w:ascii="Arial" w:hAnsi="Arial" w:cs="Arial"/>
          <w:sz w:val="22"/>
          <w:szCs w:val="22"/>
          <w:lang w:eastAsia="en-AU"/>
        </w:rPr>
        <w:t xml:space="preserve"> points)</w:t>
      </w:r>
      <w:r>
        <w:rPr>
          <w:rFonts w:ascii="Arial" w:hAnsi="Arial" w:cs="Arial"/>
          <w:sz w:val="22"/>
          <w:szCs w:val="22"/>
          <w:lang w:eastAsia="en-AU"/>
        </w:rPr>
        <w:t xml:space="preserve"> and </w:t>
      </w:r>
      <w:r w:rsidRPr="00497BD5">
        <w:rPr>
          <w:rFonts w:ascii="Arial" w:hAnsi="Arial" w:cs="Arial"/>
          <w:sz w:val="22"/>
          <w:szCs w:val="22"/>
          <w:lang w:eastAsia="en-AU"/>
        </w:rPr>
        <w:t>Achieving in Life (</w:t>
      </w:r>
      <w:r>
        <w:rPr>
          <w:rFonts w:ascii="Arial" w:hAnsi="Arial" w:cs="Arial"/>
          <w:sz w:val="22"/>
          <w:szCs w:val="22"/>
          <w:lang w:eastAsia="en-AU"/>
        </w:rPr>
        <w:t>7</w:t>
      </w:r>
      <w:r w:rsidRPr="00497BD5">
        <w:rPr>
          <w:rFonts w:ascii="Arial" w:hAnsi="Arial" w:cs="Arial"/>
          <w:sz w:val="22"/>
          <w:szCs w:val="22"/>
          <w:lang w:eastAsia="en-AU"/>
        </w:rPr>
        <w:t>.</w:t>
      </w:r>
      <w:r w:rsidR="00581E7E">
        <w:rPr>
          <w:rFonts w:ascii="Arial" w:hAnsi="Arial" w:cs="Arial"/>
          <w:sz w:val="22"/>
          <w:szCs w:val="22"/>
          <w:lang w:eastAsia="en-AU"/>
        </w:rPr>
        <w:t>67</w:t>
      </w:r>
      <w:r w:rsidRPr="00497BD5">
        <w:rPr>
          <w:rFonts w:ascii="Arial" w:hAnsi="Arial" w:cs="Arial"/>
          <w:sz w:val="22"/>
          <w:szCs w:val="22"/>
          <w:lang w:eastAsia="en-AU"/>
        </w:rPr>
        <w:t xml:space="preserve"> points)</w:t>
      </w:r>
      <w:r w:rsidR="00DD2AFE">
        <w:rPr>
          <w:rFonts w:ascii="Arial" w:hAnsi="Arial" w:cs="Arial"/>
          <w:sz w:val="22"/>
          <w:szCs w:val="22"/>
          <w:lang w:eastAsia="en-AU"/>
        </w:rPr>
        <w:t>.</w:t>
      </w:r>
    </w:p>
    <w:p w:rsidR="002C72E8" w:rsidRDefault="00EB1FF2" w:rsidP="002C72E8">
      <w:pPr>
        <w:jc w:val="both"/>
        <w:rPr>
          <w:rFonts w:ascii="Arial" w:hAnsi="Arial" w:cs="Arial"/>
          <w:sz w:val="22"/>
          <w:szCs w:val="22"/>
          <w:lang w:eastAsia="en-AU"/>
        </w:rPr>
      </w:pPr>
      <w:r>
        <w:rPr>
          <w:rFonts w:ascii="Arial" w:hAnsi="Arial" w:cs="Arial"/>
          <w:sz w:val="22"/>
          <w:szCs w:val="22"/>
          <w:lang w:eastAsia="en-AU"/>
        </w:rPr>
        <w:t xml:space="preserve">It is </w:t>
      </w:r>
      <w:r w:rsidR="0073606E">
        <w:rPr>
          <w:rFonts w:ascii="Arial" w:hAnsi="Arial" w:cs="Arial"/>
          <w:sz w:val="22"/>
          <w:szCs w:val="22"/>
          <w:lang w:eastAsia="en-AU"/>
        </w:rPr>
        <w:t>clear</w:t>
      </w:r>
      <w:r>
        <w:rPr>
          <w:rFonts w:ascii="Arial" w:hAnsi="Arial" w:cs="Arial"/>
          <w:sz w:val="22"/>
          <w:szCs w:val="22"/>
          <w:lang w:eastAsia="en-AU"/>
        </w:rPr>
        <w:t xml:space="preserve"> that participation in the Youth Connections</w:t>
      </w:r>
      <w:r w:rsidR="00707041">
        <w:rPr>
          <w:rFonts w:ascii="Arial" w:hAnsi="Arial" w:cs="Arial"/>
          <w:sz w:val="22"/>
          <w:szCs w:val="22"/>
          <w:lang w:eastAsia="en-AU"/>
        </w:rPr>
        <w:t xml:space="preserve"> program</w:t>
      </w:r>
      <w:r>
        <w:rPr>
          <w:rFonts w:ascii="Arial" w:hAnsi="Arial" w:cs="Arial"/>
          <w:sz w:val="22"/>
          <w:szCs w:val="22"/>
          <w:lang w:eastAsia="en-AU"/>
        </w:rPr>
        <w:t xml:space="preserve"> is having a positive and pervasive impact on the way Indigenous females feel about themselves and the things i</w:t>
      </w:r>
      <w:r w:rsidR="00707041">
        <w:rPr>
          <w:rFonts w:ascii="Arial" w:hAnsi="Arial" w:cs="Arial"/>
          <w:sz w:val="22"/>
          <w:szCs w:val="22"/>
          <w:lang w:eastAsia="en-AU"/>
        </w:rPr>
        <w:t>n</w:t>
      </w:r>
      <w:r>
        <w:rPr>
          <w:rFonts w:ascii="Arial" w:hAnsi="Arial" w:cs="Arial"/>
          <w:sz w:val="22"/>
          <w:szCs w:val="22"/>
          <w:lang w:eastAsia="en-AU"/>
        </w:rPr>
        <w:t xml:space="preserve"> their lives since having completed their time in the program. </w:t>
      </w:r>
      <w:r w:rsidR="006F2FE5">
        <w:rPr>
          <w:rFonts w:ascii="Arial" w:hAnsi="Arial" w:cs="Arial"/>
          <w:sz w:val="22"/>
          <w:szCs w:val="22"/>
          <w:lang w:eastAsia="en-AU"/>
        </w:rPr>
        <w:t>T</w:t>
      </w:r>
      <w:r w:rsidR="002C72E8">
        <w:rPr>
          <w:rFonts w:ascii="Arial" w:hAnsi="Arial" w:cs="Arial"/>
          <w:sz w:val="22"/>
          <w:szCs w:val="22"/>
          <w:lang w:eastAsia="en-AU"/>
        </w:rPr>
        <w:t xml:space="preserve">hese results are </w:t>
      </w:r>
      <w:r w:rsidR="00B73CE8">
        <w:rPr>
          <w:rFonts w:ascii="Arial" w:hAnsi="Arial" w:cs="Arial"/>
          <w:sz w:val="22"/>
          <w:szCs w:val="22"/>
          <w:lang w:eastAsia="en-AU"/>
        </w:rPr>
        <w:t xml:space="preserve">very </w:t>
      </w:r>
      <w:r w:rsidR="002C72E8">
        <w:rPr>
          <w:rFonts w:ascii="Arial" w:hAnsi="Arial" w:cs="Arial"/>
          <w:sz w:val="22"/>
          <w:szCs w:val="22"/>
          <w:lang w:eastAsia="en-AU"/>
        </w:rPr>
        <w:t xml:space="preserve">encouraging, particularly given that Indigenous females have been identified as </w:t>
      </w:r>
      <w:r>
        <w:rPr>
          <w:rFonts w:ascii="Arial" w:hAnsi="Arial" w:cs="Arial"/>
          <w:sz w:val="22"/>
          <w:szCs w:val="22"/>
          <w:lang w:eastAsia="en-AU"/>
        </w:rPr>
        <w:t xml:space="preserve">being </w:t>
      </w:r>
      <w:r w:rsidR="002C72E8">
        <w:rPr>
          <w:rFonts w:ascii="Arial" w:hAnsi="Arial" w:cs="Arial"/>
          <w:sz w:val="22"/>
          <w:szCs w:val="22"/>
          <w:lang w:eastAsia="en-AU"/>
        </w:rPr>
        <w:t>a higher risk for low personal wellbeing and depression</w:t>
      </w:r>
      <w:r w:rsidR="00DA773C">
        <w:rPr>
          <w:rFonts w:ascii="Arial" w:hAnsi="Arial" w:cs="Arial"/>
          <w:sz w:val="22"/>
          <w:szCs w:val="22"/>
          <w:lang w:eastAsia="en-AU"/>
        </w:rPr>
        <w:t>.</w:t>
      </w:r>
    </w:p>
    <w:p w:rsidR="00AB6A8F" w:rsidRDefault="00AB6A8F">
      <w:pPr>
        <w:rPr>
          <w:rFonts w:ascii="Arial" w:hAnsi="Arial" w:cs="Arial"/>
          <w:sz w:val="22"/>
          <w:szCs w:val="22"/>
        </w:rPr>
      </w:pPr>
      <w:r>
        <w:rPr>
          <w:rFonts w:ascii="Arial" w:hAnsi="Arial" w:cs="Arial"/>
          <w:sz w:val="22"/>
          <w:szCs w:val="22"/>
        </w:rPr>
        <w:br w:type="page"/>
      </w:r>
    </w:p>
    <w:p w:rsidR="008011F9" w:rsidRPr="00274F01" w:rsidRDefault="002C72E8" w:rsidP="008011F9">
      <w:pPr>
        <w:spacing w:after="0"/>
        <w:jc w:val="both"/>
        <w:rPr>
          <w:rFonts w:ascii="Arial" w:hAnsi="Arial" w:cs="Arial"/>
          <w:sz w:val="22"/>
          <w:szCs w:val="22"/>
        </w:rPr>
      </w:pPr>
      <w:r>
        <w:rPr>
          <w:rFonts w:ascii="Arial" w:hAnsi="Arial" w:cs="Arial"/>
          <w:sz w:val="22"/>
          <w:szCs w:val="22"/>
        </w:rPr>
        <w:t xml:space="preserve">Figure 11.14 displays </w:t>
      </w:r>
      <w:r w:rsidRPr="00497BD5">
        <w:rPr>
          <w:rFonts w:ascii="Arial" w:hAnsi="Arial" w:cs="Arial"/>
          <w:sz w:val="22"/>
          <w:szCs w:val="22"/>
          <w:lang w:eastAsia="en-AU"/>
        </w:rPr>
        <w:t xml:space="preserve">mean PWI and domain happiness scores for the </w:t>
      </w:r>
      <w:r w:rsidR="00581E7E">
        <w:rPr>
          <w:rFonts w:ascii="Arial" w:hAnsi="Arial" w:cs="Arial"/>
          <w:sz w:val="22"/>
          <w:szCs w:val="22"/>
          <w:lang w:eastAsia="en-AU"/>
        </w:rPr>
        <w:t>555</w:t>
      </w:r>
      <w:r w:rsidRPr="00497BD5">
        <w:rPr>
          <w:rFonts w:ascii="Arial" w:hAnsi="Arial" w:cs="Arial"/>
          <w:sz w:val="22"/>
          <w:szCs w:val="22"/>
          <w:lang w:eastAsia="en-AU"/>
        </w:rPr>
        <w:t xml:space="preserve"> </w:t>
      </w:r>
      <w:r>
        <w:rPr>
          <w:rFonts w:ascii="Arial" w:hAnsi="Arial" w:cs="Arial"/>
          <w:sz w:val="22"/>
          <w:szCs w:val="22"/>
          <w:lang w:eastAsia="en-AU"/>
        </w:rPr>
        <w:t xml:space="preserve">Indigenous males </w:t>
      </w:r>
      <w:r w:rsidRPr="00497BD5">
        <w:rPr>
          <w:rFonts w:ascii="Arial" w:hAnsi="Arial" w:cs="Arial"/>
          <w:sz w:val="22"/>
          <w:szCs w:val="22"/>
          <w:lang w:eastAsia="en-AU"/>
        </w:rPr>
        <w:t>who completed the PWI-SC at the beginning of their involvement in Youth Connections (‘pre-program’) and following their exit from the program (‘post-program’).</w:t>
      </w:r>
      <w:r w:rsidR="008011F9">
        <w:rPr>
          <w:rFonts w:ascii="Arial" w:hAnsi="Arial" w:cs="Arial"/>
          <w:sz w:val="22"/>
          <w:szCs w:val="22"/>
          <w:lang w:eastAsia="en-AU"/>
        </w:rPr>
        <w:t xml:space="preserve"> </w:t>
      </w:r>
      <w:r w:rsidR="008011F9" w:rsidRPr="00274F01">
        <w:rPr>
          <w:rFonts w:ascii="Arial" w:hAnsi="Arial" w:cs="Arial"/>
          <w:sz w:val="22"/>
          <w:szCs w:val="22"/>
          <w:lang w:eastAsia="en-AU"/>
        </w:rPr>
        <w:t>More information is provided in Table K11.1</w:t>
      </w:r>
      <w:r w:rsidR="008011F9">
        <w:rPr>
          <w:rFonts w:ascii="Arial" w:hAnsi="Arial" w:cs="Arial"/>
          <w:sz w:val="22"/>
          <w:szCs w:val="22"/>
          <w:lang w:eastAsia="en-AU"/>
        </w:rPr>
        <w:t>5</w:t>
      </w:r>
      <w:r w:rsidR="008011F9" w:rsidRPr="00274F01">
        <w:rPr>
          <w:rFonts w:ascii="Arial" w:hAnsi="Arial" w:cs="Arial"/>
          <w:sz w:val="22"/>
          <w:szCs w:val="22"/>
          <w:lang w:eastAsia="en-AU"/>
        </w:rPr>
        <w:t>.</w:t>
      </w:r>
    </w:p>
    <w:p w:rsidR="002C72E8" w:rsidRDefault="002C72E8" w:rsidP="00F57549">
      <w:pPr>
        <w:spacing w:after="0"/>
        <w:jc w:val="both"/>
        <w:rPr>
          <w:rFonts w:ascii="Arial" w:hAnsi="Arial" w:cs="Arial"/>
          <w:sz w:val="22"/>
          <w:szCs w:val="22"/>
          <w:lang w:eastAsia="en-AU"/>
        </w:rPr>
      </w:pPr>
    </w:p>
    <w:p w:rsidR="00E64294" w:rsidRDefault="00C46BAE" w:rsidP="00AD6721">
      <w:pPr>
        <w:spacing w:after="0"/>
        <w:rPr>
          <w:rFonts w:asciiTheme="majorHAnsi" w:hAnsiTheme="majorHAnsi"/>
          <w:color w:val="DA1F28" w:themeColor="accent2"/>
          <w:sz w:val="32"/>
          <w:szCs w:val="32"/>
        </w:rPr>
      </w:pPr>
      <w:r>
        <w:rPr>
          <w:rFonts w:asciiTheme="majorHAnsi" w:hAnsiTheme="majorHAnsi"/>
          <w:noProof/>
          <w:color w:val="DA1F28" w:themeColor="accent2"/>
          <w:sz w:val="32"/>
          <w:szCs w:val="32"/>
          <w:lang w:val="en-AU" w:eastAsia="en-AU"/>
        </w:rPr>
        <w:drawing>
          <wp:inline distT="0" distB="0" distL="0" distR="0" wp14:anchorId="1B2CED6E" wp14:editId="259D6207">
            <wp:extent cx="5960853" cy="2483779"/>
            <wp:effectExtent l="0" t="0" r="1905" b="0"/>
            <wp:docPr id="55" name="Picture 55" descr="SWB and domain happiness scores at initial and at follow up interview: Indigenous males" title="Figure 11.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7">
                      <a:extLst>
                        <a:ext uri="{28A0092B-C50C-407E-A947-70E740481C1C}">
                          <a14:useLocalDpi xmlns:a14="http://schemas.microsoft.com/office/drawing/2010/main" val="0"/>
                        </a:ext>
                      </a:extLst>
                    </a:blip>
                    <a:srcRect l="2201" t="7099" r="2751"/>
                    <a:stretch/>
                  </pic:blipFill>
                  <pic:spPr bwMode="auto">
                    <a:xfrm>
                      <a:off x="0" y="0"/>
                      <a:ext cx="5963847" cy="2485027"/>
                    </a:xfrm>
                    <a:prstGeom prst="rect">
                      <a:avLst/>
                    </a:prstGeom>
                    <a:noFill/>
                    <a:ln>
                      <a:noFill/>
                    </a:ln>
                    <a:extLst>
                      <a:ext uri="{53640926-AAD7-44D8-BBD7-CCE9431645EC}">
                        <a14:shadowObscured xmlns:a14="http://schemas.microsoft.com/office/drawing/2010/main"/>
                      </a:ext>
                    </a:extLst>
                  </pic:spPr>
                </pic:pic>
              </a:graphicData>
            </a:graphic>
          </wp:inline>
        </w:drawing>
      </w:r>
    </w:p>
    <w:p w:rsidR="00A01522" w:rsidRPr="00497BD5" w:rsidRDefault="00A01522" w:rsidP="00AD6721">
      <w:pPr>
        <w:pStyle w:val="Caption-Figures"/>
        <w:spacing w:after="0"/>
        <w:ind w:left="113"/>
        <w:rPr>
          <w:rFonts w:cs="Arial"/>
          <w:color w:val="000000"/>
          <w:sz w:val="22"/>
          <w:szCs w:val="22"/>
        </w:rPr>
      </w:pPr>
      <w:bookmarkStart w:id="215" w:name="_Toc386447695"/>
      <w:r w:rsidRPr="00497BD5">
        <w:rPr>
          <w:rFonts w:cs="Arial"/>
          <w:sz w:val="22"/>
          <w:szCs w:val="22"/>
        </w:rPr>
        <w:t xml:space="preserve">Figure </w:t>
      </w:r>
      <w:r>
        <w:rPr>
          <w:rFonts w:cs="Arial"/>
          <w:sz w:val="22"/>
          <w:szCs w:val="22"/>
        </w:rPr>
        <w:t>11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14</w:t>
      </w:r>
      <w:r w:rsidRPr="00497BD5">
        <w:rPr>
          <w:rFonts w:cs="Arial"/>
          <w:sz w:val="22"/>
          <w:szCs w:val="22"/>
        </w:rPr>
        <w:fldChar w:fldCharType="end"/>
      </w:r>
      <w:r w:rsidRPr="00497BD5">
        <w:rPr>
          <w:rFonts w:cs="Arial"/>
          <w:sz w:val="22"/>
          <w:szCs w:val="22"/>
        </w:rPr>
        <w:t>:  SWB and domain happiness scores at initial and at follow up interview</w:t>
      </w:r>
      <w:r>
        <w:rPr>
          <w:rFonts w:cs="Arial"/>
          <w:sz w:val="22"/>
          <w:szCs w:val="22"/>
        </w:rPr>
        <w:t>: Indigenous males</w:t>
      </w:r>
      <w:bookmarkEnd w:id="215"/>
    </w:p>
    <w:p w:rsidR="002C72E8" w:rsidRDefault="002C72E8" w:rsidP="002C72E8">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Pr>
          <w:rFonts w:ascii="Arial" w:hAnsi="Arial" w:cs="Arial"/>
          <w:sz w:val="22"/>
          <w:szCs w:val="22"/>
          <w:lang w:eastAsia="en-AU"/>
        </w:rPr>
        <w:t>3</w:t>
      </w:r>
      <w:r w:rsidRPr="00497BD5">
        <w:rPr>
          <w:rFonts w:ascii="Arial" w:hAnsi="Arial" w:cs="Arial"/>
          <w:sz w:val="22"/>
          <w:szCs w:val="22"/>
          <w:lang w:eastAsia="en-AU"/>
        </w:rPr>
        <w:t>.</w:t>
      </w:r>
      <w:r w:rsidR="00581E7E">
        <w:rPr>
          <w:rFonts w:ascii="Arial" w:hAnsi="Arial" w:cs="Arial"/>
          <w:sz w:val="22"/>
          <w:szCs w:val="22"/>
          <w:lang w:eastAsia="en-AU"/>
        </w:rPr>
        <w:t>55</w:t>
      </w:r>
      <w:r w:rsidRPr="00497BD5">
        <w:rPr>
          <w:rFonts w:ascii="Arial" w:hAnsi="Arial" w:cs="Arial"/>
          <w:sz w:val="22"/>
          <w:szCs w:val="22"/>
          <w:lang w:eastAsia="en-AU"/>
        </w:rPr>
        <w:t xml:space="preserve"> percentage point increase in</w:t>
      </w:r>
      <w:r w:rsidR="00825583">
        <w:rPr>
          <w:rFonts w:ascii="Arial" w:hAnsi="Arial" w:cs="Arial"/>
          <w:sz w:val="22"/>
          <w:szCs w:val="22"/>
          <w:lang w:eastAsia="en-AU"/>
        </w:rPr>
        <w:t xml:space="preserve"> mean</w:t>
      </w:r>
      <w:r w:rsidRPr="00497BD5">
        <w:rPr>
          <w:rFonts w:ascii="Arial" w:hAnsi="Arial" w:cs="Arial"/>
          <w:sz w:val="22"/>
          <w:szCs w:val="22"/>
          <w:lang w:eastAsia="en-AU"/>
        </w:rPr>
        <w:t xml:space="preserve"> SW</w:t>
      </w:r>
      <w:r>
        <w:rPr>
          <w:rFonts w:ascii="Arial" w:hAnsi="Arial" w:cs="Arial"/>
          <w:sz w:val="22"/>
          <w:szCs w:val="22"/>
          <w:lang w:eastAsia="en-AU"/>
        </w:rPr>
        <w:t>B is observed pre-post program (</w:t>
      </w:r>
      <w:r w:rsidRPr="00497BD5">
        <w:rPr>
          <w:rFonts w:ascii="Arial" w:hAnsi="Arial" w:cs="Arial"/>
          <w:sz w:val="22"/>
          <w:szCs w:val="22"/>
          <w:lang w:eastAsia="en-AU"/>
        </w:rPr>
        <w:t xml:space="preserve">from </w:t>
      </w:r>
      <w:r>
        <w:rPr>
          <w:rFonts w:ascii="Arial" w:hAnsi="Arial" w:cs="Arial"/>
          <w:sz w:val="22"/>
          <w:szCs w:val="22"/>
          <w:lang w:eastAsia="en-AU"/>
        </w:rPr>
        <w:t>79</w:t>
      </w:r>
      <w:r w:rsidRPr="00497BD5">
        <w:rPr>
          <w:rFonts w:ascii="Arial" w:hAnsi="Arial" w:cs="Arial"/>
          <w:sz w:val="22"/>
          <w:szCs w:val="22"/>
          <w:lang w:eastAsia="en-AU"/>
        </w:rPr>
        <w:t>.</w:t>
      </w:r>
      <w:r w:rsidR="00581E7E">
        <w:rPr>
          <w:rFonts w:ascii="Arial" w:hAnsi="Arial" w:cs="Arial"/>
          <w:sz w:val="22"/>
          <w:szCs w:val="22"/>
          <w:lang w:eastAsia="en-AU"/>
        </w:rPr>
        <w:t>40</w:t>
      </w:r>
      <w:r w:rsidRPr="00497BD5">
        <w:rPr>
          <w:rFonts w:ascii="Arial" w:hAnsi="Arial" w:cs="Arial"/>
          <w:sz w:val="22"/>
          <w:szCs w:val="22"/>
          <w:lang w:eastAsia="en-AU"/>
        </w:rPr>
        <w:t xml:space="preserve"> to </w:t>
      </w:r>
      <w:r>
        <w:rPr>
          <w:rFonts w:ascii="Arial" w:hAnsi="Arial" w:cs="Arial"/>
          <w:sz w:val="22"/>
          <w:szCs w:val="22"/>
          <w:lang w:eastAsia="en-AU"/>
        </w:rPr>
        <w:t>8</w:t>
      </w:r>
      <w:r w:rsidR="007706E1">
        <w:rPr>
          <w:rFonts w:ascii="Arial" w:hAnsi="Arial" w:cs="Arial"/>
          <w:sz w:val="22"/>
          <w:szCs w:val="22"/>
          <w:lang w:eastAsia="en-AU"/>
        </w:rPr>
        <w:t>2</w:t>
      </w:r>
      <w:r>
        <w:rPr>
          <w:rFonts w:ascii="Arial" w:hAnsi="Arial" w:cs="Arial"/>
          <w:sz w:val="22"/>
          <w:szCs w:val="22"/>
          <w:lang w:eastAsia="en-AU"/>
        </w:rPr>
        <w:t>.</w:t>
      </w:r>
      <w:r w:rsidR="00581E7E">
        <w:rPr>
          <w:rFonts w:ascii="Arial" w:hAnsi="Arial" w:cs="Arial"/>
          <w:sz w:val="22"/>
          <w:szCs w:val="22"/>
          <w:lang w:eastAsia="en-AU"/>
        </w:rPr>
        <w:t>95</w:t>
      </w:r>
      <w:r>
        <w:rPr>
          <w:rFonts w:ascii="Arial" w:hAnsi="Arial" w:cs="Arial"/>
          <w:sz w:val="22"/>
          <w:szCs w:val="22"/>
          <w:lang w:eastAsia="en-AU"/>
        </w:rPr>
        <w:t xml:space="preserve"> points</w:t>
      </w:r>
      <w:r w:rsidRPr="00497BD5">
        <w:rPr>
          <w:rFonts w:ascii="Arial" w:hAnsi="Arial" w:cs="Arial"/>
          <w:sz w:val="22"/>
          <w:szCs w:val="22"/>
          <w:lang w:eastAsia="en-AU"/>
        </w:rPr>
        <w:t xml:space="preserve">). </w:t>
      </w:r>
    </w:p>
    <w:p w:rsidR="002C72E8" w:rsidRPr="00606C54" w:rsidRDefault="00FA6AB6" w:rsidP="002C72E8">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S</w:t>
      </w:r>
      <w:r w:rsidRPr="00497BD5">
        <w:rPr>
          <w:rFonts w:ascii="Arial" w:hAnsi="Arial" w:cs="Arial"/>
          <w:sz w:val="22"/>
          <w:szCs w:val="22"/>
          <w:lang w:eastAsia="en-AU"/>
        </w:rPr>
        <w:t>ignificant</w:t>
      </w:r>
      <w:r w:rsidR="002C72E8" w:rsidRPr="00497BD5">
        <w:rPr>
          <w:rFonts w:ascii="Arial" w:hAnsi="Arial" w:cs="Arial"/>
          <w:sz w:val="22"/>
          <w:szCs w:val="22"/>
          <w:lang w:eastAsia="en-AU"/>
        </w:rPr>
        <w:t xml:space="preserve"> pre-post program improvements </w:t>
      </w:r>
      <w:r>
        <w:rPr>
          <w:rFonts w:ascii="Arial" w:hAnsi="Arial" w:cs="Arial"/>
          <w:sz w:val="22"/>
          <w:szCs w:val="22"/>
          <w:lang w:eastAsia="en-AU"/>
        </w:rPr>
        <w:t xml:space="preserve">were evident across </w:t>
      </w:r>
      <w:r w:rsidR="00581E7E">
        <w:rPr>
          <w:rFonts w:ascii="Arial" w:hAnsi="Arial" w:cs="Arial"/>
          <w:sz w:val="22"/>
          <w:szCs w:val="22"/>
          <w:lang w:eastAsia="en-AU"/>
        </w:rPr>
        <w:t>all domains except Community Connection</w:t>
      </w:r>
      <w:r>
        <w:rPr>
          <w:rFonts w:ascii="Arial" w:hAnsi="Arial" w:cs="Arial"/>
          <w:sz w:val="22"/>
          <w:szCs w:val="22"/>
          <w:lang w:eastAsia="en-AU"/>
        </w:rPr>
        <w:t xml:space="preserve">, </w:t>
      </w:r>
      <w:r w:rsidR="002C72E8" w:rsidRPr="00606C54">
        <w:rPr>
          <w:rFonts w:ascii="Arial" w:hAnsi="Arial" w:cs="Arial"/>
          <w:sz w:val="22"/>
          <w:szCs w:val="22"/>
          <w:lang w:eastAsia="en-AU"/>
        </w:rPr>
        <w:t>with the greatest change</w:t>
      </w:r>
      <w:r w:rsidR="007819A4">
        <w:rPr>
          <w:rFonts w:ascii="Arial" w:hAnsi="Arial" w:cs="Arial"/>
          <w:sz w:val="22"/>
          <w:szCs w:val="22"/>
          <w:lang w:eastAsia="en-AU"/>
        </w:rPr>
        <w:t>s</w:t>
      </w:r>
      <w:r w:rsidR="002C72E8" w:rsidRPr="00606C54">
        <w:rPr>
          <w:rFonts w:ascii="Arial" w:hAnsi="Arial" w:cs="Arial"/>
          <w:sz w:val="22"/>
          <w:szCs w:val="22"/>
          <w:lang w:eastAsia="en-AU"/>
        </w:rPr>
        <w:t xml:space="preserve"> observed on Future Security (</w:t>
      </w:r>
      <w:r w:rsidR="00CF431B" w:rsidRPr="00606C54">
        <w:rPr>
          <w:rFonts w:ascii="Arial" w:hAnsi="Arial" w:cs="Arial"/>
          <w:sz w:val="22"/>
          <w:szCs w:val="22"/>
          <w:lang w:eastAsia="en-AU"/>
        </w:rPr>
        <w:t>6</w:t>
      </w:r>
      <w:r w:rsidR="002C72E8" w:rsidRPr="00606C54">
        <w:rPr>
          <w:rFonts w:ascii="Arial" w:hAnsi="Arial" w:cs="Arial"/>
          <w:sz w:val="22"/>
          <w:szCs w:val="22"/>
          <w:lang w:eastAsia="en-AU"/>
        </w:rPr>
        <w:t>.</w:t>
      </w:r>
      <w:r w:rsidR="00581E7E">
        <w:rPr>
          <w:rFonts w:ascii="Arial" w:hAnsi="Arial" w:cs="Arial"/>
          <w:sz w:val="22"/>
          <w:szCs w:val="22"/>
          <w:lang w:eastAsia="en-AU"/>
        </w:rPr>
        <w:t>70</w:t>
      </w:r>
      <w:r w:rsidR="002C72E8" w:rsidRPr="00606C54">
        <w:rPr>
          <w:rFonts w:ascii="Arial" w:hAnsi="Arial" w:cs="Arial"/>
          <w:sz w:val="22"/>
          <w:szCs w:val="22"/>
          <w:lang w:eastAsia="en-AU"/>
        </w:rPr>
        <w:t xml:space="preserve"> points) and Achieving in Life (</w:t>
      </w:r>
      <w:r w:rsidR="00CF431B" w:rsidRPr="00606C54">
        <w:rPr>
          <w:rFonts w:ascii="Arial" w:hAnsi="Arial" w:cs="Arial"/>
          <w:sz w:val="22"/>
          <w:szCs w:val="22"/>
          <w:lang w:eastAsia="en-AU"/>
        </w:rPr>
        <w:t>4</w:t>
      </w:r>
      <w:r w:rsidR="002C72E8" w:rsidRPr="00606C54">
        <w:rPr>
          <w:rFonts w:ascii="Arial" w:hAnsi="Arial" w:cs="Arial"/>
          <w:sz w:val="22"/>
          <w:szCs w:val="22"/>
          <w:lang w:eastAsia="en-AU"/>
        </w:rPr>
        <w:t>.</w:t>
      </w:r>
      <w:r w:rsidR="00581E7E">
        <w:rPr>
          <w:rFonts w:ascii="Arial" w:hAnsi="Arial" w:cs="Arial"/>
          <w:sz w:val="22"/>
          <w:szCs w:val="22"/>
          <w:lang w:eastAsia="en-AU"/>
        </w:rPr>
        <w:t>94</w:t>
      </w:r>
      <w:r w:rsidR="002C72E8" w:rsidRPr="00606C54">
        <w:rPr>
          <w:rFonts w:ascii="Arial" w:hAnsi="Arial" w:cs="Arial"/>
          <w:sz w:val="22"/>
          <w:szCs w:val="22"/>
          <w:lang w:eastAsia="en-AU"/>
        </w:rPr>
        <w:t xml:space="preserve"> points). </w:t>
      </w:r>
    </w:p>
    <w:p w:rsidR="00730FC2" w:rsidRDefault="00371D5C" w:rsidP="006F6EC1">
      <w:pPr>
        <w:jc w:val="both"/>
        <w:rPr>
          <w:rFonts w:ascii="Arial" w:hAnsi="Arial" w:cs="Arial"/>
          <w:sz w:val="22"/>
          <w:szCs w:val="22"/>
        </w:rPr>
      </w:pPr>
      <w:r>
        <w:rPr>
          <w:rFonts w:ascii="Arial" w:hAnsi="Arial" w:cs="Arial"/>
          <w:sz w:val="22"/>
          <w:szCs w:val="22"/>
        </w:rPr>
        <w:t>It is notable that t</w:t>
      </w:r>
      <w:r w:rsidR="00826EE0">
        <w:rPr>
          <w:rFonts w:ascii="Arial" w:hAnsi="Arial" w:cs="Arial"/>
          <w:sz w:val="22"/>
          <w:szCs w:val="22"/>
        </w:rPr>
        <w:t>he post-program mean SWB</w:t>
      </w:r>
      <w:r>
        <w:rPr>
          <w:rFonts w:ascii="Arial" w:hAnsi="Arial" w:cs="Arial"/>
          <w:sz w:val="22"/>
          <w:szCs w:val="22"/>
        </w:rPr>
        <w:t xml:space="preserve"> score</w:t>
      </w:r>
      <w:r w:rsidR="00826EE0">
        <w:rPr>
          <w:rFonts w:ascii="Arial" w:hAnsi="Arial" w:cs="Arial"/>
          <w:sz w:val="22"/>
          <w:szCs w:val="22"/>
        </w:rPr>
        <w:t xml:space="preserve"> </w:t>
      </w:r>
      <w:r w:rsidR="007819A4">
        <w:rPr>
          <w:rFonts w:ascii="Arial" w:hAnsi="Arial" w:cs="Arial"/>
          <w:sz w:val="22"/>
          <w:szCs w:val="22"/>
        </w:rPr>
        <w:t xml:space="preserve">for males </w:t>
      </w:r>
      <w:r w:rsidR="00826EE0">
        <w:rPr>
          <w:rFonts w:ascii="Arial" w:hAnsi="Arial" w:cs="Arial"/>
          <w:sz w:val="22"/>
          <w:szCs w:val="22"/>
        </w:rPr>
        <w:t>is very high</w:t>
      </w:r>
      <w:r w:rsidR="007819A4">
        <w:rPr>
          <w:rFonts w:ascii="Arial" w:hAnsi="Arial" w:cs="Arial"/>
          <w:sz w:val="22"/>
          <w:szCs w:val="22"/>
        </w:rPr>
        <w:t>, highlighting the positive experience</w:t>
      </w:r>
      <w:r w:rsidR="00E05AE5">
        <w:rPr>
          <w:rFonts w:ascii="Arial" w:hAnsi="Arial" w:cs="Arial"/>
          <w:sz w:val="22"/>
          <w:szCs w:val="22"/>
        </w:rPr>
        <w:t xml:space="preserve"> that</w:t>
      </w:r>
      <w:r w:rsidR="007819A4">
        <w:rPr>
          <w:rFonts w:ascii="Arial" w:hAnsi="Arial" w:cs="Arial"/>
          <w:sz w:val="22"/>
          <w:szCs w:val="22"/>
        </w:rPr>
        <w:t xml:space="preserve"> many young </w:t>
      </w:r>
      <w:r w:rsidR="00E05AE5">
        <w:rPr>
          <w:rFonts w:ascii="Arial" w:hAnsi="Arial" w:cs="Arial"/>
          <w:sz w:val="22"/>
          <w:szCs w:val="22"/>
        </w:rPr>
        <w:t>Indigenous males</w:t>
      </w:r>
      <w:r w:rsidR="007819A4">
        <w:rPr>
          <w:rFonts w:ascii="Arial" w:hAnsi="Arial" w:cs="Arial"/>
          <w:sz w:val="22"/>
          <w:szCs w:val="22"/>
        </w:rPr>
        <w:t xml:space="preserve"> have had with Youth Connections. In time, </w:t>
      </w:r>
      <w:r w:rsidR="00FA6AB6">
        <w:rPr>
          <w:rFonts w:ascii="Arial" w:hAnsi="Arial" w:cs="Arial"/>
          <w:sz w:val="22"/>
          <w:szCs w:val="22"/>
        </w:rPr>
        <w:t xml:space="preserve">however, </w:t>
      </w:r>
      <w:r w:rsidR="007819A4">
        <w:rPr>
          <w:rFonts w:ascii="Arial" w:hAnsi="Arial" w:cs="Arial"/>
          <w:sz w:val="22"/>
          <w:szCs w:val="22"/>
        </w:rPr>
        <w:t xml:space="preserve">it is expected that </w:t>
      </w:r>
      <w:r w:rsidR="006F6EC1">
        <w:rPr>
          <w:rFonts w:ascii="Arial" w:hAnsi="Arial" w:cs="Arial"/>
          <w:sz w:val="22"/>
          <w:szCs w:val="22"/>
        </w:rPr>
        <w:t>levels of personal wellbeing</w:t>
      </w:r>
      <w:r w:rsidR="007819A4">
        <w:rPr>
          <w:rFonts w:ascii="Arial" w:hAnsi="Arial" w:cs="Arial"/>
          <w:sz w:val="22"/>
          <w:szCs w:val="22"/>
        </w:rPr>
        <w:t xml:space="preserve"> </w:t>
      </w:r>
      <w:r w:rsidR="006F6EC1">
        <w:rPr>
          <w:rFonts w:ascii="Arial" w:hAnsi="Arial" w:cs="Arial"/>
          <w:sz w:val="22"/>
          <w:szCs w:val="22"/>
        </w:rPr>
        <w:t xml:space="preserve">will </w:t>
      </w:r>
      <w:r w:rsidR="007819A4">
        <w:rPr>
          <w:rFonts w:ascii="Arial" w:hAnsi="Arial" w:cs="Arial"/>
          <w:sz w:val="22"/>
          <w:szCs w:val="22"/>
        </w:rPr>
        <w:t xml:space="preserve">return </w:t>
      </w:r>
      <w:r w:rsidR="00344C8D">
        <w:rPr>
          <w:rFonts w:ascii="Arial" w:hAnsi="Arial" w:cs="Arial"/>
          <w:sz w:val="22"/>
          <w:szCs w:val="22"/>
        </w:rPr>
        <w:t>several points</w:t>
      </w:r>
      <w:r w:rsidR="00282BCE">
        <w:rPr>
          <w:rFonts w:ascii="Arial" w:hAnsi="Arial" w:cs="Arial"/>
          <w:sz w:val="22"/>
          <w:szCs w:val="22"/>
        </w:rPr>
        <w:t xml:space="preserve"> to within more normal levels.</w:t>
      </w:r>
    </w:p>
    <w:p w:rsidR="00DA3E98" w:rsidRDefault="00DA3E98">
      <w:pPr>
        <w:rPr>
          <w:rFonts w:ascii="Arial" w:hAnsi="Arial" w:cs="Arial"/>
          <w:sz w:val="22"/>
          <w:szCs w:val="22"/>
          <w:lang w:eastAsia="en-AU"/>
        </w:rPr>
      </w:pPr>
      <w:r>
        <w:rPr>
          <w:rFonts w:ascii="Arial" w:hAnsi="Arial" w:cs="Arial"/>
          <w:sz w:val="22"/>
          <w:szCs w:val="22"/>
          <w:lang w:eastAsia="en-AU"/>
        </w:rPr>
        <w:br w:type="page"/>
      </w:r>
    </w:p>
    <w:p w:rsidR="00DA3E98" w:rsidRDefault="00DA3E98" w:rsidP="0005242F">
      <w:pPr>
        <w:spacing w:after="0"/>
        <w:jc w:val="both"/>
        <w:rPr>
          <w:rFonts w:ascii="Arial" w:hAnsi="Arial" w:cs="Arial"/>
          <w:b/>
          <w:bCs/>
          <w:kern w:val="32"/>
          <w:sz w:val="22"/>
          <w:szCs w:val="22"/>
        </w:rPr>
      </w:pPr>
      <w:r w:rsidRPr="00497BD5">
        <w:rPr>
          <w:rFonts w:ascii="Arial" w:hAnsi="Arial" w:cs="Arial"/>
          <w:sz w:val="22"/>
          <w:szCs w:val="22"/>
          <w:lang w:eastAsia="en-AU"/>
        </w:rPr>
        <w:t>Figure 1</w:t>
      </w:r>
      <w:r>
        <w:rPr>
          <w:rFonts w:ascii="Arial" w:hAnsi="Arial" w:cs="Arial"/>
          <w:sz w:val="22"/>
          <w:szCs w:val="22"/>
          <w:lang w:eastAsia="en-AU"/>
        </w:rPr>
        <w:t>1</w:t>
      </w:r>
      <w:r w:rsidRPr="00497BD5">
        <w:rPr>
          <w:rFonts w:ascii="Arial" w:hAnsi="Arial" w:cs="Arial"/>
          <w:sz w:val="22"/>
          <w:szCs w:val="22"/>
          <w:lang w:eastAsia="en-AU"/>
        </w:rPr>
        <w:t>.</w:t>
      </w:r>
      <w:r>
        <w:rPr>
          <w:rFonts w:ascii="Arial" w:hAnsi="Arial" w:cs="Arial"/>
          <w:sz w:val="22"/>
          <w:szCs w:val="22"/>
          <w:lang w:eastAsia="en-AU"/>
        </w:rPr>
        <w:t>15</w:t>
      </w:r>
      <w:r w:rsidRPr="00497BD5">
        <w:rPr>
          <w:rFonts w:ascii="Arial" w:hAnsi="Arial" w:cs="Arial"/>
          <w:sz w:val="22"/>
          <w:szCs w:val="22"/>
          <w:lang w:eastAsia="en-AU"/>
        </w:rPr>
        <w:t xml:space="preserve"> displays pre-post program </w:t>
      </w:r>
      <w:r>
        <w:rPr>
          <w:rFonts w:ascii="Arial" w:hAnsi="Arial" w:cs="Arial"/>
          <w:sz w:val="22"/>
          <w:szCs w:val="22"/>
          <w:lang w:eastAsia="en-AU"/>
        </w:rPr>
        <w:t xml:space="preserve">mean </w:t>
      </w:r>
      <w:r w:rsidRPr="00497BD5">
        <w:rPr>
          <w:rFonts w:ascii="Arial" w:hAnsi="Arial" w:cs="Arial"/>
          <w:sz w:val="22"/>
          <w:szCs w:val="22"/>
          <w:lang w:eastAsia="en-AU"/>
        </w:rPr>
        <w:t xml:space="preserve">PWI and domain happiness scores for the </w:t>
      </w:r>
      <w:r w:rsidR="00EA4123">
        <w:rPr>
          <w:rFonts w:ascii="Arial" w:hAnsi="Arial" w:cs="Arial"/>
          <w:sz w:val="22"/>
          <w:szCs w:val="22"/>
          <w:lang w:eastAsia="en-AU"/>
        </w:rPr>
        <w:t>107</w:t>
      </w:r>
      <w:r w:rsidRPr="00497BD5">
        <w:rPr>
          <w:rFonts w:ascii="Arial" w:hAnsi="Arial" w:cs="Arial"/>
          <w:sz w:val="22"/>
          <w:szCs w:val="22"/>
          <w:lang w:eastAsia="en-AU"/>
        </w:rPr>
        <w:t xml:space="preserve"> </w:t>
      </w:r>
      <w:r>
        <w:rPr>
          <w:rFonts w:ascii="Arial" w:hAnsi="Arial" w:cs="Arial"/>
          <w:sz w:val="22"/>
          <w:szCs w:val="22"/>
          <w:lang w:eastAsia="en-AU"/>
        </w:rPr>
        <w:t xml:space="preserve">Indigenous </w:t>
      </w:r>
      <w:r w:rsidRPr="00497BD5">
        <w:rPr>
          <w:rFonts w:ascii="Arial" w:hAnsi="Arial" w:cs="Arial"/>
          <w:sz w:val="22"/>
          <w:szCs w:val="22"/>
          <w:lang w:eastAsia="en-AU"/>
        </w:rPr>
        <w:t xml:space="preserve">young people who </w:t>
      </w:r>
      <w:r w:rsidR="0053030A">
        <w:rPr>
          <w:rFonts w:ascii="Arial" w:hAnsi="Arial" w:cs="Arial"/>
          <w:sz w:val="22"/>
          <w:szCs w:val="22"/>
          <w:lang w:eastAsia="en-AU"/>
        </w:rPr>
        <w:t>achieved the program outcome of ‘</w:t>
      </w:r>
      <w:r w:rsidR="0053030A">
        <w:rPr>
          <w:rFonts w:ascii="Arial" w:hAnsi="Arial" w:cs="Arial"/>
          <w:sz w:val="22"/>
          <w:szCs w:val="22"/>
        </w:rPr>
        <w:t>R</w:t>
      </w:r>
      <w:r w:rsidRPr="00497BD5">
        <w:rPr>
          <w:rFonts w:ascii="Arial" w:hAnsi="Arial" w:cs="Arial"/>
          <w:sz w:val="22"/>
          <w:szCs w:val="22"/>
        </w:rPr>
        <w:t>e-engaged in education over the whole school term, or for 13 weeks</w:t>
      </w:r>
      <w:r w:rsidR="0053030A">
        <w:rPr>
          <w:rFonts w:ascii="Arial" w:hAnsi="Arial" w:cs="Arial"/>
          <w:sz w:val="22"/>
          <w:szCs w:val="22"/>
        </w:rPr>
        <w:t>’</w:t>
      </w:r>
      <w:r w:rsidRPr="00497BD5">
        <w:rPr>
          <w:rFonts w:ascii="Arial" w:hAnsi="Arial" w:cs="Arial"/>
          <w:sz w:val="22"/>
          <w:szCs w:val="22"/>
        </w:rPr>
        <w:t xml:space="preserve">. </w:t>
      </w:r>
      <w:r w:rsidRPr="00497BD5">
        <w:rPr>
          <w:rFonts w:ascii="Arial" w:hAnsi="Arial" w:cs="Arial"/>
          <w:sz w:val="22"/>
          <w:szCs w:val="22"/>
          <w:lang w:eastAsia="en-AU"/>
        </w:rPr>
        <w:t>More information is provided in Table N14.</w:t>
      </w:r>
      <w:r>
        <w:rPr>
          <w:rFonts w:ascii="Arial" w:hAnsi="Arial" w:cs="Arial"/>
          <w:sz w:val="22"/>
          <w:szCs w:val="22"/>
          <w:lang w:eastAsia="en-AU"/>
        </w:rPr>
        <w:t>21.</w:t>
      </w:r>
    </w:p>
    <w:p w:rsidR="00DA3E98" w:rsidRPr="00DA3E98" w:rsidRDefault="00EA4123" w:rsidP="00DA3E98">
      <w:pPr>
        <w:rPr>
          <w:rFonts w:ascii="Arial" w:hAnsi="Arial" w:cs="Arial"/>
          <w:b/>
          <w:bCs/>
          <w:noProof/>
          <w:kern w:val="32"/>
          <w:sz w:val="22"/>
          <w:szCs w:val="22"/>
          <w:lang w:val="en-AU" w:eastAsia="en-AU"/>
        </w:rPr>
      </w:pPr>
      <w:r>
        <w:rPr>
          <w:rFonts w:ascii="Arial" w:hAnsi="Arial" w:cs="Arial"/>
          <w:b/>
          <w:bCs/>
          <w:noProof/>
          <w:kern w:val="32"/>
          <w:sz w:val="22"/>
          <w:szCs w:val="22"/>
          <w:lang w:val="en-AU" w:eastAsia="en-AU"/>
        </w:rPr>
        <w:drawing>
          <wp:inline distT="0" distB="0" distL="0" distR="0" wp14:anchorId="21C66632" wp14:editId="534B5E79">
            <wp:extent cx="5943600" cy="2553056"/>
            <wp:effectExtent l="0" t="0" r="0" b="0"/>
            <wp:docPr id="56" name="Picture 56" descr="Outcome achieved: Re-engaged with education (Indigenous)" title="Figure 11.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8">
                      <a:extLst>
                        <a:ext uri="{28A0092B-C50C-407E-A947-70E740481C1C}">
                          <a14:useLocalDpi xmlns:a14="http://schemas.microsoft.com/office/drawing/2010/main" val="0"/>
                        </a:ext>
                      </a:extLst>
                    </a:blip>
                    <a:srcRect l="2213" t="5733" r="2491"/>
                    <a:stretch/>
                  </pic:blipFill>
                  <pic:spPr bwMode="auto">
                    <a:xfrm>
                      <a:off x="0" y="0"/>
                      <a:ext cx="5946966" cy="2554502"/>
                    </a:xfrm>
                    <a:prstGeom prst="rect">
                      <a:avLst/>
                    </a:prstGeom>
                    <a:noFill/>
                    <a:ln>
                      <a:noFill/>
                    </a:ln>
                    <a:extLst>
                      <a:ext uri="{53640926-AAD7-44D8-BBD7-CCE9431645EC}">
                        <a14:shadowObscured xmlns:a14="http://schemas.microsoft.com/office/drawing/2010/main"/>
                      </a:ext>
                    </a:extLst>
                  </pic:spPr>
                </pic:pic>
              </a:graphicData>
            </a:graphic>
          </wp:inline>
        </w:drawing>
      </w:r>
    </w:p>
    <w:p w:rsidR="00DA3E98" w:rsidRPr="00497BD5" w:rsidRDefault="00DA3E98" w:rsidP="00DA3E98">
      <w:pPr>
        <w:pStyle w:val="Caption-Figures"/>
        <w:spacing w:after="0"/>
        <w:ind w:left="113"/>
        <w:rPr>
          <w:rFonts w:cs="Arial"/>
          <w:bCs w:val="0"/>
          <w:color w:val="000000"/>
          <w:sz w:val="22"/>
          <w:szCs w:val="22"/>
        </w:rPr>
      </w:pPr>
      <w:bookmarkStart w:id="216" w:name="_Toc386447696"/>
      <w:r w:rsidRPr="00497BD5">
        <w:rPr>
          <w:rFonts w:cs="Arial"/>
          <w:sz w:val="22"/>
          <w:szCs w:val="22"/>
        </w:rPr>
        <w:t xml:space="preserve">Figure </w:t>
      </w:r>
      <w:r>
        <w:rPr>
          <w:rFonts w:cs="Arial"/>
          <w:sz w:val="22"/>
          <w:szCs w:val="22"/>
        </w:rPr>
        <w:t>1</w:t>
      </w:r>
      <w:r w:rsidR="00B91A12">
        <w:rPr>
          <w:rFonts w:cs="Arial"/>
          <w:sz w:val="22"/>
          <w:szCs w:val="22"/>
        </w:rPr>
        <w:t>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15</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Outcome achieved: Re-engaged with </w:t>
      </w:r>
      <w:r w:rsidRPr="00497BD5">
        <w:rPr>
          <w:rFonts w:cs="Arial"/>
          <w:bCs w:val="0"/>
          <w:color w:val="000000"/>
          <w:sz w:val="22"/>
          <w:szCs w:val="22"/>
        </w:rPr>
        <w:t>education</w:t>
      </w:r>
      <w:r w:rsidR="00F65E95">
        <w:rPr>
          <w:rFonts w:cs="Arial"/>
          <w:bCs w:val="0"/>
          <w:color w:val="000000"/>
          <w:sz w:val="22"/>
          <w:szCs w:val="22"/>
        </w:rPr>
        <w:t xml:space="preserve"> (Indigenous)</w:t>
      </w:r>
      <w:bookmarkEnd w:id="216"/>
    </w:p>
    <w:p w:rsidR="00DA3E98" w:rsidRDefault="00DA3E98" w:rsidP="00DA3E98">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AF2CEA">
        <w:rPr>
          <w:rFonts w:ascii="Arial" w:hAnsi="Arial" w:cs="Arial"/>
          <w:sz w:val="22"/>
          <w:szCs w:val="22"/>
          <w:lang w:eastAsia="en-AU"/>
        </w:rPr>
        <w:t>6</w:t>
      </w:r>
      <w:r w:rsidRPr="00497BD5">
        <w:rPr>
          <w:rFonts w:ascii="Arial" w:hAnsi="Arial" w:cs="Arial"/>
          <w:sz w:val="22"/>
          <w:szCs w:val="22"/>
          <w:lang w:eastAsia="en-AU"/>
        </w:rPr>
        <w:t>.</w:t>
      </w:r>
      <w:r w:rsidR="00AF2CEA">
        <w:rPr>
          <w:rFonts w:ascii="Arial" w:hAnsi="Arial" w:cs="Arial"/>
          <w:sz w:val="22"/>
          <w:szCs w:val="22"/>
          <w:lang w:eastAsia="en-AU"/>
        </w:rPr>
        <w:t>77</w:t>
      </w:r>
      <w:r w:rsidRPr="00497BD5">
        <w:rPr>
          <w:rFonts w:ascii="Arial" w:hAnsi="Arial" w:cs="Arial"/>
          <w:sz w:val="22"/>
          <w:szCs w:val="22"/>
          <w:lang w:eastAsia="en-AU"/>
        </w:rPr>
        <w:t xml:space="preserve"> </w:t>
      </w:r>
      <w:r>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Pr>
          <w:rFonts w:ascii="Arial" w:hAnsi="Arial" w:cs="Arial"/>
          <w:sz w:val="22"/>
          <w:szCs w:val="22"/>
          <w:lang w:eastAsia="en-AU"/>
        </w:rPr>
        <w:t>mean SWB from 7</w:t>
      </w:r>
      <w:r w:rsidR="00AF2CEA">
        <w:rPr>
          <w:rFonts w:ascii="Arial" w:hAnsi="Arial" w:cs="Arial"/>
          <w:sz w:val="22"/>
          <w:szCs w:val="22"/>
          <w:lang w:eastAsia="en-AU"/>
        </w:rPr>
        <w:t>6</w:t>
      </w:r>
      <w:r>
        <w:rPr>
          <w:rFonts w:ascii="Arial" w:hAnsi="Arial" w:cs="Arial"/>
          <w:sz w:val="22"/>
          <w:szCs w:val="22"/>
          <w:lang w:eastAsia="en-AU"/>
        </w:rPr>
        <w:t>.</w:t>
      </w:r>
      <w:r w:rsidR="00AF2CEA">
        <w:rPr>
          <w:rFonts w:ascii="Arial" w:hAnsi="Arial" w:cs="Arial"/>
          <w:sz w:val="22"/>
          <w:szCs w:val="22"/>
          <w:lang w:eastAsia="en-AU"/>
        </w:rPr>
        <w:t>11</w:t>
      </w:r>
      <w:r>
        <w:rPr>
          <w:rFonts w:ascii="Arial" w:hAnsi="Arial" w:cs="Arial"/>
          <w:sz w:val="22"/>
          <w:szCs w:val="22"/>
          <w:lang w:eastAsia="en-AU"/>
        </w:rPr>
        <w:t xml:space="preserve"> points to 8</w:t>
      </w:r>
      <w:r w:rsidR="00AF2CEA">
        <w:rPr>
          <w:rFonts w:ascii="Arial" w:hAnsi="Arial" w:cs="Arial"/>
          <w:sz w:val="22"/>
          <w:szCs w:val="22"/>
          <w:lang w:eastAsia="en-AU"/>
        </w:rPr>
        <w:t>2</w:t>
      </w:r>
      <w:r>
        <w:rPr>
          <w:rFonts w:ascii="Arial" w:hAnsi="Arial" w:cs="Arial"/>
          <w:sz w:val="22"/>
          <w:szCs w:val="22"/>
          <w:lang w:eastAsia="en-AU"/>
        </w:rPr>
        <w:t>.</w:t>
      </w:r>
      <w:r w:rsidR="00AF2CEA">
        <w:rPr>
          <w:rFonts w:ascii="Arial" w:hAnsi="Arial" w:cs="Arial"/>
          <w:sz w:val="22"/>
          <w:szCs w:val="22"/>
          <w:lang w:eastAsia="en-AU"/>
        </w:rPr>
        <w:t>88</w:t>
      </w:r>
      <w:r>
        <w:rPr>
          <w:rFonts w:ascii="Arial" w:hAnsi="Arial" w:cs="Arial"/>
          <w:sz w:val="22"/>
          <w:szCs w:val="22"/>
          <w:lang w:eastAsia="en-AU"/>
        </w:rPr>
        <w:t xml:space="preserve"> points</w:t>
      </w:r>
      <w:r w:rsidRPr="00497BD5">
        <w:rPr>
          <w:rFonts w:ascii="Arial" w:hAnsi="Arial" w:cs="Arial"/>
          <w:sz w:val="22"/>
          <w:szCs w:val="22"/>
          <w:lang w:eastAsia="en-AU"/>
        </w:rPr>
        <w:t xml:space="preserve"> </w:t>
      </w:r>
      <w:r>
        <w:rPr>
          <w:rFonts w:ascii="Arial" w:hAnsi="Arial" w:cs="Arial"/>
          <w:sz w:val="22"/>
          <w:szCs w:val="22"/>
          <w:lang w:eastAsia="en-AU"/>
        </w:rPr>
        <w:t>can be observed.</w:t>
      </w:r>
    </w:p>
    <w:p w:rsidR="00DA3E98" w:rsidRPr="00497BD5" w:rsidRDefault="00DA3E98" w:rsidP="00DA3E98">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Significant pre-post program increases in happiness scores across all seven PWI domains </w:t>
      </w:r>
      <w:r>
        <w:rPr>
          <w:rFonts w:ascii="Arial" w:hAnsi="Arial" w:cs="Arial"/>
          <w:sz w:val="22"/>
          <w:szCs w:val="22"/>
        </w:rPr>
        <w:t>were</w:t>
      </w:r>
      <w:r w:rsidRPr="00497BD5">
        <w:rPr>
          <w:rFonts w:ascii="Arial" w:hAnsi="Arial" w:cs="Arial"/>
          <w:sz w:val="22"/>
          <w:szCs w:val="22"/>
        </w:rPr>
        <w:t xml:space="preserve"> also evident, with the greatest positive change</w:t>
      </w:r>
      <w:r>
        <w:rPr>
          <w:rFonts w:ascii="Arial" w:hAnsi="Arial" w:cs="Arial"/>
          <w:sz w:val="22"/>
          <w:szCs w:val="22"/>
        </w:rPr>
        <w:t>s</w:t>
      </w:r>
      <w:r w:rsidRPr="00497BD5">
        <w:rPr>
          <w:rFonts w:ascii="Arial" w:hAnsi="Arial" w:cs="Arial"/>
          <w:sz w:val="22"/>
          <w:szCs w:val="22"/>
        </w:rPr>
        <w:t xml:space="preserve"> on Future Security (</w:t>
      </w:r>
      <w:r>
        <w:rPr>
          <w:rFonts w:ascii="Arial" w:hAnsi="Arial" w:cs="Arial"/>
          <w:sz w:val="22"/>
          <w:szCs w:val="22"/>
        </w:rPr>
        <w:t>1</w:t>
      </w:r>
      <w:r w:rsidR="00AF2CEA">
        <w:rPr>
          <w:rFonts w:ascii="Arial" w:hAnsi="Arial" w:cs="Arial"/>
          <w:sz w:val="22"/>
          <w:szCs w:val="22"/>
        </w:rPr>
        <w:t>0</w:t>
      </w:r>
      <w:r w:rsidRPr="00497BD5">
        <w:rPr>
          <w:rFonts w:ascii="Arial" w:hAnsi="Arial" w:cs="Arial"/>
          <w:sz w:val="22"/>
          <w:szCs w:val="22"/>
        </w:rPr>
        <w:t>.</w:t>
      </w:r>
      <w:r w:rsidR="00AF2CEA">
        <w:rPr>
          <w:rFonts w:ascii="Arial" w:hAnsi="Arial" w:cs="Arial"/>
          <w:sz w:val="22"/>
          <w:szCs w:val="22"/>
        </w:rPr>
        <w:t>66</w:t>
      </w:r>
      <w:r w:rsidRPr="00497BD5">
        <w:rPr>
          <w:rFonts w:ascii="Arial" w:hAnsi="Arial" w:cs="Arial"/>
          <w:sz w:val="22"/>
          <w:szCs w:val="22"/>
        </w:rPr>
        <w:t xml:space="preserve"> points), Achieving in Life (</w:t>
      </w:r>
      <w:r w:rsidR="008011F9">
        <w:rPr>
          <w:rFonts w:ascii="Arial" w:hAnsi="Arial" w:cs="Arial"/>
          <w:sz w:val="22"/>
          <w:szCs w:val="22"/>
        </w:rPr>
        <w:t>1</w:t>
      </w:r>
      <w:r w:rsidR="00AF2CEA">
        <w:rPr>
          <w:rFonts w:ascii="Arial" w:hAnsi="Arial" w:cs="Arial"/>
          <w:sz w:val="22"/>
          <w:szCs w:val="22"/>
        </w:rPr>
        <w:t>0</w:t>
      </w:r>
      <w:r w:rsidRPr="00497BD5">
        <w:rPr>
          <w:rFonts w:ascii="Arial" w:hAnsi="Arial" w:cs="Arial"/>
          <w:sz w:val="22"/>
          <w:szCs w:val="22"/>
        </w:rPr>
        <w:t>.</w:t>
      </w:r>
      <w:r w:rsidR="00AF2CEA">
        <w:rPr>
          <w:rFonts w:ascii="Arial" w:hAnsi="Arial" w:cs="Arial"/>
          <w:sz w:val="22"/>
          <w:szCs w:val="22"/>
        </w:rPr>
        <w:t>1</w:t>
      </w:r>
      <w:r w:rsidR="008011F9">
        <w:rPr>
          <w:rFonts w:ascii="Arial" w:hAnsi="Arial" w:cs="Arial"/>
          <w:sz w:val="22"/>
          <w:szCs w:val="22"/>
        </w:rPr>
        <w:t>9</w:t>
      </w:r>
      <w:r w:rsidRPr="00497BD5">
        <w:rPr>
          <w:rFonts w:ascii="Arial" w:hAnsi="Arial" w:cs="Arial"/>
          <w:sz w:val="22"/>
          <w:szCs w:val="22"/>
        </w:rPr>
        <w:t xml:space="preserve"> points) and </w:t>
      </w:r>
      <w:r w:rsidR="00AF2CEA">
        <w:rPr>
          <w:rFonts w:ascii="Arial" w:hAnsi="Arial" w:cs="Arial"/>
          <w:sz w:val="22"/>
          <w:szCs w:val="22"/>
        </w:rPr>
        <w:t xml:space="preserve">relationships </w:t>
      </w:r>
      <w:r w:rsidRPr="00497BD5">
        <w:rPr>
          <w:rFonts w:ascii="Arial" w:hAnsi="Arial" w:cs="Arial"/>
          <w:sz w:val="22"/>
          <w:szCs w:val="22"/>
        </w:rPr>
        <w:t>(</w:t>
      </w:r>
      <w:r w:rsidR="00AF2CEA">
        <w:rPr>
          <w:rFonts w:ascii="Arial" w:hAnsi="Arial" w:cs="Arial"/>
          <w:sz w:val="22"/>
          <w:szCs w:val="22"/>
        </w:rPr>
        <w:t>8</w:t>
      </w:r>
      <w:r w:rsidR="008011F9">
        <w:rPr>
          <w:rFonts w:ascii="Arial" w:hAnsi="Arial" w:cs="Arial"/>
          <w:sz w:val="22"/>
          <w:szCs w:val="22"/>
        </w:rPr>
        <w:t>.</w:t>
      </w:r>
      <w:r w:rsidR="00AF2CEA">
        <w:rPr>
          <w:rFonts w:ascii="Arial" w:hAnsi="Arial" w:cs="Arial"/>
          <w:sz w:val="22"/>
          <w:szCs w:val="22"/>
        </w:rPr>
        <w:t>13</w:t>
      </w:r>
      <w:r w:rsidRPr="00497BD5">
        <w:rPr>
          <w:rFonts w:ascii="Arial" w:hAnsi="Arial" w:cs="Arial"/>
          <w:sz w:val="22"/>
          <w:szCs w:val="22"/>
        </w:rPr>
        <w:t xml:space="preserve"> points).</w:t>
      </w:r>
    </w:p>
    <w:p w:rsidR="009037EC" w:rsidRDefault="00AF2CEA" w:rsidP="008011F9">
      <w:pPr>
        <w:jc w:val="both"/>
        <w:rPr>
          <w:noProof/>
        </w:rPr>
      </w:pPr>
      <w:r>
        <w:rPr>
          <w:rFonts w:ascii="Arial" w:hAnsi="Arial" w:cs="Arial"/>
          <w:sz w:val="22"/>
          <w:szCs w:val="22"/>
        </w:rPr>
        <w:t>T</w:t>
      </w:r>
      <w:r w:rsidR="008011F9">
        <w:rPr>
          <w:rFonts w:ascii="Arial" w:hAnsi="Arial" w:cs="Arial"/>
          <w:sz w:val="22"/>
          <w:szCs w:val="22"/>
        </w:rPr>
        <w:t xml:space="preserve">hese findings </w:t>
      </w:r>
      <w:r w:rsidR="0053030A">
        <w:rPr>
          <w:rFonts w:ascii="Arial" w:hAnsi="Arial" w:cs="Arial"/>
          <w:sz w:val="22"/>
          <w:szCs w:val="22"/>
        </w:rPr>
        <w:t xml:space="preserve">are very encouraging and support an </w:t>
      </w:r>
      <w:r w:rsidR="008011F9">
        <w:rPr>
          <w:rFonts w:ascii="Arial" w:hAnsi="Arial" w:cs="Arial"/>
          <w:sz w:val="22"/>
          <w:szCs w:val="22"/>
        </w:rPr>
        <w:t xml:space="preserve">association between </w:t>
      </w:r>
      <w:r w:rsidR="00006BA3">
        <w:rPr>
          <w:rFonts w:ascii="Arial" w:hAnsi="Arial" w:cs="Arial"/>
          <w:sz w:val="22"/>
          <w:szCs w:val="22"/>
        </w:rPr>
        <w:t xml:space="preserve">recent </w:t>
      </w:r>
      <w:r w:rsidR="0053030A">
        <w:rPr>
          <w:rFonts w:ascii="Arial" w:hAnsi="Arial" w:cs="Arial"/>
          <w:sz w:val="22"/>
          <w:szCs w:val="22"/>
        </w:rPr>
        <w:t xml:space="preserve">participation in </w:t>
      </w:r>
      <w:r w:rsidR="00006BA3">
        <w:rPr>
          <w:rFonts w:ascii="Arial" w:hAnsi="Arial" w:cs="Arial"/>
          <w:sz w:val="22"/>
          <w:szCs w:val="22"/>
        </w:rPr>
        <w:t xml:space="preserve">an </w:t>
      </w:r>
      <w:r w:rsidR="008011F9">
        <w:rPr>
          <w:rFonts w:ascii="Arial" w:hAnsi="Arial" w:cs="Arial"/>
          <w:sz w:val="22"/>
          <w:szCs w:val="22"/>
        </w:rPr>
        <w:t xml:space="preserve">education </w:t>
      </w:r>
      <w:r w:rsidR="00006BA3">
        <w:rPr>
          <w:rFonts w:ascii="Arial" w:hAnsi="Arial" w:cs="Arial"/>
          <w:sz w:val="22"/>
          <w:szCs w:val="22"/>
        </w:rPr>
        <w:t>setting</w:t>
      </w:r>
      <w:r w:rsidR="0053030A">
        <w:rPr>
          <w:rFonts w:ascii="Arial" w:hAnsi="Arial" w:cs="Arial"/>
          <w:sz w:val="22"/>
          <w:szCs w:val="22"/>
        </w:rPr>
        <w:t xml:space="preserve"> </w:t>
      </w:r>
      <w:r w:rsidR="008011F9">
        <w:rPr>
          <w:rFonts w:ascii="Arial" w:hAnsi="Arial" w:cs="Arial"/>
          <w:sz w:val="22"/>
          <w:szCs w:val="22"/>
        </w:rPr>
        <w:t xml:space="preserve">and </w:t>
      </w:r>
      <w:r w:rsidR="00006BA3">
        <w:rPr>
          <w:rFonts w:ascii="Arial" w:hAnsi="Arial" w:cs="Arial"/>
          <w:sz w:val="22"/>
          <w:szCs w:val="22"/>
        </w:rPr>
        <w:t xml:space="preserve">increased feelings </w:t>
      </w:r>
      <w:r w:rsidR="00102892">
        <w:rPr>
          <w:rFonts w:ascii="Arial" w:hAnsi="Arial" w:cs="Arial"/>
          <w:sz w:val="22"/>
          <w:szCs w:val="22"/>
        </w:rPr>
        <w:t xml:space="preserve">of </w:t>
      </w:r>
      <w:r w:rsidR="008011F9">
        <w:rPr>
          <w:rFonts w:ascii="Arial" w:hAnsi="Arial" w:cs="Arial"/>
          <w:sz w:val="22"/>
          <w:szCs w:val="22"/>
        </w:rPr>
        <w:t xml:space="preserve">personal </w:t>
      </w:r>
      <w:r w:rsidR="00006BA3">
        <w:rPr>
          <w:rFonts w:ascii="Arial" w:hAnsi="Arial" w:cs="Arial"/>
          <w:sz w:val="22"/>
          <w:szCs w:val="22"/>
        </w:rPr>
        <w:t xml:space="preserve">of </w:t>
      </w:r>
      <w:r w:rsidR="008011F9">
        <w:rPr>
          <w:rFonts w:ascii="Arial" w:hAnsi="Arial" w:cs="Arial"/>
          <w:sz w:val="22"/>
          <w:szCs w:val="22"/>
        </w:rPr>
        <w:t>w</w:t>
      </w:r>
      <w:r w:rsidR="0053030A">
        <w:rPr>
          <w:rFonts w:ascii="Arial" w:hAnsi="Arial" w:cs="Arial"/>
          <w:sz w:val="22"/>
          <w:szCs w:val="22"/>
        </w:rPr>
        <w:t>ellbeing among</w:t>
      </w:r>
      <w:r w:rsidR="008011F9">
        <w:rPr>
          <w:rFonts w:ascii="Arial" w:hAnsi="Arial" w:cs="Arial"/>
          <w:sz w:val="22"/>
          <w:szCs w:val="22"/>
        </w:rPr>
        <w:t xml:space="preserve"> Indigenous young people. Moreover, these findings support efforts by Youth Connections to re-engage young people with their education, giving them the greatest opportunity to </w:t>
      </w:r>
      <w:r w:rsidR="00006BA3">
        <w:rPr>
          <w:rFonts w:ascii="Arial" w:hAnsi="Arial" w:cs="Arial"/>
          <w:sz w:val="22"/>
          <w:szCs w:val="22"/>
        </w:rPr>
        <w:t>partake</w:t>
      </w:r>
      <w:r w:rsidR="008011F9">
        <w:rPr>
          <w:rFonts w:ascii="Arial" w:hAnsi="Arial" w:cs="Arial"/>
          <w:sz w:val="22"/>
          <w:szCs w:val="22"/>
        </w:rPr>
        <w:t xml:space="preserve"> in post-secondary education, training and employment.</w:t>
      </w:r>
    </w:p>
    <w:p w:rsidR="0053030A" w:rsidRDefault="0053030A">
      <w:pPr>
        <w:rPr>
          <w:rFonts w:ascii="Arial" w:hAnsi="Arial" w:cs="Arial"/>
          <w:sz w:val="22"/>
          <w:szCs w:val="22"/>
          <w:lang w:eastAsia="en-AU"/>
        </w:rPr>
      </w:pPr>
      <w:r>
        <w:rPr>
          <w:rFonts w:ascii="Arial" w:hAnsi="Arial" w:cs="Arial"/>
          <w:sz w:val="22"/>
          <w:szCs w:val="22"/>
          <w:lang w:eastAsia="en-AU"/>
        </w:rPr>
        <w:br w:type="page"/>
      </w:r>
    </w:p>
    <w:p w:rsidR="009037EC" w:rsidRPr="009037EC" w:rsidRDefault="009037EC" w:rsidP="00A74FD1">
      <w:pPr>
        <w:spacing w:after="0"/>
        <w:jc w:val="both"/>
        <w:rPr>
          <w:rFonts w:ascii="Arial" w:hAnsi="Arial" w:cs="Arial"/>
          <w:b/>
          <w:bCs/>
          <w:kern w:val="32"/>
          <w:sz w:val="22"/>
          <w:szCs w:val="22"/>
        </w:rPr>
      </w:pPr>
      <w:r w:rsidRPr="00497BD5">
        <w:rPr>
          <w:rFonts w:ascii="Arial" w:hAnsi="Arial" w:cs="Arial"/>
          <w:sz w:val="22"/>
          <w:szCs w:val="22"/>
          <w:lang w:eastAsia="en-AU"/>
        </w:rPr>
        <w:t>Figure 1</w:t>
      </w:r>
      <w:r>
        <w:rPr>
          <w:rFonts w:ascii="Arial" w:hAnsi="Arial" w:cs="Arial"/>
          <w:sz w:val="22"/>
          <w:szCs w:val="22"/>
          <w:lang w:eastAsia="en-AU"/>
        </w:rPr>
        <w:t>1</w:t>
      </w:r>
      <w:r w:rsidRPr="00497BD5">
        <w:rPr>
          <w:rFonts w:ascii="Arial" w:hAnsi="Arial" w:cs="Arial"/>
          <w:sz w:val="22"/>
          <w:szCs w:val="22"/>
          <w:lang w:eastAsia="en-AU"/>
        </w:rPr>
        <w:t>.</w:t>
      </w:r>
      <w:r>
        <w:rPr>
          <w:rFonts w:ascii="Arial" w:hAnsi="Arial" w:cs="Arial"/>
          <w:sz w:val="22"/>
          <w:szCs w:val="22"/>
          <w:lang w:eastAsia="en-AU"/>
        </w:rPr>
        <w:t>16</w:t>
      </w:r>
      <w:r w:rsidRPr="00497BD5">
        <w:rPr>
          <w:rFonts w:ascii="Arial" w:hAnsi="Arial" w:cs="Arial"/>
          <w:sz w:val="22"/>
          <w:szCs w:val="22"/>
          <w:lang w:eastAsia="en-AU"/>
        </w:rPr>
        <w:t xml:space="preserve"> displays pre-post program </w:t>
      </w:r>
      <w:r>
        <w:rPr>
          <w:rFonts w:ascii="Arial" w:hAnsi="Arial" w:cs="Arial"/>
          <w:sz w:val="22"/>
          <w:szCs w:val="22"/>
          <w:lang w:eastAsia="en-AU"/>
        </w:rPr>
        <w:t xml:space="preserve">mean </w:t>
      </w:r>
      <w:r w:rsidRPr="00497BD5">
        <w:rPr>
          <w:rFonts w:ascii="Arial" w:hAnsi="Arial" w:cs="Arial"/>
          <w:sz w:val="22"/>
          <w:szCs w:val="22"/>
          <w:lang w:eastAsia="en-AU"/>
        </w:rPr>
        <w:t xml:space="preserve">PWI and domain happiness scores for the </w:t>
      </w:r>
      <w:r w:rsidR="00A5604A">
        <w:rPr>
          <w:rFonts w:ascii="Arial" w:hAnsi="Arial" w:cs="Arial"/>
          <w:sz w:val="22"/>
          <w:szCs w:val="22"/>
          <w:lang w:eastAsia="en-AU"/>
        </w:rPr>
        <w:t>167</w:t>
      </w:r>
      <w:r w:rsidRPr="00497BD5">
        <w:rPr>
          <w:rFonts w:ascii="Arial" w:hAnsi="Arial" w:cs="Arial"/>
          <w:sz w:val="22"/>
          <w:szCs w:val="22"/>
          <w:lang w:eastAsia="en-AU"/>
        </w:rPr>
        <w:t xml:space="preserve"> </w:t>
      </w:r>
      <w:r>
        <w:rPr>
          <w:rFonts w:ascii="Arial" w:hAnsi="Arial" w:cs="Arial"/>
          <w:sz w:val="22"/>
          <w:szCs w:val="22"/>
          <w:lang w:eastAsia="en-AU"/>
        </w:rPr>
        <w:t xml:space="preserve">Indigenous </w:t>
      </w:r>
      <w:r w:rsidRPr="00497BD5">
        <w:rPr>
          <w:rFonts w:ascii="Arial" w:hAnsi="Arial" w:cs="Arial"/>
          <w:sz w:val="22"/>
          <w:szCs w:val="22"/>
          <w:lang w:eastAsia="en-AU"/>
        </w:rPr>
        <w:t>young people who</w:t>
      </w:r>
      <w:r w:rsidR="0053030A">
        <w:rPr>
          <w:rFonts w:ascii="Arial" w:hAnsi="Arial" w:cs="Arial"/>
          <w:sz w:val="22"/>
          <w:szCs w:val="22"/>
          <w:lang w:eastAsia="en-AU"/>
        </w:rPr>
        <w:t xml:space="preserve"> achieved the program outcome </w:t>
      </w:r>
      <w:r w:rsidR="0053030A">
        <w:rPr>
          <w:rFonts w:ascii="Arial" w:hAnsi="Arial" w:cs="Arial"/>
          <w:sz w:val="22"/>
          <w:szCs w:val="22"/>
        </w:rPr>
        <w:t>“C</w:t>
      </w:r>
      <w:r w:rsidR="00F65E95">
        <w:rPr>
          <w:rFonts w:ascii="Arial" w:hAnsi="Arial" w:cs="Arial"/>
          <w:sz w:val="22"/>
          <w:szCs w:val="22"/>
        </w:rPr>
        <w:t>ommenced</w:t>
      </w:r>
      <w:r w:rsidRPr="00497BD5">
        <w:rPr>
          <w:rFonts w:ascii="Arial" w:hAnsi="Arial" w:cs="Arial"/>
          <w:sz w:val="22"/>
          <w:szCs w:val="22"/>
        </w:rPr>
        <w:t xml:space="preserve"> in education</w:t>
      </w:r>
      <w:r w:rsidR="0053030A">
        <w:rPr>
          <w:rFonts w:ascii="Arial" w:hAnsi="Arial" w:cs="Arial"/>
          <w:sz w:val="22"/>
          <w:szCs w:val="22"/>
        </w:rPr>
        <w:t>”</w:t>
      </w:r>
      <w:r w:rsidR="00F65E95">
        <w:rPr>
          <w:rFonts w:ascii="Arial" w:hAnsi="Arial" w:cs="Arial"/>
          <w:sz w:val="22"/>
          <w:szCs w:val="22"/>
        </w:rPr>
        <w:t>.</w:t>
      </w:r>
      <w:r w:rsidRPr="00497BD5">
        <w:rPr>
          <w:rFonts w:ascii="Arial" w:hAnsi="Arial" w:cs="Arial"/>
          <w:sz w:val="22"/>
          <w:szCs w:val="22"/>
        </w:rPr>
        <w:t xml:space="preserve"> </w:t>
      </w:r>
      <w:r w:rsidRPr="00497BD5">
        <w:rPr>
          <w:rFonts w:ascii="Arial" w:hAnsi="Arial" w:cs="Arial"/>
          <w:sz w:val="22"/>
          <w:szCs w:val="22"/>
          <w:lang w:eastAsia="en-AU"/>
        </w:rPr>
        <w:t>More information is provided in Table N14.</w:t>
      </w:r>
      <w:r>
        <w:rPr>
          <w:rFonts w:ascii="Arial" w:hAnsi="Arial" w:cs="Arial"/>
          <w:sz w:val="22"/>
          <w:szCs w:val="22"/>
          <w:lang w:eastAsia="en-AU"/>
        </w:rPr>
        <w:t>2</w:t>
      </w:r>
      <w:r w:rsidR="00D115B4">
        <w:rPr>
          <w:rFonts w:ascii="Arial" w:hAnsi="Arial" w:cs="Arial"/>
          <w:sz w:val="22"/>
          <w:szCs w:val="22"/>
          <w:lang w:eastAsia="en-AU"/>
        </w:rPr>
        <w:t>4</w:t>
      </w:r>
      <w:r>
        <w:rPr>
          <w:rFonts w:ascii="Arial" w:hAnsi="Arial" w:cs="Arial"/>
          <w:sz w:val="22"/>
          <w:szCs w:val="22"/>
          <w:lang w:eastAsia="en-AU"/>
        </w:rPr>
        <w:t>.</w:t>
      </w:r>
    </w:p>
    <w:p w:rsidR="009037EC" w:rsidRDefault="00A5604A" w:rsidP="009037EC">
      <w:pPr>
        <w:pStyle w:val="Caption-Figures"/>
        <w:spacing w:after="0"/>
        <w:ind w:left="113"/>
        <w:rPr>
          <w:rFonts w:cs="Arial"/>
          <w:sz w:val="22"/>
          <w:szCs w:val="22"/>
        </w:rPr>
      </w:pPr>
      <w:r>
        <w:rPr>
          <w:rFonts w:cs="Arial"/>
          <w:noProof/>
          <w:sz w:val="22"/>
          <w:szCs w:val="22"/>
          <w:lang w:eastAsia="en-AU"/>
        </w:rPr>
        <w:drawing>
          <wp:inline distT="0" distB="0" distL="0" distR="0" wp14:anchorId="0D742309" wp14:editId="3B70CE9C">
            <wp:extent cx="5943600" cy="2570103"/>
            <wp:effectExtent l="0" t="0" r="0" b="1905"/>
            <wp:docPr id="58" name="Picture 58" descr="Outcome achieved: Commenced in education (Indigenous)" title=" Figure 11.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9">
                      <a:extLst>
                        <a:ext uri="{28A0092B-C50C-407E-A947-70E740481C1C}">
                          <a14:useLocalDpi xmlns:a14="http://schemas.microsoft.com/office/drawing/2010/main" val="0"/>
                        </a:ext>
                      </a:extLst>
                    </a:blip>
                    <a:srcRect l="1942" t="4793" r="2496"/>
                    <a:stretch/>
                  </pic:blipFill>
                  <pic:spPr bwMode="auto">
                    <a:xfrm>
                      <a:off x="0" y="0"/>
                      <a:ext cx="5944703" cy="2570580"/>
                    </a:xfrm>
                    <a:prstGeom prst="rect">
                      <a:avLst/>
                    </a:prstGeom>
                    <a:noFill/>
                    <a:ln>
                      <a:noFill/>
                    </a:ln>
                    <a:extLst>
                      <a:ext uri="{53640926-AAD7-44D8-BBD7-CCE9431645EC}">
                        <a14:shadowObscured xmlns:a14="http://schemas.microsoft.com/office/drawing/2010/main"/>
                      </a:ext>
                    </a:extLst>
                  </pic:spPr>
                </pic:pic>
              </a:graphicData>
            </a:graphic>
          </wp:inline>
        </w:drawing>
      </w:r>
    </w:p>
    <w:p w:rsidR="009037EC" w:rsidRDefault="009037EC" w:rsidP="009037EC">
      <w:pPr>
        <w:pStyle w:val="Caption-Figures"/>
        <w:spacing w:after="0"/>
        <w:ind w:left="113"/>
        <w:rPr>
          <w:rFonts w:cs="Arial"/>
          <w:sz w:val="22"/>
          <w:szCs w:val="22"/>
        </w:rPr>
      </w:pPr>
    </w:p>
    <w:p w:rsidR="009037EC" w:rsidRPr="00497BD5" w:rsidRDefault="009037EC" w:rsidP="009037EC">
      <w:pPr>
        <w:pStyle w:val="Caption-Figures"/>
        <w:spacing w:after="0"/>
        <w:ind w:left="113"/>
        <w:rPr>
          <w:rFonts w:cs="Arial"/>
          <w:bCs w:val="0"/>
          <w:color w:val="000000"/>
          <w:sz w:val="22"/>
          <w:szCs w:val="22"/>
        </w:rPr>
      </w:pPr>
      <w:r w:rsidRPr="009037EC">
        <w:rPr>
          <w:rFonts w:cs="Arial"/>
          <w:sz w:val="22"/>
          <w:szCs w:val="22"/>
        </w:rPr>
        <w:t xml:space="preserve"> </w:t>
      </w:r>
      <w:bookmarkStart w:id="217" w:name="_Toc386447697"/>
      <w:r w:rsidRPr="00497BD5">
        <w:rPr>
          <w:rFonts w:cs="Arial"/>
          <w:sz w:val="22"/>
          <w:szCs w:val="22"/>
        </w:rPr>
        <w:t xml:space="preserve">Figure </w:t>
      </w:r>
      <w:r>
        <w:rPr>
          <w:rFonts w:cs="Arial"/>
          <w:sz w:val="22"/>
          <w:szCs w:val="22"/>
        </w:rPr>
        <w:t>1</w:t>
      </w:r>
      <w:r w:rsidR="00B91A12">
        <w:rPr>
          <w:rFonts w:cs="Arial"/>
          <w:sz w:val="22"/>
          <w:szCs w:val="22"/>
        </w:rPr>
        <w:t>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16</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Outcome achieved: </w:t>
      </w:r>
      <w:r w:rsidR="00F65E95">
        <w:rPr>
          <w:rFonts w:cs="Arial"/>
          <w:color w:val="000000"/>
          <w:sz w:val="22"/>
          <w:szCs w:val="22"/>
        </w:rPr>
        <w:t>Commenced in</w:t>
      </w:r>
      <w:r w:rsidRPr="00497BD5">
        <w:rPr>
          <w:rFonts w:cs="Arial"/>
          <w:color w:val="000000"/>
          <w:sz w:val="22"/>
          <w:szCs w:val="22"/>
        </w:rPr>
        <w:t xml:space="preserve"> </w:t>
      </w:r>
      <w:r w:rsidRPr="00497BD5">
        <w:rPr>
          <w:rFonts w:cs="Arial"/>
          <w:bCs w:val="0"/>
          <w:color w:val="000000"/>
          <w:sz w:val="22"/>
          <w:szCs w:val="22"/>
        </w:rPr>
        <w:t>education</w:t>
      </w:r>
      <w:r w:rsidR="00F65E95">
        <w:rPr>
          <w:rFonts w:cs="Arial"/>
          <w:bCs w:val="0"/>
          <w:color w:val="000000"/>
          <w:sz w:val="22"/>
          <w:szCs w:val="22"/>
        </w:rPr>
        <w:t xml:space="preserve"> (Indigenous)</w:t>
      </w:r>
      <w:bookmarkEnd w:id="217"/>
    </w:p>
    <w:p w:rsidR="009037EC" w:rsidRDefault="009037EC" w:rsidP="009037EC">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AF2CEA">
        <w:rPr>
          <w:rFonts w:ascii="Arial" w:hAnsi="Arial" w:cs="Arial"/>
          <w:sz w:val="22"/>
          <w:szCs w:val="22"/>
          <w:lang w:eastAsia="en-AU"/>
        </w:rPr>
        <w:t>7</w:t>
      </w:r>
      <w:r w:rsidRPr="00497BD5">
        <w:rPr>
          <w:rFonts w:ascii="Arial" w:hAnsi="Arial" w:cs="Arial"/>
          <w:sz w:val="22"/>
          <w:szCs w:val="22"/>
          <w:lang w:eastAsia="en-AU"/>
        </w:rPr>
        <w:t>.</w:t>
      </w:r>
      <w:r w:rsidR="00AF2CEA">
        <w:rPr>
          <w:rFonts w:ascii="Arial" w:hAnsi="Arial" w:cs="Arial"/>
          <w:sz w:val="22"/>
          <w:szCs w:val="22"/>
          <w:lang w:eastAsia="en-AU"/>
        </w:rPr>
        <w:t>65</w:t>
      </w:r>
      <w:r w:rsidRPr="00497BD5">
        <w:rPr>
          <w:rFonts w:ascii="Arial" w:hAnsi="Arial" w:cs="Arial"/>
          <w:sz w:val="22"/>
          <w:szCs w:val="22"/>
          <w:lang w:eastAsia="en-AU"/>
        </w:rPr>
        <w:t xml:space="preserve"> </w:t>
      </w:r>
      <w:r>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Pr>
          <w:rFonts w:ascii="Arial" w:hAnsi="Arial" w:cs="Arial"/>
          <w:sz w:val="22"/>
          <w:szCs w:val="22"/>
          <w:lang w:eastAsia="en-AU"/>
        </w:rPr>
        <w:t>mean SWB from 7</w:t>
      </w:r>
      <w:r w:rsidR="003255E5">
        <w:rPr>
          <w:rFonts w:ascii="Arial" w:hAnsi="Arial" w:cs="Arial"/>
          <w:sz w:val="22"/>
          <w:szCs w:val="22"/>
          <w:lang w:eastAsia="en-AU"/>
        </w:rPr>
        <w:t>3</w:t>
      </w:r>
      <w:r>
        <w:rPr>
          <w:rFonts w:ascii="Arial" w:hAnsi="Arial" w:cs="Arial"/>
          <w:sz w:val="22"/>
          <w:szCs w:val="22"/>
          <w:lang w:eastAsia="en-AU"/>
        </w:rPr>
        <w:t>.</w:t>
      </w:r>
      <w:r w:rsidR="00AF2CEA">
        <w:rPr>
          <w:rFonts w:ascii="Arial" w:hAnsi="Arial" w:cs="Arial"/>
          <w:sz w:val="22"/>
          <w:szCs w:val="22"/>
          <w:lang w:eastAsia="en-AU"/>
        </w:rPr>
        <w:t>46</w:t>
      </w:r>
      <w:r>
        <w:rPr>
          <w:rFonts w:ascii="Arial" w:hAnsi="Arial" w:cs="Arial"/>
          <w:sz w:val="22"/>
          <w:szCs w:val="22"/>
          <w:lang w:eastAsia="en-AU"/>
        </w:rPr>
        <w:t xml:space="preserve"> points to 8</w:t>
      </w:r>
      <w:r w:rsidR="00AF2CEA">
        <w:rPr>
          <w:rFonts w:ascii="Arial" w:hAnsi="Arial" w:cs="Arial"/>
          <w:sz w:val="22"/>
          <w:szCs w:val="22"/>
          <w:lang w:eastAsia="en-AU"/>
        </w:rPr>
        <w:t>1</w:t>
      </w:r>
      <w:r>
        <w:rPr>
          <w:rFonts w:ascii="Arial" w:hAnsi="Arial" w:cs="Arial"/>
          <w:sz w:val="22"/>
          <w:szCs w:val="22"/>
          <w:lang w:eastAsia="en-AU"/>
        </w:rPr>
        <w:t>.</w:t>
      </w:r>
      <w:r w:rsidR="00AF2CEA">
        <w:rPr>
          <w:rFonts w:ascii="Arial" w:hAnsi="Arial" w:cs="Arial"/>
          <w:sz w:val="22"/>
          <w:szCs w:val="22"/>
          <w:lang w:eastAsia="en-AU"/>
        </w:rPr>
        <w:t>11</w:t>
      </w:r>
      <w:r>
        <w:rPr>
          <w:rFonts w:ascii="Arial" w:hAnsi="Arial" w:cs="Arial"/>
          <w:sz w:val="22"/>
          <w:szCs w:val="22"/>
          <w:lang w:eastAsia="en-AU"/>
        </w:rPr>
        <w:t xml:space="preserve"> points</w:t>
      </w:r>
      <w:r w:rsidRPr="00497BD5">
        <w:rPr>
          <w:rFonts w:ascii="Arial" w:hAnsi="Arial" w:cs="Arial"/>
          <w:sz w:val="22"/>
          <w:szCs w:val="22"/>
          <w:lang w:eastAsia="en-AU"/>
        </w:rPr>
        <w:t xml:space="preserve"> </w:t>
      </w:r>
      <w:r>
        <w:rPr>
          <w:rFonts w:ascii="Arial" w:hAnsi="Arial" w:cs="Arial"/>
          <w:sz w:val="22"/>
          <w:szCs w:val="22"/>
          <w:lang w:eastAsia="en-AU"/>
        </w:rPr>
        <w:t>can be observed.</w:t>
      </w:r>
    </w:p>
    <w:p w:rsidR="009037EC" w:rsidRDefault="009037EC" w:rsidP="009037EC">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Significant pre-post program increases in happiness scores </w:t>
      </w:r>
      <w:r w:rsidR="00AF2CEA">
        <w:rPr>
          <w:rFonts w:ascii="Arial" w:hAnsi="Arial" w:cs="Arial"/>
          <w:sz w:val="22"/>
          <w:szCs w:val="22"/>
        </w:rPr>
        <w:t xml:space="preserve">are evident </w:t>
      </w:r>
      <w:r w:rsidRPr="00497BD5">
        <w:rPr>
          <w:rFonts w:ascii="Arial" w:hAnsi="Arial" w:cs="Arial"/>
          <w:sz w:val="22"/>
          <w:szCs w:val="22"/>
        </w:rPr>
        <w:t xml:space="preserve">across </w:t>
      </w:r>
      <w:r w:rsidR="00AF2CEA">
        <w:rPr>
          <w:rFonts w:ascii="Arial" w:hAnsi="Arial" w:cs="Arial"/>
          <w:sz w:val="22"/>
          <w:szCs w:val="22"/>
        </w:rPr>
        <w:t>all seven domains</w:t>
      </w:r>
      <w:r w:rsidR="00102892">
        <w:rPr>
          <w:rFonts w:ascii="Arial" w:hAnsi="Arial" w:cs="Arial"/>
          <w:sz w:val="22"/>
          <w:szCs w:val="22"/>
        </w:rPr>
        <w:t>, with t</w:t>
      </w:r>
      <w:r w:rsidR="00AF2CEA">
        <w:rPr>
          <w:rFonts w:ascii="Arial" w:hAnsi="Arial" w:cs="Arial"/>
          <w:sz w:val="22"/>
          <w:szCs w:val="22"/>
        </w:rPr>
        <w:t>he</w:t>
      </w:r>
      <w:r w:rsidRPr="00497BD5">
        <w:rPr>
          <w:rFonts w:ascii="Arial" w:hAnsi="Arial" w:cs="Arial"/>
          <w:sz w:val="22"/>
          <w:szCs w:val="22"/>
        </w:rPr>
        <w:t xml:space="preserve"> greatest positive change</w:t>
      </w:r>
      <w:r>
        <w:rPr>
          <w:rFonts w:ascii="Arial" w:hAnsi="Arial" w:cs="Arial"/>
          <w:sz w:val="22"/>
          <w:szCs w:val="22"/>
        </w:rPr>
        <w:t>s</w:t>
      </w:r>
      <w:r w:rsidR="003255E5">
        <w:rPr>
          <w:rFonts w:ascii="Arial" w:hAnsi="Arial" w:cs="Arial"/>
          <w:sz w:val="22"/>
          <w:szCs w:val="22"/>
        </w:rPr>
        <w:t xml:space="preserve"> observed </w:t>
      </w:r>
      <w:r w:rsidRPr="00497BD5">
        <w:rPr>
          <w:rFonts w:ascii="Arial" w:hAnsi="Arial" w:cs="Arial"/>
          <w:sz w:val="22"/>
          <w:szCs w:val="22"/>
        </w:rPr>
        <w:t>on Future Security (</w:t>
      </w:r>
      <w:r>
        <w:rPr>
          <w:rFonts w:ascii="Arial" w:hAnsi="Arial" w:cs="Arial"/>
          <w:sz w:val="22"/>
          <w:szCs w:val="22"/>
        </w:rPr>
        <w:t>1</w:t>
      </w:r>
      <w:r w:rsidR="00AF2CEA">
        <w:rPr>
          <w:rFonts w:ascii="Arial" w:hAnsi="Arial" w:cs="Arial"/>
          <w:sz w:val="22"/>
          <w:szCs w:val="22"/>
        </w:rPr>
        <w:t>2</w:t>
      </w:r>
      <w:r w:rsidRPr="00497BD5">
        <w:rPr>
          <w:rFonts w:ascii="Arial" w:hAnsi="Arial" w:cs="Arial"/>
          <w:sz w:val="22"/>
          <w:szCs w:val="22"/>
        </w:rPr>
        <w:t>.</w:t>
      </w:r>
      <w:r w:rsidR="00AF2CEA">
        <w:rPr>
          <w:rFonts w:ascii="Arial" w:hAnsi="Arial" w:cs="Arial"/>
          <w:sz w:val="22"/>
          <w:szCs w:val="22"/>
        </w:rPr>
        <w:t>75</w:t>
      </w:r>
      <w:r w:rsidRPr="00497BD5">
        <w:rPr>
          <w:rFonts w:ascii="Arial" w:hAnsi="Arial" w:cs="Arial"/>
          <w:sz w:val="22"/>
          <w:szCs w:val="22"/>
        </w:rPr>
        <w:t xml:space="preserve"> points), Achieving in Life (</w:t>
      </w:r>
      <w:r w:rsidR="00AF2CEA">
        <w:rPr>
          <w:rFonts w:ascii="Arial" w:hAnsi="Arial" w:cs="Arial"/>
          <w:sz w:val="22"/>
          <w:szCs w:val="22"/>
        </w:rPr>
        <w:t>9</w:t>
      </w:r>
      <w:r w:rsidRPr="00497BD5">
        <w:rPr>
          <w:rFonts w:ascii="Arial" w:hAnsi="Arial" w:cs="Arial"/>
          <w:sz w:val="22"/>
          <w:szCs w:val="22"/>
        </w:rPr>
        <w:t>.</w:t>
      </w:r>
      <w:r w:rsidR="00AF2CEA">
        <w:rPr>
          <w:rFonts w:ascii="Arial" w:hAnsi="Arial" w:cs="Arial"/>
          <w:sz w:val="22"/>
          <w:szCs w:val="22"/>
        </w:rPr>
        <w:t>46</w:t>
      </w:r>
      <w:r w:rsidRPr="00497BD5">
        <w:rPr>
          <w:rFonts w:ascii="Arial" w:hAnsi="Arial" w:cs="Arial"/>
          <w:sz w:val="22"/>
          <w:szCs w:val="22"/>
        </w:rPr>
        <w:t xml:space="preserve"> points)</w:t>
      </w:r>
      <w:r w:rsidR="00AF2CEA">
        <w:rPr>
          <w:rFonts w:ascii="Arial" w:hAnsi="Arial" w:cs="Arial"/>
          <w:sz w:val="22"/>
          <w:szCs w:val="22"/>
        </w:rPr>
        <w:t xml:space="preserve"> and Standard of Living</w:t>
      </w:r>
      <w:r w:rsidR="00AF2CEA" w:rsidRPr="00497BD5">
        <w:rPr>
          <w:rFonts w:ascii="Arial" w:hAnsi="Arial" w:cs="Arial"/>
          <w:sz w:val="22"/>
          <w:szCs w:val="22"/>
        </w:rPr>
        <w:t xml:space="preserve"> (</w:t>
      </w:r>
      <w:r w:rsidR="00AF2CEA">
        <w:rPr>
          <w:rFonts w:ascii="Arial" w:hAnsi="Arial" w:cs="Arial"/>
          <w:sz w:val="22"/>
          <w:szCs w:val="22"/>
        </w:rPr>
        <w:t>9</w:t>
      </w:r>
      <w:r w:rsidR="00AF2CEA" w:rsidRPr="00497BD5">
        <w:rPr>
          <w:rFonts w:ascii="Arial" w:hAnsi="Arial" w:cs="Arial"/>
          <w:sz w:val="22"/>
          <w:szCs w:val="22"/>
        </w:rPr>
        <w:t>.</w:t>
      </w:r>
      <w:r w:rsidR="00AF2CEA">
        <w:rPr>
          <w:rFonts w:ascii="Arial" w:hAnsi="Arial" w:cs="Arial"/>
          <w:sz w:val="22"/>
          <w:szCs w:val="22"/>
        </w:rPr>
        <w:t>28</w:t>
      </w:r>
      <w:r w:rsidR="00AF2CEA" w:rsidRPr="00497BD5">
        <w:rPr>
          <w:rFonts w:ascii="Arial" w:hAnsi="Arial" w:cs="Arial"/>
          <w:sz w:val="22"/>
          <w:szCs w:val="22"/>
        </w:rPr>
        <w:t xml:space="preserve"> points)</w:t>
      </w:r>
      <w:r w:rsidR="00AF2CEA">
        <w:rPr>
          <w:rFonts w:ascii="Arial" w:hAnsi="Arial" w:cs="Arial"/>
          <w:sz w:val="22"/>
          <w:szCs w:val="22"/>
        </w:rPr>
        <w:t>.</w:t>
      </w:r>
    </w:p>
    <w:p w:rsidR="008A27F5" w:rsidRDefault="00006BA3" w:rsidP="009037EC">
      <w:pPr>
        <w:spacing w:before="100" w:beforeAutospacing="1" w:after="100" w:afterAutospacing="1"/>
        <w:jc w:val="both"/>
        <w:rPr>
          <w:rFonts w:ascii="Arial" w:hAnsi="Arial" w:cs="Arial"/>
          <w:sz w:val="22"/>
          <w:szCs w:val="22"/>
        </w:rPr>
      </w:pPr>
      <w:r>
        <w:rPr>
          <w:rFonts w:ascii="Arial" w:hAnsi="Arial" w:cs="Arial"/>
          <w:sz w:val="22"/>
          <w:szCs w:val="22"/>
        </w:rPr>
        <w:t>T</w:t>
      </w:r>
      <w:r w:rsidR="008A27F5">
        <w:rPr>
          <w:rFonts w:ascii="Arial" w:hAnsi="Arial" w:cs="Arial"/>
          <w:sz w:val="22"/>
          <w:szCs w:val="22"/>
        </w:rPr>
        <w:t>hese are exceptional results and suggest that Indigenous young people who commence</w:t>
      </w:r>
      <w:r w:rsidR="0053030A">
        <w:rPr>
          <w:rFonts w:ascii="Arial" w:hAnsi="Arial" w:cs="Arial"/>
          <w:sz w:val="22"/>
          <w:szCs w:val="22"/>
        </w:rPr>
        <w:t xml:space="preserve">d in </w:t>
      </w:r>
      <w:r w:rsidR="008A27F5">
        <w:rPr>
          <w:rFonts w:ascii="Arial" w:hAnsi="Arial" w:cs="Arial"/>
          <w:sz w:val="22"/>
          <w:szCs w:val="22"/>
        </w:rPr>
        <w:t xml:space="preserve">education </w:t>
      </w:r>
      <w:r w:rsidR="0053030A">
        <w:rPr>
          <w:rFonts w:ascii="Arial" w:hAnsi="Arial" w:cs="Arial"/>
          <w:sz w:val="22"/>
          <w:szCs w:val="22"/>
        </w:rPr>
        <w:t xml:space="preserve">during their time with </w:t>
      </w:r>
      <w:r w:rsidR="00045837">
        <w:rPr>
          <w:rFonts w:ascii="Arial" w:hAnsi="Arial" w:cs="Arial"/>
          <w:sz w:val="22"/>
          <w:szCs w:val="22"/>
        </w:rPr>
        <w:t>Y</w:t>
      </w:r>
      <w:r w:rsidR="0053030A">
        <w:rPr>
          <w:rFonts w:ascii="Arial" w:hAnsi="Arial" w:cs="Arial"/>
          <w:sz w:val="22"/>
          <w:szCs w:val="22"/>
        </w:rPr>
        <w:t xml:space="preserve">outh Connections have </w:t>
      </w:r>
      <w:r w:rsidR="008A27F5">
        <w:rPr>
          <w:rFonts w:ascii="Arial" w:hAnsi="Arial" w:cs="Arial"/>
          <w:sz w:val="22"/>
          <w:szCs w:val="22"/>
        </w:rPr>
        <w:t>experience</w:t>
      </w:r>
      <w:r w:rsidR="0053030A">
        <w:rPr>
          <w:rFonts w:ascii="Arial" w:hAnsi="Arial" w:cs="Arial"/>
          <w:sz w:val="22"/>
          <w:szCs w:val="22"/>
        </w:rPr>
        <w:t>d</w:t>
      </w:r>
      <w:r w:rsidR="008A27F5">
        <w:rPr>
          <w:rFonts w:ascii="Arial" w:hAnsi="Arial" w:cs="Arial"/>
          <w:sz w:val="22"/>
          <w:szCs w:val="22"/>
        </w:rPr>
        <w:t xml:space="preserve"> a positive change in their worldview, particularly with respect to their thoughts about what will happen to them later on in their lives and thei</w:t>
      </w:r>
      <w:r>
        <w:rPr>
          <w:rFonts w:ascii="Arial" w:hAnsi="Arial" w:cs="Arial"/>
          <w:sz w:val="22"/>
          <w:szCs w:val="22"/>
        </w:rPr>
        <w:t>r sense of personal achievement since having commenced in education.</w:t>
      </w:r>
    </w:p>
    <w:p w:rsidR="003255E5" w:rsidRPr="00497BD5" w:rsidRDefault="003255E5" w:rsidP="009037EC">
      <w:pPr>
        <w:spacing w:before="100" w:beforeAutospacing="1" w:after="100" w:afterAutospacing="1"/>
        <w:jc w:val="both"/>
        <w:rPr>
          <w:rFonts w:ascii="Arial" w:hAnsi="Arial" w:cs="Arial"/>
          <w:sz w:val="22"/>
          <w:szCs w:val="22"/>
        </w:rPr>
      </w:pPr>
    </w:p>
    <w:p w:rsidR="003255E5" w:rsidRDefault="003255E5">
      <w:pPr>
        <w:rPr>
          <w:rFonts w:ascii="Arial" w:hAnsi="Arial" w:cs="Arial"/>
          <w:sz w:val="22"/>
          <w:szCs w:val="22"/>
          <w:lang w:eastAsia="en-AU"/>
        </w:rPr>
      </w:pPr>
      <w:r>
        <w:rPr>
          <w:rFonts w:ascii="Arial" w:hAnsi="Arial" w:cs="Arial"/>
          <w:sz w:val="22"/>
          <w:szCs w:val="22"/>
          <w:lang w:eastAsia="en-AU"/>
        </w:rPr>
        <w:br w:type="page"/>
      </w:r>
    </w:p>
    <w:p w:rsidR="009037EC" w:rsidRPr="009037EC" w:rsidRDefault="009037EC" w:rsidP="009037EC">
      <w:pPr>
        <w:spacing w:before="100" w:beforeAutospacing="1" w:after="100" w:afterAutospacing="1"/>
        <w:jc w:val="both"/>
        <w:rPr>
          <w:rFonts w:ascii="Arial" w:hAnsi="Arial" w:cs="Arial"/>
          <w:b/>
          <w:bCs/>
          <w:kern w:val="32"/>
          <w:sz w:val="22"/>
          <w:szCs w:val="22"/>
        </w:rPr>
      </w:pPr>
      <w:r w:rsidRPr="00497BD5">
        <w:rPr>
          <w:rFonts w:ascii="Arial" w:hAnsi="Arial" w:cs="Arial"/>
          <w:sz w:val="22"/>
          <w:szCs w:val="22"/>
          <w:lang w:eastAsia="en-AU"/>
        </w:rPr>
        <w:t>Figure 1</w:t>
      </w:r>
      <w:r>
        <w:rPr>
          <w:rFonts w:ascii="Arial" w:hAnsi="Arial" w:cs="Arial"/>
          <w:sz w:val="22"/>
          <w:szCs w:val="22"/>
          <w:lang w:eastAsia="en-AU"/>
        </w:rPr>
        <w:t>1</w:t>
      </w:r>
      <w:r w:rsidRPr="00497BD5">
        <w:rPr>
          <w:rFonts w:ascii="Arial" w:hAnsi="Arial" w:cs="Arial"/>
          <w:sz w:val="22"/>
          <w:szCs w:val="22"/>
          <w:lang w:eastAsia="en-AU"/>
        </w:rPr>
        <w:t>.</w:t>
      </w:r>
      <w:r>
        <w:rPr>
          <w:rFonts w:ascii="Arial" w:hAnsi="Arial" w:cs="Arial"/>
          <w:sz w:val="22"/>
          <w:szCs w:val="22"/>
          <w:lang w:eastAsia="en-AU"/>
        </w:rPr>
        <w:t>17</w:t>
      </w:r>
      <w:r w:rsidRPr="00497BD5">
        <w:rPr>
          <w:rFonts w:ascii="Arial" w:hAnsi="Arial" w:cs="Arial"/>
          <w:sz w:val="22"/>
          <w:szCs w:val="22"/>
          <w:lang w:eastAsia="en-AU"/>
        </w:rPr>
        <w:t xml:space="preserve"> displays pre-post program </w:t>
      </w:r>
      <w:r>
        <w:rPr>
          <w:rFonts w:ascii="Arial" w:hAnsi="Arial" w:cs="Arial"/>
          <w:sz w:val="22"/>
          <w:szCs w:val="22"/>
          <w:lang w:eastAsia="en-AU"/>
        </w:rPr>
        <w:t xml:space="preserve">mean </w:t>
      </w:r>
      <w:r w:rsidRPr="00497BD5">
        <w:rPr>
          <w:rFonts w:ascii="Arial" w:hAnsi="Arial" w:cs="Arial"/>
          <w:sz w:val="22"/>
          <w:szCs w:val="22"/>
          <w:lang w:eastAsia="en-AU"/>
        </w:rPr>
        <w:t xml:space="preserve">PWI and domain happiness scores for the </w:t>
      </w:r>
      <w:r w:rsidR="00200B66">
        <w:rPr>
          <w:rFonts w:ascii="Arial" w:hAnsi="Arial" w:cs="Arial"/>
          <w:sz w:val="22"/>
          <w:szCs w:val="22"/>
          <w:lang w:eastAsia="en-AU"/>
        </w:rPr>
        <w:t>314</w:t>
      </w:r>
      <w:r w:rsidRPr="00497BD5">
        <w:rPr>
          <w:rFonts w:ascii="Arial" w:hAnsi="Arial" w:cs="Arial"/>
          <w:sz w:val="22"/>
          <w:szCs w:val="22"/>
          <w:lang w:eastAsia="en-AU"/>
        </w:rPr>
        <w:t xml:space="preserve"> </w:t>
      </w:r>
      <w:r>
        <w:rPr>
          <w:rFonts w:ascii="Arial" w:hAnsi="Arial" w:cs="Arial"/>
          <w:sz w:val="22"/>
          <w:szCs w:val="22"/>
          <w:lang w:eastAsia="en-AU"/>
        </w:rPr>
        <w:t xml:space="preserve">Indigenous </w:t>
      </w:r>
      <w:r w:rsidRPr="00497BD5">
        <w:rPr>
          <w:rFonts w:ascii="Arial" w:hAnsi="Arial" w:cs="Arial"/>
          <w:sz w:val="22"/>
          <w:szCs w:val="22"/>
          <w:lang w:eastAsia="en-AU"/>
        </w:rPr>
        <w:t xml:space="preserve">young people </w:t>
      </w:r>
      <w:r w:rsidR="00F65E95" w:rsidRPr="002E2436">
        <w:rPr>
          <w:rFonts w:ascii="Arial" w:hAnsi="Arial" w:cs="Arial"/>
          <w:sz w:val="22"/>
          <w:szCs w:val="22"/>
          <w:lang w:eastAsia="en-AU"/>
        </w:rPr>
        <w:t xml:space="preserve">young people </w:t>
      </w:r>
      <w:r w:rsidR="00F65E95">
        <w:rPr>
          <w:rFonts w:ascii="Arial" w:hAnsi="Arial" w:cs="Arial"/>
          <w:sz w:val="22"/>
          <w:szCs w:val="22"/>
          <w:lang w:eastAsia="en-AU"/>
        </w:rPr>
        <w:t>who</w:t>
      </w:r>
      <w:r w:rsidR="0053030A">
        <w:rPr>
          <w:rFonts w:ascii="Arial" w:hAnsi="Arial" w:cs="Arial"/>
          <w:sz w:val="22"/>
          <w:szCs w:val="22"/>
          <w:lang w:eastAsia="en-AU"/>
        </w:rPr>
        <w:t xml:space="preserve"> achieved the program outcome of ‘</w:t>
      </w:r>
      <w:r w:rsidR="0053030A" w:rsidRPr="00727B4A">
        <w:rPr>
          <w:rFonts w:ascii="Arial" w:hAnsi="Arial" w:cs="Arial"/>
          <w:sz w:val="22"/>
          <w:szCs w:val="22"/>
        </w:rPr>
        <w:t>Addressed and minimised the barriers created by low literacy and/or numeracy</w:t>
      </w:r>
      <w:r w:rsidR="0053030A">
        <w:rPr>
          <w:rFonts w:ascii="Arial" w:hAnsi="Arial" w:cs="Arial"/>
          <w:sz w:val="22"/>
          <w:szCs w:val="22"/>
          <w:lang w:eastAsia="en-AU"/>
        </w:rPr>
        <w:t xml:space="preserve">’. </w:t>
      </w:r>
      <w:r w:rsidRPr="00497BD5">
        <w:rPr>
          <w:rFonts w:ascii="Arial" w:hAnsi="Arial" w:cs="Arial"/>
          <w:sz w:val="22"/>
          <w:szCs w:val="22"/>
          <w:lang w:eastAsia="en-AU"/>
        </w:rPr>
        <w:t>More information is provided in Table N14.</w:t>
      </w:r>
      <w:r>
        <w:rPr>
          <w:rFonts w:ascii="Arial" w:hAnsi="Arial" w:cs="Arial"/>
          <w:sz w:val="22"/>
          <w:szCs w:val="22"/>
          <w:lang w:eastAsia="en-AU"/>
        </w:rPr>
        <w:t>2</w:t>
      </w:r>
      <w:r w:rsidR="00F65E95">
        <w:rPr>
          <w:rFonts w:ascii="Arial" w:hAnsi="Arial" w:cs="Arial"/>
          <w:sz w:val="22"/>
          <w:szCs w:val="22"/>
          <w:lang w:eastAsia="en-AU"/>
        </w:rPr>
        <w:t>3</w:t>
      </w:r>
      <w:r>
        <w:rPr>
          <w:rFonts w:ascii="Arial" w:hAnsi="Arial" w:cs="Arial"/>
          <w:sz w:val="22"/>
          <w:szCs w:val="22"/>
          <w:lang w:eastAsia="en-AU"/>
        </w:rPr>
        <w:t>.</w:t>
      </w:r>
    </w:p>
    <w:p w:rsidR="009037EC" w:rsidRDefault="003A225D" w:rsidP="009037EC">
      <w:pPr>
        <w:pStyle w:val="Caption-Figures"/>
        <w:spacing w:after="0"/>
        <w:ind w:left="113"/>
        <w:rPr>
          <w:rFonts w:cs="Arial"/>
          <w:sz w:val="22"/>
          <w:szCs w:val="22"/>
        </w:rPr>
      </w:pPr>
      <w:r>
        <w:rPr>
          <w:rFonts w:cs="Arial"/>
          <w:noProof/>
          <w:sz w:val="22"/>
          <w:szCs w:val="22"/>
          <w:lang w:eastAsia="en-AU"/>
        </w:rPr>
        <w:drawing>
          <wp:inline distT="0" distB="0" distL="0" distR="0" wp14:anchorId="71B3154E" wp14:editId="7E453AFB">
            <wp:extent cx="5900468" cy="2526970"/>
            <wp:effectExtent l="0" t="0" r="5080" b="6985"/>
            <wp:docPr id="60" name="Picture 60" descr=" Outcome achieved: Addressed low numeracy/literacy (Indigenous)" title=" Figure 11.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0">
                      <a:extLst>
                        <a:ext uri="{28A0092B-C50C-407E-A947-70E740481C1C}">
                          <a14:useLocalDpi xmlns:a14="http://schemas.microsoft.com/office/drawing/2010/main" val="0"/>
                        </a:ext>
                      </a:extLst>
                    </a:blip>
                    <a:srcRect l="2496" t="6392" r="2635"/>
                    <a:stretch/>
                  </pic:blipFill>
                  <pic:spPr bwMode="auto">
                    <a:xfrm>
                      <a:off x="0" y="0"/>
                      <a:ext cx="5901563" cy="2527439"/>
                    </a:xfrm>
                    <a:prstGeom prst="rect">
                      <a:avLst/>
                    </a:prstGeom>
                    <a:noFill/>
                    <a:ln>
                      <a:noFill/>
                    </a:ln>
                    <a:extLst>
                      <a:ext uri="{53640926-AAD7-44D8-BBD7-CCE9431645EC}">
                        <a14:shadowObscured xmlns:a14="http://schemas.microsoft.com/office/drawing/2010/main"/>
                      </a:ext>
                    </a:extLst>
                  </pic:spPr>
                </pic:pic>
              </a:graphicData>
            </a:graphic>
          </wp:inline>
        </w:drawing>
      </w:r>
    </w:p>
    <w:p w:rsidR="009037EC" w:rsidRDefault="009037EC" w:rsidP="009037EC">
      <w:pPr>
        <w:pStyle w:val="Caption-Figures"/>
        <w:spacing w:after="0"/>
        <w:ind w:left="113"/>
        <w:rPr>
          <w:rFonts w:cs="Arial"/>
          <w:sz w:val="22"/>
          <w:szCs w:val="22"/>
        </w:rPr>
      </w:pPr>
    </w:p>
    <w:p w:rsidR="009037EC" w:rsidRPr="00497BD5" w:rsidRDefault="009037EC" w:rsidP="009037EC">
      <w:pPr>
        <w:pStyle w:val="Caption-Figures"/>
        <w:spacing w:after="0"/>
        <w:ind w:left="113"/>
        <w:rPr>
          <w:rFonts w:cs="Arial"/>
          <w:bCs w:val="0"/>
          <w:color w:val="000000"/>
          <w:sz w:val="22"/>
          <w:szCs w:val="22"/>
        </w:rPr>
      </w:pPr>
      <w:r w:rsidRPr="009037EC">
        <w:rPr>
          <w:rFonts w:cs="Arial"/>
          <w:sz w:val="22"/>
          <w:szCs w:val="22"/>
        </w:rPr>
        <w:t xml:space="preserve"> </w:t>
      </w:r>
      <w:bookmarkStart w:id="218" w:name="_Toc386447698"/>
      <w:r w:rsidRPr="00497BD5">
        <w:rPr>
          <w:rFonts w:cs="Arial"/>
          <w:sz w:val="22"/>
          <w:szCs w:val="22"/>
        </w:rPr>
        <w:t xml:space="preserve">Figure </w:t>
      </w:r>
      <w:r>
        <w:rPr>
          <w:rFonts w:cs="Arial"/>
          <w:sz w:val="22"/>
          <w:szCs w:val="22"/>
        </w:rPr>
        <w:t>1</w:t>
      </w:r>
      <w:r w:rsidR="00B91A12">
        <w:rPr>
          <w:rFonts w:cs="Arial"/>
          <w:sz w:val="22"/>
          <w:szCs w:val="22"/>
        </w:rPr>
        <w:t>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17</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Outcome achieved: </w:t>
      </w:r>
      <w:r w:rsidR="00F65E95">
        <w:rPr>
          <w:rFonts w:cs="Arial"/>
          <w:color w:val="000000"/>
          <w:sz w:val="22"/>
          <w:szCs w:val="22"/>
        </w:rPr>
        <w:t>Addressed low numeracy/literacy (Indigenous)</w:t>
      </w:r>
      <w:bookmarkEnd w:id="218"/>
    </w:p>
    <w:p w:rsidR="009037EC" w:rsidRDefault="009037EC" w:rsidP="009037EC">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AF2CEA">
        <w:rPr>
          <w:rFonts w:ascii="Arial" w:hAnsi="Arial" w:cs="Arial"/>
          <w:sz w:val="22"/>
          <w:szCs w:val="22"/>
          <w:lang w:eastAsia="en-AU"/>
        </w:rPr>
        <w:t>7</w:t>
      </w:r>
      <w:r w:rsidRPr="00497BD5">
        <w:rPr>
          <w:rFonts w:ascii="Arial" w:hAnsi="Arial" w:cs="Arial"/>
          <w:sz w:val="22"/>
          <w:szCs w:val="22"/>
          <w:lang w:eastAsia="en-AU"/>
        </w:rPr>
        <w:t>.</w:t>
      </w:r>
      <w:r w:rsidR="00AF2CEA">
        <w:rPr>
          <w:rFonts w:ascii="Arial" w:hAnsi="Arial" w:cs="Arial"/>
          <w:sz w:val="22"/>
          <w:szCs w:val="22"/>
          <w:lang w:eastAsia="en-AU"/>
        </w:rPr>
        <w:t>08</w:t>
      </w:r>
      <w:r w:rsidRPr="00497BD5">
        <w:rPr>
          <w:rFonts w:ascii="Arial" w:hAnsi="Arial" w:cs="Arial"/>
          <w:sz w:val="22"/>
          <w:szCs w:val="22"/>
          <w:lang w:eastAsia="en-AU"/>
        </w:rPr>
        <w:t xml:space="preserve"> </w:t>
      </w:r>
      <w:r>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Pr>
          <w:rFonts w:ascii="Arial" w:hAnsi="Arial" w:cs="Arial"/>
          <w:sz w:val="22"/>
          <w:szCs w:val="22"/>
          <w:lang w:eastAsia="en-AU"/>
        </w:rPr>
        <w:t>mean SWB from 7</w:t>
      </w:r>
      <w:r w:rsidR="00512AB0">
        <w:rPr>
          <w:rFonts w:ascii="Arial" w:hAnsi="Arial" w:cs="Arial"/>
          <w:sz w:val="22"/>
          <w:szCs w:val="22"/>
          <w:lang w:eastAsia="en-AU"/>
        </w:rPr>
        <w:t>5</w:t>
      </w:r>
      <w:r>
        <w:rPr>
          <w:rFonts w:ascii="Arial" w:hAnsi="Arial" w:cs="Arial"/>
          <w:sz w:val="22"/>
          <w:szCs w:val="22"/>
          <w:lang w:eastAsia="en-AU"/>
        </w:rPr>
        <w:t>.</w:t>
      </w:r>
      <w:r w:rsidR="00AF2CEA">
        <w:rPr>
          <w:rFonts w:ascii="Arial" w:hAnsi="Arial" w:cs="Arial"/>
          <w:sz w:val="22"/>
          <w:szCs w:val="22"/>
          <w:lang w:eastAsia="en-AU"/>
        </w:rPr>
        <w:t>30</w:t>
      </w:r>
      <w:r>
        <w:rPr>
          <w:rFonts w:ascii="Arial" w:hAnsi="Arial" w:cs="Arial"/>
          <w:sz w:val="22"/>
          <w:szCs w:val="22"/>
          <w:lang w:eastAsia="en-AU"/>
        </w:rPr>
        <w:t xml:space="preserve"> points to 8</w:t>
      </w:r>
      <w:r w:rsidR="00512AB0">
        <w:rPr>
          <w:rFonts w:ascii="Arial" w:hAnsi="Arial" w:cs="Arial"/>
          <w:sz w:val="22"/>
          <w:szCs w:val="22"/>
          <w:lang w:eastAsia="en-AU"/>
        </w:rPr>
        <w:t>2</w:t>
      </w:r>
      <w:r>
        <w:rPr>
          <w:rFonts w:ascii="Arial" w:hAnsi="Arial" w:cs="Arial"/>
          <w:sz w:val="22"/>
          <w:szCs w:val="22"/>
          <w:lang w:eastAsia="en-AU"/>
        </w:rPr>
        <w:t>.</w:t>
      </w:r>
      <w:r w:rsidR="00AF2CEA">
        <w:rPr>
          <w:rFonts w:ascii="Arial" w:hAnsi="Arial" w:cs="Arial"/>
          <w:sz w:val="22"/>
          <w:szCs w:val="22"/>
          <w:lang w:eastAsia="en-AU"/>
        </w:rPr>
        <w:t>38</w:t>
      </w:r>
      <w:r>
        <w:rPr>
          <w:rFonts w:ascii="Arial" w:hAnsi="Arial" w:cs="Arial"/>
          <w:sz w:val="22"/>
          <w:szCs w:val="22"/>
          <w:lang w:eastAsia="en-AU"/>
        </w:rPr>
        <w:t xml:space="preserve"> points</w:t>
      </w:r>
      <w:r w:rsidRPr="00497BD5">
        <w:rPr>
          <w:rFonts w:ascii="Arial" w:hAnsi="Arial" w:cs="Arial"/>
          <w:sz w:val="22"/>
          <w:szCs w:val="22"/>
          <w:lang w:eastAsia="en-AU"/>
        </w:rPr>
        <w:t xml:space="preserve"> </w:t>
      </w:r>
      <w:r>
        <w:rPr>
          <w:rFonts w:ascii="Arial" w:hAnsi="Arial" w:cs="Arial"/>
          <w:sz w:val="22"/>
          <w:szCs w:val="22"/>
          <w:lang w:eastAsia="en-AU"/>
        </w:rPr>
        <w:t>can be observed.</w:t>
      </w:r>
    </w:p>
    <w:p w:rsidR="009037EC" w:rsidRPr="00497BD5" w:rsidRDefault="009037EC" w:rsidP="009037EC">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Significant pre-post program increases in happiness scores across all seven PWI domains </w:t>
      </w:r>
      <w:r>
        <w:rPr>
          <w:rFonts w:ascii="Arial" w:hAnsi="Arial" w:cs="Arial"/>
          <w:sz w:val="22"/>
          <w:szCs w:val="22"/>
        </w:rPr>
        <w:t>were</w:t>
      </w:r>
      <w:r w:rsidRPr="00497BD5">
        <w:rPr>
          <w:rFonts w:ascii="Arial" w:hAnsi="Arial" w:cs="Arial"/>
          <w:sz w:val="22"/>
          <w:szCs w:val="22"/>
        </w:rPr>
        <w:t xml:space="preserve"> also evident, with the greatest positive change</w:t>
      </w:r>
      <w:r>
        <w:rPr>
          <w:rFonts w:ascii="Arial" w:hAnsi="Arial" w:cs="Arial"/>
          <w:sz w:val="22"/>
          <w:szCs w:val="22"/>
        </w:rPr>
        <w:t>s</w:t>
      </w:r>
      <w:r w:rsidRPr="00497BD5">
        <w:rPr>
          <w:rFonts w:ascii="Arial" w:hAnsi="Arial" w:cs="Arial"/>
          <w:sz w:val="22"/>
          <w:szCs w:val="22"/>
        </w:rPr>
        <w:t xml:space="preserve"> on the domains of </w:t>
      </w:r>
      <w:r w:rsidR="00AF2CEA" w:rsidRPr="00497BD5">
        <w:rPr>
          <w:rFonts w:ascii="Arial" w:hAnsi="Arial" w:cs="Arial"/>
          <w:sz w:val="22"/>
          <w:szCs w:val="22"/>
        </w:rPr>
        <w:t>Future Security (</w:t>
      </w:r>
      <w:r w:rsidR="00AF2CEA">
        <w:rPr>
          <w:rFonts w:ascii="Arial" w:hAnsi="Arial" w:cs="Arial"/>
          <w:sz w:val="22"/>
          <w:szCs w:val="22"/>
        </w:rPr>
        <w:t xml:space="preserve">10.22 points), </w:t>
      </w:r>
      <w:r w:rsidR="0003016B" w:rsidRPr="00497BD5">
        <w:rPr>
          <w:rFonts w:ascii="Arial" w:hAnsi="Arial" w:cs="Arial"/>
          <w:sz w:val="22"/>
          <w:szCs w:val="22"/>
        </w:rPr>
        <w:t>Achieving in Life (</w:t>
      </w:r>
      <w:r w:rsidR="0003016B">
        <w:rPr>
          <w:rFonts w:ascii="Arial" w:hAnsi="Arial" w:cs="Arial"/>
          <w:sz w:val="22"/>
          <w:szCs w:val="22"/>
        </w:rPr>
        <w:t>9</w:t>
      </w:r>
      <w:r w:rsidR="0003016B" w:rsidRPr="00497BD5">
        <w:rPr>
          <w:rFonts w:ascii="Arial" w:hAnsi="Arial" w:cs="Arial"/>
          <w:sz w:val="22"/>
          <w:szCs w:val="22"/>
        </w:rPr>
        <w:t>.</w:t>
      </w:r>
      <w:r w:rsidR="00AF2CEA">
        <w:rPr>
          <w:rFonts w:ascii="Arial" w:hAnsi="Arial" w:cs="Arial"/>
          <w:sz w:val="22"/>
          <w:szCs w:val="22"/>
        </w:rPr>
        <w:t>65</w:t>
      </w:r>
      <w:r w:rsidR="0003016B" w:rsidRPr="00497BD5">
        <w:rPr>
          <w:rFonts w:ascii="Arial" w:hAnsi="Arial" w:cs="Arial"/>
          <w:sz w:val="22"/>
          <w:szCs w:val="22"/>
        </w:rPr>
        <w:t xml:space="preserve"> points)</w:t>
      </w:r>
      <w:r w:rsidR="0003016B">
        <w:rPr>
          <w:rFonts w:ascii="Arial" w:hAnsi="Arial" w:cs="Arial"/>
          <w:sz w:val="22"/>
          <w:szCs w:val="22"/>
        </w:rPr>
        <w:t xml:space="preserve"> </w:t>
      </w:r>
      <w:r w:rsidRPr="00497BD5">
        <w:rPr>
          <w:rFonts w:ascii="Arial" w:hAnsi="Arial" w:cs="Arial"/>
          <w:sz w:val="22"/>
          <w:szCs w:val="22"/>
        </w:rPr>
        <w:t xml:space="preserve">and </w:t>
      </w:r>
      <w:r>
        <w:rPr>
          <w:rFonts w:ascii="Arial" w:hAnsi="Arial" w:cs="Arial"/>
          <w:sz w:val="22"/>
          <w:szCs w:val="22"/>
        </w:rPr>
        <w:t>Standard of Living</w:t>
      </w:r>
      <w:r w:rsidRPr="00497BD5">
        <w:rPr>
          <w:rFonts w:ascii="Arial" w:hAnsi="Arial" w:cs="Arial"/>
          <w:sz w:val="22"/>
          <w:szCs w:val="22"/>
        </w:rPr>
        <w:t xml:space="preserve"> </w:t>
      </w:r>
      <w:r w:rsidR="00AF2CEA">
        <w:rPr>
          <w:rFonts w:ascii="Arial" w:hAnsi="Arial" w:cs="Arial"/>
          <w:sz w:val="22"/>
          <w:szCs w:val="22"/>
        </w:rPr>
        <w:t xml:space="preserve">and Relationships </w:t>
      </w:r>
      <w:r w:rsidRPr="00497BD5">
        <w:rPr>
          <w:rFonts w:ascii="Arial" w:hAnsi="Arial" w:cs="Arial"/>
          <w:sz w:val="22"/>
          <w:szCs w:val="22"/>
        </w:rPr>
        <w:t>(</w:t>
      </w:r>
      <w:r w:rsidR="00AF2CEA">
        <w:rPr>
          <w:rFonts w:ascii="Arial" w:hAnsi="Arial" w:cs="Arial"/>
          <w:sz w:val="22"/>
          <w:szCs w:val="22"/>
        </w:rPr>
        <w:t xml:space="preserve">both </w:t>
      </w:r>
      <w:r w:rsidR="0003016B">
        <w:rPr>
          <w:rFonts w:ascii="Arial" w:hAnsi="Arial" w:cs="Arial"/>
          <w:sz w:val="22"/>
          <w:szCs w:val="22"/>
        </w:rPr>
        <w:t>6</w:t>
      </w:r>
      <w:r w:rsidRPr="00497BD5">
        <w:rPr>
          <w:rFonts w:ascii="Arial" w:hAnsi="Arial" w:cs="Arial"/>
          <w:sz w:val="22"/>
          <w:szCs w:val="22"/>
        </w:rPr>
        <w:t>.</w:t>
      </w:r>
      <w:r w:rsidR="00AF2CEA">
        <w:rPr>
          <w:rFonts w:ascii="Arial" w:hAnsi="Arial" w:cs="Arial"/>
          <w:sz w:val="22"/>
          <w:szCs w:val="22"/>
        </w:rPr>
        <w:t>40</w:t>
      </w:r>
      <w:r w:rsidRPr="00497BD5">
        <w:rPr>
          <w:rFonts w:ascii="Arial" w:hAnsi="Arial" w:cs="Arial"/>
          <w:sz w:val="22"/>
          <w:szCs w:val="22"/>
        </w:rPr>
        <w:t xml:space="preserve"> points).</w:t>
      </w:r>
    </w:p>
    <w:p w:rsidR="009037EC" w:rsidRDefault="002D0C8E">
      <w:pPr>
        <w:rPr>
          <w:noProof/>
        </w:rPr>
      </w:pPr>
      <w:r>
        <w:rPr>
          <w:rFonts w:ascii="Arial" w:hAnsi="Arial" w:cs="Arial"/>
          <w:sz w:val="22"/>
          <w:szCs w:val="22"/>
        </w:rPr>
        <w:t>The domain profile in Figure 14.17 reflects a group of young people who appear to be more confident in their abilities and more optimistic about their futures, having completed their time in the YC Program</w:t>
      </w:r>
      <w:r w:rsidR="0053030A">
        <w:rPr>
          <w:rFonts w:ascii="Arial" w:hAnsi="Arial" w:cs="Arial"/>
          <w:sz w:val="22"/>
          <w:szCs w:val="22"/>
        </w:rPr>
        <w:t xml:space="preserve"> and achieved this </w:t>
      </w:r>
      <w:r w:rsidR="00C632EF">
        <w:rPr>
          <w:rFonts w:ascii="Arial" w:hAnsi="Arial" w:cs="Arial"/>
          <w:sz w:val="22"/>
          <w:szCs w:val="22"/>
        </w:rPr>
        <w:t>key</w:t>
      </w:r>
      <w:r w:rsidR="0053030A">
        <w:rPr>
          <w:rFonts w:ascii="Arial" w:hAnsi="Arial" w:cs="Arial"/>
          <w:sz w:val="22"/>
          <w:szCs w:val="22"/>
        </w:rPr>
        <w:t xml:space="preserve"> outcome.</w:t>
      </w:r>
    </w:p>
    <w:p w:rsidR="0005322E" w:rsidRDefault="0005322E">
      <w:pPr>
        <w:rPr>
          <w:rFonts w:ascii="Arial" w:hAnsi="Arial" w:cs="Arial"/>
          <w:sz w:val="22"/>
          <w:szCs w:val="22"/>
          <w:lang w:eastAsia="en-AU"/>
        </w:rPr>
      </w:pPr>
      <w:r>
        <w:rPr>
          <w:rFonts w:ascii="Arial" w:hAnsi="Arial" w:cs="Arial"/>
          <w:sz w:val="22"/>
          <w:szCs w:val="22"/>
          <w:lang w:eastAsia="en-AU"/>
        </w:rPr>
        <w:br w:type="page"/>
      </w:r>
    </w:p>
    <w:p w:rsidR="0005322E" w:rsidRPr="005A480D" w:rsidRDefault="0005322E" w:rsidP="0005322E">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Figure 1</w:t>
      </w:r>
      <w:r>
        <w:rPr>
          <w:rFonts w:ascii="Arial" w:hAnsi="Arial" w:cs="Arial"/>
          <w:sz w:val="22"/>
          <w:szCs w:val="22"/>
          <w:lang w:eastAsia="en-AU"/>
        </w:rPr>
        <w:t>1</w:t>
      </w:r>
      <w:r w:rsidRPr="00497BD5">
        <w:rPr>
          <w:rFonts w:ascii="Arial" w:hAnsi="Arial" w:cs="Arial"/>
          <w:sz w:val="22"/>
          <w:szCs w:val="22"/>
          <w:lang w:eastAsia="en-AU"/>
        </w:rPr>
        <w:t>.</w:t>
      </w:r>
      <w:r>
        <w:rPr>
          <w:rFonts w:ascii="Arial" w:hAnsi="Arial" w:cs="Arial"/>
          <w:sz w:val="22"/>
          <w:szCs w:val="22"/>
          <w:lang w:eastAsia="en-AU"/>
        </w:rPr>
        <w:t>18</w:t>
      </w:r>
      <w:r w:rsidRPr="00497BD5">
        <w:rPr>
          <w:rFonts w:ascii="Arial" w:hAnsi="Arial" w:cs="Arial"/>
          <w:sz w:val="22"/>
          <w:szCs w:val="22"/>
          <w:lang w:eastAsia="en-AU"/>
        </w:rPr>
        <w:t xml:space="preserve"> displays pre-post program </w:t>
      </w:r>
      <w:r>
        <w:rPr>
          <w:rFonts w:ascii="Arial" w:hAnsi="Arial" w:cs="Arial"/>
          <w:sz w:val="22"/>
          <w:szCs w:val="22"/>
          <w:lang w:eastAsia="en-AU"/>
        </w:rPr>
        <w:t xml:space="preserve">mean </w:t>
      </w:r>
      <w:r w:rsidRPr="00497BD5">
        <w:rPr>
          <w:rFonts w:ascii="Arial" w:hAnsi="Arial" w:cs="Arial"/>
          <w:sz w:val="22"/>
          <w:szCs w:val="22"/>
          <w:lang w:eastAsia="en-AU"/>
        </w:rPr>
        <w:t xml:space="preserve">PWI and domain happiness scores for the </w:t>
      </w:r>
      <w:r>
        <w:rPr>
          <w:rFonts w:ascii="Arial" w:hAnsi="Arial" w:cs="Arial"/>
          <w:sz w:val="22"/>
          <w:szCs w:val="22"/>
          <w:lang w:eastAsia="en-AU"/>
        </w:rPr>
        <w:t>102</w:t>
      </w:r>
      <w:r w:rsidRPr="00497BD5">
        <w:rPr>
          <w:rFonts w:ascii="Arial" w:hAnsi="Arial" w:cs="Arial"/>
          <w:sz w:val="22"/>
          <w:szCs w:val="22"/>
          <w:lang w:eastAsia="en-AU"/>
        </w:rPr>
        <w:t xml:space="preserve"> </w:t>
      </w:r>
      <w:r>
        <w:rPr>
          <w:rFonts w:ascii="Arial" w:hAnsi="Arial" w:cs="Arial"/>
          <w:sz w:val="22"/>
          <w:szCs w:val="22"/>
          <w:lang w:eastAsia="en-AU"/>
        </w:rPr>
        <w:t xml:space="preserve">Indigenous </w:t>
      </w:r>
      <w:r w:rsidRPr="00497BD5">
        <w:rPr>
          <w:rFonts w:ascii="Arial" w:hAnsi="Arial" w:cs="Arial"/>
          <w:sz w:val="22"/>
          <w:szCs w:val="22"/>
          <w:lang w:eastAsia="en-AU"/>
        </w:rPr>
        <w:t xml:space="preserve">young people </w:t>
      </w:r>
      <w:r w:rsidRPr="002E2436">
        <w:rPr>
          <w:rFonts w:ascii="Arial" w:hAnsi="Arial" w:cs="Arial"/>
          <w:sz w:val="22"/>
          <w:szCs w:val="22"/>
          <w:lang w:eastAsia="en-AU"/>
        </w:rPr>
        <w:t xml:space="preserve">young people </w:t>
      </w:r>
      <w:r>
        <w:rPr>
          <w:rFonts w:ascii="Arial" w:hAnsi="Arial" w:cs="Arial"/>
          <w:sz w:val="22"/>
          <w:szCs w:val="22"/>
          <w:lang w:eastAsia="en-AU"/>
        </w:rPr>
        <w:t>who achieved the program outcome of ‘</w:t>
      </w:r>
      <w:r w:rsidRPr="00727B4A">
        <w:rPr>
          <w:rFonts w:ascii="Arial" w:hAnsi="Arial" w:cs="Arial"/>
          <w:sz w:val="22"/>
          <w:szCs w:val="22"/>
        </w:rPr>
        <w:t xml:space="preserve">Addressed </w:t>
      </w:r>
      <w:r>
        <w:rPr>
          <w:rFonts w:ascii="Arial" w:hAnsi="Arial" w:cs="Arial"/>
          <w:sz w:val="22"/>
          <w:szCs w:val="22"/>
        </w:rPr>
        <w:t>family support issues</w:t>
      </w:r>
      <w:r>
        <w:rPr>
          <w:rFonts w:ascii="Arial" w:hAnsi="Arial" w:cs="Arial"/>
          <w:sz w:val="22"/>
          <w:szCs w:val="22"/>
          <w:lang w:eastAsia="en-AU"/>
        </w:rPr>
        <w:t xml:space="preserve">’. </w:t>
      </w:r>
      <w:r w:rsidRPr="00497BD5">
        <w:rPr>
          <w:rFonts w:ascii="Arial" w:hAnsi="Arial" w:cs="Arial"/>
          <w:sz w:val="22"/>
          <w:szCs w:val="22"/>
          <w:lang w:eastAsia="en-AU"/>
        </w:rPr>
        <w:t>More information is provided in Table N14.</w:t>
      </w:r>
      <w:r>
        <w:rPr>
          <w:rFonts w:ascii="Arial" w:hAnsi="Arial" w:cs="Arial"/>
          <w:sz w:val="22"/>
          <w:szCs w:val="22"/>
          <w:lang w:eastAsia="en-AU"/>
        </w:rPr>
        <w:t>2</w:t>
      </w:r>
      <w:r w:rsidR="005A480D">
        <w:rPr>
          <w:rFonts w:ascii="Arial" w:hAnsi="Arial" w:cs="Arial"/>
          <w:sz w:val="22"/>
          <w:szCs w:val="22"/>
          <w:lang w:eastAsia="en-AU"/>
        </w:rPr>
        <w:t>6</w:t>
      </w:r>
      <w:r>
        <w:rPr>
          <w:rFonts w:ascii="Arial" w:hAnsi="Arial" w:cs="Arial"/>
          <w:sz w:val="22"/>
          <w:szCs w:val="22"/>
          <w:lang w:eastAsia="en-AU"/>
        </w:rPr>
        <w:t>.</w:t>
      </w:r>
    </w:p>
    <w:p w:rsidR="0005322E" w:rsidRDefault="005A480D" w:rsidP="0005322E">
      <w:pPr>
        <w:pStyle w:val="Caption-Figures"/>
        <w:spacing w:after="0"/>
        <w:ind w:left="113"/>
        <w:rPr>
          <w:rFonts w:cs="Arial"/>
          <w:sz w:val="22"/>
          <w:szCs w:val="22"/>
        </w:rPr>
      </w:pPr>
      <w:r>
        <w:rPr>
          <w:rFonts w:cs="Arial"/>
          <w:noProof/>
          <w:sz w:val="22"/>
          <w:szCs w:val="22"/>
          <w:lang w:eastAsia="en-AU"/>
        </w:rPr>
        <w:drawing>
          <wp:inline distT="0" distB="0" distL="0" distR="0" wp14:anchorId="40F4B3E2" wp14:editId="06A5B2F5">
            <wp:extent cx="5908608" cy="2527540"/>
            <wp:effectExtent l="0" t="0" r="0" b="6350"/>
            <wp:docPr id="71" name="Picture 71" descr="Outcome achieved: Addressed family support issues (Indigenous)" title=" Figure 11.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1">
                      <a:extLst>
                        <a:ext uri="{28A0092B-C50C-407E-A947-70E740481C1C}">
                          <a14:useLocalDpi xmlns:a14="http://schemas.microsoft.com/office/drawing/2010/main" val="0"/>
                        </a:ext>
                      </a:extLst>
                    </a:blip>
                    <a:srcRect l="1410" t="5520" r="2680"/>
                    <a:stretch/>
                  </pic:blipFill>
                  <pic:spPr bwMode="auto">
                    <a:xfrm>
                      <a:off x="0" y="0"/>
                      <a:ext cx="5918101" cy="2531601"/>
                    </a:xfrm>
                    <a:prstGeom prst="rect">
                      <a:avLst/>
                    </a:prstGeom>
                    <a:noFill/>
                    <a:ln>
                      <a:noFill/>
                    </a:ln>
                    <a:extLst>
                      <a:ext uri="{53640926-AAD7-44D8-BBD7-CCE9431645EC}">
                        <a14:shadowObscured xmlns:a14="http://schemas.microsoft.com/office/drawing/2010/main"/>
                      </a:ext>
                    </a:extLst>
                  </pic:spPr>
                </pic:pic>
              </a:graphicData>
            </a:graphic>
          </wp:inline>
        </w:drawing>
      </w:r>
    </w:p>
    <w:p w:rsidR="0005322E" w:rsidRDefault="0005322E" w:rsidP="0005322E">
      <w:pPr>
        <w:pStyle w:val="Caption-Figures"/>
        <w:spacing w:after="0"/>
        <w:ind w:left="113"/>
        <w:rPr>
          <w:rFonts w:cs="Arial"/>
          <w:sz w:val="22"/>
          <w:szCs w:val="22"/>
        </w:rPr>
      </w:pPr>
    </w:p>
    <w:p w:rsidR="0005322E" w:rsidRPr="00497BD5" w:rsidRDefault="0005322E" w:rsidP="0005322E">
      <w:pPr>
        <w:pStyle w:val="Caption-Figures"/>
        <w:spacing w:after="0"/>
        <w:ind w:left="113"/>
        <w:rPr>
          <w:rFonts w:cs="Arial"/>
          <w:bCs w:val="0"/>
          <w:color w:val="000000"/>
          <w:sz w:val="22"/>
          <w:szCs w:val="22"/>
        </w:rPr>
      </w:pPr>
      <w:r w:rsidRPr="009037EC">
        <w:rPr>
          <w:rFonts w:cs="Arial"/>
          <w:sz w:val="22"/>
          <w:szCs w:val="22"/>
        </w:rPr>
        <w:t xml:space="preserve"> </w:t>
      </w:r>
      <w:bookmarkStart w:id="219" w:name="_Toc386447699"/>
      <w:r w:rsidRPr="00497BD5">
        <w:rPr>
          <w:rFonts w:cs="Arial"/>
          <w:sz w:val="22"/>
          <w:szCs w:val="22"/>
        </w:rPr>
        <w:t xml:space="preserve">Figure </w:t>
      </w:r>
      <w:r>
        <w:rPr>
          <w:rFonts w:cs="Arial"/>
          <w:sz w:val="22"/>
          <w:szCs w:val="22"/>
        </w:rPr>
        <w:t>11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18</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Outcome achieved: </w:t>
      </w:r>
      <w:r>
        <w:rPr>
          <w:rFonts w:cs="Arial"/>
          <w:color w:val="000000"/>
          <w:sz w:val="22"/>
          <w:szCs w:val="22"/>
        </w:rPr>
        <w:t>Addressed family support issues (Indigenous)</w:t>
      </w:r>
      <w:bookmarkEnd w:id="219"/>
    </w:p>
    <w:p w:rsidR="0005322E" w:rsidRDefault="0005322E" w:rsidP="0005322E">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16218E">
        <w:rPr>
          <w:rFonts w:ascii="Arial" w:hAnsi="Arial" w:cs="Arial"/>
          <w:sz w:val="22"/>
          <w:szCs w:val="22"/>
          <w:lang w:eastAsia="en-AU"/>
        </w:rPr>
        <w:t>7</w:t>
      </w:r>
      <w:r w:rsidRPr="00497BD5">
        <w:rPr>
          <w:rFonts w:ascii="Arial" w:hAnsi="Arial" w:cs="Arial"/>
          <w:sz w:val="22"/>
          <w:szCs w:val="22"/>
          <w:lang w:eastAsia="en-AU"/>
        </w:rPr>
        <w:t>.</w:t>
      </w:r>
      <w:r w:rsidR="0016218E">
        <w:rPr>
          <w:rFonts w:ascii="Arial" w:hAnsi="Arial" w:cs="Arial"/>
          <w:sz w:val="22"/>
          <w:szCs w:val="22"/>
          <w:lang w:eastAsia="en-AU"/>
        </w:rPr>
        <w:t>80</w:t>
      </w:r>
      <w:r w:rsidRPr="00497BD5">
        <w:rPr>
          <w:rFonts w:ascii="Arial" w:hAnsi="Arial" w:cs="Arial"/>
          <w:sz w:val="22"/>
          <w:szCs w:val="22"/>
          <w:lang w:eastAsia="en-AU"/>
        </w:rPr>
        <w:t xml:space="preserve"> </w:t>
      </w:r>
      <w:r>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Pr>
          <w:rFonts w:ascii="Arial" w:hAnsi="Arial" w:cs="Arial"/>
          <w:sz w:val="22"/>
          <w:szCs w:val="22"/>
          <w:lang w:eastAsia="en-AU"/>
        </w:rPr>
        <w:t>mean SWB from 7</w:t>
      </w:r>
      <w:r w:rsidR="0016218E">
        <w:rPr>
          <w:rFonts w:ascii="Arial" w:hAnsi="Arial" w:cs="Arial"/>
          <w:sz w:val="22"/>
          <w:szCs w:val="22"/>
          <w:lang w:eastAsia="en-AU"/>
        </w:rPr>
        <w:t>1</w:t>
      </w:r>
      <w:r>
        <w:rPr>
          <w:rFonts w:ascii="Arial" w:hAnsi="Arial" w:cs="Arial"/>
          <w:sz w:val="22"/>
          <w:szCs w:val="22"/>
          <w:lang w:eastAsia="en-AU"/>
        </w:rPr>
        <w:t>.</w:t>
      </w:r>
      <w:r w:rsidR="0016218E">
        <w:rPr>
          <w:rFonts w:ascii="Arial" w:hAnsi="Arial" w:cs="Arial"/>
          <w:sz w:val="22"/>
          <w:szCs w:val="22"/>
          <w:lang w:eastAsia="en-AU"/>
        </w:rPr>
        <w:t>33</w:t>
      </w:r>
      <w:r>
        <w:rPr>
          <w:rFonts w:ascii="Arial" w:hAnsi="Arial" w:cs="Arial"/>
          <w:sz w:val="22"/>
          <w:szCs w:val="22"/>
          <w:lang w:eastAsia="en-AU"/>
        </w:rPr>
        <w:t xml:space="preserve"> points to </w:t>
      </w:r>
      <w:r w:rsidR="0016218E">
        <w:rPr>
          <w:rFonts w:ascii="Arial" w:hAnsi="Arial" w:cs="Arial"/>
          <w:sz w:val="22"/>
          <w:szCs w:val="22"/>
          <w:lang w:eastAsia="en-AU"/>
        </w:rPr>
        <w:t>79</w:t>
      </w:r>
      <w:r>
        <w:rPr>
          <w:rFonts w:ascii="Arial" w:hAnsi="Arial" w:cs="Arial"/>
          <w:sz w:val="22"/>
          <w:szCs w:val="22"/>
          <w:lang w:eastAsia="en-AU"/>
        </w:rPr>
        <w:t>.</w:t>
      </w:r>
      <w:r w:rsidR="0016218E">
        <w:rPr>
          <w:rFonts w:ascii="Arial" w:hAnsi="Arial" w:cs="Arial"/>
          <w:sz w:val="22"/>
          <w:szCs w:val="22"/>
          <w:lang w:eastAsia="en-AU"/>
        </w:rPr>
        <w:t>13</w:t>
      </w:r>
      <w:r>
        <w:rPr>
          <w:rFonts w:ascii="Arial" w:hAnsi="Arial" w:cs="Arial"/>
          <w:sz w:val="22"/>
          <w:szCs w:val="22"/>
          <w:lang w:eastAsia="en-AU"/>
        </w:rPr>
        <w:t xml:space="preserve"> points</w:t>
      </w:r>
      <w:r w:rsidRPr="00497BD5">
        <w:rPr>
          <w:rFonts w:ascii="Arial" w:hAnsi="Arial" w:cs="Arial"/>
          <w:sz w:val="22"/>
          <w:szCs w:val="22"/>
          <w:lang w:eastAsia="en-AU"/>
        </w:rPr>
        <w:t xml:space="preserve"> </w:t>
      </w:r>
      <w:r>
        <w:rPr>
          <w:rFonts w:ascii="Arial" w:hAnsi="Arial" w:cs="Arial"/>
          <w:sz w:val="22"/>
          <w:szCs w:val="22"/>
          <w:lang w:eastAsia="en-AU"/>
        </w:rPr>
        <w:t>can be observed.</w:t>
      </w:r>
    </w:p>
    <w:p w:rsidR="0005322E" w:rsidRPr="00497BD5" w:rsidRDefault="0005322E" w:rsidP="0005322E">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Significant pre-post program increases in happiness scores across all seven PWI domains </w:t>
      </w:r>
      <w:r>
        <w:rPr>
          <w:rFonts w:ascii="Arial" w:hAnsi="Arial" w:cs="Arial"/>
          <w:sz w:val="22"/>
          <w:szCs w:val="22"/>
        </w:rPr>
        <w:t>were</w:t>
      </w:r>
      <w:r w:rsidRPr="00497BD5">
        <w:rPr>
          <w:rFonts w:ascii="Arial" w:hAnsi="Arial" w:cs="Arial"/>
          <w:sz w:val="22"/>
          <w:szCs w:val="22"/>
        </w:rPr>
        <w:t xml:space="preserve"> also evident, with the greatest positive change</w:t>
      </w:r>
      <w:r>
        <w:rPr>
          <w:rFonts w:ascii="Arial" w:hAnsi="Arial" w:cs="Arial"/>
          <w:sz w:val="22"/>
          <w:szCs w:val="22"/>
        </w:rPr>
        <w:t>s</w:t>
      </w:r>
      <w:r w:rsidRPr="00497BD5">
        <w:rPr>
          <w:rFonts w:ascii="Arial" w:hAnsi="Arial" w:cs="Arial"/>
          <w:sz w:val="22"/>
          <w:szCs w:val="22"/>
        </w:rPr>
        <w:t xml:space="preserve"> on Achieving in Life (</w:t>
      </w:r>
      <w:r w:rsidR="0016218E">
        <w:rPr>
          <w:rFonts w:ascii="Arial" w:hAnsi="Arial" w:cs="Arial"/>
          <w:sz w:val="22"/>
          <w:szCs w:val="22"/>
        </w:rPr>
        <w:t>12</w:t>
      </w:r>
      <w:r w:rsidRPr="00497BD5">
        <w:rPr>
          <w:rFonts w:ascii="Arial" w:hAnsi="Arial" w:cs="Arial"/>
          <w:sz w:val="22"/>
          <w:szCs w:val="22"/>
        </w:rPr>
        <w:t>.</w:t>
      </w:r>
      <w:r w:rsidR="00B5074B">
        <w:rPr>
          <w:rFonts w:ascii="Arial" w:hAnsi="Arial" w:cs="Arial"/>
          <w:sz w:val="22"/>
          <w:szCs w:val="22"/>
        </w:rPr>
        <w:t>25</w:t>
      </w:r>
      <w:r w:rsidRPr="00497BD5">
        <w:rPr>
          <w:rFonts w:ascii="Arial" w:hAnsi="Arial" w:cs="Arial"/>
          <w:sz w:val="22"/>
          <w:szCs w:val="22"/>
        </w:rPr>
        <w:t xml:space="preserve"> points)</w:t>
      </w:r>
      <w:r>
        <w:rPr>
          <w:rFonts w:ascii="Arial" w:hAnsi="Arial" w:cs="Arial"/>
          <w:sz w:val="22"/>
          <w:szCs w:val="22"/>
        </w:rPr>
        <w:t xml:space="preserve">, </w:t>
      </w:r>
      <w:r w:rsidRPr="00497BD5">
        <w:rPr>
          <w:rFonts w:ascii="Arial" w:hAnsi="Arial" w:cs="Arial"/>
          <w:sz w:val="22"/>
          <w:szCs w:val="22"/>
        </w:rPr>
        <w:t>Future Security (</w:t>
      </w:r>
      <w:r w:rsidR="00B5074B">
        <w:rPr>
          <w:rFonts w:ascii="Arial" w:hAnsi="Arial" w:cs="Arial"/>
          <w:sz w:val="22"/>
          <w:szCs w:val="22"/>
        </w:rPr>
        <w:t>10</w:t>
      </w:r>
      <w:r w:rsidRPr="00497BD5">
        <w:rPr>
          <w:rFonts w:ascii="Arial" w:hAnsi="Arial" w:cs="Arial"/>
          <w:sz w:val="22"/>
          <w:szCs w:val="22"/>
        </w:rPr>
        <w:t>.</w:t>
      </w:r>
      <w:r w:rsidR="00B5074B">
        <w:rPr>
          <w:rFonts w:ascii="Arial" w:hAnsi="Arial" w:cs="Arial"/>
          <w:sz w:val="22"/>
          <w:szCs w:val="22"/>
        </w:rPr>
        <w:t>19</w:t>
      </w:r>
      <w:r>
        <w:rPr>
          <w:rFonts w:ascii="Arial" w:hAnsi="Arial" w:cs="Arial"/>
          <w:sz w:val="22"/>
          <w:szCs w:val="22"/>
        </w:rPr>
        <w:t xml:space="preserve"> points)</w:t>
      </w:r>
      <w:r w:rsidRPr="00497BD5">
        <w:rPr>
          <w:rFonts w:ascii="Arial" w:hAnsi="Arial" w:cs="Arial"/>
          <w:sz w:val="22"/>
          <w:szCs w:val="22"/>
        </w:rPr>
        <w:t xml:space="preserve"> and </w:t>
      </w:r>
      <w:r>
        <w:rPr>
          <w:rFonts w:ascii="Arial" w:hAnsi="Arial" w:cs="Arial"/>
          <w:sz w:val="22"/>
          <w:szCs w:val="22"/>
        </w:rPr>
        <w:t>Standard of Living</w:t>
      </w:r>
      <w:r w:rsidRPr="00497BD5">
        <w:rPr>
          <w:rFonts w:ascii="Arial" w:hAnsi="Arial" w:cs="Arial"/>
          <w:sz w:val="22"/>
          <w:szCs w:val="22"/>
        </w:rPr>
        <w:t xml:space="preserve"> (</w:t>
      </w:r>
      <w:r w:rsidR="00B5074B">
        <w:rPr>
          <w:rFonts w:ascii="Arial" w:hAnsi="Arial" w:cs="Arial"/>
          <w:sz w:val="22"/>
          <w:szCs w:val="22"/>
        </w:rPr>
        <w:t>9</w:t>
      </w:r>
      <w:r w:rsidRPr="00497BD5">
        <w:rPr>
          <w:rFonts w:ascii="Arial" w:hAnsi="Arial" w:cs="Arial"/>
          <w:sz w:val="22"/>
          <w:szCs w:val="22"/>
        </w:rPr>
        <w:t>.</w:t>
      </w:r>
      <w:r w:rsidR="00B5074B">
        <w:rPr>
          <w:rFonts w:ascii="Arial" w:hAnsi="Arial" w:cs="Arial"/>
          <w:sz w:val="22"/>
          <w:szCs w:val="22"/>
        </w:rPr>
        <w:t>12</w:t>
      </w:r>
      <w:r w:rsidRPr="00497BD5">
        <w:rPr>
          <w:rFonts w:ascii="Arial" w:hAnsi="Arial" w:cs="Arial"/>
          <w:sz w:val="22"/>
          <w:szCs w:val="22"/>
        </w:rPr>
        <w:t xml:space="preserve"> points).</w:t>
      </w:r>
    </w:p>
    <w:p w:rsidR="00D764A7" w:rsidRDefault="00656263" w:rsidP="0005322E">
      <w:pPr>
        <w:rPr>
          <w:rFonts w:ascii="Arial" w:hAnsi="Arial" w:cs="Arial"/>
          <w:sz w:val="22"/>
          <w:szCs w:val="22"/>
        </w:rPr>
      </w:pPr>
      <w:r>
        <w:rPr>
          <w:rFonts w:ascii="Arial" w:hAnsi="Arial" w:cs="Arial"/>
          <w:sz w:val="22"/>
          <w:szCs w:val="22"/>
        </w:rPr>
        <w:t>The low pre-program mean</w:t>
      </w:r>
      <w:r w:rsidR="005D6E17">
        <w:rPr>
          <w:rFonts w:ascii="Arial" w:hAnsi="Arial" w:cs="Arial"/>
          <w:sz w:val="22"/>
          <w:szCs w:val="22"/>
        </w:rPr>
        <w:t>s</w:t>
      </w:r>
      <w:r>
        <w:rPr>
          <w:rFonts w:ascii="Arial" w:hAnsi="Arial" w:cs="Arial"/>
          <w:sz w:val="22"/>
          <w:szCs w:val="22"/>
        </w:rPr>
        <w:t xml:space="preserve"> </w:t>
      </w:r>
      <w:r w:rsidR="005D6E17">
        <w:rPr>
          <w:rFonts w:ascii="Arial" w:hAnsi="Arial" w:cs="Arial"/>
          <w:sz w:val="22"/>
          <w:szCs w:val="22"/>
        </w:rPr>
        <w:t>highlight</w:t>
      </w:r>
      <w:r>
        <w:rPr>
          <w:rFonts w:ascii="Arial" w:hAnsi="Arial" w:cs="Arial"/>
          <w:sz w:val="22"/>
          <w:szCs w:val="22"/>
        </w:rPr>
        <w:t xml:space="preserve"> the </w:t>
      </w:r>
      <w:r w:rsidR="00897F9E">
        <w:rPr>
          <w:rFonts w:ascii="Arial" w:hAnsi="Arial" w:cs="Arial"/>
          <w:sz w:val="22"/>
          <w:szCs w:val="22"/>
        </w:rPr>
        <w:t xml:space="preserve">detrimental impact </w:t>
      </w:r>
      <w:r w:rsidR="005D6E17">
        <w:rPr>
          <w:rFonts w:ascii="Arial" w:hAnsi="Arial" w:cs="Arial"/>
          <w:sz w:val="22"/>
          <w:szCs w:val="22"/>
        </w:rPr>
        <w:t>that</w:t>
      </w:r>
      <w:r w:rsidR="00897F9E">
        <w:rPr>
          <w:rFonts w:ascii="Arial" w:hAnsi="Arial" w:cs="Arial"/>
          <w:sz w:val="22"/>
          <w:szCs w:val="22"/>
        </w:rPr>
        <w:t xml:space="preserve"> </w:t>
      </w:r>
      <w:r w:rsidR="005D6E17">
        <w:rPr>
          <w:rFonts w:ascii="Arial" w:hAnsi="Arial" w:cs="Arial"/>
          <w:sz w:val="22"/>
          <w:szCs w:val="22"/>
        </w:rPr>
        <w:t xml:space="preserve">inadequate family support has on the psychological wellbeing of many Indigenous children. </w:t>
      </w:r>
      <w:r w:rsidR="00897F9E">
        <w:rPr>
          <w:rFonts w:ascii="Arial" w:hAnsi="Arial" w:cs="Arial"/>
          <w:sz w:val="22"/>
          <w:szCs w:val="22"/>
        </w:rPr>
        <w:t>Equally as important, the post-program mean</w:t>
      </w:r>
      <w:r w:rsidR="005D6E17">
        <w:rPr>
          <w:rFonts w:ascii="Arial" w:hAnsi="Arial" w:cs="Arial"/>
          <w:sz w:val="22"/>
          <w:szCs w:val="22"/>
        </w:rPr>
        <w:t>s</w:t>
      </w:r>
      <w:r w:rsidR="00897F9E">
        <w:rPr>
          <w:rFonts w:ascii="Arial" w:hAnsi="Arial" w:cs="Arial"/>
          <w:sz w:val="22"/>
          <w:szCs w:val="22"/>
        </w:rPr>
        <w:t xml:space="preserve"> </w:t>
      </w:r>
      <w:r w:rsidR="005D6E17">
        <w:rPr>
          <w:rFonts w:ascii="Arial" w:hAnsi="Arial" w:cs="Arial"/>
          <w:sz w:val="22"/>
          <w:szCs w:val="22"/>
        </w:rPr>
        <w:t>support</w:t>
      </w:r>
      <w:r w:rsidR="00897F9E">
        <w:rPr>
          <w:rFonts w:ascii="Arial" w:hAnsi="Arial" w:cs="Arial"/>
          <w:sz w:val="22"/>
          <w:szCs w:val="22"/>
        </w:rPr>
        <w:t xml:space="preserve"> the efficacy of </w:t>
      </w:r>
      <w:r>
        <w:rPr>
          <w:rFonts w:ascii="Arial" w:hAnsi="Arial" w:cs="Arial"/>
          <w:sz w:val="22"/>
          <w:szCs w:val="22"/>
        </w:rPr>
        <w:t xml:space="preserve">interventions that </w:t>
      </w:r>
      <w:r w:rsidR="00897F9E">
        <w:rPr>
          <w:rFonts w:ascii="Arial" w:hAnsi="Arial" w:cs="Arial"/>
          <w:sz w:val="22"/>
          <w:szCs w:val="22"/>
        </w:rPr>
        <w:t>target Indigenous young people</w:t>
      </w:r>
      <w:r w:rsidR="005D6E17">
        <w:rPr>
          <w:rFonts w:ascii="Arial" w:hAnsi="Arial" w:cs="Arial"/>
          <w:sz w:val="22"/>
          <w:szCs w:val="22"/>
        </w:rPr>
        <w:t xml:space="preserve"> and</w:t>
      </w:r>
      <w:r>
        <w:rPr>
          <w:rFonts w:ascii="Arial" w:hAnsi="Arial" w:cs="Arial"/>
          <w:sz w:val="22"/>
          <w:szCs w:val="22"/>
        </w:rPr>
        <w:t xml:space="preserve"> their families</w:t>
      </w:r>
      <w:r w:rsidR="00102892">
        <w:rPr>
          <w:rFonts w:ascii="Arial" w:hAnsi="Arial" w:cs="Arial"/>
          <w:sz w:val="22"/>
          <w:szCs w:val="22"/>
        </w:rPr>
        <w:t xml:space="preserve">. In this way, </w:t>
      </w:r>
      <w:r w:rsidR="00C2196F">
        <w:rPr>
          <w:rFonts w:ascii="Arial" w:hAnsi="Arial" w:cs="Arial"/>
          <w:sz w:val="22"/>
          <w:szCs w:val="22"/>
        </w:rPr>
        <w:t xml:space="preserve">interventions also serve </w:t>
      </w:r>
      <w:r w:rsidR="00102892">
        <w:rPr>
          <w:rFonts w:ascii="Arial" w:hAnsi="Arial" w:cs="Arial"/>
          <w:sz w:val="22"/>
          <w:szCs w:val="22"/>
        </w:rPr>
        <w:t xml:space="preserve">to </w:t>
      </w:r>
      <w:r w:rsidR="00816961">
        <w:rPr>
          <w:rFonts w:ascii="Arial" w:hAnsi="Arial" w:cs="Arial"/>
          <w:sz w:val="22"/>
          <w:szCs w:val="22"/>
        </w:rPr>
        <w:t xml:space="preserve">build more stable </w:t>
      </w:r>
      <w:r w:rsidR="00102892">
        <w:rPr>
          <w:rFonts w:ascii="Arial" w:hAnsi="Arial" w:cs="Arial"/>
          <w:sz w:val="22"/>
          <w:szCs w:val="22"/>
        </w:rPr>
        <w:t>family</w:t>
      </w:r>
      <w:r w:rsidR="00816961">
        <w:rPr>
          <w:rFonts w:ascii="Arial" w:hAnsi="Arial" w:cs="Arial"/>
          <w:sz w:val="22"/>
          <w:szCs w:val="22"/>
        </w:rPr>
        <w:t xml:space="preserve"> dynamics and </w:t>
      </w:r>
      <w:r w:rsidR="00C2196F">
        <w:rPr>
          <w:rFonts w:ascii="Arial" w:hAnsi="Arial" w:cs="Arial"/>
          <w:sz w:val="22"/>
          <w:szCs w:val="22"/>
        </w:rPr>
        <w:t>increase resilience</w:t>
      </w:r>
      <w:r w:rsidR="00816961">
        <w:rPr>
          <w:rFonts w:ascii="Arial" w:hAnsi="Arial" w:cs="Arial"/>
          <w:sz w:val="22"/>
          <w:szCs w:val="22"/>
        </w:rPr>
        <w:t>.</w:t>
      </w:r>
    </w:p>
    <w:p w:rsidR="00D764A7" w:rsidRDefault="00D764A7">
      <w:pPr>
        <w:rPr>
          <w:rFonts w:ascii="Arial" w:hAnsi="Arial" w:cs="Arial"/>
          <w:sz w:val="22"/>
          <w:szCs w:val="22"/>
        </w:rPr>
      </w:pPr>
      <w:r>
        <w:rPr>
          <w:rFonts w:ascii="Arial" w:hAnsi="Arial" w:cs="Arial"/>
          <w:sz w:val="22"/>
          <w:szCs w:val="22"/>
        </w:rPr>
        <w:br w:type="page"/>
      </w:r>
    </w:p>
    <w:p w:rsidR="00D764A7" w:rsidRPr="005A480D" w:rsidRDefault="00D764A7" w:rsidP="00D764A7">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Figure 1</w:t>
      </w:r>
      <w:r>
        <w:rPr>
          <w:rFonts w:ascii="Arial" w:hAnsi="Arial" w:cs="Arial"/>
          <w:sz w:val="22"/>
          <w:szCs w:val="22"/>
          <w:lang w:eastAsia="en-AU"/>
        </w:rPr>
        <w:t>1</w:t>
      </w:r>
      <w:r w:rsidRPr="00497BD5">
        <w:rPr>
          <w:rFonts w:ascii="Arial" w:hAnsi="Arial" w:cs="Arial"/>
          <w:sz w:val="22"/>
          <w:szCs w:val="22"/>
          <w:lang w:eastAsia="en-AU"/>
        </w:rPr>
        <w:t>.</w:t>
      </w:r>
      <w:r>
        <w:rPr>
          <w:rFonts w:ascii="Arial" w:hAnsi="Arial" w:cs="Arial"/>
          <w:sz w:val="22"/>
          <w:szCs w:val="22"/>
          <w:lang w:eastAsia="en-AU"/>
        </w:rPr>
        <w:t>19</w:t>
      </w:r>
      <w:r w:rsidRPr="00497BD5">
        <w:rPr>
          <w:rFonts w:ascii="Arial" w:hAnsi="Arial" w:cs="Arial"/>
          <w:sz w:val="22"/>
          <w:szCs w:val="22"/>
          <w:lang w:eastAsia="en-AU"/>
        </w:rPr>
        <w:t xml:space="preserve"> displays pre-post program </w:t>
      </w:r>
      <w:r>
        <w:rPr>
          <w:rFonts w:ascii="Arial" w:hAnsi="Arial" w:cs="Arial"/>
          <w:sz w:val="22"/>
          <w:szCs w:val="22"/>
          <w:lang w:eastAsia="en-AU"/>
        </w:rPr>
        <w:t xml:space="preserve">mean </w:t>
      </w:r>
      <w:r w:rsidRPr="00497BD5">
        <w:rPr>
          <w:rFonts w:ascii="Arial" w:hAnsi="Arial" w:cs="Arial"/>
          <w:sz w:val="22"/>
          <w:szCs w:val="22"/>
          <w:lang w:eastAsia="en-AU"/>
        </w:rPr>
        <w:t xml:space="preserve">PWI and domain happiness scores for the </w:t>
      </w:r>
      <w:r w:rsidR="0067174B">
        <w:rPr>
          <w:rFonts w:ascii="Arial" w:hAnsi="Arial" w:cs="Arial"/>
          <w:sz w:val="22"/>
          <w:szCs w:val="22"/>
          <w:lang w:eastAsia="en-AU"/>
        </w:rPr>
        <w:t>75</w:t>
      </w:r>
      <w:r w:rsidRPr="00497BD5">
        <w:rPr>
          <w:rFonts w:ascii="Arial" w:hAnsi="Arial" w:cs="Arial"/>
          <w:sz w:val="22"/>
          <w:szCs w:val="22"/>
          <w:lang w:eastAsia="en-AU"/>
        </w:rPr>
        <w:t xml:space="preserve"> </w:t>
      </w:r>
      <w:r>
        <w:rPr>
          <w:rFonts w:ascii="Arial" w:hAnsi="Arial" w:cs="Arial"/>
          <w:sz w:val="22"/>
          <w:szCs w:val="22"/>
          <w:lang w:eastAsia="en-AU"/>
        </w:rPr>
        <w:t xml:space="preserve">Indigenous </w:t>
      </w:r>
      <w:r w:rsidRPr="00497BD5">
        <w:rPr>
          <w:rFonts w:ascii="Arial" w:hAnsi="Arial" w:cs="Arial"/>
          <w:sz w:val="22"/>
          <w:szCs w:val="22"/>
          <w:lang w:eastAsia="en-AU"/>
        </w:rPr>
        <w:t xml:space="preserve">young people </w:t>
      </w:r>
      <w:r w:rsidRPr="002E2436">
        <w:rPr>
          <w:rFonts w:ascii="Arial" w:hAnsi="Arial" w:cs="Arial"/>
          <w:sz w:val="22"/>
          <w:szCs w:val="22"/>
          <w:lang w:eastAsia="en-AU"/>
        </w:rPr>
        <w:t xml:space="preserve">young people </w:t>
      </w:r>
      <w:r>
        <w:rPr>
          <w:rFonts w:ascii="Arial" w:hAnsi="Arial" w:cs="Arial"/>
          <w:sz w:val="22"/>
          <w:szCs w:val="22"/>
          <w:lang w:eastAsia="en-AU"/>
        </w:rPr>
        <w:t>who achieved the program outcome of ‘</w:t>
      </w:r>
      <w:r w:rsidRPr="00727B4A">
        <w:rPr>
          <w:rFonts w:ascii="Arial" w:hAnsi="Arial" w:cs="Arial"/>
          <w:sz w:val="22"/>
          <w:szCs w:val="22"/>
        </w:rPr>
        <w:t xml:space="preserve">Addressed </w:t>
      </w:r>
      <w:r>
        <w:rPr>
          <w:rFonts w:ascii="Arial" w:hAnsi="Arial" w:cs="Arial"/>
          <w:sz w:val="22"/>
          <w:szCs w:val="22"/>
        </w:rPr>
        <w:t>mental health</w:t>
      </w:r>
      <w:r w:rsidR="0067174B">
        <w:rPr>
          <w:rFonts w:ascii="Arial" w:hAnsi="Arial" w:cs="Arial"/>
          <w:sz w:val="22"/>
          <w:szCs w:val="22"/>
        </w:rPr>
        <w:t xml:space="preserve"> issue</w:t>
      </w:r>
      <w:r>
        <w:rPr>
          <w:rFonts w:ascii="Arial" w:hAnsi="Arial" w:cs="Arial"/>
          <w:sz w:val="22"/>
          <w:szCs w:val="22"/>
          <w:lang w:eastAsia="en-AU"/>
        </w:rPr>
        <w:t xml:space="preserve">’. </w:t>
      </w:r>
      <w:r w:rsidRPr="00497BD5">
        <w:rPr>
          <w:rFonts w:ascii="Arial" w:hAnsi="Arial" w:cs="Arial"/>
          <w:sz w:val="22"/>
          <w:szCs w:val="22"/>
          <w:lang w:eastAsia="en-AU"/>
        </w:rPr>
        <w:t>More information is provided in Table N14.</w:t>
      </w:r>
      <w:r>
        <w:rPr>
          <w:rFonts w:ascii="Arial" w:hAnsi="Arial" w:cs="Arial"/>
          <w:sz w:val="22"/>
          <w:szCs w:val="22"/>
          <w:lang w:eastAsia="en-AU"/>
        </w:rPr>
        <w:t>2</w:t>
      </w:r>
      <w:r w:rsidR="00200B66">
        <w:rPr>
          <w:rFonts w:ascii="Arial" w:hAnsi="Arial" w:cs="Arial"/>
          <w:sz w:val="22"/>
          <w:szCs w:val="22"/>
          <w:lang w:eastAsia="en-AU"/>
        </w:rPr>
        <w:t>7</w:t>
      </w:r>
      <w:r>
        <w:rPr>
          <w:rFonts w:ascii="Arial" w:hAnsi="Arial" w:cs="Arial"/>
          <w:sz w:val="22"/>
          <w:szCs w:val="22"/>
          <w:lang w:eastAsia="en-AU"/>
        </w:rPr>
        <w:t>.</w:t>
      </w:r>
    </w:p>
    <w:p w:rsidR="00D764A7" w:rsidRDefault="0079394B" w:rsidP="00D764A7">
      <w:pPr>
        <w:pStyle w:val="Caption-Figures"/>
        <w:spacing w:after="0"/>
        <w:ind w:left="113"/>
        <w:rPr>
          <w:rFonts w:cs="Arial"/>
          <w:sz w:val="22"/>
          <w:szCs w:val="22"/>
        </w:rPr>
      </w:pPr>
      <w:r>
        <w:rPr>
          <w:rFonts w:cs="Arial"/>
          <w:noProof/>
          <w:sz w:val="22"/>
          <w:szCs w:val="22"/>
          <w:lang w:eastAsia="en-AU"/>
        </w:rPr>
        <w:drawing>
          <wp:inline distT="0" distB="0" distL="0" distR="0" wp14:anchorId="1DCF09EB" wp14:editId="2ABC3698">
            <wp:extent cx="5943600" cy="2544430"/>
            <wp:effectExtent l="0" t="0" r="0" b="8890"/>
            <wp:docPr id="77" name="Picture 77" descr=" Outcome achieved: Addressed family support issues (Indigenous)" title=" Figure 11.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2">
                      <a:extLst>
                        <a:ext uri="{28A0092B-C50C-407E-A947-70E740481C1C}">
                          <a14:useLocalDpi xmlns:a14="http://schemas.microsoft.com/office/drawing/2010/main" val="0"/>
                        </a:ext>
                      </a:extLst>
                    </a:blip>
                    <a:srcRect l="1798" t="6052" r="2905"/>
                    <a:stretch/>
                  </pic:blipFill>
                  <pic:spPr bwMode="auto">
                    <a:xfrm>
                      <a:off x="0" y="0"/>
                      <a:ext cx="5946963" cy="2545869"/>
                    </a:xfrm>
                    <a:prstGeom prst="rect">
                      <a:avLst/>
                    </a:prstGeom>
                    <a:noFill/>
                    <a:ln>
                      <a:noFill/>
                    </a:ln>
                    <a:extLst>
                      <a:ext uri="{53640926-AAD7-44D8-BBD7-CCE9431645EC}">
                        <a14:shadowObscured xmlns:a14="http://schemas.microsoft.com/office/drawing/2010/main"/>
                      </a:ext>
                    </a:extLst>
                  </pic:spPr>
                </pic:pic>
              </a:graphicData>
            </a:graphic>
          </wp:inline>
        </w:drawing>
      </w:r>
    </w:p>
    <w:p w:rsidR="00D764A7" w:rsidRDefault="00D764A7" w:rsidP="00D764A7">
      <w:pPr>
        <w:pStyle w:val="Caption-Figures"/>
        <w:spacing w:after="0"/>
        <w:ind w:left="113"/>
        <w:rPr>
          <w:rFonts w:cs="Arial"/>
          <w:sz w:val="22"/>
          <w:szCs w:val="22"/>
        </w:rPr>
      </w:pPr>
    </w:p>
    <w:p w:rsidR="00D764A7" w:rsidRPr="00497BD5" w:rsidRDefault="00D764A7" w:rsidP="00D764A7">
      <w:pPr>
        <w:pStyle w:val="Caption-Figures"/>
        <w:spacing w:after="0"/>
        <w:ind w:left="113"/>
        <w:rPr>
          <w:rFonts w:cs="Arial"/>
          <w:bCs w:val="0"/>
          <w:color w:val="000000"/>
          <w:sz w:val="22"/>
          <w:szCs w:val="22"/>
        </w:rPr>
      </w:pPr>
      <w:r w:rsidRPr="009037EC">
        <w:rPr>
          <w:rFonts w:cs="Arial"/>
          <w:sz w:val="22"/>
          <w:szCs w:val="22"/>
        </w:rPr>
        <w:t xml:space="preserve"> </w:t>
      </w:r>
      <w:bookmarkStart w:id="220" w:name="_Toc386447700"/>
      <w:r w:rsidRPr="00497BD5">
        <w:rPr>
          <w:rFonts w:cs="Arial"/>
          <w:sz w:val="22"/>
          <w:szCs w:val="22"/>
        </w:rPr>
        <w:t xml:space="preserve">Figure </w:t>
      </w:r>
      <w:r>
        <w:rPr>
          <w:rFonts w:cs="Arial"/>
          <w:sz w:val="22"/>
          <w:szCs w:val="22"/>
        </w:rPr>
        <w:t>11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19</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Outcome achieved: </w:t>
      </w:r>
      <w:r>
        <w:rPr>
          <w:rFonts w:cs="Arial"/>
          <w:color w:val="000000"/>
          <w:sz w:val="22"/>
          <w:szCs w:val="22"/>
        </w:rPr>
        <w:t>Addressed family support issues (Indigenous)</w:t>
      </w:r>
      <w:bookmarkEnd w:id="220"/>
    </w:p>
    <w:p w:rsidR="00D764A7" w:rsidRDefault="00D764A7" w:rsidP="00D764A7">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656263">
        <w:rPr>
          <w:rFonts w:ascii="Arial" w:hAnsi="Arial" w:cs="Arial"/>
          <w:sz w:val="22"/>
          <w:szCs w:val="22"/>
          <w:lang w:eastAsia="en-AU"/>
        </w:rPr>
        <w:t>8</w:t>
      </w:r>
      <w:r w:rsidRPr="00497BD5">
        <w:rPr>
          <w:rFonts w:ascii="Arial" w:hAnsi="Arial" w:cs="Arial"/>
          <w:sz w:val="22"/>
          <w:szCs w:val="22"/>
          <w:lang w:eastAsia="en-AU"/>
        </w:rPr>
        <w:t>.</w:t>
      </w:r>
      <w:r w:rsidR="00656263">
        <w:rPr>
          <w:rFonts w:ascii="Arial" w:hAnsi="Arial" w:cs="Arial"/>
          <w:sz w:val="22"/>
          <w:szCs w:val="22"/>
          <w:lang w:eastAsia="en-AU"/>
        </w:rPr>
        <w:t>47</w:t>
      </w:r>
      <w:r w:rsidRPr="00497BD5">
        <w:rPr>
          <w:rFonts w:ascii="Arial" w:hAnsi="Arial" w:cs="Arial"/>
          <w:sz w:val="22"/>
          <w:szCs w:val="22"/>
          <w:lang w:eastAsia="en-AU"/>
        </w:rPr>
        <w:t xml:space="preserve"> </w:t>
      </w:r>
      <w:r>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Pr>
          <w:rFonts w:ascii="Arial" w:hAnsi="Arial" w:cs="Arial"/>
          <w:sz w:val="22"/>
          <w:szCs w:val="22"/>
          <w:lang w:eastAsia="en-AU"/>
        </w:rPr>
        <w:t xml:space="preserve">mean SWB from </w:t>
      </w:r>
      <w:r w:rsidR="00656263">
        <w:rPr>
          <w:rFonts w:ascii="Arial" w:hAnsi="Arial" w:cs="Arial"/>
          <w:sz w:val="22"/>
          <w:szCs w:val="22"/>
          <w:lang w:eastAsia="en-AU"/>
        </w:rPr>
        <w:t>67</w:t>
      </w:r>
      <w:r>
        <w:rPr>
          <w:rFonts w:ascii="Arial" w:hAnsi="Arial" w:cs="Arial"/>
          <w:sz w:val="22"/>
          <w:szCs w:val="22"/>
          <w:lang w:eastAsia="en-AU"/>
        </w:rPr>
        <w:t>.</w:t>
      </w:r>
      <w:r w:rsidR="00656263">
        <w:rPr>
          <w:rFonts w:ascii="Arial" w:hAnsi="Arial" w:cs="Arial"/>
          <w:sz w:val="22"/>
          <w:szCs w:val="22"/>
          <w:lang w:eastAsia="en-AU"/>
        </w:rPr>
        <w:t>28</w:t>
      </w:r>
      <w:r>
        <w:rPr>
          <w:rFonts w:ascii="Arial" w:hAnsi="Arial" w:cs="Arial"/>
          <w:sz w:val="22"/>
          <w:szCs w:val="22"/>
          <w:lang w:eastAsia="en-AU"/>
        </w:rPr>
        <w:t xml:space="preserve"> points to </w:t>
      </w:r>
      <w:r w:rsidR="00656263">
        <w:rPr>
          <w:rFonts w:ascii="Arial" w:hAnsi="Arial" w:cs="Arial"/>
          <w:sz w:val="22"/>
          <w:szCs w:val="22"/>
          <w:lang w:eastAsia="en-AU"/>
        </w:rPr>
        <w:t>75</w:t>
      </w:r>
      <w:r>
        <w:rPr>
          <w:rFonts w:ascii="Arial" w:hAnsi="Arial" w:cs="Arial"/>
          <w:sz w:val="22"/>
          <w:szCs w:val="22"/>
          <w:lang w:eastAsia="en-AU"/>
        </w:rPr>
        <w:t>.</w:t>
      </w:r>
      <w:r w:rsidR="00656263">
        <w:rPr>
          <w:rFonts w:ascii="Arial" w:hAnsi="Arial" w:cs="Arial"/>
          <w:sz w:val="22"/>
          <w:szCs w:val="22"/>
          <w:lang w:eastAsia="en-AU"/>
        </w:rPr>
        <w:t>75</w:t>
      </w:r>
      <w:r>
        <w:rPr>
          <w:rFonts w:ascii="Arial" w:hAnsi="Arial" w:cs="Arial"/>
          <w:sz w:val="22"/>
          <w:szCs w:val="22"/>
          <w:lang w:eastAsia="en-AU"/>
        </w:rPr>
        <w:t xml:space="preserve"> points</w:t>
      </w:r>
      <w:r w:rsidRPr="00497BD5">
        <w:rPr>
          <w:rFonts w:ascii="Arial" w:hAnsi="Arial" w:cs="Arial"/>
          <w:sz w:val="22"/>
          <w:szCs w:val="22"/>
          <w:lang w:eastAsia="en-AU"/>
        </w:rPr>
        <w:t xml:space="preserve"> </w:t>
      </w:r>
      <w:r>
        <w:rPr>
          <w:rFonts w:ascii="Arial" w:hAnsi="Arial" w:cs="Arial"/>
          <w:sz w:val="22"/>
          <w:szCs w:val="22"/>
          <w:lang w:eastAsia="en-AU"/>
        </w:rPr>
        <w:t>can be observed.</w:t>
      </w:r>
    </w:p>
    <w:p w:rsidR="00D764A7" w:rsidRPr="00497BD5" w:rsidRDefault="00D764A7" w:rsidP="00D764A7">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Significant pre-post program increases in happiness scores across all seven PWI domains </w:t>
      </w:r>
      <w:r>
        <w:rPr>
          <w:rFonts w:ascii="Arial" w:hAnsi="Arial" w:cs="Arial"/>
          <w:sz w:val="22"/>
          <w:szCs w:val="22"/>
        </w:rPr>
        <w:t>were</w:t>
      </w:r>
      <w:r w:rsidRPr="00497BD5">
        <w:rPr>
          <w:rFonts w:ascii="Arial" w:hAnsi="Arial" w:cs="Arial"/>
          <w:sz w:val="22"/>
          <w:szCs w:val="22"/>
        </w:rPr>
        <w:t xml:space="preserve"> also evident, with the greatest positive change</w:t>
      </w:r>
      <w:r>
        <w:rPr>
          <w:rFonts w:ascii="Arial" w:hAnsi="Arial" w:cs="Arial"/>
          <w:sz w:val="22"/>
          <w:szCs w:val="22"/>
        </w:rPr>
        <w:t>s</w:t>
      </w:r>
      <w:r w:rsidRPr="00497BD5">
        <w:rPr>
          <w:rFonts w:ascii="Arial" w:hAnsi="Arial" w:cs="Arial"/>
          <w:sz w:val="22"/>
          <w:szCs w:val="22"/>
        </w:rPr>
        <w:t xml:space="preserve"> on </w:t>
      </w:r>
      <w:r w:rsidR="009F2896">
        <w:rPr>
          <w:rFonts w:ascii="Arial" w:hAnsi="Arial" w:cs="Arial"/>
          <w:sz w:val="22"/>
          <w:szCs w:val="22"/>
        </w:rPr>
        <w:t xml:space="preserve">Health (13.20 points), </w:t>
      </w:r>
      <w:r>
        <w:rPr>
          <w:rFonts w:ascii="Arial" w:hAnsi="Arial" w:cs="Arial"/>
          <w:sz w:val="22"/>
          <w:szCs w:val="22"/>
        </w:rPr>
        <w:t>Standard of Living</w:t>
      </w:r>
      <w:r w:rsidRPr="00497BD5">
        <w:rPr>
          <w:rFonts w:ascii="Arial" w:hAnsi="Arial" w:cs="Arial"/>
          <w:sz w:val="22"/>
          <w:szCs w:val="22"/>
        </w:rPr>
        <w:t xml:space="preserve"> (</w:t>
      </w:r>
      <w:r w:rsidR="009F2896">
        <w:rPr>
          <w:rFonts w:ascii="Arial" w:hAnsi="Arial" w:cs="Arial"/>
          <w:sz w:val="22"/>
          <w:szCs w:val="22"/>
        </w:rPr>
        <w:t>9</w:t>
      </w:r>
      <w:r w:rsidRPr="00497BD5">
        <w:rPr>
          <w:rFonts w:ascii="Arial" w:hAnsi="Arial" w:cs="Arial"/>
          <w:sz w:val="22"/>
          <w:szCs w:val="22"/>
        </w:rPr>
        <w:t>.</w:t>
      </w:r>
      <w:r w:rsidR="009F2896">
        <w:rPr>
          <w:rFonts w:ascii="Arial" w:hAnsi="Arial" w:cs="Arial"/>
          <w:sz w:val="22"/>
          <w:szCs w:val="22"/>
        </w:rPr>
        <w:t>87</w:t>
      </w:r>
      <w:r w:rsidRPr="00497BD5">
        <w:rPr>
          <w:rFonts w:ascii="Arial" w:hAnsi="Arial" w:cs="Arial"/>
          <w:sz w:val="22"/>
          <w:szCs w:val="22"/>
        </w:rPr>
        <w:t xml:space="preserve"> points)</w:t>
      </w:r>
      <w:r w:rsidR="009F2896">
        <w:rPr>
          <w:rFonts w:ascii="Arial" w:hAnsi="Arial" w:cs="Arial"/>
          <w:sz w:val="22"/>
          <w:szCs w:val="22"/>
        </w:rPr>
        <w:t xml:space="preserve"> and Future Security (9.34 points).</w:t>
      </w:r>
    </w:p>
    <w:p w:rsidR="00656263" w:rsidRDefault="00656263" w:rsidP="00656263">
      <w:pPr>
        <w:rPr>
          <w:rFonts w:ascii="Arial" w:hAnsi="Arial" w:cs="Arial"/>
          <w:sz w:val="22"/>
          <w:szCs w:val="22"/>
        </w:rPr>
      </w:pPr>
      <w:r>
        <w:rPr>
          <w:rFonts w:ascii="Arial" w:hAnsi="Arial" w:cs="Arial"/>
          <w:sz w:val="22"/>
          <w:szCs w:val="22"/>
        </w:rPr>
        <w:t xml:space="preserve">The very low pre-program mean SWB score highlight the negative impact of mental health problems on subjective wellbeing. While the post-program increase in SWB is </w:t>
      </w:r>
      <w:r w:rsidR="00A1773D">
        <w:rPr>
          <w:rFonts w:ascii="Arial" w:hAnsi="Arial" w:cs="Arial"/>
          <w:sz w:val="22"/>
          <w:szCs w:val="22"/>
        </w:rPr>
        <w:t>encouraging</w:t>
      </w:r>
      <w:r>
        <w:rPr>
          <w:rFonts w:ascii="Arial" w:hAnsi="Arial" w:cs="Arial"/>
          <w:sz w:val="22"/>
          <w:szCs w:val="22"/>
        </w:rPr>
        <w:t>, concerted efforts must be directed toward ongoing evaluation and monitoring of the mental health status of Indigenous youths as they transition through to adulthood.</w:t>
      </w:r>
    </w:p>
    <w:p w:rsidR="0005322E" w:rsidRDefault="0005322E" w:rsidP="00D764A7">
      <w:pPr>
        <w:rPr>
          <w:noProof/>
        </w:rPr>
      </w:pPr>
      <w:r>
        <w:rPr>
          <w:noProof/>
        </w:rPr>
        <w:br w:type="page"/>
      </w:r>
    </w:p>
    <w:p w:rsidR="00730FC2" w:rsidRDefault="00730FC2" w:rsidP="00730FC2">
      <w:pPr>
        <w:pStyle w:val="Heading2"/>
        <w:rPr>
          <w:noProof/>
        </w:rPr>
      </w:pPr>
      <w:r>
        <w:rPr>
          <w:noProof/>
        </w:rPr>
        <w:t>Happiness with School</w:t>
      </w:r>
    </w:p>
    <w:p w:rsidR="00730FC2" w:rsidRDefault="00730FC2" w:rsidP="0091742D">
      <w:pPr>
        <w:spacing w:before="120" w:after="0" w:line="240" w:lineRule="auto"/>
        <w:jc w:val="both"/>
        <w:rPr>
          <w:rFonts w:ascii="Arial" w:hAnsi="Arial" w:cs="Arial"/>
          <w:sz w:val="22"/>
          <w:szCs w:val="22"/>
        </w:rPr>
      </w:pPr>
      <w:r w:rsidRPr="00497BD5">
        <w:rPr>
          <w:rFonts w:ascii="Arial" w:hAnsi="Arial" w:cs="Arial"/>
          <w:sz w:val="22"/>
          <w:szCs w:val="22"/>
        </w:rPr>
        <w:t xml:space="preserve">Happiness with School for </w:t>
      </w:r>
      <w:r>
        <w:rPr>
          <w:rFonts w:ascii="Arial" w:hAnsi="Arial" w:cs="Arial"/>
          <w:sz w:val="22"/>
          <w:szCs w:val="22"/>
        </w:rPr>
        <w:t xml:space="preserve">Indigenous </w:t>
      </w:r>
      <w:r w:rsidRPr="00497BD5">
        <w:rPr>
          <w:rFonts w:ascii="Arial" w:hAnsi="Arial" w:cs="Arial"/>
          <w:sz w:val="22"/>
          <w:szCs w:val="22"/>
        </w:rPr>
        <w:t>young people living in each of the eight Australian states and territories is presented in Figure 1</w:t>
      </w:r>
      <w:r>
        <w:rPr>
          <w:rFonts w:ascii="Arial" w:hAnsi="Arial" w:cs="Arial"/>
          <w:sz w:val="22"/>
          <w:szCs w:val="22"/>
        </w:rPr>
        <w:t>1</w:t>
      </w:r>
      <w:r w:rsidRPr="00497BD5">
        <w:rPr>
          <w:rFonts w:ascii="Arial" w:hAnsi="Arial" w:cs="Arial"/>
          <w:sz w:val="22"/>
          <w:szCs w:val="22"/>
        </w:rPr>
        <w:t>.</w:t>
      </w:r>
      <w:r w:rsidR="00D764A7">
        <w:rPr>
          <w:rFonts w:ascii="Arial" w:hAnsi="Arial" w:cs="Arial"/>
          <w:sz w:val="22"/>
          <w:szCs w:val="22"/>
        </w:rPr>
        <w:t>20</w:t>
      </w:r>
      <w:r w:rsidRPr="00497BD5">
        <w:rPr>
          <w:rFonts w:ascii="Arial" w:hAnsi="Arial" w:cs="Arial"/>
          <w:sz w:val="22"/>
          <w:szCs w:val="22"/>
        </w:rPr>
        <w:t xml:space="preserve">. More information is provided in Table </w:t>
      </w:r>
      <w:r>
        <w:rPr>
          <w:rFonts w:ascii="Arial" w:hAnsi="Arial" w:cs="Arial"/>
          <w:sz w:val="22"/>
          <w:szCs w:val="22"/>
          <w:lang w:eastAsia="en-AU"/>
        </w:rPr>
        <w:t>K</w:t>
      </w:r>
      <w:r w:rsidRPr="00497BD5">
        <w:rPr>
          <w:rFonts w:ascii="Arial" w:hAnsi="Arial" w:cs="Arial"/>
          <w:sz w:val="22"/>
          <w:szCs w:val="22"/>
          <w:lang w:eastAsia="en-AU"/>
        </w:rPr>
        <w:t>1</w:t>
      </w:r>
      <w:r>
        <w:rPr>
          <w:rFonts w:ascii="Arial" w:hAnsi="Arial" w:cs="Arial"/>
          <w:sz w:val="22"/>
          <w:szCs w:val="22"/>
          <w:lang w:eastAsia="en-AU"/>
        </w:rPr>
        <w:t>1</w:t>
      </w:r>
      <w:r w:rsidRPr="00497BD5">
        <w:rPr>
          <w:rFonts w:ascii="Arial" w:hAnsi="Arial" w:cs="Arial"/>
          <w:sz w:val="22"/>
          <w:szCs w:val="22"/>
          <w:lang w:eastAsia="en-AU"/>
        </w:rPr>
        <w:t>.</w:t>
      </w:r>
      <w:r>
        <w:rPr>
          <w:rFonts w:ascii="Arial" w:hAnsi="Arial" w:cs="Arial"/>
          <w:sz w:val="22"/>
          <w:szCs w:val="22"/>
          <w:lang w:eastAsia="en-AU"/>
        </w:rPr>
        <w:t>16</w:t>
      </w:r>
      <w:r w:rsidRPr="00497BD5">
        <w:rPr>
          <w:rFonts w:ascii="Arial" w:hAnsi="Arial" w:cs="Arial"/>
          <w:sz w:val="22"/>
          <w:szCs w:val="22"/>
          <w:lang w:eastAsia="en-AU"/>
        </w:rPr>
        <w:t>.</w:t>
      </w:r>
    </w:p>
    <w:p w:rsidR="00730FC2" w:rsidRDefault="007C6FA6" w:rsidP="001C1694">
      <w:pPr>
        <w:spacing w:after="0"/>
        <w:jc w:val="center"/>
        <w:rPr>
          <w:rFonts w:ascii="Arial" w:hAnsi="Arial" w:cs="Arial"/>
          <w:sz w:val="22"/>
          <w:szCs w:val="22"/>
        </w:rPr>
      </w:pPr>
      <w:r>
        <w:rPr>
          <w:rFonts w:ascii="Arial" w:hAnsi="Arial" w:cs="Arial"/>
          <w:noProof/>
          <w:sz w:val="22"/>
          <w:szCs w:val="22"/>
          <w:lang w:val="en-AU" w:eastAsia="en-AU"/>
        </w:rPr>
        <w:drawing>
          <wp:inline distT="0" distB="0" distL="0" distR="0" wp14:anchorId="11871DDE" wp14:editId="07918D6B">
            <wp:extent cx="6151352" cy="2631056"/>
            <wp:effectExtent l="0" t="0" r="1905" b="0"/>
            <wp:docPr id="78" name="Picture 78" descr="Happiness with school for young Indigenous people by residency" title="Figure 11.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3">
                      <a:extLst>
                        <a:ext uri="{28A0092B-C50C-407E-A947-70E740481C1C}">
                          <a14:useLocalDpi xmlns:a14="http://schemas.microsoft.com/office/drawing/2010/main" val="0"/>
                        </a:ext>
                      </a:extLst>
                    </a:blip>
                    <a:srcRect l="1815" r="4463" b="9749"/>
                    <a:stretch/>
                  </pic:blipFill>
                  <pic:spPr bwMode="auto">
                    <a:xfrm>
                      <a:off x="0" y="0"/>
                      <a:ext cx="6159407" cy="2634501"/>
                    </a:xfrm>
                    <a:prstGeom prst="rect">
                      <a:avLst/>
                    </a:prstGeom>
                    <a:noFill/>
                    <a:ln>
                      <a:noFill/>
                    </a:ln>
                    <a:extLst>
                      <a:ext uri="{53640926-AAD7-44D8-BBD7-CCE9431645EC}">
                        <a14:shadowObscured xmlns:a14="http://schemas.microsoft.com/office/drawing/2010/main"/>
                      </a:ext>
                    </a:extLst>
                  </pic:spPr>
                </pic:pic>
              </a:graphicData>
            </a:graphic>
          </wp:inline>
        </w:drawing>
      </w:r>
    </w:p>
    <w:p w:rsidR="003A2A91" w:rsidRPr="00497BD5" w:rsidRDefault="003A2A91" w:rsidP="00AD6721">
      <w:pPr>
        <w:pStyle w:val="Caption-Figures"/>
        <w:spacing w:after="0"/>
        <w:ind w:left="113"/>
        <w:rPr>
          <w:rFonts w:cs="Arial"/>
          <w:color w:val="000000"/>
          <w:sz w:val="22"/>
          <w:szCs w:val="22"/>
        </w:rPr>
      </w:pPr>
      <w:bookmarkStart w:id="221" w:name="_Toc386447701"/>
      <w:r w:rsidRPr="00497BD5">
        <w:rPr>
          <w:rFonts w:cs="Arial"/>
          <w:sz w:val="22"/>
          <w:szCs w:val="22"/>
        </w:rPr>
        <w:t xml:space="preserve">Figure </w:t>
      </w:r>
      <w:r>
        <w:rPr>
          <w:rFonts w:cs="Arial"/>
          <w:sz w:val="22"/>
          <w:szCs w:val="22"/>
        </w:rPr>
        <w:t>11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20</w:t>
      </w:r>
      <w:r w:rsidRPr="00497BD5">
        <w:rPr>
          <w:rFonts w:cs="Arial"/>
          <w:sz w:val="22"/>
          <w:szCs w:val="22"/>
        </w:rPr>
        <w:fldChar w:fldCharType="end"/>
      </w:r>
      <w:r w:rsidRPr="00497BD5">
        <w:rPr>
          <w:rFonts w:cs="Arial"/>
          <w:sz w:val="22"/>
          <w:szCs w:val="22"/>
        </w:rPr>
        <w:t xml:space="preserve">:  </w:t>
      </w:r>
      <w:r>
        <w:rPr>
          <w:rFonts w:cs="Arial"/>
          <w:sz w:val="22"/>
          <w:szCs w:val="22"/>
        </w:rPr>
        <w:t>Happiness with school for young Indigenous people by residency</w:t>
      </w:r>
      <w:bookmarkEnd w:id="221"/>
    </w:p>
    <w:p w:rsidR="007626EE" w:rsidRDefault="007626EE" w:rsidP="007626EE">
      <w:pPr>
        <w:spacing w:after="0"/>
        <w:rPr>
          <w:rFonts w:ascii="Arial" w:hAnsi="Arial" w:cs="Arial"/>
          <w:sz w:val="22"/>
          <w:szCs w:val="22"/>
        </w:rPr>
      </w:pPr>
    </w:p>
    <w:p w:rsidR="004D455C" w:rsidRDefault="007626EE" w:rsidP="0091742D">
      <w:pPr>
        <w:spacing w:after="0"/>
        <w:jc w:val="both"/>
        <w:rPr>
          <w:rFonts w:ascii="Arial" w:hAnsi="Arial" w:cs="Arial"/>
          <w:sz w:val="22"/>
          <w:szCs w:val="22"/>
        </w:rPr>
      </w:pPr>
      <w:r>
        <w:rPr>
          <w:rFonts w:ascii="Arial" w:hAnsi="Arial" w:cs="Arial"/>
          <w:sz w:val="22"/>
          <w:szCs w:val="22"/>
        </w:rPr>
        <w:t>Concerning those states with adequate sample size for</w:t>
      </w:r>
      <w:r w:rsidR="000608D4">
        <w:rPr>
          <w:rFonts w:ascii="Arial" w:hAnsi="Arial" w:cs="Arial"/>
          <w:sz w:val="22"/>
          <w:szCs w:val="22"/>
        </w:rPr>
        <w:t xml:space="preserve"> statistical</w:t>
      </w:r>
      <w:r w:rsidR="00DD4331">
        <w:rPr>
          <w:rFonts w:ascii="Arial" w:hAnsi="Arial" w:cs="Arial"/>
          <w:sz w:val="22"/>
          <w:szCs w:val="22"/>
        </w:rPr>
        <w:t xml:space="preserve"> </w:t>
      </w:r>
      <w:r>
        <w:rPr>
          <w:rFonts w:ascii="Arial" w:hAnsi="Arial" w:cs="Arial"/>
          <w:sz w:val="22"/>
          <w:szCs w:val="22"/>
        </w:rPr>
        <w:t>comparison</w:t>
      </w:r>
      <w:r w:rsidR="004D455C">
        <w:rPr>
          <w:rFonts w:ascii="Arial" w:hAnsi="Arial" w:cs="Arial"/>
          <w:sz w:val="22"/>
          <w:szCs w:val="22"/>
        </w:rPr>
        <w:t xml:space="preserve"> (n &gt; 20)</w:t>
      </w:r>
      <w:r>
        <w:rPr>
          <w:rFonts w:ascii="Arial" w:hAnsi="Arial" w:cs="Arial"/>
          <w:sz w:val="22"/>
          <w:szCs w:val="22"/>
        </w:rPr>
        <w:t>, mean Happiness with School i</w:t>
      </w:r>
      <w:r w:rsidR="004D455C">
        <w:rPr>
          <w:rFonts w:ascii="Arial" w:hAnsi="Arial" w:cs="Arial"/>
          <w:sz w:val="22"/>
          <w:szCs w:val="22"/>
        </w:rPr>
        <w:t xml:space="preserve">s highest in </w:t>
      </w:r>
      <w:r w:rsidR="003E6944">
        <w:rPr>
          <w:rFonts w:ascii="Arial" w:hAnsi="Arial" w:cs="Arial"/>
          <w:sz w:val="22"/>
          <w:szCs w:val="22"/>
        </w:rPr>
        <w:t>WA</w:t>
      </w:r>
      <w:r w:rsidR="0049613C">
        <w:rPr>
          <w:rFonts w:ascii="Arial" w:hAnsi="Arial" w:cs="Arial"/>
          <w:sz w:val="22"/>
          <w:szCs w:val="22"/>
        </w:rPr>
        <w:t xml:space="preserve"> </w:t>
      </w:r>
      <w:r w:rsidR="004D455C">
        <w:rPr>
          <w:rFonts w:ascii="Arial" w:hAnsi="Arial" w:cs="Arial"/>
          <w:sz w:val="22"/>
          <w:szCs w:val="22"/>
        </w:rPr>
        <w:t xml:space="preserve">and lowest </w:t>
      </w:r>
      <w:r>
        <w:rPr>
          <w:rFonts w:ascii="Arial" w:hAnsi="Arial" w:cs="Arial"/>
          <w:sz w:val="22"/>
          <w:szCs w:val="22"/>
        </w:rPr>
        <w:t xml:space="preserve">in </w:t>
      </w:r>
      <w:r w:rsidR="003E6944">
        <w:rPr>
          <w:rFonts w:ascii="Arial" w:hAnsi="Arial" w:cs="Arial"/>
          <w:sz w:val="22"/>
          <w:szCs w:val="22"/>
        </w:rPr>
        <w:t>VIC</w:t>
      </w:r>
      <w:r>
        <w:rPr>
          <w:rFonts w:ascii="Arial" w:hAnsi="Arial" w:cs="Arial"/>
          <w:sz w:val="22"/>
          <w:szCs w:val="22"/>
        </w:rPr>
        <w:t>.</w:t>
      </w:r>
      <w:r w:rsidR="004D455C">
        <w:rPr>
          <w:rFonts w:ascii="Arial" w:hAnsi="Arial" w:cs="Arial"/>
          <w:sz w:val="22"/>
          <w:szCs w:val="22"/>
        </w:rPr>
        <w:t xml:space="preserve"> </w:t>
      </w:r>
    </w:p>
    <w:p w:rsidR="004D455C" w:rsidRDefault="004D455C" w:rsidP="007626EE">
      <w:pPr>
        <w:spacing w:after="0"/>
        <w:rPr>
          <w:rFonts w:ascii="Arial" w:hAnsi="Arial" w:cs="Arial"/>
          <w:sz w:val="22"/>
          <w:szCs w:val="22"/>
        </w:rPr>
      </w:pPr>
    </w:p>
    <w:p w:rsidR="00D54F53" w:rsidRDefault="0049613C" w:rsidP="002B55DD">
      <w:pPr>
        <w:spacing w:after="0"/>
        <w:jc w:val="both"/>
        <w:rPr>
          <w:rFonts w:ascii="Arial" w:hAnsi="Arial" w:cs="Arial"/>
          <w:sz w:val="22"/>
          <w:szCs w:val="22"/>
        </w:rPr>
      </w:pPr>
      <w:r>
        <w:rPr>
          <w:rFonts w:ascii="Arial" w:hAnsi="Arial" w:cs="Arial"/>
          <w:sz w:val="22"/>
          <w:szCs w:val="22"/>
        </w:rPr>
        <w:t>M</w:t>
      </w:r>
      <w:r w:rsidR="004D455C">
        <w:rPr>
          <w:rFonts w:ascii="Arial" w:hAnsi="Arial" w:cs="Arial"/>
          <w:sz w:val="22"/>
          <w:szCs w:val="22"/>
        </w:rPr>
        <w:t>ean</w:t>
      </w:r>
      <w:r>
        <w:rPr>
          <w:rFonts w:ascii="Arial" w:hAnsi="Arial" w:cs="Arial"/>
          <w:sz w:val="22"/>
          <w:szCs w:val="22"/>
        </w:rPr>
        <w:t>s</w:t>
      </w:r>
      <w:r w:rsidR="004D455C">
        <w:rPr>
          <w:rFonts w:ascii="Arial" w:hAnsi="Arial" w:cs="Arial"/>
          <w:sz w:val="22"/>
          <w:szCs w:val="22"/>
        </w:rPr>
        <w:t xml:space="preserve"> in </w:t>
      </w:r>
      <w:r>
        <w:rPr>
          <w:rFonts w:ascii="Arial" w:hAnsi="Arial" w:cs="Arial"/>
          <w:sz w:val="22"/>
          <w:szCs w:val="22"/>
        </w:rPr>
        <w:t xml:space="preserve">SA and </w:t>
      </w:r>
      <w:r w:rsidR="004D455C">
        <w:rPr>
          <w:rFonts w:ascii="Arial" w:hAnsi="Arial" w:cs="Arial"/>
          <w:sz w:val="22"/>
          <w:szCs w:val="22"/>
        </w:rPr>
        <w:t xml:space="preserve">the NT </w:t>
      </w:r>
      <w:r w:rsidR="00E24442">
        <w:rPr>
          <w:rFonts w:ascii="Arial" w:hAnsi="Arial" w:cs="Arial"/>
          <w:sz w:val="22"/>
          <w:szCs w:val="22"/>
        </w:rPr>
        <w:t xml:space="preserve">(while sample sizes are low) </w:t>
      </w:r>
      <w:r>
        <w:rPr>
          <w:rFonts w:ascii="Arial" w:hAnsi="Arial" w:cs="Arial"/>
          <w:sz w:val="22"/>
          <w:szCs w:val="22"/>
        </w:rPr>
        <w:t xml:space="preserve">are </w:t>
      </w:r>
      <w:r w:rsidR="003E6944">
        <w:rPr>
          <w:rFonts w:ascii="Arial" w:hAnsi="Arial" w:cs="Arial"/>
          <w:sz w:val="22"/>
          <w:szCs w:val="22"/>
        </w:rPr>
        <w:t xml:space="preserve">also </w:t>
      </w:r>
      <w:r>
        <w:rPr>
          <w:rFonts w:ascii="Arial" w:hAnsi="Arial" w:cs="Arial"/>
          <w:sz w:val="22"/>
          <w:szCs w:val="22"/>
        </w:rPr>
        <w:t>very encouraging and suggest</w:t>
      </w:r>
      <w:r w:rsidR="004D455C">
        <w:rPr>
          <w:rFonts w:ascii="Arial" w:hAnsi="Arial" w:cs="Arial"/>
          <w:sz w:val="22"/>
          <w:szCs w:val="22"/>
        </w:rPr>
        <w:t xml:space="preserve"> that the majority of Indigenous young people </w:t>
      </w:r>
      <w:r>
        <w:rPr>
          <w:rFonts w:ascii="Arial" w:hAnsi="Arial" w:cs="Arial"/>
          <w:sz w:val="22"/>
          <w:szCs w:val="22"/>
        </w:rPr>
        <w:t xml:space="preserve">in these locations </w:t>
      </w:r>
      <w:r w:rsidR="004D455C">
        <w:rPr>
          <w:rFonts w:ascii="Arial" w:hAnsi="Arial" w:cs="Arial"/>
          <w:sz w:val="22"/>
          <w:szCs w:val="22"/>
        </w:rPr>
        <w:t>who pers</w:t>
      </w:r>
      <w:r w:rsidR="00DD4331">
        <w:rPr>
          <w:rFonts w:ascii="Arial" w:hAnsi="Arial" w:cs="Arial"/>
          <w:sz w:val="22"/>
          <w:szCs w:val="22"/>
        </w:rPr>
        <w:t xml:space="preserve">evere with their education </w:t>
      </w:r>
      <w:r w:rsidR="00E24442">
        <w:rPr>
          <w:rFonts w:ascii="Arial" w:hAnsi="Arial" w:cs="Arial"/>
          <w:sz w:val="22"/>
          <w:szCs w:val="22"/>
        </w:rPr>
        <w:t xml:space="preserve">appear to </w:t>
      </w:r>
      <w:r w:rsidR="00DD4331">
        <w:rPr>
          <w:rFonts w:ascii="Arial" w:hAnsi="Arial" w:cs="Arial"/>
          <w:sz w:val="22"/>
          <w:szCs w:val="22"/>
        </w:rPr>
        <w:t>have</w:t>
      </w:r>
      <w:r w:rsidR="002B55DD">
        <w:rPr>
          <w:rFonts w:ascii="Arial" w:hAnsi="Arial" w:cs="Arial"/>
          <w:sz w:val="22"/>
          <w:szCs w:val="22"/>
        </w:rPr>
        <w:t xml:space="preserve"> predominately positive </w:t>
      </w:r>
      <w:r w:rsidR="0078246F">
        <w:rPr>
          <w:rFonts w:ascii="Arial" w:hAnsi="Arial" w:cs="Arial"/>
          <w:sz w:val="22"/>
          <w:szCs w:val="22"/>
        </w:rPr>
        <w:t xml:space="preserve">feelings toward </w:t>
      </w:r>
      <w:r w:rsidR="002B55DD">
        <w:rPr>
          <w:rFonts w:ascii="Arial" w:hAnsi="Arial" w:cs="Arial"/>
          <w:sz w:val="22"/>
          <w:szCs w:val="22"/>
        </w:rPr>
        <w:t>s</w:t>
      </w:r>
      <w:r w:rsidR="004D455C">
        <w:rPr>
          <w:rFonts w:ascii="Arial" w:hAnsi="Arial" w:cs="Arial"/>
          <w:sz w:val="22"/>
          <w:szCs w:val="22"/>
        </w:rPr>
        <w:t>chool</w:t>
      </w:r>
      <w:r w:rsidR="002B55DD">
        <w:rPr>
          <w:rFonts w:ascii="Arial" w:hAnsi="Arial" w:cs="Arial"/>
          <w:sz w:val="22"/>
          <w:szCs w:val="22"/>
        </w:rPr>
        <w:t>.</w:t>
      </w:r>
    </w:p>
    <w:p w:rsidR="00D54F53" w:rsidRDefault="00D54F53" w:rsidP="002B55DD">
      <w:pPr>
        <w:spacing w:after="0"/>
        <w:jc w:val="both"/>
        <w:rPr>
          <w:rFonts w:ascii="Arial" w:hAnsi="Arial" w:cs="Arial"/>
          <w:sz w:val="22"/>
          <w:szCs w:val="22"/>
        </w:rPr>
      </w:pPr>
    </w:p>
    <w:p w:rsidR="004D455C" w:rsidRDefault="002B55DD" w:rsidP="002B55DD">
      <w:pPr>
        <w:spacing w:after="0"/>
        <w:jc w:val="both"/>
        <w:rPr>
          <w:rFonts w:ascii="Arial" w:hAnsi="Arial" w:cs="Arial"/>
          <w:sz w:val="22"/>
          <w:szCs w:val="22"/>
        </w:rPr>
      </w:pPr>
      <w:r>
        <w:rPr>
          <w:rFonts w:ascii="Arial" w:hAnsi="Arial" w:cs="Arial"/>
          <w:sz w:val="22"/>
          <w:szCs w:val="22"/>
        </w:rPr>
        <w:t>However, c</w:t>
      </w:r>
      <w:r w:rsidR="004D455C">
        <w:rPr>
          <w:rFonts w:ascii="Arial" w:hAnsi="Arial" w:cs="Arial"/>
          <w:sz w:val="22"/>
          <w:szCs w:val="22"/>
        </w:rPr>
        <w:t xml:space="preserve">omparatively lower means in all other states and territories </w:t>
      </w:r>
      <w:r w:rsidR="008450D5">
        <w:rPr>
          <w:rFonts w:ascii="Arial" w:hAnsi="Arial" w:cs="Arial"/>
          <w:sz w:val="22"/>
          <w:szCs w:val="22"/>
        </w:rPr>
        <w:t>are</w:t>
      </w:r>
      <w:r>
        <w:rPr>
          <w:rFonts w:ascii="Arial" w:hAnsi="Arial" w:cs="Arial"/>
          <w:sz w:val="22"/>
          <w:szCs w:val="22"/>
        </w:rPr>
        <w:t xml:space="preserve"> worrying and </w:t>
      </w:r>
      <w:r w:rsidR="004D455C">
        <w:rPr>
          <w:rFonts w:ascii="Arial" w:hAnsi="Arial" w:cs="Arial"/>
          <w:sz w:val="22"/>
          <w:szCs w:val="22"/>
        </w:rPr>
        <w:t xml:space="preserve">must be addressed if </w:t>
      </w:r>
      <w:r w:rsidR="00E24442">
        <w:rPr>
          <w:rFonts w:ascii="Arial" w:hAnsi="Arial" w:cs="Arial"/>
          <w:sz w:val="22"/>
          <w:szCs w:val="22"/>
        </w:rPr>
        <w:t xml:space="preserve">federal and </w:t>
      </w:r>
      <w:r w:rsidR="00C62873">
        <w:rPr>
          <w:rFonts w:ascii="Arial" w:hAnsi="Arial" w:cs="Arial"/>
          <w:sz w:val="22"/>
          <w:szCs w:val="22"/>
        </w:rPr>
        <w:t xml:space="preserve">state </w:t>
      </w:r>
      <w:r w:rsidR="004D455C">
        <w:rPr>
          <w:rFonts w:ascii="Arial" w:hAnsi="Arial" w:cs="Arial"/>
          <w:sz w:val="22"/>
          <w:szCs w:val="22"/>
        </w:rPr>
        <w:t>government</w:t>
      </w:r>
      <w:r w:rsidR="00C62873">
        <w:rPr>
          <w:rFonts w:ascii="Arial" w:hAnsi="Arial" w:cs="Arial"/>
          <w:sz w:val="22"/>
          <w:szCs w:val="22"/>
        </w:rPr>
        <w:t>s</w:t>
      </w:r>
      <w:r w:rsidR="004D455C">
        <w:rPr>
          <w:rFonts w:ascii="Arial" w:hAnsi="Arial" w:cs="Arial"/>
          <w:sz w:val="22"/>
          <w:szCs w:val="22"/>
        </w:rPr>
        <w:t xml:space="preserve"> </w:t>
      </w:r>
      <w:r w:rsidR="00C62873">
        <w:rPr>
          <w:rFonts w:ascii="Arial" w:hAnsi="Arial" w:cs="Arial"/>
          <w:sz w:val="22"/>
          <w:szCs w:val="22"/>
        </w:rPr>
        <w:t>are</w:t>
      </w:r>
      <w:r w:rsidR="004D455C">
        <w:rPr>
          <w:rFonts w:ascii="Arial" w:hAnsi="Arial" w:cs="Arial"/>
          <w:sz w:val="22"/>
          <w:szCs w:val="22"/>
        </w:rPr>
        <w:t xml:space="preserve"> to meet </w:t>
      </w:r>
      <w:r w:rsidR="00C62873">
        <w:rPr>
          <w:rFonts w:ascii="Arial" w:hAnsi="Arial" w:cs="Arial"/>
          <w:sz w:val="22"/>
          <w:szCs w:val="22"/>
        </w:rPr>
        <w:t xml:space="preserve">their </w:t>
      </w:r>
      <w:r w:rsidR="004D455C">
        <w:rPr>
          <w:rFonts w:ascii="Arial" w:hAnsi="Arial" w:cs="Arial"/>
          <w:sz w:val="22"/>
          <w:szCs w:val="22"/>
        </w:rPr>
        <w:t>high-school completion targets</w:t>
      </w:r>
      <w:r w:rsidR="0091742D">
        <w:rPr>
          <w:rFonts w:ascii="Arial" w:hAnsi="Arial" w:cs="Arial"/>
          <w:sz w:val="22"/>
          <w:szCs w:val="22"/>
        </w:rPr>
        <w:t xml:space="preserve"> </w:t>
      </w:r>
      <w:r w:rsidR="00BB2060">
        <w:rPr>
          <w:rFonts w:ascii="Arial" w:hAnsi="Arial" w:cs="Arial"/>
          <w:sz w:val="22"/>
          <w:szCs w:val="22"/>
        </w:rPr>
        <w:t>regarding</w:t>
      </w:r>
      <w:r w:rsidR="004D455C">
        <w:rPr>
          <w:rFonts w:ascii="Arial" w:hAnsi="Arial" w:cs="Arial"/>
          <w:sz w:val="22"/>
          <w:szCs w:val="22"/>
        </w:rPr>
        <w:t xml:space="preserve"> </w:t>
      </w:r>
      <w:r w:rsidR="0091742D">
        <w:rPr>
          <w:rFonts w:ascii="Arial" w:hAnsi="Arial" w:cs="Arial"/>
          <w:sz w:val="22"/>
          <w:szCs w:val="22"/>
        </w:rPr>
        <w:t xml:space="preserve">Australia’s </w:t>
      </w:r>
      <w:r w:rsidR="00277312">
        <w:rPr>
          <w:rFonts w:ascii="Arial" w:hAnsi="Arial" w:cs="Arial"/>
          <w:sz w:val="22"/>
          <w:szCs w:val="22"/>
        </w:rPr>
        <w:t xml:space="preserve">Indigenous </w:t>
      </w:r>
      <w:r w:rsidR="0091742D">
        <w:rPr>
          <w:rFonts w:ascii="Arial" w:hAnsi="Arial" w:cs="Arial"/>
          <w:sz w:val="22"/>
          <w:szCs w:val="22"/>
        </w:rPr>
        <w:t>population.</w:t>
      </w:r>
    </w:p>
    <w:p w:rsidR="001C1694" w:rsidRDefault="004D455C" w:rsidP="00F57549">
      <w:pPr>
        <w:spacing w:after="0"/>
        <w:rPr>
          <w:rFonts w:ascii="Arial" w:hAnsi="Arial" w:cs="Arial"/>
          <w:sz w:val="22"/>
          <w:szCs w:val="22"/>
        </w:rPr>
      </w:pPr>
      <w:r>
        <w:rPr>
          <w:rFonts w:ascii="Arial" w:hAnsi="Arial" w:cs="Arial"/>
          <w:sz w:val="22"/>
          <w:szCs w:val="22"/>
        </w:rPr>
        <w:t xml:space="preserve"> </w:t>
      </w:r>
    </w:p>
    <w:p w:rsidR="00F57549" w:rsidRDefault="00F57549">
      <w:pPr>
        <w:rPr>
          <w:rFonts w:ascii="Arial" w:hAnsi="Arial" w:cs="Arial"/>
          <w:sz w:val="22"/>
          <w:szCs w:val="22"/>
        </w:rPr>
      </w:pPr>
      <w:r>
        <w:rPr>
          <w:rFonts w:ascii="Arial" w:hAnsi="Arial" w:cs="Arial"/>
          <w:sz w:val="22"/>
          <w:szCs w:val="22"/>
        </w:rPr>
        <w:br w:type="page"/>
      </w:r>
    </w:p>
    <w:p w:rsidR="00730FC2" w:rsidRPr="00497BD5" w:rsidRDefault="00730FC2" w:rsidP="00AD6721">
      <w:pPr>
        <w:spacing w:after="0"/>
        <w:jc w:val="both"/>
        <w:rPr>
          <w:rFonts w:ascii="Arial" w:hAnsi="Arial" w:cs="Arial"/>
          <w:sz w:val="22"/>
          <w:szCs w:val="22"/>
          <w:lang w:eastAsia="en-AU"/>
        </w:rPr>
      </w:pPr>
      <w:r w:rsidRPr="00497BD5">
        <w:rPr>
          <w:rFonts w:ascii="Arial" w:hAnsi="Arial" w:cs="Arial"/>
          <w:sz w:val="22"/>
          <w:szCs w:val="22"/>
        </w:rPr>
        <w:t xml:space="preserve">Happiness with School for </w:t>
      </w:r>
      <w:r w:rsidR="006032E4">
        <w:rPr>
          <w:rFonts w:ascii="Arial" w:hAnsi="Arial" w:cs="Arial"/>
          <w:sz w:val="22"/>
          <w:szCs w:val="22"/>
        </w:rPr>
        <w:t xml:space="preserve">Indigenous </w:t>
      </w:r>
      <w:r w:rsidRPr="00497BD5">
        <w:rPr>
          <w:rFonts w:ascii="Arial" w:hAnsi="Arial" w:cs="Arial"/>
          <w:sz w:val="22"/>
          <w:szCs w:val="22"/>
        </w:rPr>
        <w:t xml:space="preserve">young people who live in Major cities, Inner regional, Outer regional, Remote and Very remote parts of Australia classified according to the </w:t>
      </w:r>
      <w:r>
        <w:rPr>
          <w:rFonts w:ascii="Arial" w:hAnsi="Arial" w:cs="Arial"/>
          <w:sz w:val="22"/>
          <w:szCs w:val="22"/>
        </w:rPr>
        <w:t>ARIA</w:t>
      </w:r>
      <w:r w:rsidRPr="00497BD5">
        <w:rPr>
          <w:rFonts w:ascii="Arial" w:hAnsi="Arial" w:cs="Arial"/>
          <w:sz w:val="22"/>
          <w:szCs w:val="22"/>
        </w:rPr>
        <w:t xml:space="preserve"> are presented in Figure</w:t>
      </w:r>
      <w:r>
        <w:rPr>
          <w:rFonts w:ascii="Arial" w:hAnsi="Arial" w:cs="Arial"/>
          <w:sz w:val="22"/>
          <w:szCs w:val="22"/>
        </w:rPr>
        <w:t xml:space="preserve"> 1</w:t>
      </w:r>
      <w:r w:rsidR="006032E4">
        <w:rPr>
          <w:rFonts w:ascii="Arial" w:hAnsi="Arial" w:cs="Arial"/>
          <w:sz w:val="22"/>
          <w:szCs w:val="22"/>
        </w:rPr>
        <w:t>1</w:t>
      </w:r>
      <w:r>
        <w:rPr>
          <w:rFonts w:ascii="Arial" w:hAnsi="Arial" w:cs="Arial"/>
          <w:sz w:val="22"/>
          <w:szCs w:val="22"/>
        </w:rPr>
        <w:t>.</w:t>
      </w:r>
      <w:r w:rsidR="0005322E">
        <w:rPr>
          <w:rFonts w:ascii="Arial" w:hAnsi="Arial" w:cs="Arial"/>
          <w:sz w:val="22"/>
          <w:szCs w:val="22"/>
        </w:rPr>
        <w:t>2</w:t>
      </w:r>
      <w:r w:rsidR="00D764A7">
        <w:rPr>
          <w:rFonts w:ascii="Arial" w:hAnsi="Arial" w:cs="Arial"/>
          <w:sz w:val="22"/>
          <w:szCs w:val="22"/>
        </w:rPr>
        <w:t>1</w:t>
      </w:r>
      <w:r w:rsidRPr="00497BD5">
        <w:rPr>
          <w:rFonts w:ascii="Arial" w:hAnsi="Arial" w:cs="Arial"/>
          <w:sz w:val="22"/>
          <w:szCs w:val="22"/>
        </w:rPr>
        <w:t xml:space="preserve">. More information is provided in Table </w:t>
      </w:r>
      <w:r w:rsidR="006032E4">
        <w:rPr>
          <w:rFonts w:ascii="Arial" w:hAnsi="Arial" w:cs="Arial"/>
          <w:sz w:val="22"/>
          <w:szCs w:val="22"/>
          <w:lang w:eastAsia="en-AU"/>
        </w:rPr>
        <w:t>K</w:t>
      </w:r>
      <w:r w:rsidRPr="00497BD5">
        <w:rPr>
          <w:rFonts w:ascii="Arial" w:hAnsi="Arial" w:cs="Arial"/>
          <w:sz w:val="22"/>
          <w:szCs w:val="22"/>
          <w:lang w:eastAsia="en-AU"/>
        </w:rPr>
        <w:t>1</w:t>
      </w:r>
      <w:r w:rsidR="006032E4">
        <w:rPr>
          <w:rFonts w:ascii="Arial" w:hAnsi="Arial" w:cs="Arial"/>
          <w:sz w:val="22"/>
          <w:szCs w:val="22"/>
          <w:lang w:eastAsia="en-AU"/>
        </w:rPr>
        <w:t>1</w:t>
      </w:r>
      <w:r w:rsidRPr="00497BD5">
        <w:rPr>
          <w:rFonts w:ascii="Arial" w:hAnsi="Arial" w:cs="Arial"/>
          <w:sz w:val="22"/>
          <w:szCs w:val="22"/>
          <w:lang w:eastAsia="en-AU"/>
        </w:rPr>
        <w:t>.</w:t>
      </w:r>
      <w:r w:rsidR="006032E4">
        <w:rPr>
          <w:rFonts w:ascii="Arial" w:hAnsi="Arial" w:cs="Arial"/>
          <w:sz w:val="22"/>
          <w:szCs w:val="22"/>
          <w:lang w:eastAsia="en-AU"/>
        </w:rPr>
        <w:t>17</w:t>
      </w:r>
      <w:r w:rsidRPr="00497BD5">
        <w:rPr>
          <w:rFonts w:ascii="Arial" w:hAnsi="Arial" w:cs="Arial"/>
          <w:sz w:val="22"/>
          <w:szCs w:val="22"/>
          <w:lang w:eastAsia="en-AU"/>
        </w:rPr>
        <w:t>.</w:t>
      </w:r>
    </w:p>
    <w:p w:rsidR="003A2A91" w:rsidRDefault="00043897" w:rsidP="00AD6721">
      <w:pPr>
        <w:spacing w:after="0"/>
        <w:jc w:val="center"/>
        <w:rPr>
          <w:noProof/>
          <w:lang w:val="en-AU" w:eastAsia="en-AU"/>
        </w:rPr>
      </w:pPr>
      <w:r>
        <w:rPr>
          <w:noProof/>
          <w:lang w:val="en-AU" w:eastAsia="en-AU"/>
        </w:rPr>
        <w:drawing>
          <wp:inline distT="0" distB="0" distL="0" distR="0" wp14:anchorId="75EAE516" wp14:editId="4F636511">
            <wp:extent cx="5764696" cy="2735007"/>
            <wp:effectExtent l="0" t="0" r="7620" b="0"/>
            <wp:docPr id="81" name="Picture 81" descr="Happiness with school according to the ARIA" title="Figure 11.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4">
                      <a:extLst>
                        <a:ext uri="{28A0092B-C50C-407E-A947-70E740481C1C}">
                          <a14:useLocalDpi xmlns:a14="http://schemas.microsoft.com/office/drawing/2010/main" val="0"/>
                        </a:ext>
                      </a:extLst>
                    </a:blip>
                    <a:srcRect t="2632" r="4666" b="10526"/>
                    <a:stretch/>
                  </pic:blipFill>
                  <pic:spPr bwMode="auto">
                    <a:xfrm>
                      <a:off x="0" y="0"/>
                      <a:ext cx="5779395" cy="2741981"/>
                    </a:xfrm>
                    <a:prstGeom prst="rect">
                      <a:avLst/>
                    </a:prstGeom>
                    <a:noFill/>
                    <a:ln>
                      <a:noFill/>
                    </a:ln>
                    <a:extLst>
                      <a:ext uri="{53640926-AAD7-44D8-BBD7-CCE9431645EC}">
                        <a14:shadowObscured xmlns:a14="http://schemas.microsoft.com/office/drawing/2010/main"/>
                      </a:ext>
                    </a:extLst>
                  </pic:spPr>
                </pic:pic>
              </a:graphicData>
            </a:graphic>
          </wp:inline>
        </w:drawing>
      </w:r>
    </w:p>
    <w:p w:rsidR="003A2A91" w:rsidRPr="00497BD5" w:rsidRDefault="003A2A91" w:rsidP="00AD6721">
      <w:pPr>
        <w:pStyle w:val="Caption-Figures"/>
        <w:spacing w:after="0"/>
        <w:ind w:left="113"/>
        <w:rPr>
          <w:rFonts w:cs="Arial"/>
          <w:color w:val="000000"/>
          <w:sz w:val="22"/>
          <w:szCs w:val="22"/>
        </w:rPr>
      </w:pPr>
      <w:bookmarkStart w:id="222" w:name="_Toc386447702"/>
      <w:r w:rsidRPr="00497BD5">
        <w:rPr>
          <w:rFonts w:cs="Arial"/>
          <w:sz w:val="22"/>
          <w:szCs w:val="22"/>
        </w:rPr>
        <w:t xml:space="preserve">Figure </w:t>
      </w:r>
      <w:r>
        <w:rPr>
          <w:rFonts w:cs="Arial"/>
          <w:sz w:val="22"/>
          <w:szCs w:val="22"/>
        </w:rPr>
        <w:t>11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21</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Happiness with school according to </w:t>
      </w:r>
      <w:r>
        <w:rPr>
          <w:rFonts w:cs="Arial"/>
          <w:color w:val="000000"/>
          <w:sz w:val="22"/>
          <w:szCs w:val="22"/>
        </w:rPr>
        <w:t xml:space="preserve">the </w:t>
      </w:r>
      <w:r w:rsidRPr="00497BD5">
        <w:rPr>
          <w:rFonts w:cs="Arial"/>
          <w:color w:val="000000"/>
          <w:sz w:val="22"/>
          <w:szCs w:val="22"/>
        </w:rPr>
        <w:t>ARIA</w:t>
      </w:r>
      <w:bookmarkEnd w:id="222"/>
    </w:p>
    <w:p w:rsidR="007626EE" w:rsidRDefault="007626EE" w:rsidP="007626EE">
      <w:pPr>
        <w:spacing w:after="0" w:line="240" w:lineRule="auto"/>
        <w:rPr>
          <w:noProof/>
          <w:lang w:val="en-AU" w:eastAsia="en-AU"/>
        </w:rPr>
      </w:pPr>
    </w:p>
    <w:p w:rsidR="008450D5" w:rsidRDefault="00D54F53" w:rsidP="00D54F53">
      <w:pPr>
        <w:spacing w:after="0"/>
        <w:jc w:val="both"/>
        <w:rPr>
          <w:rFonts w:ascii="Arial" w:hAnsi="Arial" w:cs="Arial"/>
          <w:noProof/>
          <w:sz w:val="22"/>
          <w:szCs w:val="22"/>
          <w:lang w:val="en-AU" w:eastAsia="en-AU"/>
        </w:rPr>
      </w:pPr>
      <w:r>
        <w:rPr>
          <w:rFonts w:ascii="Arial" w:hAnsi="Arial" w:cs="Arial"/>
          <w:noProof/>
          <w:sz w:val="22"/>
          <w:szCs w:val="22"/>
          <w:lang w:val="en-AU" w:eastAsia="en-AU"/>
        </w:rPr>
        <w:t>M</w:t>
      </w:r>
      <w:r w:rsidR="007626EE" w:rsidRPr="007626EE">
        <w:rPr>
          <w:rFonts w:ascii="Arial" w:hAnsi="Arial" w:cs="Arial"/>
          <w:noProof/>
          <w:sz w:val="22"/>
          <w:szCs w:val="22"/>
          <w:lang w:val="en-AU" w:eastAsia="en-AU"/>
        </w:rPr>
        <w:t xml:space="preserve">ean happiness with School </w:t>
      </w:r>
      <w:r w:rsidR="0049613C">
        <w:rPr>
          <w:rFonts w:ascii="Arial" w:hAnsi="Arial" w:cs="Arial"/>
          <w:noProof/>
          <w:sz w:val="22"/>
          <w:szCs w:val="22"/>
          <w:lang w:val="en-AU" w:eastAsia="en-AU"/>
        </w:rPr>
        <w:t>is highest in Remote parts of Australia and lowest in Inner regional towns and centres.</w:t>
      </w:r>
    </w:p>
    <w:p w:rsidR="0049613C" w:rsidRDefault="0049613C" w:rsidP="00D54F53">
      <w:pPr>
        <w:spacing w:after="0"/>
        <w:jc w:val="both"/>
        <w:rPr>
          <w:rFonts w:ascii="Arial" w:hAnsi="Arial" w:cs="Arial"/>
          <w:noProof/>
          <w:sz w:val="22"/>
          <w:szCs w:val="22"/>
          <w:lang w:val="en-AU" w:eastAsia="en-AU"/>
        </w:rPr>
      </w:pPr>
    </w:p>
    <w:p w:rsidR="00D54F53" w:rsidRPr="0049613C" w:rsidRDefault="0049613C" w:rsidP="00D54F53">
      <w:pPr>
        <w:spacing w:after="0"/>
        <w:jc w:val="both"/>
        <w:rPr>
          <w:rFonts w:ascii="Arial" w:hAnsi="Arial" w:cs="Arial"/>
          <w:noProof/>
          <w:sz w:val="22"/>
          <w:szCs w:val="22"/>
          <w:lang w:val="en-AU" w:eastAsia="en-AU"/>
        </w:rPr>
      </w:pPr>
      <w:r>
        <w:rPr>
          <w:rFonts w:ascii="Arial" w:hAnsi="Arial" w:cs="Arial"/>
          <w:noProof/>
          <w:sz w:val="22"/>
          <w:szCs w:val="22"/>
          <w:lang w:val="en-AU" w:eastAsia="en-AU"/>
        </w:rPr>
        <w:t xml:space="preserve">With respect to significance, </w:t>
      </w:r>
      <w:r w:rsidR="003E6944">
        <w:rPr>
          <w:rFonts w:ascii="Arial" w:hAnsi="Arial" w:cs="Arial"/>
          <w:noProof/>
          <w:sz w:val="22"/>
          <w:szCs w:val="22"/>
          <w:lang w:val="en-AU" w:eastAsia="en-AU"/>
        </w:rPr>
        <w:t xml:space="preserve">the mean for </w:t>
      </w:r>
      <w:r w:rsidR="002764B9">
        <w:rPr>
          <w:rFonts w:ascii="Arial" w:hAnsi="Arial" w:cs="Arial"/>
          <w:noProof/>
          <w:sz w:val="22"/>
          <w:szCs w:val="22"/>
          <w:lang w:val="en-AU" w:eastAsia="en-AU"/>
        </w:rPr>
        <w:t xml:space="preserve">the </w:t>
      </w:r>
      <w:r>
        <w:rPr>
          <w:rFonts w:ascii="Arial" w:hAnsi="Arial" w:cs="Arial"/>
          <w:noProof/>
          <w:sz w:val="22"/>
          <w:szCs w:val="22"/>
          <w:lang w:val="en-AU" w:eastAsia="en-AU"/>
        </w:rPr>
        <w:t xml:space="preserve">Remote </w:t>
      </w:r>
      <w:r w:rsidR="002764B9">
        <w:rPr>
          <w:rFonts w:ascii="Arial" w:hAnsi="Arial" w:cs="Arial"/>
          <w:noProof/>
          <w:sz w:val="22"/>
          <w:szCs w:val="22"/>
          <w:lang w:val="en-AU" w:eastAsia="en-AU"/>
        </w:rPr>
        <w:t xml:space="preserve">group </w:t>
      </w:r>
      <w:r w:rsidR="003E6944">
        <w:rPr>
          <w:rFonts w:ascii="Arial" w:hAnsi="Arial" w:cs="Arial"/>
          <w:noProof/>
          <w:sz w:val="22"/>
          <w:szCs w:val="22"/>
          <w:lang w:val="en-AU" w:eastAsia="en-AU"/>
        </w:rPr>
        <w:t xml:space="preserve">is </w:t>
      </w:r>
      <w:r w:rsidR="002764B9">
        <w:rPr>
          <w:rFonts w:ascii="Arial" w:hAnsi="Arial" w:cs="Arial"/>
          <w:noProof/>
          <w:sz w:val="22"/>
          <w:szCs w:val="22"/>
          <w:lang w:val="en-AU" w:eastAsia="en-AU"/>
        </w:rPr>
        <w:t>higher</w:t>
      </w:r>
      <w:r w:rsidR="003E6944">
        <w:rPr>
          <w:rFonts w:ascii="Arial" w:hAnsi="Arial" w:cs="Arial"/>
          <w:noProof/>
          <w:sz w:val="22"/>
          <w:szCs w:val="22"/>
          <w:lang w:val="en-AU" w:eastAsia="en-AU"/>
        </w:rPr>
        <w:t xml:space="preserve"> than in </w:t>
      </w:r>
      <w:r>
        <w:rPr>
          <w:rFonts w:ascii="Arial" w:hAnsi="Arial" w:cs="Arial"/>
          <w:noProof/>
          <w:sz w:val="22"/>
          <w:szCs w:val="22"/>
          <w:lang w:val="en-AU" w:eastAsia="en-AU"/>
        </w:rPr>
        <w:t>Major cities</w:t>
      </w:r>
      <w:r w:rsidR="003E6944">
        <w:rPr>
          <w:rFonts w:ascii="Arial" w:hAnsi="Arial" w:cs="Arial"/>
          <w:noProof/>
          <w:sz w:val="22"/>
          <w:szCs w:val="22"/>
          <w:lang w:val="en-AU" w:eastAsia="en-AU"/>
        </w:rPr>
        <w:t xml:space="preserve"> and Inner regional parts of the country.</w:t>
      </w:r>
    </w:p>
    <w:p w:rsidR="00D54F53" w:rsidRDefault="00D54F53" w:rsidP="00D54F53">
      <w:pPr>
        <w:spacing w:after="0"/>
        <w:jc w:val="both"/>
        <w:rPr>
          <w:rFonts w:ascii="Arial" w:hAnsi="Arial" w:cs="Arial"/>
          <w:noProof/>
          <w:sz w:val="22"/>
          <w:szCs w:val="22"/>
          <w:lang w:val="en-AU" w:eastAsia="en-AU"/>
        </w:rPr>
      </w:pPr>
    </w:p>
    <w:p w:rsidR="00D54F53" w:rsidRDefault="00781ED9" w:rsidP="00056B09">
      <w:pPr>
        <w:spacing w:after="0"/>
        <w:jc w:val="both"/>
        <w:rPr>
          <w:rFonts w:asciiTheme="majorHAnsi" w:hAnsiTheme="majorHAnsi"/>
          <w:color w:val="DA1F28" w:themeColor="accent2"/>
          <w:sz w:val="32"/>
          <w:szCs w:val="32"/>
        </w:rPr>
      </w:pPr>
      <w:r>
        <w:rPr>
          <w:rFonts w:ascii="Arial" w:hAnsi="Arial" w:cs="Arial"/>
          <w:noProof/>
          <w:sz w:val="22"/>
          <w:szCs w:val="22"/>
          <w:lang w:val="en-AU" w:eastAsia="en-AU"/>
        </w:rPr>
        <w:t>A</w:t>
      </w:r>
      <w:r w:rsidR="00D54F53">
        <w:rPr>
          <w:rFonts w:ascii="Arial" w:hAnsi="Arial" w:cs="Arial"/>
          <w:noProof/>
          <w:sz w:val="22"/>
          <w:szCs w:val="22"/>
          <w:lang w:val="en-AU" w:eastAsia="en-AU"/>
        </w:rPr>
        <w:t xml:space="preserve"> major implicat</w:t>
      </w:r>
      <w:r w:rsidR="000608D4">
        <w:rPr>
          <w:rFonts w:ascii="Arial" w:hAnsi="Arial" w:cs="Arial"/>
          <w:noProof/>
          <w:sz w:val="22"/>
          <w:szCs w:val="22"/>
          <w:lang w:val="en-AU" w:eastAsia="en-AU"/>
        </w:rPr>
        <w:t>ion</w:t>
      </w:r>
      <w:r w:rsidR="00D54F53">
        <w:rPr>
          <w:rFonts w:ascii="Arial" w:hAnsi="Arial" w:cs="Arial"/>
          <w:noProof/>
          <w:sz w:val="22"/>
          <w:szCs w:val="22"/>
          <w:lang w:val="en-AU" w:eastAsia="en-AU"/>
        </w:rPr>
        <w:t xml:space="preserve"> of these findings is that while </w:t>
      </w:r>
      <w:r>
        <w:rPr>
          <w:rFonts w:ascii="Arial" w:hAnsi="Arial" w:cs="Arial"/>
          <w:noProof/>
          <w:sz w:val="22"/>
          <w:szCs w:val="22"/>
          <w:lang w:val="en-AU" w:eastAsia="en-AU"/>
        </w:rPr>
        <w:t>sustained</w:t>
      </w:r>
      <w:r w:rsidR="00D54F53">
        <w:rPr>
          <w:rFonts w:ascii="Arial" w:hAnsi="Arial" w:cs="Arial"/>
          <w:noProof/>
          <w:sz w:val="22"/>
          <w:szCs w:val="22"/>
          <w:lang w:val="en-AU" w:eastAsia="en-AU"/>
        </w:rPr>
        <w:t xml:space="preserve"> efforts should be directed at increasing school participation rates </w:t>
      </w:r>
      <w:r>
        <w:rPr>
          <w:rFonts w:ascii="Arial" w:hAnsi="Arial" w:cs="Arial"/>
          <w:noProof/>
          <w:sz w:val="22"/>
          <w:szCs w:val="22"/>
          <w:lang w:val="en-AU" w:eastAsia="en-AU"/>
        </w:rPr>
        <w:t xml:space="preserve">amongst Indigenous adolescents </w:t>
      </w:r>
      <w:r w:rsidR="00D54F53">
        <w:rPr>
          <w:rFonts w:ascii="Arial" w:hAnsi="Arial" w:cs="Arial"/>
          <w:noProof/>
          <w:sz w:val="22"/>
          <w:szCs w:val="22"/>
          <w:lang w:val="en-AU" w:eastAsia="en-AU"/>
        </w:rPr>
        <w:t xml:space="preserve">across the country, particular attention </w:t>
      </w:r>
      <w:r w:rsidR="00F407DB">
        <w:rPr>
          <w:rFonts w:ascii="Arial" w:hAnsi="Arial" w:cs="Arial"/>
          <w:noProof/>
          <w:sz w:val="22"/>
          <w:szCs w:val="22"/>
          <w:lang w:val="en-AU" w:eastAsia="en-AU"/>
        </w:rPr>
        <w:t xml:space="preserve">is needed in finding ways to </w:t>
      </w:r>
      <w:r w:rsidR="00D54F53">
        <w:rPr>
          <w:rFonts w:ascii="Arial" w:hAnsi="Arial" w:cs="Arial"/>
          <w:noProof/>
          <w:sz w:val="22"/>
          <w:szCs w:val="22"/>
          <w:lang w:val="en-AU" w:eastAsia="en-AU"/>
        </w:rPr>
        <w:t>enhanc</w:t>
      </w:r>
      <w:r w:rsidR="00F407DB">
        <w:rPr>
          <w:rFonts w:ascii="Arial" w:hAnsi="Arial" w:cs="Arial"/>
          <w:noProof/>
          <w:sz w:val="22"/>
          <w:szCs w:val="22"/>
          <w:lang w:val="en-AU" w:eastAsia="en-AU"/>
        </w:rPr>
        <w:t>e</w:t>
      </w:r>
      <w:r w:rsidR="00D54F53">
        <w:rPr>
          <w:rFonts w:ascii="Arial" w:hAnsi="Arial" w:cs="Arial"/>
          <w:noProof/>
          <w:sz w:val="22"/>
          <w:szCs w:val="22"/>
          <w:lang w:val="en-AU" w:eastAsia="en-AU"/>
        </w:rPr>
        <w:t xml:space="preserve"> the school experience for </w:t>
      </w:r>
      <w:r>
        <w:rPr>
          <w:rFonts w:ascii="Arial" w:hAnsi="Arial" w:cs="Arial"/>
          <w:noProof/>
          <w:sz w:val="22"/>
          <w:szCs w:val="22"/>
          <w:lang w:val="en-AU" w:eastAsia="en-AU"/>
        </w:rPr>
        <w:t xml:space="preserve">the </w:t>
      </w:r>
      <w:r w:rsidR="00F407DB">
        <w:rPr>
          <w:rFonts w:ascii="Arial" w:hAnsi="Arial" w:cs="Arial"/>
          <w:noProof/>
          <w:sz w:val="22"/>
          <w:szCs w:val="22"/>
          <w:lang w:val="en-AU" w:eastAsia="en-AU"/>
        </w:rPr>
        <w:t>those</w:t>
      </w:r>
      <w:r w:rsidR="002764B9">
        <w:rPr>
          <w:rFonts w:ascii="Arial" w:hAnsi="Arial" w:cs="Arial"/>
          <w:noProof/>
          <w:sz w:val="22"/>
          <w:szCs w:val="22"/>
          <w:lang w:val="en-AU" w:eastAsia="en-AU"/>
        </w:rPr>
        <w:t xml:space="preserve"> young people</w:t>
      </w:r>
      <w:r w:rsidR="00D54F53">
        <w:rPr>
          <w:rFonts w:ascii="Arial" w:hAnsi="Arial" w:cs="Arial"/>
          <w:noProof/>
          <w:sz w:val="22"/>
          <w:szCs w:val="22"/>
          <w:lang w:val="en-AU" w:eastAsia="en-AU"/>
        </w:rPr>
        <w:t xml:space="preserve"> </w:t>
      </w:r>
      <w:r w:rsidR="002764B9">
        <w:rPr>
          <w:rFonts w:ascii="Arial" w:hAnsi="Arial" w:cs="Arial"/>
          <w:noProof/>
          <w:sz w:val="22"/>
          <w:szCs w:val="22"/>
          <w:lang w:val="en-AU" w:eastAsia="en-AU"/>
        </w:rPr>
        <w:t xml:space="preserve">already </w:t>
      </w:r>
      <w:r w:rsidR="00F407DB">
        <w:rPr>
          <w:rFonts w:ascii="Arial" w:hAnsi="Arial" w:cs="Arial"/>
          <w:noProof/>
          <w:sz w:val="22"/>
          <w:szCs w:val="22"/>
          <w:lang w:val="en-AU" w:eastAsia="en-AU"/>
        </w:rPr>
        <w:t xml:space="preserve">attending </w:t>
      </w:r>
      <w:r w:rsidR="008450D5">
        <w:rPr>
          <w:rFonts w:ascii="Arial" w:hAnsi="Arial" w:cs="Arial"/>
          <w:noProof/>
          <w:sz w:val="22"/>
          <w:szCs w:val="22"/>
          <w:lang w:val="en-AU" w:eastAsia="en-AU"/>
        </w:rPr>
        <w:t>school</w:t>
      </w:r>
      <w:r>
        <w:rPr>
          <w:rFonts w:ascii="Arial" w:hAnsi="Arial" w:cs="Arial"/>
          <w:noProof/>
          <w:sz w:val="22"/>
          <w:szCs w:val="22"/>
          <w:lang w:val="en-AU" w:eastAsia="en-AU"/>
        </w:rPr>
        <w:t>.</w:t>
      </w:r>
    </w:p>
    <w:p w:rsidR="009E1273" w:rsidRDefault="009E1273"/>
    <w:p w:rsidR="009E1273" w:rsidRDefault="009E1273">
      <w:pPr>
        <w:rPr>
          <w:rFonts w:ascii="Arial" w:hAnsi="Arial" w:cs="Arial"/>
          <w:sz w:val="22"/>
          <w:szCs w:val="22"/>
        </w:rPr>
      </w:pPr>
      <w:r>
        <w:rPr>
          <w:rFonts w:ascii="Arial" w:hAnsi="Arial" w:cs="Arial"/>
          <w:sz w:val="22"/>
          <w:szCs w:val="22"/>
        </w:rPr>
        <w:br w:type="page"/>
      </w:r>
    </w:p>
    <w:p w:rsidR="009E1273" w:rsidRPr="00497BD5" w:rsidRDefault="009E1273" w:rsidP="009E1273">
      <w:pPr>
        <w:spacing w:after="0"/>
        <w:jc w:val="both"/>
        <w:rPr>
          <w:rFonts w:ascii="Arial" w:hAnsi="Arial" w:cs="Arial"/>
          <w:sz w:val="22"/>
          <w:szCs w:val="22"/>
          <w:lang w:eastAsia="en-AU"/>
        </w:rPr>
      </w:pPr>
      <w:r w:rsidRPr="00497BD5">
        <w:rPr>
          <w:rFonts w:ascii="Arial" w:hAnsi="Arial" w:cs="Arial"/>
          <w:sz w:val="22"/>
          <w:szCs w:val="22"/>
        </w:rPr>
        <w:t xml:space="preserve">Happiness with School for </w:t>
      </w:r>
      <w:r>
        <w:rPr>
          <w:rFonts w:ascii="Arial" w:hAnsi="Arial" w:cs="Arial"/>
          <w:sz w:val="22"/>
          <w:szCs w:val="22"/>
        </w:rPr>
        <w:t xml:space="preserve">Indigenous </w:t>
      </w:r>
      <w:r w:rsidRPr="00497BD5">
        <w:rPr>
          <w:rFonts w:ascii="Arial" w:hAnsi="Arial" w:cs="Arial"/>
          <w:sz w:val="22"/>
          <w:szCs w:val="22"/>
        </w:rPr>
        <w:t xml:space="preserve">young people </w:t>
      </w:r>
      <w:r w:rsidR="000E2E13">
        <w:rPr>
          <w:rFonts w:ascii="Arial" w:hAnsi="Arial" w:cs="Arial"/>
          <w:sz w:val="22"/>
          <w:szCs w:val="22"/>
        </w:rPr>
        <w:t>in each age group is</w:t>
      </w:r>
      <w:r w:rsidRPr="00497BD5">
        <w:rPr>
          <w:rFonts w:ascii="Arial" w:hAnsi="Arial" w:cs="Arial"/>
          <w:sz w:val="22"/>
          <w:szCs w:val="22"/>
        </w:rPr>
        <w:t xml:space="preserve"> presented in Figure</w:t>
      </w:r>
      <w:r>
        <w:rPr>
          <w:rFonts w:ascii="Arial" w:hAnsi="Arial" w:cs="Arial"/>
          <w:sz w:val="22"/>
          <w:szCs w:val="22"/>
        </w:rPr>
        <w:t xml:space="preserve"> 11.2</w:t>
      </w:r>
      <w:r w:rsidR="00FE438F">
        <w:rPr>
          <w:rFonts w:ascii="Arial" w:hAnsi="Arial" w:cs="Arial"/>
          <w:sz w:val="22"/>
          <w:szCs w:val="22"/>
        </w:rPr>
        <w:t>2</w:t>
      </w:r>
      <w:r w:rsidRPr="00497BD5">
        <w:rPr>
          <w:rFonts w:ascii="Arial" w:hAnsi="Arial" w:cs="Arial"/>
          <w:sz w:val="22"/>
          <w:szCs w:val="22"/>
        </w:rPr>
        <w:t xml:space="preserve">. More information is provided in Table </w:t>
      </w:r>
      <w:r>
        <w:rPr>
          <w:rFonts w:ascii="Arial" w:hAnsi="Arial" w:cs="Arial"/>
          <w:sz w:val="22"/>
          <w:szCs w:val="22"/>
          <w:lang w:eastAsia="en-AU"/>
        </w:rPr>
        <w:t>K</w:t>
      </w:r>
      <w:r w:rsidRPr="00497BD5">
        <w:rPr>
          <w:rFonts w:ascii="Arial" w:hAnsi="Arial" w:cs="Arial"/>
          <w:sz w:val="22"/>
          <w:szCs w:val="22"/>
          <w:lang w:eastAsia="en-AU"/>
        </w:rPr>
        <w:t>1</w:t>
      </w:r>
      <w:r>
        <w:rPr>
          <w:rFonts w:ascii="Arial" w:hAnsi="Arial" w:cs="Arial"/>
          <w:sz w:val="22"/>
          <w:szCs w:val="22"/>
          <w:lang w:eastAsia="en-AU"/>
        </w:rPr>
        <w:t>1</w:t>
      </w:r>
      <w:r w:rsidRPr="00497BD5">
        <w:rPr>
          <w:rFonts w:ascii="Arial" w:hAnsi="Arial" w:cs="Arial"/>
          <w:sz w:val="22"/>
          <w:szCs w:val="22"/>
          <w:lang w:eastAsia="en-AU"/>
        </w:rPr>
        <w:t>.</w:t>
      </w:r>
      <w:r>
        <w:rPr>
          <w:rFonts w:ascii="Arial" w:hAnsi="Arial" w:cs="Arial"/>
          <w:sz w:val="22"/>
          <w:szCs w:val="22"/>
          <w:lang w:eastAsia="en-AU"/>
        </w:rPr>
        <w:t>1</w:t>
      </w:r>
      <w:r w:rsidR="00FE438F">
        <w:rPr>
          <w:rFonts w:ascii="Arial" w:hAnsi="Arial" w:cs="Arial"/>
          <w:sz w:val="22"/>
          <w:szCs w:val="22"/>
          <w:lang w:eastAsia="en-AU"/>
        </w:rPr>
        <w:t>8</w:t>
      </w:r>
      <w:r w:rsidRPr="00497BD5">
        <w:rPr>
          <w:rFonts w:ascii="Arial" w:hAnsi="Arial" w:cs="Arial"/>
          <w:sz w:val="22"/>
          <w:szCs w:val="22"/>
          <w:lang w:eastAsia="en-AU"/>
        </w:rPr>
        <w:t>.</w:t>
      </w:r>
    </w:p>
    <w:p w:rsidR="009E1273" w:rsidRDefault="009E1273" w:rsidP="009E1273">
      <w:pPr>
        <w:spacing w:after="0"/>
        <w:rPr>
          <w:noProof/>
          <w:lang w:val="en-AU" w:eastAsia="en-AU"/>
        </w:rPr>
      </w:pPr>
      <w:r>
        <w:rPr>
          <w:noProof/>
          <w:lang w:val="en-AU" w:eastAsia="en-AU"/>
        </w:rPr>
        <w:drawing>
          <wp:inline distT="0" distB="0" distL="0" distR="0" wp14:anchorId="3329228E" wp14:editId="4C1F7235">
            <wp:extent cx="6003985" cy="2475781"/>
            <wp:effectExtent l="0" t="0" r="0" b="1270"/>
            <wp:docPr id="87" name="Picture 87" descr="Happiness with school according to the ARIA" title="Figure 1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5">
                      <a:extLst>
                        <a:ext uri="{28A0092B-C50C-407E-A947-70E740481C1C}">
                          <a14:useLocalDpi xmlns:a14="http://schemas.microsoft.com/office/drawing/2010/main" val="0"/>
                        </a:ext>
                      </a:extLst>
                    </a:blip>
                    <a:srcRect l="950" t="1712" r="4571"/>
                    <a:stretch/>
                  </pic:blipFill>
                  <pic:spPr bwMode="auto">
                    <a:xfrm>
                      <a:off x="0" y="0"/>
                      <a:ext cx="6006576" cy="2476849"/>
                    </a:xfrm>
                    <a:prstGeom prst="rect">
                      <a:avLst/>
                    </a:prstGeom>
                    <a:noFill/>
                    <a:ln>
                      <a:noFill/>
                    </a:ln>
                    <a:extLst>
                      <a:ext uri="{53640926-AAD7-44D8-BBD7-CCE9431645EC}">
                        <a14:shadowObscured xmlns:a14="http://schemas.microsoft.com/office/drawing/2010/main"/>
                      </a:ext>
                    </a:extLst>
                  </pic:spPr>
                </pic:pic>
              </a:graphicData>
            </a:graphic>
          </wp:inline>
        </w:drawing>
      </w:r>
    </w:p>
    <w:p w:rsidR="009E1273" w:rsidRPr="00497BD5" w:rsidRDefault="009E1273" w:rsidP="009E1273">
      <w:pPr>
        <w:pStyle w:val="Caption-Figures"/>
        <w:spacing w:after="0"/>
        <w:ind w:left="113"/>
        <w:rPr>
          <w:rFonts w:cs="Arial"/>
          <w:color w:val="000000"/>
          <w:sz w:val="22"/>
          <w:szCs w:val="22"/>
        </w:rPr>
      </w:pPr>
      <w:bookmarkStart w:id="223" w:name="_Toc386447703"/>
      <w:r w:rsidRPr="00497BD5">
        <w:rPr>
          <w:rFonts w:cs="Arial"/>
          <w:sz w:val="22"/>
          <w:szCs w:val="22"/>
        </w:rPr>
        <w:t xml:space="preserve">Figure </w:t>
      </w:r>
      <w:r>
        <w:rPr>
          <w:rFonts w:cs="Arial"/>
          <w:sz w:val="22"/>
          <w:szCs w:val="22"/>
        </w:rPr>
        <w:t>11</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22</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Happiness with school according to </w:t>
      </w:r>
      <w:r>
        <w:rPr>
          <w:rFonts w:cs="Arial"/>
          <w:color w:val="000000"/>
          <w:sz w:val="22"/>
          <w:szCs w:val="22"/>
        </w:rPr>
        <w:t xml:space="preserve">the </w:t>
      </w:r>
      <w:r w:rsidRPr="00497BD5">
        <w:rPr>
          <w:rFonts w:cs="Arial"/>
          <w:color w:val="000000"/>
          <w:sz w:val="22"/>
          <w:szCs w:val="22"/>
        </w:rPr>
        <w:t>ARIA</w:t>
      </w:r>
      <w:bookmarkEnd w:id="223"/>
    </w:p>
    <w:p w:rsidR="009E1273" w:rsidRDefault="009E1273" w:rsidP="009E1273">
      <w:pPr>
        <w:spacing w:after="0" w:line="240" w:lineRule="auto"/>
        <w:rPr>
          <w:noProof/>
          <w:lang w:val="en-AU" w:eastAsia="en-AU"/>
        </w:rPr>
      </w:pPr>
    </w:p>
    <w:p w:rsidR="009E1273" w:rsidRDefault="009E1273" w:rsidP="009E1273">
      <w:pPr>
        <w:spacing w:after="0"/>
        <w:jc w:val="both"/>
        <w:rPr>
          <w:rFonts w:ascii="Arial" w:hAnsi="Arial" w:cs="Arial"/>
          <w:noProof/>
          <w:sz w:val="22"/>
          <w:szCs w:val="22"/>
          <w:lang w:val="en-AU" w:eastAsia="en-AU"/>
        </w:rPr>
      </w:pPr>
      <w:r>
        <w:rPr>
          <w:rFonts w:ascii="Arial" w:hAnsi="Arial" w:cs="Arial"/>
          <w:noProof/>
          <w:sz w:val="22"/>
          <w:szCs w:val="22"/>
          <w:lang w:val="en-AU" w:eastAsia="en-AU"/>
        </w:rPr>
        <w:t>M</w:t>
      </w:r>
      <w:r w:rsidRPr="007626EE">
        <w:rPr>
          <w:rFonts w:ascii="Arial" w:hAnsi="Arial" w:cs="Arial"/>
          <w:noProof/>
          <w:sz w:val="22"/>
          <w:szCs w:val="22"/>
          <w:lang w:val="en-AU" w:eastAsia="en-AU"/>
        </w:rPr>
        <w:t xml:space="preserve">ean happiness with School </w:t>
      </w:r>
      <w:r w:rsidR="000E2E13">
        <w:rPr>
          <w:rFonts w:ascii="Arial" w:hAnsi="Arial" w:cs="Arial"/>
          <w:noProof/>
          <w:sz w:val="22"/>
          <w:szCs w:val="22"/>
          <w:lang w:val="en-AU" w:eastAsia="en-AU"/>
        </w:rPr>
        <w:t>decreases consistently between the ages of 12 and 15 years</w:t>
      </w:r>
      <w:r w:rsidR="004E4A73">
        <w:rPr>
          <w:rFonts w:ascii="Arial" w:hAnsi="Arial" w:cs="Arial"/>
          <w:noProof/>
          <w:sz w:val="22"/>
          <w:szCs w:val="22"/>
          <w:lang w:val="en-AU" w:eastAsia="en-AU"/>
        </w:rPr>
        <w:t>;</w:t>
      </w:r>
      <w:r w:rsidR="002764B9">
        <w:rPr>
          <w:rFonts w:ascii="Arial" w:hAnsi="Arial" w:cs="Arial"/>
          <w:noProof/>
          <w:sz w:val="22"/>
          <w:szCs w:val="22"/>
          <w:lang w:val="en-AU" w:eastAsia="en-AU"/>
        </w:rPr>
        <w:t xml:space="preserve"> although</w:t>
      </w:r>
      <w:r w:rsidR="00C95434">
        <w:rPr>
          <w:rFonts w:ascii="Arial" w:hAnsi="Arial" w:cs="Arial"/>
          <w:noProof/>
          <w:sz w:val="22"/>
          <w:szCs w:val="22"/>
          <w:lang w:val="en-AU" w:eastAsia="en-AU"/>
        </w:rPr>
        <w:t xml:space="preserve"> </w:t>
      </w:r>
      <w:r w:rsidR="002764B9">
        <w:rPr>
          <w:rFonts w:ascii="Arial" w:hAnsi="Arial" w:cs="Arial"/>
          <w:noProof/>
          <w:sz w:val="22"/>
          <w:szCs w:val="22"/>
          <w:lang w:val="en-AU" w:eastAsia="en-AU"/>
        </w:rPr>
        <w:t xml:space="preserve">does </w:t>
      </w:r>
      <w:r w:rsidR="000E2E13">
        <w:rPr>
          <w:rFonts w:ascii="Arial" w:hAnsi="Arial" w:cs="Arial"/>
          <w:noProof/>
          <w:sz w:val="22"/>
          <w:szCs w:val="22"/>
          <w:lang w:val="en-AU" w:eastAsia="en-AU"/>
        </w:rPr>
        <w:t xml:space="preserve">improve slightly in the years following. However, due to small sample size, interpretion </w:t>
      </w:r>
      <w:r w:rsidR="00F833FA">
        <w:rPr>
          <w:rFonts w:ascii="Arial" w:hAnsi="Arial" w:cs="Arial"/>
          <w:noProof/>
          <w:sz w:val="22"/>
          <w:szCs w:val="22"/>
          <w:lang w:val="en-AU" w:eastAsia="en-AU"/>
        </w:rPr>
        <w:t xml:space="preserve">of scores </w:t>
      </w:r>
      <w:r w:rsidR="000E2E13">
        <w:rPr>
          <w:rFonts w:ascii="Arial" w:hAnsi="Arial" w:cs="Arial"/>
          <w:noProof/>
          <w:sz w:val="22"/>
          <w:szCs w:val="22"/>
          <w:lang w:val="en-AU" w:eastAsia="en-AU"/>
        </w:rPr>
        <w:t xml:space="preserve">beyond the age of 17 years is limited. </w:t>
      </w:r>
    </w:p>
    <w:p w:rsidR="009E1273" w:rsidRDefault="009E1273" w:rsidP="009E1273">
      <w:pPr>
        <w:spacing w:after="0"/>
        <w:jc w:val="both"/>
        <w:rPr>
          <w:rFonts w:ascii="Arial" w:hAnsi="Arial" w:cs="Arial"/>
          <w:noProof/>
          <w:sz w:val="22"/>
          <w:szCs w:val="22"/>
          <w:lang w:val="en-AU" w:eastAsia="en-AU"/>
        </w:rPr>
      </w:pPr>
    </w:p>
    <w:p w:rsidR="009E1273" w:rsidRDefault="004E4A73" w:rsidP="009E1273">
      <w:pPr>
        <w:spacing w:after="0"/>
        <w:jc w:val="both"/>
        <w:rPr>
          <w:rFonts w:asciiTheme="majorHAnsi" w:hAnsiTheme="majorHAnsi"/>
          <w:color w:val="DA1F28" w:themeColor="accent2"/>
          <w:sz w:val="32"/>
          <w:szCs w:val="32"/>
        </w:rPr>
      </w:pPr>
      <w:r>
        <w:rPr>
          <w:rFonts w:ascii="Arial" w:hAnsi="Arial" w:cs="Arial"/>
          <w:noProof/>
          <w:sz w:val="22"/>
          <w:szCs w:val="22"/>
          <w:lang w:val="en-AU" w:eastAsia="en-AU"/>
        </w:rPr>
        <w:t xml:space="preserve">On a more positive note, the mean for 12 year olds is </w:t>
      </w:r>
      <w:r w:rsidR="00C95434">
        <w:rPr>
          <w:rFonts w:ascii="Arial" w:hAnsi="Arial" w:cs="Arial"/>
          <w:noProof/>
          <w:sz w:val="22"/>
          <w:szCs w:val="22"/>
          <w:lang w:val="en-AU" w:eastAsia="en-AU"/>
        </w:rPr>
        <w:t xml:space="preserve">encouraging </w:t>
      </w:r>
      <w:r>
        <w:rPr>
          <w:rFonts w:ascii="Arial" w:hAnsi="Arial" w:cs="Arial"/>
          <w:noProof/>
          <w:sz w:val="22"/>
          <w:szCs w:val="22"/>
          <w:lang w:val="en-AU" w:eastAsia="en-AU"/>
        </w:rPr>
        <w:t>and suggets that many Indigenous children appear to be enjoyng aspects of school life at this age.</w:t>
      </w:r>
      <w:r w:rsidR="00C95434">
        <w:rPr>
          <w:rFonts w:ascii="Arial" w:hAnsi="Arial" w:cs="Arial"/>
          <w:noProof/>
          <w:sz w:val="22"/>
          <w:szCs w:val="22"/>
          <w:lang w:val="en-AU" w:eastAsia="en-AU"/>
        </w:rPr>
        <w:t xml:space="preserve"> However, the subsequent  decline in School happiness highlights the need to address the complex issues facing Indigenous </w:t>
      </w:r>
      <w:r w:rsidR="00D9443D">
        <w:rPr>
          <w:rFonts w:ascii="Arial" w:hAnsi="Arial" w:cs="Arial"/>
          <w:noProof/>
          <w:sz w:val="22"/>
          <w:szCs w:val="22"/>
          <w:lang w:val="en-AU" w:eastAsia="en-AU"/>
        </w:rPr>
        <w:t xml:space="preserve">young </w:t>
      </w:r>
      <w:r w:rsidR="00C95434">
        <w:rPr>
          <w:rFonts w:ascii="Arial" w:hAnsi="Arial" w:cs="Arial"/>
          <w:noProof/>
          <w:sz w:val="22"/>
          <w:szCs w:val="22"/>
          <w:lang w:val="en-AU" w:eastAsia="en-AU"/>
        </w:rPr>
        <w:t>people and their successful engagement with education in early adolescence.</w:t>
      </w:r>
    </w:p>
    <w:p w:rsidR="00056B09" w:rsidRDefault="00056B09">
      <w:pPr>
        <w:rPr>
          <w:rFonts w:asciiTheme="majorHAnsi" w:hAnsiTheme="majorHAnsi"/>
          <w:color w:val="DA1F28" w:themeColor="accent2"/>
          <w:sz w:val="32"/>
          <w:szCs w:val="32"/>
        </w:rPr>
      </w:pPr>
      <w:r>
        <w:br w:type="page"/>
      </w:r>
    </w:p>
    <w:p w:rsidR="00497BD5" w:rsidRPr="00E64294" w:rsidRDefault="00251191" w:rsidP="006D2E5C">
      <w:pPr>
        <w:pStyle w:val="Heading1"/>
        <w:spacing w:after="240"/>
      </w:pPr>
      <w:bookmarkStart w:id="224" w:name="_Toc386464284"/>
      <w:r w:rsidRPr="009405C0">
        <w:t>12</w:t>
      </w:r>
      <w:r w:rsidRPr="009405C0">
        <w:tab/>
      </w:r>
      <w:r w:rsidR="00497BD5" w:rsidRPr="009405C0">
        <w:t xml:space="preserve">The </w:t>
      </w:r>
      <w:r w:rsidR="007F2065" w:rsidRPr="009405C0">
        <w:t xml:space="preserve">subjective wellbeing </w:t>
      </w:r>
      <w:r w:rsidR="00497BD5" w:rsidRPr="009405C0">
        <w:t>of humanitarian refugees</w:t>
      </w:r>
      <w:bookmarkEnd w:id="212"/>
      <w:bookmarkEnd w:id="224"/>
    </w:p>
    <w:p w:rsidR="00586808" w:rsidRDefault="00497BD5" w:rsidP="00274F01">
      <w:pPr>
        <w:jc w:val="both"/>
        <w:rPr>
          <w:rFonts w:ascii="Arial" w:hAnsi="Arial" w:cs="Arial"/>
          <w:sz w:val="22"/>
          <w:szCs w:val="22"/>
        </w:rPr>
      </w:pPr>
      <w:r w:rsidRPr="00274F01">
        <w:rPr>
          <w:rFonts w:ascii="Arial" w:hAnsi="Arial" w:cs="Arial"/>
          <w:sz w:val="22"/>
          <w:szCs w:val="22"/>
        </w:rPr>
        <w:t xml:space="preserve">A ‘humanitarian refugee’ in Youth Connections is defined as a permanent resident of Australia who was granted a humanitarian visa. In other words, they are young people who entered Australia seeking asylum, applied for and were granted permanent residency. </w:t>
      </w:r>
    </w:p>
    <w:p w:rsidR="00497BD5" w:rsidRPr="00274F01" w:rsidRDefault="00497BD5" w:rsidP="00274F01">
      <w:pPr>
        <w:jc w:val="both"/>
        <w:rPr>
          <w:rFonts w:ascii="Arial" w:hAnsi="Arial" w:cs="Arial"/>
          <w:sz w:val="22"/>
          <w:szCs w:val="22"/>
        </w:rPr>
      </w:pPr>
      <w:r w:rsidRPr="00274F01">
        <w:rPr>
          <w:rFonts w:ascii="Arial" w:hAnsi="Arial" w:cs="Arial"/>
          <w:sz w:val="22"/>
          <w:szCs w:val="22"/>
        </w:rPr>
        <w:t>Many young refugees defined in this way may have traumatic pasts and may have been forced to leave their country or home due to war or persecution and/or after having spent time living in refugee camps.</w:t>
      </w:r>
      <w:r w:rsidR="00F44D12" w:rsidRPr="00274F01">
        <w:rPr>
          <w:rFonts w:ascii="Arial" w:hAnsi="Arial" w:cs="Arial"/>
          <w:sz w:val="22"/>
          <w:szCs w:val="22"/>
        </w:rPr>
        <w:t xml:space="preserve"> However, data on their country of origin and how long they have been living in Australian society </w:t>
      </w:r>
      <w:r w:rsidR="00586808">
        <w:rPr>
          <w:rFonts w:ascii="Arial" w:hAnsi="Arial" w:cs="Arial"/>
          <w:sz w:val="22"/>
          <w:szCs w:val="22"/>
        </w:rPr>
        <w:t xml:space="preserve">as a permanent resident </w:t>
      </w:r>
      <w:r w:rsidR="00F44D12" w:rsidRPr="00274F01">
        <w:rPr>
          <w:rFonts w:ascii="Arial" w:hAnsi="Arial" w:cs="Arial"/>
          <w:sz w:val="22"/>
          <w:szCs w:val="22"/>
        </w:rPr>
        <w:t>is not available.</w:t>
      </w:r>
    </w:p>
    <w:p w:rsidR="00497BD5" w:rsidRPr="00274F01" w:rsidRDefault="00497BD5" w:rsidP="00274F01">
      <w:pPr>
        <w:jc w:val="both"/>
        <w:rPr>
          <w:rFonts w:ascii="Arial" w:hAnsi="Arial" w:cs="Arial"/>
          <w:sz w:val="22"/>
          <w:szCs w:val="22"/>
        </w:rPr>
      </w:pPr>
      <w:r w:rsidRPr="00274F01">
        <w:rPr>
          <w:rFonts w:ascii="Arial" w:hAnsi="Arial" w:cs="Arial"/>
          <w:sz w:val="22"/>
          <w:szCs w:val="22"/>
        </w:rPr>
        <w:t xml:space="preserve">Data from </w:t>
      </w:r>
      <w:r w:rsidR="00417EE6">
        <w:rPr>
          <w:rFonts w:ascii="Arial" w:hAnsi="Arial" w:cs="Arial"/>
          <w:sz w:val="22"/>
          <w:szCs w:val="22"/>
        </w:rPr>
        <w:t>458</w:t>
      </w:r>
      <w:r w:rsidRPr="00274F01">
        <w:rPr>
          <w:rFonts w:ascii="Arial" w:hAnsi="Arial" w:cs="Arial"/>
          <w:sz w:val="22"/>
          <w:szCs w:val="22"/>
        </w:rPr>
        <w:t xml:space="preserve"> humanitarian refugees were analysed in </w:t>
      </w:r>
      <w:r w:rsidR="004123AA" w:rsidRPr="00274F01">
        <w:rPr>
          <w:rFonts w:ascii="Arial" w:hAnsi="Arial" w:cs="Arial"/>
          <w:sz w:val="22"/>
          <w:szCs w:val="22"/>
        </w:rPr>
        <w:t>this</w:t>
      </w:r>
      <w:r w:rsidRPr="00274F01">
        <w:rPr>
          <w:rFonts w:ascii="Arial" w:hAnsi="Arial" w:cs="Arial"/>
          <w:sz w:val="22"/>
          <w:szCs w:val="22"/>
        </w:rPr>
        <w:t xml:space="preserve"> report. Their ages ranged from 12 to 19 years with a mean age of 15.</w:t>
      </w:r>
      <w:r w:rsidR="00C84D3B" w:rsidRPr="00274F01">
        <w:rPr>
          <w:rFonts w:ascii="Arial" w:hAnsi="Arial" w:cs="Arial"/>
          <w:sz w:val="22"/>
          <w:szCs w:val="22"/>
        </w:rPr>
        <w:t>8</w:t>
      </w:r>
      <w:r w:rsidR="00417EE6">
        <w:rPr>
          <w:rFonts w:ascii="Arial" w:hAnsi="Arial" w:cs="Arial"/>
          <w:sz w:val="22"/>
          <w:szCs w:val="22"/>
        </w:rPr>
        <w:t>2</w:t>
      </w:r>
      <w:r w:rsidRPr="00274F01">
        <w:rPr>
          <w:rFonts w:ascii="Arial" w:hAnsi="Arial" w:cs="Arial"/>
          <w:sz w:val="22"/>
          <w:szCs w:val="22"/>
        </w:rPr>
        <w:t xml:space="preserve"> years (</w:t>
      </w:r>
      <w:r w:rsidRPr="001A57F5">
        <w:rPr>
          <w:rFonts w:ascii="Arial" w:hAnsi="Arial" w:cs="Arial"/>
          <w:i/>
          <w:sz w:val="22"/>
          <w:szCs w:val="22"/>
        </w:rPr>
        <w:t>SD</w:t>
      </w:r>
      <w:r w:rsidRPr="00274F01">
        <w:rPr>
          <w:rFonts w:ascii="Arial" w:hAnsi="Arial" w:cs="Arial"/>
          <w:sz w:val="22"/>
          <w:szCs w:val="22"/>
        </w:rPr>
        <w:t xml:space="preserve"> = 1.</w:t>
      </w:r>
      <w:r w:rsidR="005A7CEC">
        <w:rPr>
          <w:rFonts w:ascii="Arial" w:hAnsi="Arial" w:cs="Arial"/>
          <w:sz w:val="22"/>
          <w:szCs w:val="22"/>
        </w:rPr>
        <w:t>7</w:t>
      </w:r>
      <w:r w:rsidR="00417EE6">
        <w:rPr>
          <w:rFonts w:ascii="Arial" w:hAnsi="Arial" w:cs="Arial"/>
          <w:sz w:val="22"/>
          <w:szCs w:val="22"/>
        </w:rPr>
        <w:t>4</w:t>
      </w:r>
      <w:r w:rsidRPr="00274F01">
        <w:rPr>
          <w:rFonts w:ascii="Arial" w:hAnsi="Arial" w:cs="Arial"/>
          <w:sz w:val="22"/>
          <w:szCs w:val="22"/>
        </w:rPr>
        <w:t xml:space="preserve"> years). There were </w:t>
      </w:r>
      <w:r w:rsidR="00417EE6">
        <w:rPr>
          <w:rFonts w:ascii="Arial" w:hAnsi="Arial" w:cs="Arial"/>
          <w:sz w:val="22"/>
          <w:szCs w:val="22"/>
        </w:rPr>
        <w:t>209</w:t>
      </w:r>
      <w:r w:rsidRPr="00274F01">
        <w:rPr>
          <w:rFonts w:ascii="Arial" w:hAnsi="Arial" w:cs="Arial"/>
          <w:sz w:val="22"/>
          <w:szCs w:val="22"/>
        </w:rPr>
        <w:t xml:space="preserve"> female refugees (4</w:t>
      </w:r>
      <w:r w:rsidR="00417EE6">
        <w:rPr>
          <w:rFonts w:ascii="Arial" w:hAnsi="Arial" w:cs="Arial"/>
          <w:sz w:val="22"/>
          <w:szCs w:val="22"/>
        </w:rPr>
        <w:t>5</w:t>
      </w:r>
      <w:r w:rsidRPr="00274F01">
        <w:rPr>
          <w:rFonts w:ascii="Arial" w:hAnsi="Arial" w:cs="Arial"/>
          <w:sz w:val="22"/>
          <w:szCs w:val="22"/>
        </w:rPr>
        <w:t>.</w:t>
      </w:r>
      <w:r w:rsidR="00417EE6">
        <w:rPr>
          <w:rFonts w:ascii="Arial" w:hAnsi="Arial" w:cs="Arial"/>
          <w:sz w:val="22"/>
          <w:szCs w:val="22"/>
        </w:rPr>
        <w:t>6</w:t>
      </w:r>
      <w:r w:rsidRPr="00274F01">
        <w:rPr>
          <w:rFonts w:ascii="Arial" w:hAnsi="Arial" w:cs="Arial"/>
          <w:sz w:val="22"/>
          <w:szCs w:val="22"/>
        </w:rPr>
        <w:t xml:space="preserve">%) and </w:t>
      </w:r>
      <w:r w:rsidR="005A7CEC">
        <w:rPr>
          <w:rFonts w:ascii="Arial" w:hAnsi="Arial" w:cs="Arial"/>
          <w:sz w:val="22"/>
          <w:szCs w:val="22"/>
        </w:rPr>
        <w:t>2</w:t>
      </w:r>
      <w:r w:rsidR="00417EE6">
        <w:rPr>
          <w:rFonts w:ascii="Arial" w:hAnsi="Arial" w:cs="Arial"/>
          <w:sz w:val="22"/>
          <w:szCs w:val="22"/>
        </w:rPr>
        <w:t>49</w:t>
      </w:r>
      <w:r w:rsidRPr="00274F01">
        <w:rPr>
          <w:rFonts w:ascii="Arial" w:hAnsi="Arial" w:cs="Arial"/>
          <w:sz w:val="22"/>
          <w:szCs w:val="22"/>
        </w:rPr>
        <w:t xml:space="preserve"> male refugees (5</w:t>
      </w:r>
      <w:r w:rsidR="00417EE6">
        <w:rPr>
          <w:rFonts w:ascii="Arial" w:hAnsi="Arial" w:cs="Arial"/>
          <w:sz w:val="22"/>
          <w:szCs w:val="22"/>
        </w:rPr>
        <w:t>4</w:t>
      </w:r>
      <w:r w:rsidRPr="00274F01">
        <w:rPr>
          <w:rFonts w:ascii="Arial" w:hAnsi="Arial" w:cs="Arial"/>
          <w:sz w:val="22"/>
          <w:szCs w:val="22"/>
        </w:rPr>
        <w:t>.</w:t>
      </w:r>
      <w:r w:rsidR="00417EE6">
        <w:rPr>
          <w:rFonts w:ascii="Arial" w:hAnsi="Arial" w:cs="Arial"/>
          <w:sz w:val="22"/>
          <w:szCs w:val="22"/>
        </w:rPr>
        <w:t>9</w:t>
      </w:r>
      <w:r w:rsidRPr="00274F01">
        <w:rPr>
          <w:rFonts w:ascii="Arial" w:hAnsi="Arial" w:cs="Arial"/>
          <w:sz w:val="22"/>
          <w:szCs w:val="22"/>
        </w:rPr>
        <w:t>%)</w:t>
      </w:r>
      <w:r w:rsidR="00957E9A" w:rsidRPr="00274F01">
        <w:rPr>
          <w:rFonts w:ascii="Arial" w:hAnsi="Arial" w:cs="Arial"/>
          <w:sz w:val="22"/>
          <w:szCs w:val="22"/>
        </w:rPr>
        <w:t>; with the majority residing in VIC (4</w:t>
      </w:r>
      <w:r w:rsidR="00417EE6">
        <w:rPr>
          <w:rFonts w:ascii="Arial" w:hAnsi="Arial" w:cs="Arial"/>
          <w:sz w:val="22"/>
          <w:szCs w:val="22"/>
        </w:rPr>
        <w:t>4</w:t>
      </w:r>
      <w:r w:rsidR="00957E9A" w:rsidRPr="00274F01">
        <w:rPr>
          <w:rFonts w:ascii="Arial" w:hAnsi="Arial" w:cs="Arial"/>
          <w:sz w:val="22"/>
          <w:szCs w:val="22"/>
        </w:rPr>
        <w:t>.</w:t>
      </w:r>
      <w:r w:rsidR="00417EE6">
        <w:rPr>
          <w:rFonts w:ascii="Arial" w:hAnsi="Arial" w:cs="Arial"/>
          <w:sz w:val="22"/>
          <w:szCs w:val="22"/>
        </w:rPr>
        <w:t>5</w:t>
      </w:r>
      <w:r w:rsidR="00957E9A" w:rsidRPr="00274F01">
        <w:rPr>
          <w:rFonts w:ascii="Arial" w:hAnsi="Arial" w:cs="Arial"/>
          <w:sz w:val="22"/>
          <w:szCs w:val="22"/>
        </w:rPr>
        <w:t>%)</w:t>
      </w:r>
      <w:r w:rsidR="00417EE6">
        <w:rPr>
          <w:rFonts w:ascii="Arial" w:hAnsi="Arial" w:cs="Arial"/>
          <w:sz w:val="22"/>
          <w:szCs w:val="22"/>
        </w:rPr>
        <w:t>,</w:t>
      </w:r>
      <w:r w:rsidR="00957E9A" w:rsidRPr="00274F01">
        <w:rPr>
          <w:rFonts w:ascii="Arial" w:hAnsi="Arial" w:cs="Arial"/>
          <w:sz w:val="22"/>
          <w:szCs w:val="22"/>
        </w:rPr>
        <w:t xml:space="preserve"> NSW (2</w:t>
      </w:r>
      <w:r w:rsidR="005A7CEC">
        <w:rPr>
          <w:rFonts w:ascii="Arial" w:hAnsi="Arial" w:cs="Arial"/>
          <w:sz w:val="22"/>
          <w:szCs w:val="22"/>
        </w:rPr>
        <w:t>1</w:t>
      </w:r>
      <w:r w:rsidR="00957E9A" w:rsidRPr="00274F01">
        <w:rPr>
          <w:rFonts w:ascii="Arial" w:hAnsi="Arial" w:cs="Arial"/>
          <w:sz w:val="22"/>
          <w:szCs w:val="22"/>
        </w:rPr>
        <w:t>.</w:t>
      </w:r>
      <w:r w:rsidR="00417EE6">
        <w:rPr>
          <w:rFonts w:ascii="Arial" w:hAnsi="Arial" w:cs="Arial"/>
          <w:sz w:val="22"/>
          <w:szCs w:val="22"/>
        </w:rPr>
        <w:t>4%) and WA (9.2%).</w:t>
      </w:r>
    </w:p>
    <w:p w:rsidR="00497BD5" w:rsidRPr="00251191" w:rsidRDefault="001068BD" w:rsidP="00C966F0">
      <w:pPr>
        <w:pStyle w:val="Heading2"/>
        <w:rPr>
          <w:noProof/>
        </w:rPr>
      </w:pPr>
      <w:bookmarkStart w:id="225" w:name="_Toc335645076"/>
      <w:r>
        <w:rPr>
          <w:noProof/>
        </w:rPr>
        <w:t>Mean</w:t>
      </w:r>
      <w:r w:rsidR="00497BD5" w:rsidRPr="00251191">
        <w:rPr>
          <w:noProof/>
        </w:rPr>
        <w:t xml:space="preserve"> SWB and domain happiness scores: Comparative analyses</w:t>
      </w:r>
      <w:bookmarkEnd w:id="225"/>
      <w:r w:rsidR="00586808">
        <w:rPr>
          <w:noProof/>
        </w:rPr>
        <w:t xml:space="preserve"> with non-refugees</w:t>
      </w:r>
    </w:p>
    <w:p w:rsidR="00497BD5" w:rsidRPr="00274F01" w:rsidRDefault="00497BD5" w:rsidP="00274F01">
      <w:pPr>
        <w:jc w:val="both"/>
        <w:rPr>
          <w:rFonts w:ascii="Arial" w:hAnsi="Arial" w:cs="Arial"/>
          <w:sz w:val="22"/>
          <w:szCs w:val="22"/>
        </w:rPr>
      </w:pPr>
      <w:r w:rsidRPr="00274F01">
        <w:rPr>
          <w:rFonts w:ascii="Arial" w:hAnsi="Arial" w:cs="Arial"/>
          <w:sz w:val="22"/>
          <w:szCs w:val="22"/>
        </w:rPr>
        <w:t xml:space="preserve">Figure 12.1 </w:t>
      </w:r>
      <w:r w:rsidRPr="00274F01">
        <w:rPr>
          <w:rFonts w:ascii="Arial" w:hAnsi="Arial" w:cs="Arial"/>
          <w:sz w:val="22"/>
          <w:szCs w:val="22"/>
          <w:lang w:eastAsia="en-AU"/>
        </w:rPr>
        <w:t xml:space="preserve">displays </w:t>
      </w:r>
      <w:r w:rsidR="001068BD" w:rsidRPr="00274F01">
        <w:rPr>
          <w:rFonts w:ascii="Arial" w:hAnsi="Arial" w:cs="Arial"/>
          <w:sz w:val="22"/>
          <w:szCs w:val="22"/>
          <w:lang w:eastAsia="en-AU"/>
        </w:rPr>
        <w:t>mean</w:t>
      </w:r>
      <w:r w:rsidRPr="00274F01">
        <w:rPr>
          <w:rFonts w:ascii="Arial" w:hAnsi="Arial" w:cs="Arial"/>
          <w:sz w:val="22"/>
          <w:szCs w:val="22"/>
          <w:lang w:eastAsia="en-AU"/>
        </w:rPr>
        <w:t xml:space="preserve"> PWI and domain</w:t>
      </w:r>
      <w:r w:rsidR="002C52DE" w:rsidRPr="00274F01">
        <w:rPr>
          <w:rFonts w:ascii="Arial" w:hAnsi="Arial" w:cs="Arial"/>
          <w:sz w:val="22"/>
          <w:szCs w:val="22"/>
          <w:lang w:eastAsia="en-AU"/>
        </w:rPr>
        <w:t xml:space="preserve"> happiness</w:t>
      </w:r>
      <w:r w:rsidRPr="00274F01">
        <w:rPr>
          <w:rFonts w:ascii="Arial" w:hAnsi="Arial" w:cs="Arial"/>
          <w:sz w:val="22"/>
          <w:szCs w:val="22"/>
          <w:lang w:eastAsia="en-AU"/>
        </w:rPr>
        <w:t xml:space="preserve"> scores </w:t>
      </w:r>
      <w:r w:rsidRPr="00274F01">
        <w:rPr>
          <w:rFonts w:ascii="Arial" w:hAnsi="Arial" w:cs="Arial"/>
          <w:sz w:val="22"/>
          <w:szCs w:val="22"/>
        </w:rPr>
        <w:t xml:space="preserve">for refugees </w:t>
      </w:r>
      <w:r w:rsidR="00586808">
        <w:rPr>
          <w:rFonts w:ascii="Arial" w:hAnsi="Arial" w:cs="Arial"/>
          <w:sz w:val="22"/>
          <w:szCs w:val="22"/>
        </w:rPr>
        <w:t>and</w:t>
      </w:r>
      <w:r w:rsidRPr="00274F01">
        <w:rPr>
          <w:rFonts w:ascii="Arial" w:hAnsi="Arial" w:cs="Arial"/>
          <w:sz w:val="22"/>
          <w:szCs w:val="22"/>
        </w:rPr>
        <w:t xml:space="preserve"> non-refugees enrolled in Youth Connections. More informat</w:t>
      </w:r>
      <w:r w:rsidR="0082088F" w:rsidRPr="00274F01">
        <w:rPr>
          <w:rFonts w:ascii="Arial" w:hAnsi="Arial" w:cs="Arial"/>
          <w:sz w:val="22"/>
          <w:szCs w:val="22"/>
        </w:rPr>
        <w:t>ion is provided in Table L12.2.</w:t>
      </w:r>
    </w:p>
    <w:p w:rsidR="003112B1" w:rsidRPr="00835021" w:rsidRDefault="0016385F" w:rsidP="00835021">
      <w:pPr>
        <w:spacing w:after="0"/>
        <w:ind w:left="113"/>
        <w:jc w:val="both"/>
        <w:rPr>
          <w:rFonts w:ascii="Arial" w:hAnsi="Arial" w:cs="Arial"/>
          <w:noProof/>
          <w:lang w:val="en-AU" w:eastAsia="en-AU"/>
        </w:rPr>
      </w:pPr>
      <w:r>
        <w:rPr>
          <w:rFonts w:ascii="Arial" w:hAnsi="Arial" w:cs="Arial"/>
          <w:noProof/>
          <w:lang w:val="en-AU" w:eastAsia="en-AU"/>
        </w:rPr>
        <w:drawing>
          <wp:inline distT="0" distB="0" distL="0" distR="0" wp14:anchorId="256D29F4" wp14:editId="67EF4763">
            <wp:extent cx="5918758" cy="2238562"/>
            <wp:effectExtent l="0" t="0" r="6350" b="0"/>
            <wp:docPr id="93" name="Picture 93" descr=" Mean PWI and domain happiness scores for refugees and non-refugees" title="Figure 1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6">
                      <a:extLst>
                        <a:ext uri="{28A0092B-C50C-407E-A947-70E740481C1C}">
                          <a14:useLocalDpi xmlns:a14="http://schemas.microsoft.com/office/drawing/2010/main" val="0"/>
                        </a:ext>
                      </a:extLst>
                    </a:blip>
                    <a:srcRect l="2155" r="2851"/>
                    <a:stretch/>
                  </pic:blipFill>
                  <pic:spPr bwMode="auto">
                    <a:xfrm>
                      <a:off x="0" y="0"/>
                      <a:ext cx="5928087" cy="2242090"/>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D6721">
      <w:pPr>
        <w:pStyle w:val="Caption-Figures"/>
        <w:spacing w:after="0"/>
        <w:rPr>
          <w:rFonts w:cs="Arial"/>
          <w:color w:val="000000"/>
          <w:sz w:val="22"/>
          <w:szCs w:val="22"/>
        </w:rPr>
      </w:pPr>
      <w:bookmarkStart w:id="226" w:name="_Toc334619478"/>
      <w:bookmarkStart w:id="227" w:name="_Toc386447704"/>
      <w:r w:rsidRPr="00497BD5">
        <w:rPr>
          <w:rFonts w:cs="Arial"/>
          <w:sz w:val="22"/>
          <w:szCs w:val="22"/>
        </w:rPr>
        <w:t xml:space="preserve">Figure </w:t>
      </w:r>
      <w:r w:rsidR="00D92F32">
        <w:rPr>
          <w:rFonts w:cs="Arial"/>
          <w:sz w:val="22"/>
          <w:szCs w:val="22"/>
        </w:rPr>
        <w:t>12</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w:t>
      </w:r>
      <w:r w:rsidRPr="00497BD5">
        <w:rPr>
          <w:rFonts w:cs="Arial"/>
          <w:sz w:val="22"/>
          <w:szCs w:val="22"/>
        </w:rPr>
        <w:fldChar w:fldCharType="end"/>
      </w:r>
      <w:r w:rsidRPr="00497BD5">
        <w:rPr>
          <w:rFonts w:cs="Arial"/>
          <w:sz w:val="22"/>
          <w:szCs w:val="22"/>
        </w:rPr>
        <w:t xml:space="preserve">:  </w:t>
      </w:r>
      <w:r w:rsidR="001068BD">
        <w:rPr>
          <w:rFonts w:cs="Arial"/>
          <w:color w:val="000000"/>
          <w:sz w:val="22"/>
          <w:szCs w:val="22"/>
        </w:rPr>
        <w:t>Mean</w:t>
      </w:r>
      <w:r w:rsidRPr="00497BD5">
        <w:rPr>
          <w:rFonts w:cs="Arial"/>
          <w:color w:val="000000"/>
          <w:sz w:val="22"/>
          <w:szCs w:val="22"/>
        </w:rPr>
        <w:t xml:space="preserve"> PWI and domain happiness scores for refugees and non-refugees</w:t>
      </w:r>
      <w:bookmarkEnd w:id="226"/>
      <w:bookmarkEnd w:id="227"/>
    </w:p>
    <w:p w:rsidR="00274F01" w:rsidRDefault="00274F01" w:rsidP="00274F01">
      <w:pPr>
        <w:spacing w:after="0"/>
        <w:jc w:val="both"/>
        <w:rPr>
          <w:rFonts w:ascii="Arial" w:hAnsi="Arial" w:cs="Arial"/>
          <w:sz w:val="22"/>
          <w:szCs w:val="22"/>
        </w:rPr>
      </w:pPr>
    </w:p>
    <w:p w:rsidR="005A7CEC" w:rsidRDefault="00CA7A81" w:rsidP="00274F01">
      <w:pPr>
        <w:jc w:val="both"/>
        <w:rPr>
          <w:rFonts w:ascii="Arial" w:hAnsi="Arial" w:cs="Arial"/>
          <w:sz w:val="22"/>
          <w:szCs w:val="22"/>
        </w:rPr>
      </w:pPr>
      <w:r>
        <w:rPr>
          <w:rFonts w:ascii="Arial" w:hAnsi="Arial" w:cs="Arial"/>
          <w:sz w:val="22"/>
          <w:szCs w:val="22"/>
        </w:rPr>
        <w:t>Mean SWB for</w:t>
      </w:r>
      <w:r w:rsidR="005A7CEC">
        <w:rPr>
          <w:rFonts w:ascii="Arial" w:hAnsi="Arial" w:cs="Arial"/>
          <w:sz w:val="22"/>
          <w:szCs w:val="22"/>
        </w:rPr>
        <w:t xml:space="preserve"> </w:t>
      </w:r>
      <w:r w:rsidR="00497BD5" w:rsidRPr="00274F01">
        <w:rPr>
          <w:rFonts w:ascii="Arial" w:hAnsi="Arial" w:cs="Arial"/>
          <w:sz w:val="22"/>
          <w:szCs w:val="22"/>
        </w:rPr>
        <w:t xml:space="preserve">refugees </w:t>
      </w:r>
      <w:r w:rsidR="005A7CEC">
        <w:rPr>
          <w:rFonts w:ascii="Arial" w:hAnsi="Arial" w:cs="Arial"/>
          <w:sz w:val="22"/>
          <w:szCs w:val="22"/>
        </w:rPr>
        <w:t xml:space="preserve">is </w:t>
      </w:r>
      <w:r w:rsidR="00080D9C">
        <w:rPr>
          <w:rFonts w:ascii="Arial" w:hAnsi="Arial" w:cs="Arial"/>
          <w:sz w:val="22"/>
          <w:szCs w:val="22"/>
        </w:rPr>
        <w:t xml:space="preserve">a significant 2.09 points </w:t>
      </w:r>
      <w:r w:rsidR="005A7CEC">
        <w:rPr>
          <w:rFonts w:ascii="Arial" w:hAnsi="Arial" w:cs="Arial"/>
          <w:sz w:val="22"/>
          <w:szCs w:val="22"/>
        </w:rPr>
        <w:t>higher than</w:t>
      </w:r>
      <w:r w:rsidR="00AC78E3" w:rsidRPr="00274F01">
        <w:rPr>
          <w:rFonts w:ascii="Arial" w:hAnsi="Arial" w:cs="Arial"/>
          <w:sz w:val="22"/>
          <w:szCs w:val="22"/>
        </w:rPr>
        <w:t xml:space="preserve"> non-refugees</w:t>
      </w:r>
      <w:r w:rsidR="00080D9C">
        <w:rPr>
          <w:rFonts w:ascii="Arial" w:hAnsi="Arial" w:cs="Arial"/>
          <w:sz w:val="22"/>
          <w:szCs w:val="22"/>
        </w:rPr>
        <w:t>.</w:t>
      </w:r>
    </w:p>
    <w:p w:rsidR="005A7CEC" w:rsidRDefault="00497BD5" w:rsidP="00274F01">
      <w:pPr>
        <w:jc w:val="both"/>
        <w:rPr>
          <w:rFonts w:ascii="Arial" w:hAnsi="Arial" w:cs="Arial"/>
          <w:sz w:val="22"/>
          <w:szCs w:val="22"/>
        </w:rPr>
      </w:pPr>
      <w:r w:rsidRPr="00274F01">
        <w:rPr>
          <w:rFonts w:ascii="Arial" w:hAnsi="Arial" w:cs="Arial"/>
          <w:sz w:val="22"/>
          <w:szCs w:val="22"/>
        </w:rPr>
        <w:t>With respect</w:t>
      </w:r>
      <w:r w:rsidR="00DD4331">
        <w:rPr>
          <w:rFonts w:ascii="Arial" w:hAnsi="Arial" w:cs="Arial"/>
          <w:sz w:val="22"/>
          <w:szCs w:val="22"/>
        </w:rPr>
        <w:t xml:space="preserve"> to the domains, refugees score</w:t>
      </w:r>
      <w:r w:rsidR="00D32D10">
        <w:rPr>
          <w:rFonts w:ascii="Arial" w:hAnsi="Arial" w:cs="Arial"/>
          <w:sz w:val="22"/>
          <w:szCs w:val="22"/>
        </w:rPr>
        <w:t>d</w:t>
      </w:r>
      <w:r w:rsidRPr="00274F01">
        <w:rPr>
          <w:rFonts w:ascii="Arial" w:hAnsi="Arial" w:cs="Arial"/>
          <w:sz w:val="22"/>
          <w:szCs w:val="22"/>
        </w:rPr>
        <w:t xml:space="preserve"> </w:t>
      </w:r>
      <w:r w:rsidR="00AC78E3" w:rsidRPr="00274F01">
        <w:rPr>
          <w:rFonts w:ascii="Arial" w:hAnsi="Arial" w:cs="Arial"/>
          <w:sz w:val="22"/>
          <w:szCs w:val="22"/>
        </w:rPr>
        <w:t xml:space="preserve">significantly </w:t>
      </w:r>
      <w:r w:rsidR="005A7CEC">
        <w:rPr>
          <w:rFonts w:ascii="Arial" w:hAnsi="Arial" w:cs="Arial"/>
          <w:sz w:val="22"/>
          <w:szCs w:val="22"/>
        </w:rPr>
        <w:t>higher than non-refugees on Health (9.</w:t>
      </w:r>
      <w:r w:rsidR="00080D9C">
        <w:rPr>
          <w:rFonts w:ascii="Arial" w:hAnsi="Arial" w:cs="Arial"/>
          <w:sz w:val="22"/>
          <w:szCs w:val="22"/>
        </w:rPr>
        <w:t>77</w:t>
      </w:r>
      <w:r w:rsidR="005A7CEC">
        <w:rPr>
          <w:rFonts w:ascii="Arial" w:hAnsi="Arial" w:cs="Arial"/>
          <w:sz w:val="22"/>
          <w:szCs w:val="22"/>
        </w:rPr>
        <w:t xml:space="preserve"> points)</w:t>
      </w:r>
      <w:r w:rsidR="0015294B">
        <w:rPr>
          <w:rFonts w:ascii="Arial" w:hAnsi="Arial" w:cs="Arial"/>
          <w:sz w:val="22"/>
          <w:szCs w:val="22"/>
        </w:rPr>
        <w:t>, Achieving in Life (</w:t>
      </w:r>
      <w:r w:rsidR="00080D9C">
        <w:rPr>
          <w:rFonts w:ascii="Arial" w:hAnsi="Arial" w:cs="Arial"/>
          <w:sz w:val="22"/>
          <w:szCs w:val="22"/>
        </w:rPr>
        <w:t>4</w:t>
      </w:r>
      <w:r w:rsidR="0015294B">
        <w:rPr>
          <w:rFonts w:ascii="Arial" w:hAnsi="Arial" w:cs="Arial"/>
          <w:sz w:val="22"/>
          <w:szCs w:val="22"/>
        </w:rPr>
        <w:t>.</w:t>
      </w:r>
      <w:r w:rsidR="00080D9C">
        <w:rPr>
          <w:rFonts w:ascii="Arial" w:hAnsi="Arial" w:cs="Arial"/>
          <w:sz w:val="22"/>
          <w:szCs w:val="22"/>
        </w:rPr>
        <w:t>16</w:t>
      </w:r>
      <w:r w:rsidR="0015294B">
        <w:rPr>
          <w:rFonts w:ascii="Arial" w:hAnsi="Arial" w:cs="Arial"/>
          <w:sz w:val="22"/>
          <w:szCs w:val="22"/>
        </w:rPr>
        <w:t xml:space="preserve"> points) and Relationships (3.</w:t>
      </w:r>
      <w:r w:rsidR="00080D9C">
        <w:rPr>
          <w:rFonts w:ascii="Arial" w:hAnsi="Arial" w:cs="Arial"/>
          <w:sz w:val="22"/>
          <w:szCs w:val="22"/>
        </w:rPr>
        <w:t>94</w:t>
      </w:r>
      <w:r w:rsidR="0015294B">
        <w:rPr>
          <w:rFonts w:ascii="Arial" w:hAnsi="Arial" w:cs="Arial"/>
          <w:sz w:val="22"/>
          <w:szCs w:val="22"/>
        </w:rPr>
        <w:t xml:space="preserve"> points). </w:t>
      </w:r>
      <w:r w:rsidR="0015294B" w:rsidRPr="00274F01">
        <w:rPr>
          <w:rFonts w:ascii="Arial" w:hAnsi="Arial" w:cs="Arial"/>
          <w:sz w:val="22"/>
          <w:szCs w:val="22"/>
        </w:rPr>
        <w:t xml:space="preserve">These results are encouraging and may reflect </w:t>
      </w:r>
      <w:r w:rsidR="0015294B">
        <w:rPr>
          <w:rFonts w:ascii="Arial" w:hAnsi="Arial" w:cs="Arial"/>
          <w:sz w:val="22"/>
          <w:szCs w:val="22"/>
        </w:rPr>
        <w:t>a</w:t>
      </w:r>
      <w:r w:rsidR="0015294B" w:rsidRPr="00274F01">
        <w:rPr>
          <w:rFonts w:ascii="Arial" w:hAnsi="Arial" w:cs="Arial"/>
          <w:sz w:val="22"/>
          <w:szCs w:val="22"/>
        </w:rPr>
        <w:t xml:space="preserve"> </w:t>
      </w:r>
      <w:r w:rsidR="0015294B">
        <w:rPr>
          <w:rFonts w:ascii="Arial" w:hAnsi="Arial" w:cs="Arial"/>
          <w:sz w:val="22"/>
          <w:szCs w:val="22"/>
        </w:rPr>
        <w:t xml:space="preserve">greater </w:t>
      </w:r>
      <w:r w:rsidR="0015294B" w:rsidRPr="00274F01">
        <w:rPr>
          <w:rFonts w:ascii="Arial" w:hAnsi="Arial" w:cs="Arial"/>
          <w:sz w:val="22"/>
          <w:szCs w:val="22"/>
        </w:rPr>
        <w:t>sense of hope</w:t>
      </w:r>
      <w:r w:rsidR="0015294B">
        <w:rPr>
          <w:rFonts w:ascii="Arial" w:hAnsi="Arial" w:cs="Arial"/>
          <w:sz w:val="22"/>
          <w:szCs w:val="22"/>
        </w:rPr>
        <w:t xml:space="preserve">, </w:t>
      </w:r>
      <w:r w:rsidR="0015294B" w:rsidRPr="00274F01">
        <w:rPr>
          <w:rFonts w:ascii="Arial" w:hAnsi="Arial" w:cs="Arial"/>
          <w:sz w:val="22"/>
          <w:szCs w:val="22"/>
        </w:rPr>
        <w:t xml:space="preserve">optimism </w:t>
      </w:r>
      <w:r w:rsidR="0015294B">
        <w:rPr>
          <w:rFonts w:ascii="Arial" w:hAnsi="Arial" w:cs="Arial"/>
          <w:sz w:val="22"/>
          <w:szCs w:val="22"/>
        </w:rPr>
        <w:t>and enthusiasm</w:t>
      </w:r>
      <w:r w:rsidR="00CA7A81">
        <w:rPr>
          <w:rFonts w:ascii="Arial" w:hAnsi="Arial" w:cs="Arial"/>
          <w:sz w:val="22"/>
          <w:szCs w:val="22"/>
        </w:rPr>
        <w:t xml:space="preserve"> young refugees have</w:t>
      </w:r>
      <w:r w:rsidR="0015294B">
        <w:rPr>
          <w:rFonts w:ascii="Arial" w:hAnsi="Arial" w:cs="Arial"/>
          <w:sz w:val="22"/>
          <w:szCs w:val="22"/>
        </w:rPr>
        <w:t xml:space="preserve"> for their</w:t>
      </w:r>
      <w:r w:rsidR="0015294B" w:rsidRPr="00274F01">
        <w:rPr>
          <w:rFonts w:ascii="Arial" w:hAnsi="Arial" w:cs="Arial"/>
          <w:sz w:val="22"/>
          <w:szCs w:val="22"/>
        </w:rPr>
        <w:t xml:space="preserve"> new life in their adopted country.</w:t>
      </w:r>
    </w:p>
    <w:p w:rsidR="00AC78E3" w:rsidRPr="00274F01" w:rsidRDefault="0015294B" w:rsidP="00274F01">
      <w:pPr>
        <w:jc w:val="both"/>
        <w:rPr>
          <w:rFonts w:ascii="Arial" w:hAnsi="Arial" w:cs="Arial"/>
          <w:sz w:val="22"/>
          <w:szCs w:val="22"/>
        </w:rPr>
      </w:pPr>
      <w:r>
        <w:rPr>
          <w:rFonts w:ascii="Arial" w:hAnsi="Arial" w:cs="Arial"/>
          <w:sz w:val="22"/>
          <w:szCs w:val="22"/>
        </w:rPr>
        <w:t>On</w:t>
      </w:r>
      <w:r w:rsidR="00DD4331">
        <w:rPr>
          <w:rFonts w:ascii="Arial" w:hAnsi="Arial" w:cs="Arial"/>
          <w:sz w:val="22"/>
          <w:szCs w:val="22"/>
        </w:rPr>
        <w:t xml:space="preserve"> the other hand, refugees score</w:t>
      </w:r>
      <w:r w:rsidR="00D32D10">
        <w:rPr>
          <w:rFonts w:ascii="Arial" w:hAnsi="Arial" w:cs="Arial"/>
          <w:sz w:val="22"/>
          <w:szCs w:val="22"/>
        </w:rPr>
        <w:t>d</w:t>
      </w:r>
      <w:r>
        <w:rPr>
          <w:rFonts w:ascii="Arial" w:hAnsi="Arial" w:cs="Arial"/>
          <w:sz w:val="22"/>
          <w:szCs w:val="22"/>
        </w:rPr>
        <w:t xml:space="preserve"> significantly lower than non-refugees on Standard of Living (3.</w:t>
      </w:r>
      <w:r w:rsidR="00080D9C">
        <w:rPr>
          <w:rFonts w:ascii="Arial" w:hAnsi="Arial" w:cs="Arial"/>
          <w:sz w:val="22"/>
          <w:szCs w:val="22"/>
        </w:rPr>
        <w:t>47</w:t>
      </w:r>
      <w:r>
        <w:rPr>
          <w:rFonts w:ascii="Arial" w:hAnsi="Arial" w:cs="Arial"/>
          <w:sz w:val="22"/>
          <w:szCs w:val="22"/>
        </w:rPr>
        <w:t xml:space="preserve"> points) and Community Connection (</w:t>
      </w:r>
      <w:r w:rsidR="00080D9C">
        <w:rPr>
          <w:rFonts w:ascii="Arial" w:hAnsi="Arial" w:cs="Arial"/>
          <w:sz w:val="22"/>
          <w:szCs w:val="22"/>
        </w:rPr>
        <w:t>2</w:t>
      </w:r>
      <w:r>
        <w:rPr>
          <w:rFonts w:ascii="Arial" w:hAnsi="Arial" w:cs="Arial"/>
          <w:sz w:val="22"/>
          <w:szCs w:val="22"/>
        </w:rPr>
        <w:t>.</w:t>
      </w:r>
      <w:r w:rsidR="00080D9C">
        <w:rPr>
          <w:rFonts w:ascii="Arial" w:hAnsi="Arial" w:cs="Arial"/>
          <w:sz w:val="22"/>
          <w:szCs w:val="22"/>
        </w:rPr>
        <w:t>70</w:t>
      </w:r>
      <w:r>
        <w:rPr>
          <w:rFonts w:ascii="Arial" w:hAnsi="Arial" w:cs="Arial"/>
          <w:sz w:val="22"/>
          <w:szCs w:val="22"/>
        </w:rPr>
        <w:t xml:space="preserve"> points). </w:t>
      </w:r>
      <w:r w:rsidR="00AC78E3" w:rsidRPr="00274F01">
        <w:rPr>
          <w:rFonts w:ascii="Arial" w:hAnsi="Arial" w:cs="Arial"/>
          <w:sz w:val="22"/>
          <w:szCs w:val="22"/>
        </w:rPr>
        <w:t>These findings are not surprising given displacement from their country of origin and potential difficulties adjusting to their new living arrangements and communities and their parents finding suitable employment.</w:t>
      </w:r>
    </w:p>
    <w:p w:rsidR="00497BD5" w:rsidRPr="00F57549" w:rsidRDefault="00497BD5" w:rsidP="00F57549">
      <w:pPr>
        <w:spacing w:after="0"/>
        <w:jc w:val="both"/>
        <w:rPr>
          <w:rFonts w:ascii="Arial" w:hAnsi="Arial" w:cs="Arial"/>
          <w:sz w:val="22"/>
          <w:szCs w:val="22"/>
        </w:rPr>
      </w:pPr>
      <w:r w:rsidRPr="00F57549">
        <w:rPr>
          <w:rFonts w:ascii="Arial" w:hAnsi="Arial" w:cs="Arial"/>
          <w:sz w:val="22"/>
          <w:szCs w:val="22"/>
        </w:rPr>
        <w:t xml:space="preserve">Figure 12.2 shows the proportion of refugees and non-refugees </w:t>
      </w:r>
      <w:r w:rsidR="000D3F36" w:rsidRPr="00F57549">
        <w:rPr>
          <w:rFonts w:ascii="Arial" w:hAnsi="Arial" w:cs="Arial"/>
          <w:sz w:val="22"/>
          <w:szCs w:val="22"/>
        </w:rPr>
        <w:t xml:space="preserve">categorised into the normal, challenged or high-risk group based on their overall PWI score. </w:t>
      </w:r>
      <w:r w:rsidRPr="00F57549">
        <w:rPr>
          <w:rFonts w:ascii="Arial" w:hAnsi="Arial" w:cs="Arial"/>
          <w:sz w:val="22"/>
          <w:szCs w:val="22"/>
        </w:rPr>
        <w:t>More information is provided in Table L12.3.</w:t>
      </w:r>
    </w:p>
    <w:p w:rsidR="00497BD5" w:rsidRPr="00497BD5" w:rsidRDefault="00543552" w:rsidP="003A464A">
      <w:pPr>
        <w:spacing w:after="0"/>
        <w:ind w:left="113"/>
        <w:jc w:val="center"/>
        <w:rPr>
          <w:rFonts w:ascii="Arial" w:hAnsi="Arial" w:cs="Arial"/>
          <w:noProof/>
          <w:lang w:eastAsia="en-AU"/>
        </w:rPr>
      </w:pPr>
      <w:r>
        <w:rPr>
          <w:rFonts w:ascii="Arial" w:hAnsi="Arial" w:cs="Arial"/>
          <w:noProof/>
          <w:lang w:val="en-AU" w:eastAsia="en-AU"/>
        </w:rPr>
        <w:drawing>
          <wp:inline distT="0" distB="0" distL="0" distR="0" wp14:anchorId="61928152" wp14:editId="4C781742">
            <wp:extent cx="3292956" cy="2437679"/>
            <wp:effectExtent l="0" t="0" r="3175" b="1270"/>
            <wp:docPr id="97" name="Picture 97" descr=" Refugees and non-refugees according to PWI groups" title="Figure 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7">
                      <a:extLst>
                        <a:ext uri="{28A0092B-C50C-407E-A947-70E740481C1C}">
                          <a14:useLocalDpi xmlns:a14="http://schemas.microsoft.com/office/drawing/2010/main" val="0"/>
                        </a:ext>
                      </a:extLst>
                    </a:blip>
                    <a:srcRect r="7294"/>
                    <a:stretch/>
                  </pic:blipFill>
                  <pic:spPr bwMode="auto">
                    <a:xfrm>
                      <a:off x="0" y="0"/>
                      <a:ext cx="3299332" cy="2442399"/>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228" w:name="_Toc334619479"/>
      <w:bookmarkStart w:id="229" w:name="_Toc386447705"/>
      <w:r w:rsidRPr="00497BD5">
        <w:rPr>
          <w:rFonts w:cs="Arial"/>
          <w:sz w:val="22"/>
          <w:szCs w:val="22"/>
        </w:rPr>
        <w:t xml:space="preserve">Figure </w:t>
      </w:r>
      <w:r w:rsidR="00D92F32">
        <w:rPr>
          <w:rFonts w:cs="Arial"/>
          <w:sz w:val="22"/>
          <w:szCs w:val="22"/>
        </w:rPr>
        <w:t>12</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2</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Refugees and non-refugees according to PWI groups</w:t>
      </w:r>
      <w:bookmarkEnd w:id="228"/>
      <w:bookmarkEnd w:id="229"/>
    </w:p>
    <w:p w:rsidR="002572CA" w:rsidRDefault="002572CA" w:rsidP="002572CA">
      <w:pPr>
        <w:spacing w:after="0"/>
        <w:rPr>
          <w:rFonts w:ascii="Arial" w:hAnsi="Arial" w:cs="Arial"/>
          <w:sz w:val="24"/>
          <w:szCs w:val="24"/>
        </w:rPr>
      </w:pPr>
    </w:p>
    <w:p w:rsidR="00B530BB" w:rsidRPr="0099565E" w:rsidRDefault="00B530BB" w:rsidP="002572CA">
      <w:pPr>
        <w:rPr>
          <w:rFonts w:ascii="Arial" w:hAnsi="Arial" w:cs="Arial"/>
          <w:sz w:val="22"/>
          <w:szCs w:val="22"/>
        </w:rPr>
      </w:pPr>
      <w:r w:rsidRPr="0099565E">
        <w:rPr>
          <w:rFonts w:ascii="Arial" w:hAnsi="Arial" w:cs="Arial"/>
          <w:sz w:val="22"/>
          <w:szCs w:val="22"/>
        </w:rPr>
        <w:t xml:space="preserve">Despite the </w:t>
      </w:r>
      <w:r w:rsidR="00835021" w:rsidRPr="0099565E">
        <w:rPr>
          <w:rFonts w:ascii="Arial" w:hAnsi="Arial" w:cs="Arial"/>
          <w:sz w:val="22"/>
          <w:szCs w:val="22"/>
        </w:rPr>
        <w:t xml:space="preserve">cultural, social and </w:t>
      </w:r>
      <w:r w:rsidR="00D20547" w:rsidRPr="0099565E">
        <w:rPr>
          <w:rFonts w:ascii="Arial" w:hAnsi="Arial" w:cs="Arial"/>
          <w:sz w:val="22"/>
          <w:szCs w:val="22"/>
        </w:rPr>
        <w:t xml:space="preserve">economic </w:t>
      </w:r>
      <w:r w:rsidRPr="0099565E">
        <w:rPr>
          <w:rFonts w:ascii="Arial" w:hAnsi="Arial" w:cs="Arial"/>
          <w:sz w:val="22"/>
          <w:szCs w:val="22"/>
        </w:rPr>
        <w:t xml:space="preserve">challenges </w:t>
      </w:r>
      <w:r w:rsidR="00D20547" w:rsidRPr="0099565E">
        <w:rPr>
          <w:rFonts w:ascii="Arial" w:hAnsi="Arial" w:cs="Arial"/>
          <w:sz w:val="22"/>
          <w:szCs w:val="22"/>
        </w:rPr>
        <w:t xml:space="preserve">refugees </w:t>
      </w:r>
      <w:r w:rsidR="00835021" w:rsidRPr="0099565E">
        <w:rPr>
          <w:rFonts w:ascii="Arial" w:hAnsi="Arial" w:cs="Arial"/>
          <w:sz w:val="22"/>
          <w:szCs w:val="22"/>
        </w:rPr>
        <w:t>are likely to be</w:t>
      </w:r>
      <w:r w:rsidR="00D20547" w:rsidRPr="0099565E">
        <w:rPr>
          <w:rFonts w:ascii="Arial" w:hAnsi="Arial" w:cs="Arial"/>
          <w:sz w:val="22"/>
          <w:szCs w:val="22"/>
        </w:rPr>
        <w:t xml:space="preserve"> facing </w:t>
      </w:r>
      <w:r w:rsidRPr="0099565E">
        <w:rPr>
          <w:rFonts w:ascii="Arial" w:hAnsi="Arial" w:cs="Arial"/>
          <w:sz w:val="22"/>
          <w:szCs w:val="22"/>
        </w:rPr>
        <w:t xml:space="preserve">in their </w:t>
      </w:r>
      <w:r w:rsidR="00D20547" w:rsidRPr="0099565E">
        <w:rPr>
          <w:rFonts w:ascii="Arial" w:hAnsi="Arial" w:cs="Arial"/>
          <w:sz w:val="22"/>
          <w:szCs w:val="22"/>
        </w:rPr>
        <w:t xml:space="preserve">adopted </w:t>
      </w:r>
      <w:r w:rsidRPr="0099565E">
        <w:rPr>
          <w:rFonts w:ascii="Arial" w:hAnsi="Arial" w:cs="Arial"/>
          <w:sz w:val="22"/>
          <w:szCs w:val="22"/>
        </w:rPr>
        <w:t>country, 6</w:t>
      </w:r>
      <w:r w:rsidR="00D20547" w:rsidRPr="0099565E">
        <w:rPr>
          <w:rFonts w:ascii="Arial" w:hAnsi="Arial" w:cs="Arial"/>
          <w:sz w:val="22"/>
          <w:szCs w:val="22"/>
        </w:rPr>
        <w:t>9</w:t>
      </w:r>
      <w:r w:rsidRPr="0099565E">
        <w:rPr>
          <w:rFonts w:ascii="Arial" w:hAnsi="Arial" w:cs="Arial"/>
          <w:sz w:val="22"/>
          <w:szCs w:val="22"/>
        </w:rPr>
        <w:t>.</w:t>
      </w:r>
      <w:r w:rsidR="003D7AED" w:rsidRPr="0099565E">
        <w:rPr>
          <w:rFonts w:ascii="Arial" w:hAnsi="Arial" w:cs="Arial"/>
          <w:sz w:val="22"/>
          <w:szCs w:val="22"/>
        </w:rPr>
        <w:t>4</w:t>
      </w:r>
      <w:r w:rsidRPr="0099565E">
        <w:rPr>
          <w:rFonts w:ascii="Arial" w:hAnsi="Arial" w:cs="Arial"/>
          <w:sz w:val="22"/>
          <w:szCs w:val="22"/>
        </w:rPr>
        <w:t>% score</w:t>
      </w:r>
      <w:r w:rsidR="001A57F5">
        <w:rPr>
          <w:rFonts w:ascii="Arial" w:hAnsi="Arial" w:cs="Arial"/>
          <w:sz w:val="22"/>
          <w:szCs w:val="22"/>
        </w:rPr>
        <w:t>d</w:t>
      </w:r>
      <w:r w:rsidRPr="0099565E">
        <w:rPr>
          <w:rFonts w:ascii="Arial" w:hAnsi="Arial" w:cs="Arial"/>
          <w:sz w:val="22"/>
          <w:szCs w:val="22"/>
        </w:rPr>
        <w:t xml:space="preserve"> in the normal range </w:t>
      </w:r>
      <w:r w:rsidR="0094044F" w:rsidRPr="0099565E">
        <w:rPr>
          <w:rFonts w:ascii="Arial" w:hAnsi="Arial" w:cs="Arial"/>
          <w:sz w:val="22"/>
          <w:szCs w:val="22"/>
        </w:rPr>
        <w:t xml:space="preserve">for personal wellbeing, </w:t>
      </w:r>
      <w:r w:rsidRPr="0099565E">
        <w:rPr>
          <w:rFonts w:ascii="Arial" w:hAnsi="Arial" w:cs="Arial"/>
          <w:sz w:val="22"/>
          <w:szCs w:val="22"/>
        </w:rPr>
        <w:t>compared to 62.</w:t>
      </w:r>
      <w:r w:rsidR="003D7AED" w:rsidRPr="0099565E">
        <w:rPr>
          <w:rFonts w:ascii="Arial" w:hAnsi="Arial" w:cs="Arial"/>
          <w:sz w:val="22"/>
          <w:szCs w:val="22"/>
        </w:rPr>
        <w:t>5</w:t>
      </w:r>
      <w:r w:rsidRPr="0099565E">
        <w:rPr>
          <w:rFonts w:ascii="Arial" w:hAnsi="Arial" w:cs="Arial"/>
          <w:sz w:val="22"/>
          <w:szCs w:val="22"/>
        </w:rPr>
        <w:t xml:space="preserve">% of non-refugees. </w:t>
      </w:r>
    </w:p>
    <w:p w:rsidR="0099565E" w:rsidRDefault="00D20547" w:rsidP="00497BD5">
      <w:pPr>
        <w:pStyle w:val="Caption-Tables"/>
        <w:spacing w:before="100" w:beforeAutospacing="1" w:after="100" w:afterAutospacing="1"/>
        <w:jc w:val="both"/>
        <w:rPr>
          <w:rFonts w:cs="Arial"/>
          <w:sz w:val="22"/>
          <w:szCs w:val="22"/>
        </w:rPr>
      </w:pPr>
      <w:r>
        <w:rPr>
          <w:rFonts w:cs="Arial"/>
          <w:sz w:val="22"/>
          <w:szCs w:val="22"/>
        </w:rPr>
        <w:t>8</w:t>
      </w:r>
      <w:r w:rsidR="00497BD5" w:rsidRPr="00497BD5">
        <w:rPr>
          <w:rFonts w:cs="Arial"/>
          <w:sz w:val="22"/>
          <w:szCs w:val="22"/>
        </w:rPr>
        <w:t>.</w:t>
      </w:r>
      <w:r w:rsidR="003D7AED">
        <w:rPr>
          <w:rFonts w:cs="Arial"/>
          <w:sz w:val="22"/>
          <w:szCs w:val="22"/>
        </w:rPr>
        <w:t>7</w:t>
      </w:r>
      <w:r w:rsidR="00497BD5" w:rsidRPr="00497BD5">
        <w:rPr>
          <w:rFonts w:cs="Arial"/>
          <w:sz w:val="22"/>
          <w:szCs w:val="22"/>
        </w:rPr>
        <w:t>% of refugees score</w:t>
      </w:r>
      <w:r w:rsidR="00D32D10">
        <w:rPr>
          <w:rFonts w:cs="Arial"/>
          <w:sz w:val="22"/>
          <w:szCs w:val="22"/>
        </w:rPr>
        <w:t>d</w:t>
      </w:r>
      <w:r w:rsidR="00497BD5" w:rsidRPr="00497BD5">
        <w:rPr>
          <w:rFonts w:cs="Arial"/>
          <w:sz w:val="22"/>
          <w:szCs w:val="22"/>
        </w:rPr>
        <w:t xml:space="preserve"> in the high-risk range for SWB, compared to 9.</w:t>
      </w:r>
      <w:r w:rsidR="003D7AED">
        <w:rPr>
          <w:rFonts w:cs="Arial"/>
          <w:sz w:val="22"/>
          <w:szCs w:val="22"/>
        </w:rPr>
        <w:t>6</w:t>
      </w:r>
      <w:r w:rsidR="00497BD5" w:rsidRPr="00497BD5">
        <w:rPr>
          <w:rFonts w:cs="Arial"/>
          <w:sz w:val="22"/>
          <w:szCs w:val="22"/>
        </w:rPr>
        <w:t xml:space="preserve">% of non-refugees. </w:t>
      </w:r>
    </w:p>
    <w:p w:rsidR="009B20E4" w:rsidRDefault="00497BD5" w:rsidP="00497BD5">
      <w:pPr>
        <w:pStyle w:val="Caption-Tables"/>
        <w:spacing w:before="100" w:beforeAutospacing="1" w:after="100" w:afterAutospacing="1"/>
        <w:jc w:val="both"/>
        <w:rPr>
          <w:rFonts w:cs="Arial"/>
          <w:sz w:val="22"/>
          <w:szCs w:val="22"/>
        </w:rPr>
      </w:pPr>
      <w:r w:rsidRPr="00497BD5">
        <w:rPr>
          <w:rFonts w:cs="Arial"/>
          <w:sz w:val="22"/>
          <w:szCs w:val="22"/>
        </w:rPr>
        <w:t>Th</w:t>
      </w:r>
      <w:r w:rsidR="00B530BB">
        <w:rPr>
          <w:rFonts w:cs="Arial"/>
          <w:sz w:val="22"/>
          <w:szCs w:val="22"/>
        </w:rPr>
        <w:t>ese</w:t>
      </w:r>
      <w:r w:rsidRPr="00497BD5">
        <w:rPr>
          <w:rFonts w:cs="Arial"/>
          <w:sz w:val="22"/>
          <w:szCs w:val="22"/>
        </w:rPr>
        <w:t xml:space="preserve"> result</w:t>
      </w:r>
      <w:r w:rsidR="00B530BB">
        <w:rPr>
          <w:rFonts w:cs="Arial"/>
          <w:sz w:val="22"/>
          <w:szCs w:val="22"/>
        </w:rPr>
        <w:t>s highlight</w:t>
      </w:r>
      <w:r w:rsidRPr="00497BD5">
        <w:rPr>
          <w:rFonts w:cs="Arial"/>
          <w:sz w:val="22"/>
          <w:szCs w:val="22"/>
        </w:rPr>
        <w:t xml:space="preserve"> the </w:t>
      </w:r>
      <w:r w:rsidR="00885E5C" w:rsidRPr="00497BD5">
        <w:rPr>
          <w:rFonts w:cs="Arial"/>
          <w:sz w:val="22"/>
          <w:szCs w:val="22"/>
        </w:rPr>
        <w:t xml:space="preserve">challenges facing both refugees and non-refugees living in Australia and the </w:t>
      </w:r>
      <w:r w:rsidR="00045837" w:rsidRPr="00497BD5">
        <w:rPr>
          <w:rFonts w:cs="Arial"/>
          <w:sz w:val="22"/>
          <w:szCs w:val="22"/>
        </w:rPr>
        <w:t>adverse</w:t>
      </w:r>
      <w:r w:rsidR="00885E5C" w:rsidRPr="00497BD5">
        <w:rPr>
          <w:rFonts w:cs="Arial"/>
          <w:sz w:val="22"/>
          <w:szCs w:val="22"/>
        </w:rPr>
        <w:t xml:space="preserve"> impact that disengagement</w:t>
      </w:r>
      <w:r w:rsidR="00885E5C">
        <w:rPr>
          <w:rFonts w:cs="Arial"/>
          <w:sz w:val="22"/>
          <w:szCs w:val="22"/>
        </w:rPr>
        <w:t>/disconnection</w:t>
      </w:r>
      <w:r w:rsidR="00885E5C" w:rsidRPr="00497BD5">
        <w:rPr>
          <w:rFonts w:cs="Arial"/>
          <w:sz w:val="22"/>
          <w:szCs w:val="22"/>
        </w:rPr>
        <w:t xml:space="preserve"> </w:t>
      </w:r>
      <w:r w:rsidR="00C95434" w:rsidRPr="00497BD5">
        <w:rPr>
          <w:rFonts w:cs="Arial"/>
          <w:sz w:val="22"/>
          <w:szCs w:val="22"/>
        </w:rPr>
        <w:t>ha</w:t>
      </w:r>
      <w:r w:rsidR="00C95434">
        <w:rPr>
          <w:rFonts w:cs="Arial"/>
          <w:sz w:val="22"/>
          <w:szCs w:val="22"/>
        </w:rPr>
        <w:t>ve</w:t>
      </w:r>
      <w:r w:rsidRPr="00497BD5">
        <w:rPr>
          <w:rFonts w:cs="Arial"/>
          <w:sz w:val="22"/>
          <w:szCs w:val="22"/>
        </w:rPr>
        <w:t xml:space="preserve"> on the</w:t>
      </w:r>
      <w:r w:rsidR="008632AC">
        <w:rPr>
          <w:rFonts w:cs="Arial"/>
          <w:sz w:val="22"/>
          <w:szCs w:val="22"/>
        </w:rPr>
        <w:t>ir</w:t>
      </w:r>
      <w:r w:rsidR="00B41BF1">
        <w:rPr>
          <w:rFonts w:cs="Arial"/>
          <w:sz w:val="22"/>
          <w:szCs w:val="22"/>
        </w:rPr>
        <w:t xml:space="preserve"> </w:t>
      </w:r>
      <w:r w:rsidRPr="00497BD5">
        <w:rPr>
          <w:rFonts w:cs="Arial"/>
          <w:sz w:val="22"/>
          <w:szCs w:val="22"/>
        </w:rPr>
        <w:t>personal wellbeing</w:t>
      </w:r>
      <w:r w:rsidR="002B2730">
        <w:rPr>
          <w:rFonts w:cs="Arial"/>
          <w:sz w:val="22"/>
          <w:szCs w:val="22"/>
        </w:rPr>
        <w:t>.</w:t>
      </w:r>
    </w:p>
    <w:p w:rsidR="00497BD5" w:rsidRPr="007A302F" w:rsidRDefault="00497BD5" w:rsidP="007A302F">
      <w:pPr>
        <w:jc w:val="both"/>
        <w:rPr>
          <w:rFonts w:ascii="Arial" w:hAnsi="Arial" w:cs="Arial"/>
          <w:sz w:val="22"/>
          <w:szCs w:val="22"/>
        </w:rPr>
      </w:pPr>
      <w:r w:rsidRPr="005F4F4A">
        <w:rPr>
          <w:rFonts w:ascii="Arial" w:hAnsi="Arial" w:cs="Arial"/>
          <w:sz w:val="22"/>
          <w:szCs w:val="22"/>
        </w:rPr>
        <w:t xml:space="preserve">Figure 12.3 </w:t>
      </w:r>
      <w:r w:rsidRPr="005F4F4A">
        <w:rPr>
          <w:rFonts w:ascii="Arial" w:hAnsi="Arial" w:cs="Arial"/>
          <w:sz w:val="22"/>
          <w:szCs w:val="22"/>
          <w:lang w:eastAsia="en-AU"/>
        </w:rPr>
        <w:t xml:space="preserve">displays the </w:t>
      </w:r>
      <w:r w:rsidR="001068BD" w:rsidRPr="005F4F4A">
        <w:rPr>
          <w:rFonts w:ascii="Arial" w:hAnsi="Arial" w:cs="Arial"/>
          <w:sz w:val="22"/>
          <w:szCs w:val="22"/>
          <w:lang w:eastAsia="en-AU"/>
        </w:rPr>
        <w:t>mean</w:t>
      </w:r>
      <w:r w:rsidRPr="005F4F4A">
        <w:rPr>
          <w:rFonts w:ascii="Arial" w:hAnsi="Arial" w:cs="Arial"/>
          <w:sz w:val="22"/>
          <w:szCs w:val="22"/>
          <w:lang w:eastAsia="en-AU"/>
        </w:rPr>
        <w:t xml:space="preserve"> PWI and domain scores </w:t>
      </w:r>
      <w:r w:rsidR="007A302F" w:rsidRPr="005F4F4A">
        <w:rPr>
          <w:rFonts w:ascii="Arial" w:hAnsi="Arial" w:cs="Arial"/>
          <w:sz w:val="22"/>
          <w:szCs w:val="22"/>
        </w:rPr>
        <w:t xml:space="preserve">for refugees compared to mainstream. </w:t>
      </w:r>
      <w:r w:rsidRPr="005F4F4A">
        <w:rPr>
          <w:rFonts w:ascii="Arial" w:hAnsi="Arial" w:cs="Arial"/>
          <w:sz w:val="22"/>
          <w:szCs w:val="22"/>
        </w:rPr>
        <w:t>More information is provided in Table L12.4.</w:t>
      </w:r>
    </w:p>
    <w:p w:rsidR="00497BD5" w:rsidRPr="00497BD5" w:rsidRDefault="006F32A4" w:rsidP="00A129EE">
      <w:pPr>
        <w:spacing w:after="0"/>
        <w:ind w:left="113"/>
        <w:jc w:val="both"/>
        <w:rPr>
          <w:rFonts w:ascii="Arial" w:hAnsi="Arial" w:cs="Arial"/>
          <w:noProof/>
          <w:lang w:eastAsia="en-AU"/>
        </w:rPr>
      </w:pPr>
      <w:r>
        <w:rPr>
          <w:rFonts w:ascii="Arial" w:hAnsi="Arial" w:cs="Arial"/>
          <w:noProof/>
          <w:lang w:val="en-AU" w:eastAsia="en-AU"/>
        </w:rPr>
        <w:drawing>
          <wp:inline distT="0" distB="0" distL="0" distR="0" wp14:anchorId="36210B1B" wp14:editId="2CB3D344">
            <wp:extent cx="5917721" cy="2238782"/>
            <wp:effectExtent l="0" t="0" r="6985" b="9525"/>
            <wp:docPr id="105" name="Picture 105" descr="Mean PWI and domain happiness scores for refugees and mainstream" title="Figure 1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08">
                      <a:extLst>
                        <a:ext uri="{28A0092B-C50C-407E-A947-70E740481C1C}">
                          <a14:useLocalDpi xmlns:a14="http://schemas.microsoft.com/office/drawing/2010/main" val="0"/>
                        </a:ext>
                      </a:extLst>
                    </a:blip>
                    <a:srcRect l="2084" r="2639"/>
                    <a:stretch/>
                  </pic:blipFill>
                  <pic:spPr bwMode="auto">
                    <a:xfrm>
                      <a:off x="0" y="0"/>
                      <a:ext cx="5920940" cy="2240000"/>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A129EE">
      <w:pPr>
        <w:pStyle w:val="Caption-Figures"/>
        <w:spacing w:after="0"/>
        <w:ind w:left="113"/>
        <w:rPr>
          <w:rFonts w:cs="Arial"/>
          <w:color w:val="000000"/>
          <w:sz w:val="22"/>
          <w:szCs w:val="22"/>
        </w:rPr>
      </w:pPr>
      <w:bookmarkStart w:id="230" w:name="_Toc334619480"/>
      <w:bookmarkStart w:id="231" w:name="_Toc386447706"/>
      <w:r w:rsidRPr="00497BD5">
        <w:rPr>
          <w:rFonts w:cs="Arial"/>
          <w:sz w:val="22"/>
          <w:szCs w:val="22"/>
        </w:rPr>
        <w:t xml:space="preserve">Figure </w:t>
      </w:r>
      <w:r w:rsidR="00D92F32">
        <w:rPr>
          <w:rFonts w:cs="Arial"/>
          <w:sz w:val="22"/>
          <w:szCs w:val="22"/>
        </w:rPr>
        <w:t>12</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3</w:t>
      </w:r>
      <w:r w:rsidRPr="00497BD5">
        <w:rPr>
          <w:rFonts w:cs="Arial"/>
          <w:sz w:val="22"/>
          <w:szCs w:val="22"/>
        </w:rPr>
        <w:fldChar w:fldCharType="end"/>
      </w:r>
      <w:r w:rsidRPr="00497BD5">
        <w:rPr>
          <w:rFonts w:cs="Arial"/>
          <w:sz w:val="22"/>
          <w:szCs w:val="22"/>
        </w:rPr>
        <w:t xml:space="preserve">:  </w:t>
      </w:r>
      <w:r w:rsidR="001068BD">
        <w:rPr>
          <w:rFonts w:cs="Arial"/>
          <w:color w:val="000000"/>
          <w:sz w:val="22"/>
          <w:szCs w:val="22"/>
        </w:rPr>
        <w:t>Mean</w:t>
      </w:r>
      <w:r w:rsidRPr="00497BD5">
        <w:rPr>
          <w:rFonts w:cs="Arial"/>
          <w:color w:val="000000"/>
          <w:sz w:val="22"/>
          <w:szCs w:val="22"/>
        </w:rPr>
        <w:t xml:space="preserve"> PWI and domain happiness scores for refugee</w:t>
      </w:r>
      <w:r w:rsidR="00EF0F18">
        <w:rPr>
          <w:rFonts w:cs="Arial"/>
          <w:color w:val="000000"/>
          <w:sz w:val="22"/>
          <w:szCs w:val="22"/>
        </w:rPr>
        <w:t>s and</w:t>
      </w:r>
      <w:r w:rsidRPr="00497BD5">
        <w:rPr>
          <w:rFonts w:cs="Arial"/>
          <w:color w:val="000000"/>
          <w:sz w:val="22"/>
          <w:szCs w:val="22"/>
        </w:rPr>
        <w:t xml:space="preserve"> mainstream</w:t>
      </w:r>
      <w:bookmarkEnd w:id="230"/>
      <w:bookmarkEnd w:id="231"/>
    </w:p>
    <w:p w:rsidR="00835021" w:rsidRDefault="00835021" w:rsidP="00835021">
      <w:pPr>
        <w:spacing w:after="0"/>
        <w:jc w:val="both"/>
        <w:rPr>
          <w:rFonts w:ascii="Arial" w:hAnsi="Arial" w:cs="Arial"/>
          <w:sz w:val="22"/>
          <w:szCs w:val="22"/>
        </w:rPr>
      </w:pPr>
    </w:p>
    <w:p w:rsidR="00885E5C" w:rsidRPr="007A302F" w:rsidRDefault="006F082D" w:rsidP="007A302F">
      <w:pPr>
        <w:jc w:val="both"/>
        <w:rPr>
          <w:rFonts w:ascii="Arial" w:hAnsi="Arial" w:cs="Arial"/>
          <w:sz w:val="22"/>
          <w:szCs w:val="22"/>
        </w:rPr>
      </w:pPr>
      <w:r w:rsidRPr="007A302F">
        <w:rPr>
          <w:rFonts w:ascii="Arial" w:hAnsi="Arial" w:cs="Arial"/>
          <w:sz w:val="22"/>
          <w:szCs w:val="22"/>
        </w:rPr>
        <w:t xml:space="preserve">Not </w:t>
      </w:r>
      <w:r w:rsidR="007A302F" w:rsidRPr="007A302F">
        <w:rPr>
          <w:rFonts w:ascii="Arial" w:hAnsi="Arial" w:cs="Arial"/>
          <w:sz w:val="22"/>
          <w:szCs w:val="22"/>
        </w:rPr>
        <w:t>surprisingly</w:t>
      </w:r>
      <w:r w:rsidRPr="007A302F">
        <w:rPr>
          <w:rFonts w:ascii="Arial" w:hAnsi="Arial" w:cs="Arial"/>
          <w:sz w:val="22"/>
          <w:szCs w:val="22"/>
        </w:rPr>
        <w:t>, m</w:t>
      </w:r>
      <w:r w:rsidR="00497BD5" w:rsidRPr="007A302F">
        <w:rPr>
          <w:rFonts w:ascii="Arial" w:hAnsi="Arial" w:cs="Arial"/>
          <w:sz w:val="22"/>
          <w:szCs w:val="22"/>
        </w:rPr>
        <w:t xml:space="preserve">ean SWB for refugees is significantly lower than mainstream. </w:t>
      </w:r>
    </w:p>
    <w:p w:rsidR="00497BD5" w:rsidRPr="007A302F" w:rsidRDefault="00497BD5" w:rsidP="007A302F">
      <w:pPr>
        <w:jc w:val="both"/>
        <w:rPr>
          <w:rFonts w:ascii="Arial" w:hAnsi="Arial" w:cs="Arial"/>
          <w:sz w:val="22"/>
          <w:szCs w:val="22"/>
        </w:rPr>
      </w:pPr>
      <w:r w:rsidRPr="007A302F">
        <w:rPr>
          <w:rFonts w:ascii="Arial" w:hAnsi="Arial" w:cs="Arial"/>
          <w:sz w:val="22"/>
          <w:szCs w:val="22"/>
        </w:rPr>
        <w:t>Refugees score</w:t>
      </w:r>
      <w:r w:rsidR="00D32D10">
        <w:rPr>
          <w:rFonts w:ascii="Arial" w:hAnsi="Arial" w:cs="Arial"/>
          <w:sz w:val="22"/>
          <w:szCs w:val="22"/>
        </w:rPr>
        <w:t>d</w:t>
      </w:r>
      <w:r w:rsidRPr="007A302F">
        <w:rPr>
          <w:rFonts w:ascii="Arial" w:hAnsi="Arial" w:cs="Arial"/>
          <w:sz w:val="22"/>
          <w:szCs w:val="22"/>
        </w:rPr>
        <w:t xml:space="preserve"> significantly lower </w:t>
      </w:r>
      <w:r w:rsidR="00FF67DC" w:rsidRPr="007A302F">
        <w:rPr>
          <w:rFonts w:ascii="Arial" w:hAnsi="Arial" w:cs="Arial"/>
          <w:sz w:val="22"/>
          <w:szCs w:val="22"/>
        </w:rPr>
        <w:t xml:space="preserve">than mainstream </w:t>
      </w:r>
      <w:r w:rsidRPr="007A302F">
        <w:rPr>
          <w:rFonts w:ascii="Arial" w:hAnsi="Arial" w:cs="Arial"/>
          <w:sz w:val="22"/>
          <w:szCs w:val="22"/>
        </w:rPr>
        <w:t>on the domains of Standard of Living (13.</w:t>
      </w:r>
      <w:r w:rsidR="003D7AED">
        <w:rPr>
          <w:rFonts w:ascii="Arial" w:hAnsi="Arial" w:cs="Arial"/>
          <w:sz w:val="22"/>
          <w:szCs w:val="22"/>
        </w:rPr>
        <w:t>39</w:t>
      </w:r>
      <w:r w:rsidRPr="007A302F">
        <w:rPr>
          <w:rFonts w:ascii="Arial" w:hAnsi="Arial" w:cs="Arial"/>
          <w:sz w:val="22"/>
          <w:szCs w:val="22"/>
        </w:rPr>
        <w:t xml:space="preserve"> points), Future Security (</w:t>
      </w:r>
      <w:r w:rsidR="003D7AED">
        <w:rPr>
          <w:rFonts w:ascii="Arial" w:hAnsi="Arial" w:cs="Arial"/>
          <w:sz w:val="22"/>
          <w:szCs w:val="22"/>
        </w:rPr>
        <w:t>4</w:t>
      </w:r>
      <w:r w:rsidRPr="007A302F">
        <w:rPr>
          <w:rFonts w:ascii="Arial" w:hAnsi="Arial" w:cs="Arial"/>
          <w:sz w:val="22"/>
          <w:szCs w:val="22"/>
        </w:rPr>
        <w:t>.</w:t>
      </w:r>
      <w:r w:rsidR="003D7AED">
        <w:rPr>
          <w:rFonts w:ascii="Arial" w:hAnsi="Arial" w:cs="Arial"/>
          <w:sz w:val="22"/>
          <w:szCs w:val="22"/>
        </w:rPr>
        <w:t>93</w:t>
      </w:r>
      <w:r w:rsidRPr="007A302F">
        <w:rPr>
          <w:rFonts w:ascii="Arial" w:hAnsi="Arial" w:cs="Arial"/>
          <w:sz w:val="22"/>
          <w:szCs w:val="22"/>
        </w:rPr>
        <w:t xml:space="preserve"> points) and Community Connection (</w:t>
      </w:r>
      <w:r w:rsidR="00A763A9">
        <w:rPr>
          <w:rFonts w:ascii="Arial" w:hAnsi="Arial" w:cs="Arial"/>
          <w:sz w:val="22"/>
          <w:szCs w:val="22"/>
        </w:rPr>
        <w:t>3</w:t>
      </w:r>
      <w:r w:rsidRPr="007A302F">
        <w:rPr>
          <w:rFonts w:ascii="Arial" w:hAnsi="Arial" w:cs="Arial"/>
          <w:sz w:val="22"/>
          <w:szCs w:val="22"/>
        </w:rPr>
        <w:t>.</w:t>
      </w:r>
      <w:r w:rsidR="003D7AED">
        <w:rPr>
          <w:rFonts w:ascii="Arial" w:hAnsi="Arial" w:cs="Arial"/>
          <w:sz w:val="22"/>
          <w:szCs w:val="22"/>
        </w:rPr>
        <w:t>31</w:t>
      </w:r>
      <w:r w:rsidRPr="007A302F">
        <w:rPr>
          <w:rFonts w:ascii="Arial" w:hAnsi="Arial" w:cs="Arial"/>
          <w:sz w:val="22"/>
          <w:szCs w:val="22"/>
        </w:rPr>
        <w:t xml:space="preserve"> points).</w:t>
      </w:r>
    </w:p>
    <w:p w:rsidR="007A302F" w:rsidRPr="007A302F" w:rsidRDefault="00A763A9" w:rsidP="007A302F">
      <w:pPr>
        <w:jc w:val="both"/>
        <w:rPr>
          <w:rFonts w:ascii="Arial" w:hAnsi="Arial" w:cs="Arial"/>
          <w:sz w:val="22"/>
          <w:szCs w:val="22"/>
        </w:rPr>
      </w:pPr>
      <w:r>
        <w:rPr>
          <w:rFonts w:ascii="Arial" w:hAnsi="Arial" w:cs="Arial"/>
          <w:sz w:val="22"/>
          <w:szCs w:val="22"/>
        </w:rPr>
        <w:t>O</w:t>
      </w:r>
      <w:r w:rsidR="00497BD5" w:rsidRPr="007A302F">
        <w:rPr>
          <w:rFonts w:ascii="Arial" w:hAnsi="Arial" w:cs="Arial"/>
          <w:sz w:val="22"/>
          <w:szCs w:val="22"/>
        </w:rPr>
        <w:t xml:space="preserve">n a more positive note, refugees </w:t>
      </w:r>
      <w:r w:rsidR="00694FBF" w:rsidRPr="007A302F">
        <w:rPr>
          <w:rFonts w:ascii="Arial" w:hAnsi="Arial" w:cs="Arial"/>
          <w:sz w:val="22"/>
          <w:szCs w:val="22"/>
        </w:rPr>
        <w:t>score</w:t>
      </w:r>
      <w:r w:rsidR="00D32D10">
        <w:rPr>
          <w:rFonts w:ascii="Arial" w:hAnsi="Arial" w:cs="Arial"/>
          <w:sz w:val="22"/>
          <w:szCs w:val="22"/>
        </w:rPr>
        <w:t>d</w:t>
      </w:r>
      <w:r w:rsidR="00497BD5" w:rsidRPr="007A302F">
        <w:rPr>
          <w:rFonts w:ascii="Arial" w:hAnsi="Arial" w:cs="Arial"/>
          <w:sz w:val="22"/>
          <w:szCs w:val="22"/>
        </w:rPr>
        <w:t xml:space="preserve"> </w:t>
      </w:r>
      <w:r w:rsidR="00FF67DC" w:rsidRPr="007A302F">
        <w:rPr>
          <w:rFonts w:ascii="Arial" w:hAnsi="Arial" w:cs="Arial"/>
          <w:sz w:val="22"/>
          <w:szCs w:val="22"/>
        </w:rPr>
        <w:t xml:space="preserve">a significant </w:t>
      </w:r>
      <w:r w:rsidR="0061471E" w:rsidRPr="007A302F">
        <w:rPr>
          <w:rFonts w:ascii="Arial" w:hAnsi="Arial" w:cs="Arial"/>
          <w:sz w:val="22"/>
          <w:szCs w:val="22"/>
        </w:rPr>
        <w:t>3</w:t>
      </w:r>
      <w:r w:rsidR="00FF67DC" w:rsidRPr="007A302F">
        <w:rPr>
          <w:rFonts w:ascii="Arial" w:hAnsi="Arial" w:cs="Arial"/>
          <w:sz w:val="22"/>
          <w:szCs w:val="22"/>
        </w:rPr>
        <w:t>.</w:t>
      </w:r>
      <w:r w:rsidR="003D7AED">
        <w:rPr>
          <w:rFonts w:ascii="Arial" w:hAnsi="Arial" w:cs="Arial"/>
          <w:sz w:val="22"/>
          <w:szCs w:val="22"/>
        </w:rPr>
        <w:t>85</w:t>
      </w:r>
      <w:r w:rsidR="00FF67DC" w:rsidRPr="007A302F">
        <w:rPr>
          <w:rFonts w:ascii="Arial" w:hAnsi="Arial" w:cs="Arial"/>
          <w:sz w:val="22"/>
          <w:szCs w:val="22"/>
        </w:rPr>
        <w:t xml:space="preserve"> points</w:t>
      </w:r>
      <w:r w:rsidR="00497BD5" w:rsidRPr="007A302F">
        <w:rPr>
          <w:rFonts w:ascii="Arial" w:hAnsi="Arial" w:cs="Arial"/>
          <w:sz w:val="22"/>
          <w:szCs w:val="22"/>
        </w:rPr>
        <w:t xml:space="preserve"> </w:t>
      </w:r>
      <w:r w:rsidR="003D7AED">
        <w:rPr>
          <w:rFonts w:ascii="Arial" w:hAnsi="Arial" w:cs="Arial"/>
          <w:sz w:val="22"/>
          <w:szCs w:val="22"/>
        </w:rPr>
        <w:t xml:space="preserve">and 2.73 points </w:t>
      </w:r>
      <w:r w:rsidR="00694FBF" w:rsidRPr="007A302F">
        <w:rPr>
          <w:rFonts w:ascii="Arial" w:hAnsi="Arial" w:cs="Arial"/>
          <w:sz w:val="22"/>
          <w:szCs w:val="22"/>
        </w:rPr>
        <w:t xml:space="preserve">higher </w:t>
      </w:r>
      <w:r w:rsidR="003D7AED">
        <w:rPr>
          <w:rFonts w:ascii="Arial" w:hAnsi="Arial" w:cs="Arial"/>
          <w:sz w:val="22"/>
          <w:szCs w:val="22"/>
        </w:rPr>
        <w:t xml:space="preserve">respectively </w:t>
      </w:r>
      <w:r w:rsidR="00FF67DC" w:rsidRPr="007A302F">
        <w:rPr>
          <w:rFonts w:ascii="Arial" w:hAnsi="Arial" w:cs="Arial"/>
          <w:sz w:val="22"/>
          <w:szCs w:val="22"/>
        </w:rPr>
        <w:t xml:space="preserve">than mainstream </w:t>
      </w:r>
      <w:r w:rsidR="00694FBF" w:rsidRPr="007A302F">
        <w:rPr>
          <w:rFonts w:ascii="Arial" w:hAnsi="Arial" w:cs="Arial"/>
          <w:sz w:val="22"/>
          <w:szCs w:val="22"/>
        </w:rPr>
        <w:t>on Health</w:t>
      </w:r>
      <w:r w:rsidR="003D7AED">
        <w:rPr>
          <w:rFonts w:ascii="Arial" w:hAnsi="Arial" w:cs="Arial"/>
          <w:sz w:val="22"/>
          <w:szCs w:val="22"/>
        </w:rPr>
        <w:t xml:space="preserve"> and Relationships</w:t>
      </w:r>
      <w:r w:rsidR="00FF67DC" w:rsidRPr="007A302F">
        <w:rPr>
          <w:rFonts w:ascii="Arial" w:hAnsi="Arial" w:cs="Arial"/>
          <w:sz w:val="22"/>
          <w:szCs w:val="22"/>
        </w:rPr>
        <w:t>.</w:t>
      </w:r>
      <w:bookmarkStart w:id="232" w:name="_Toc335645077"/>
      <w:r w:rsidR="007E3399">
        <w:rPr>
          <w:rFonts w:ascii="Arial" w:hAnsi="Arial" w:cs="Arial"/>
          <w:sz w:val="22"/>
          <w:szCs w:val="22"/>
        </w:rPr>
        <w:t xml:space="preserve"> </w:t>
      </w:r>
    </w:p>
    <w:p w:rsidR="00497BD5" w:rsidRPr="00251191" w:rsidRDefault="002F24EA" w:rsidP="00C966F0">
      <w:pPr>
        <w:pStyle w:val="Heading2"/>
        <w:rPr>
          <w:noProof/>
        </w:rPr>
      </w:pPr>
      <w:r>
        <w:rPr>
          <w:noProof/>
        </w:rPr>
        <w:t xml:space="preserve">The </w:t>
      </w:r>
      <w:r w:rsidR="00497BD5" w:rsidRPr="00251191">
        <w:rPr>
          <w:noProof/>
        </w:rPr>
        <w:t>SWB of male and female refugees</w:t>
      </w:r>
      <w:bookmarkEnd w:id="232"/>
    </w:p>
    <w:p w:rsidR="00497BD5" w:rsidRPr="00274F01" w:rsidRDefault="00497BD5" w:rsidP="00274F01">
      <w:pPr>
        <w:jc w:val="both"/>
        <w:rPr>
          <w:rFonts w:ascii="Arial" w:hAnsi="Arial" w:cs="Arial"/>
          <w:sz w:val="22"/>
          <w:szCs w:val="22"/>
        </w:rPr>
      </w:pPr>
      <w:r w:rsidRPr="00274F01">
        <w:rPr>
          <w:rFonts w:ascii="Arial" w:hAnsi="Arial" w:cs="Arial"/>
          <w:sz w:val="22"/>
          <w:szCs w:val="22"/>
        </w:rPr>
        <w:t xml:space="preserve">Figure 12.4 </w:t>
      </w:r>
      <w:r w:rsidRPr="00274F01">
        <w:rPr>
          <w:rFonts w:ascii="Arial" w:hAnsi="Arial" w:cs="Arial"/>
          <w:sz w:val="22"/>
          <w:szCs w:val="22"/>
          <w:lang w:eastAsia="en-AU"/>
        </w:rPr>
        <w:t xml:space="preserve">displays the </w:t>
      </w:r>
      <w:r w:rsidR="009A5ADC" w:rsidRPr="00274F01">
        <w:rPr>
          <w:rFonts w:ascii="Arial" w:hAnsi="Arial" w:cs="Arial"/>
          <w:sz w:val="22"/>
          <w:szCs w:val="22"/>
          <w:lang w:eastAsia="en-AU"/>
        </w:rPr>
        <w:t>mean</w:t>
      </w:r>
      <w:r w:rsidRPr="00274F01">
        <w:rPr>
          <w:rFonts w:ascii="Arial" w:hAnsi="Arial" w:cs="Arial"/>
          <w:sz w:val="22"/>
          <w:szCs w:val="22"/>
          <w:lang w:eastAsia="en-AU"/>
        </w:rPr>
        <w:t xml:space="preserve"> PWI and domain happiness scores </w:t>
      </w:r>
      <w:r w:rsidRPr="00274F01">
        <w:rPr>
          <w:rFonts w:ascii="Arial" w:hAnsi="Arial" w:cs="Arial"/>
          <w:sz w:val="22"/>
          <w:szCs w:val="22"/>
        </w:rPr>
        <w:t xml:space="preserve">for female </w:t>
      </w:r>
      <w:r w:rsidR="009A5ADC" w:rsidRPr="00274F01">
        <w:rPr>
          <w:rFonts w:ascii="Arial" w:hAnsi="Arial" w:cs="Arial"/>
          <w:sz w:val="22"/>
          <w:szCs w:val="22"/>
        </w:rPr>
        <w:t xml:space="preserve">and male </w:t>
      </w:r>
      <w:r w:rsidRPr="00274F01">
        <w:rPr>
          <w:rFonts w:ascii="Arial" w:hAnsi="Arial" w:cs="Arial"/>
          <w:sz w:val="22"/>
          <w:szCs w:val="22"/>
        </w:rPr>
        <w:t>refugees. More information is provided in Table L12.5.</w:t>
      </w:r>
    </w:p>
    <w:p w:rsidR="00497BD5" w:rsidRPr="00497BD5" w:rsidRDefault="00F70C9D" w:rsidP="001C1694">
      <w:pPr>
        <w:spacing w:after="0"/>
        <w:ind w:left="113"/>
        <w:jc w:val="center"/>
        <w:rPr>
          <w:rFonts w:ascii="Arial" w:hAnsi="Arial" w:cs="Arial"/>
          <w:noProof/>
          <w:lang w:eastAsia="en-AU"/>
        </w:rPr>
      </w:pPr>
      <w:r>
        <w:rPr>
          <w:rFonts w:ascii="Arial" w:hAnsi="Arial" w:cs="Arial"/>
          <w:noProof/>
          <w:lang w:val="en-AU" w:eastAsia="en-AU"/>
        </w:rPr>
        <w:drawing>
          <wp:inline distT="0" distB="0" distL="0" distR="0" wp14:anchorId="09BCA3FC" wp14:editId="24EBAA94">
            <wp:extent cx="5986760" cy="2889850"/>
            <wp:effectExtent l="0" t="0" r="0" b="6350"/>
            <wp:docPr id="108" name="Picture 108" descr="Mean PWI and domain happiness scores for male and female refugees" title="Figure 1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09">
                      <a:extLst>
                        <a:ext uri="{28A0092B-C50C-407E-A947-70E740481C1C}">
                          <a14:useLocalDpi xmlns:a14="http://schemas.microsoft.com/office/drawing/2010/main" val="0"/>
                        </a:ext>
                      </a:extLst>
                    </a:blip>
                    <a:srcRect l="1308" r="2035" b="2687"/>
                    <a:stretch/>
                  </pic:blipFill>
                  <pic:spPr bwMode="auto">
                    <a:xfrm>
                      <a:off x="0" y="0"/>
                      <a:ext cx="5992360" cy="2892553"/>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jc w:val="both"/>
        <w:rPr>
          <w:rFonts w:cs="Arial"/>
          <w:color w:val="000000"/>
          <w:sz w:val="22"/>
          <w:szCs w:val="22"/>
        </w:rPr>
      </w:pPr>
      <w:bookmarkStart w:id="233" w:name="_Toc334619481"/>
      <w:bookmarkStart w:id="234" w:name="_Toc386447707"/>
      <w:r w:rsidRPr="00497BD5">
        <w:rPr>
          <w:rFonts w:cs="Arial"/>
          <w:sz w:val="22"/>
          <w:szCs w:val="22"/>
        </w:rPr>
        <w:t xml:space="preserve">Figure </w:t>
      </w:r>
      <w:r w:rsidR="00D92F32">
        <w:rPr>
          <w:rFonts w:cs="Arial"/>
          <w:sz w:val="22"/>
          <w:szCs w:val="22"/>
        </w:rPr>
        <w:t>12</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4</w:t>
      </w:r>
      <w:r w:rsidRPr="00497BD5">
        <w:rPr>
          <w:rFonts w:cs="Arial"/>
          <w:sz w:val="22"/>
          <w:szCs w:val="22"/>
        </w:rPr>
        <w:fldChar w:fldCharType="end"/>
      </w:r>
      <w:r w:rsidRPr="00497BD5">
        <w:rPr>
          <w:rFonts w:cs="Arial"/>
          <w:sz w:val="22"/>
          <w:szCs w:val="22"/>
        </w:rPr>
        <w:t xml:space="preserve">:  </w:t>
      </w:r>
      <w:r w:rsidR="009A5ADC">
        <w:rPr>
          <w:rFonts w:cs="Arial"/>
          <w:color w:val="000000"/>
          <w:sz w:val="22"/>
          <w:szCs w:val="22"/>
        </w:rPr>
        <w:t>Mean</w:t>
      </w:r>
      <w:r w:rsidRPr="00497BD5">
        <w:rPr>
          <w:rFonts w:cs="Arial"/>
          <w:color w:val="000000"/>
          <w:sz w:val="22"/>
          <w:szCs w:val="22"/>
        </w:rPr>
        <w:t xml:space="preserve"> PWI and domain happiness scores for male and female refugees</w:t>
      </w:r>
      <w:bookmarkEnd w:id="233"/>
      <w:bookmarkEnd w:id="234"/>
    </w:p>
    <w:p w:rsidR="00317A97"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Mean SWB for male refugees is significantly </w:t>
      </w:r>
      <w:r w:rsidR="00694FBF">
        <w:rPr>
          <w:rFonts w:ascii="Arial" w:hAnsi="Arial" w:cs="Arial"/>
          <w:sz w:val="22"/>
          <w:szCs w:val="22"/>
        </w:rPr>
        <w:t xml:space="preserve">higher </w:t>
      </w:r>
      <w:r w:rsidRPr="00497BD5">
        <w:rPr>
          <w:rFonts w:ascii="Arial" w:hAnsi="Arial" w:cs="Arial"/>
          <w:sz w:val="22"/>
          <w:szCs w:val="22"/>
        </w:rPr>
        <w:t>than female</w:t>
      </w:r>
      <w:r w:rsidR="006F082D">
        <w:rPr>
          <w:rFonts w:ascii="Arial" w:hAnsi="Arial" w:cs="Arial"/>
          <w:sz w:val="22"/>
          <w:szCs w:val="22"/>
        </w:rPr>
        <w:t>s</w:t>
      </w:r>
      <w:r w:rsidR="007A302F">
        <w:rPr>
          <w:rFonts w:ascii="Arial" w:hAnsi="Arial" w:cs="Arial"/>
          <w:sz w:val="22"/>
          <w:szCs w:val="22"/>
        </w:rPr>
        <w:t>;</w:t>
      </w:r>
      <w:r w:rsidR="00B530BB">
        <w:rPr>
          <w:rFonts w:ascii="Arial" w:hAnsi="Arial" w:cs="Arial"/>
          <w:sz w:val="22"/>
          <w:szCs w:val="22"/>
        </w:rPr>
        <w:t xml:space="preserve"> with m</w:t>
      </w:r>
      <w:r w:rsidRPr="00497BD5">
        <w:rPr>
          <w:rFonts w:ascii="Arial" w:hAnsi="Arial" w:cs="Arial"/>
          <w:sz w:val="22"/>
          <w:szCs w:val="22"/>
        </w:rPr>
        <w:t>ales</w:t>
      </w:r>
      <w:r w:rsidR="00B530BB">
        <w:rPr>
          <w:rFonts w:ascii="Arial" w:hAnsi="Arial" w:cs="Arial"/>
          <w:sz w:val="22"/>
          <w:szCs w:val="22"/>
        </w:rPr>
        <w:t xml:space="preserve"> </w:t>
      </w:r>
      <w:r w:rsidRPr="00497BD5">
        <w:rPr>
          <w:rFonts w:ascii="Arial" w:hAnsi="Arial" w:cs="Arial"/>
          <w:sz w:val="22"/>
          <w:szCs w:val="22"/>
        </w:rPr>
        <w:t>scor</w:t>
      </w:r>
      <w:r w:rsidR="00B530BB">
        <w:rPr>
          <w:rFonts w:ascii="Arial" w:hAnsi="Arial" w:cs="Arial"/>
          <w:sz w:val="22"/>
          <w:szCs w:val="22"/>
        </w:rPr>
        <w:t>ing</w:t>
      </w:r>
      <w:r w:rsidRPr="00497BD5">
        <w:rPr>
          <w:rFonts w:ascii="Arial" w:hAnsi="Arial" w:cs="Arial"/>
          <w:sz w:val="22"/>
          <w:szCs w:val="22"/>
        </w:rPr>
        <w:t xml:space="preserve"> significantly higher on </w:t>
      </w:r>
      <w:r w:rsidR="006F082D">
        <w:rPr>
          <w:rFonts w:ascii="Arial" w:hAnsi="Arial" w:cs="Arial"/>
          <w:sz w:val="22"/>
          <w:szCs w:val="22"/>
        </w:rPr>
        <w:t xml:space="preserve">the domains of </w:t>
      </w:r>
      <w:r w:rsidR="003D7AED">
        <w:rPr>
          <w:rFonts w:ascii="Arial" w:hAnsi="Arial" w:cs="Arial"/>
          <w:sz w:val="22"/>
          <w:szCs w:val="22"/>
        </w:rPr>
        <w:t xml:space="preserve">Safety (5.53 points) and </w:t>
      </w:r>
      <w:r w:rsidRPr="00497BD5">
        <w:rPr>
          <w:rFonts w:ascii="Arial" w:hAnsi="Arial" w:cs="Arial"/>
          <w:sz w:val="22"/>
          <w:szCs w:val="22"/>
        </w:rPr>
        <w:t>Achieving in life (</w:t>
      </w:r>
      <w:r w:rsidR="003D7AED">
        <w:rPr>
          <w:rFonts w:ascii="Arial" w:hAnsi="Arial" w:cs="Arial"/>
          <w:sz w:val="22"/>
          <w:szCs w:val="22"/>
        </w:rPr>
        <w:t>5</w:t>
      </w:r>
      <w:r w:rsidRPr="00497BD5">
        <w:rPr>
          <w:rFonts w:ascii="Arial" w:hAnsi="Arial" w:cs="Arial"/>
          <w:sz w:val="22"/>
          <w:szCs w:val="22"/>
        </w:rPr>
        <w:t>.</w:t>
      </w:r>
      <w:r w:rsidR="003D7AED">
        <w:rPr>
          <w:rFonts w:ascii="Arial" w:hAnsi="Arial" w:cs="Arial"/>
          <w:sz w:val="22"/>
          <w:szCs w:val="22"/>
        </w:rPr>
        <w:t>47</w:t>
      </w:r>
      <w:r w:rsidRPr="00497BD5">
        <w:rPr>
          <w:rFonts w:ascii="Arial" w:hAnsi="Arial" w:cs="Arial"/>
          <w:sz w:val="22"/>
          <w:szCs w:val="22"/>
        </w:rPr>
        <w:t xml:space="preserve"> points)</w:t>
      </w:r>
      <w:r w:rsidR="003D7AED">
        <w:rPr>
          <w:rFonts w:ascii="Arial" w:hAnsi="Arial" w:cs="Arial"/>
          <w:sz w:val="22"/>
          <w:szCs w:val="22"/>
        </w:rPr>
        <w:t>.</w:t>
      </w:r>
    </w:p>
    <w:p w:rsidR="00497BD5" w:rsidRPr="00497BD5" w:rsidRDefault="005F4F4A" w:rsidP="00497BD5">
      <w:pPr>
        <w:spacing w:before="100" w:beforeAutospacing="1" w:after="100" w:afterAutospacing="1"/>
        <w:jc w:val="both"/>
        <w:rPr>
          <w:rFonts w:ascii="Arial" w:hAnsi="Arial" w:cs="Arial"/>
          <w:sz w:val="22"/>
          <w:szCs w:val="22"/>
        </w:rPr>
      </w:pPr>
      <w:r>
        <w:rPr>
          <w:rFonts w:ascii="Arial" w:hAnsi="Arial" w:cs="Arial"/>
          <w:sz w:val="22"/>
          <w:szCs w:val="22"/>
        </w:rPr>
        <w:t>The</w:t>
      </w:r>
      <w:r w:rsidR="00201387">
        <w:rPr>
          <w:rFonts w:ascii="Arial" w:hAnsi="Arial" w:cs="Arial"/>
          <w:sz w:val="22"/>
          <w:szCs w:val="22"/>
        </w:rPr>
        <w:t xml:space="preserve"> results </w:t>
      </w:r>
      <w:r w:rsidR="00B26F9C">
        <w:rPr>
          <w:rFonts w:ascii="Arial" w:hAnsi="Arial" w:cs="Arial"/>
          <w:sz w:val="22"/>
          <w:szCs w:val="22"/>
        </w:rPr>
        <w:t xml:space="preserve">for females </w:t>
      </w:r>
      <w:r w:rsidR="00201387">
        <w:rPr>
          <w:rFonts w:ascii="Arial" w:hAnsi="Arial" w:cs="Arial"/>
          <w:sz w:val="22"/>
          <w:szCs w:val="22"/>
        </w:rPr>
        <w:t>are concerning</w:t>
      </w:r>
      <w:r>
        <w:rPr>
          <w:rFonts w:ascii="Arial" w:hAnsi="Arial" w:cs="Arial"/>
          <w:sz w:val="22"/>
          <w:szCs w:val="22"/>
        </w:rPr>
        <w:t xml:space="preserve"> as </w:t>
      </w:r>
      <w:r w:rsidR="00B26F9C">
        <w:rPr>
          <w:rFonts w:ascii="Arial" w:hAnsi="Arial" w:cs="Arial"/>
          <w:sz w:val="22"/>
          <w:szCs w:val="22"/>
        </w:rPr>
        <w:t>feeling</w:t>
      </w:r>
      <w:r>
        <w:rPr>
          <w:rFonts w:ascii="Arial" w:hAnsi="Arial" w:cs="Arial"/>
          <w:sz w:val="22"/>
          <w:szCs w:val="22"/>
        </w:rPr>
        <w:t xml:space="preserve">s of </w:t>
      </w:r>
      <w:r w:rsidR="00201387">
        <w:rPr>
          <w:rFonts w:ascii="Arial" w:hAnsi="Arial" w:cs="Arial"/>
          <w:sz w:val="22"/>
          <w:szCs w:val="22"/>
        </w:rPr>
        <w:t>safe</w:t>
      </w:r>
      <w:r>
        <w:rPr>
          <w:rFonts w:ascii="Arial" w:hAnsi="Arial" w:cs="Arial"/>
          <w:sz w:val="22"/>
          <w:szCs w:val="22"/>
        </w:rPr>
        <w:t>ty and security</w:t>
      </w:r>
      <w:r w:rsidR="00B26F9C">
        <w:rPr>
          <w:rFonts w:ascii="Arial" w:hAnsi="Arial" w:cs="Arial"/>
          <w:sz w:val="22"/>
          <w:szCs w:val="22"/>
        </w:rPr>
        <w:t xml:space="preserve"> </w:t>
      </w:r>
      <w:r>
        <w:rPr>
          <w:rFonts w:ascii="Arial" w:hAnsi="Arial" w:cs="Arial"/>
          <w:sz w:val="22"/>
          <w:szCs w:val="22"/>
        </w:rPr>
        <w:t xml:space="preserve">are paramount </w:t>
      </w:r>
      <w:r w:rsidR="00B26F9C">
        <w:rPr>
          <w:rFonts w:ascii="Arial" w:hAnsi="Arial" w:cs="Arial"/>
          <w:sz w:val="22"/>
          <w:szCs w:val="22"/>
        </w:rPr>
        <w:t>to a person’s overall sense of wellbeing</w:t>
      </w:r>
      <w:r w:rsidR="006C4F8B">
        <w:rPr>
          <w:rFonts w:ascii="Arial" w:hAnsi="Arial" w:cs="Arial"/>
          <w:sz w:val="22"/>
          <w:szCs w:val="22"/>
        </w:rPr>
        <w:t xml:space="preserve">. </w:t>
      </w:r>
      <w:r w:rsidR="00B26F9C">
        <w:rPr>
          <w:rFonts w:ascii="Arial" w:hAnsi="Arial" w:cs="Arial"/>
          <w:sz w:val="22"/>
          <w:szCs w:val="22"/>
        </w:rPr>
        <w:t>Moreover, f</w:t>
      </w:r>
      <w:r w:rsidR="006C4F8B">
        <w:rPr>
          <w:rFonts w:ascii="Arial" w:hAnsi="Arial" w:cs="Arial"/>
          <w:sz w:val="22"/>
          <w:szCs w:val="22"/>
        </w:rPr>
        <w:t xml:space="preserve">emale refugees have the right to feel that </w:t>
      </w:r>
      <w:r w:rsidR="00201387">
        <w:rPr>
          <w:rFonts w:ascii="Arial" w:hAnsi="Arial" w:cs="Arial"/>
          <w:sz w:val="22"/>
          <w:szCs w:val="22"/>
        </w:rPr>
        <w:t xml:space="preserve">they have the same opportunities as males to </w:t>
      </w:r>
      <w:r w:rsidR="006C4F8B">
        <w:rPr>
          <w:rFonts w:ascii="Arial" w:hAnsi="Arial" w:cs="Arial"/>
          <w:sz w:val="22"/>
          <w:szCs w:val="22"/>
        </w:rPr>
        <w:t xml:space="preserve">pursue and participate </w:t>
      </w:r>
      <w:r w:rsidR="00201387">
        <w:rPr>
          <w:rFonts w:ascii="Arial" w:hAnsi="Arial" w:cs="Arial"/>
          <w:sz w:val="22"/>
          <w:szCs w:val="22"/>
        </w:rPr>
        <w:t xml:space="preserve">in activities (e.g., school, sport and music) that </w:t>
      </w:r>
      <w:r w:rsidR="006C4F8B">
        <w:rPr>
          <w:rFonts w:ascii="Arial" w:hAnsi="Arial" w:cs="Arial"/>
          <w:sz w:val="22"/>
          <w:szCs w:val="22"/>
        </w:rPr>
        <w:t>provide</w:t>
      </w:r>
      <w:r w:rsidR="00B742C7">
        <w:rPr>
          <w:rFonts w:ascii="Arial" w:hAnsi="Arial" w:cs="Arial"/>
          <w:sz w:val="22"/>
          <w:szCs w:val="22"/>
        </w:rPr>
        <w:t>s</w:t>
      </w:r>
      <w:r w:rsidR="00201387">
        <w:rPr>
          <w:rFonts w:ascii="Arial" w:hAnsi="Arial" w:cs="Arial"/>
          <w:sz w:val="22"/>
          <w:szCs w:val="22"/>
        </w:rPr>
        <w:t xml:space="preserve"> a sense of p</w:t>
      </w:r>
      <w:r w:rsidR="00B26F9C">
        <w:rPr>
          <w:rFonts w:ascii="Arial" w:hAnsi="Arial" w:cs="Arial"/>
          <w:sz w:val="22"/>
          <w:szCs w:val="22"/>
        </w:rPr>
        <w:t xml:space="preserve">urpose and personal achievement. </w:t>
      </w:r>
      <w:r w:rsidR="00B742C7">
        <w:rPr>
          <w:rFonts w:ascii="Arial" w:hAnsi="Arial" w:cs="Arial"/>
          <w:sz w:val="22"/>
          <w:szCs w:val="22"/>
        </w:rPr>
        <w:t>In this light</w:t>
      </w:r>
      <w:r w:rsidR="00B26F9C">
        <w:rPr>
          <w:rFonts w:ascii="Arial" w:hAnsi="Arial" w:cs="Arial"/>
          <w:sz w:val="22"/>
          <w:szCs w:val="22"/>
        </w:rPr>
        <w:t>, future research should be undertaken to better understand the reasons why female refugees score</w:t>
      </w:r>
      <w:r w:rsidR="00D32D10">
        <w:rPr>
          <w:rFonts w:ascii="Arial" w:hAnsi="Arial" w:cs="Arial"/>
          <w:sz w:val="22"/>
          <w:szCs w:val="22"/>
        </w:rPr>
        <w:t>d</w:t>
      </w:r>
      <w:r w:rsidR="00B26F9C">
        <w:rPr>
          <w:rFonts w:ascii="Arial" w:hAnsi="Arial" w:cs="Arial"/>
          <w:sz w:val="22"/>
          <w:szCs w:val="22"/>
        </w:rPr>
        <w:t xml:space="preserve"> lower than males on the question which asks ‘How happy are you with the things you want to be good at’?</w:t>
      </w:r>
    </w:p>
    <w:p w:rsidR="00CE24D1" w:rsidRDefault="00A8006C" w:rsidP="00CE24D1">
      <w:pPr>
        <w:spacing w:before="100" w:beforeAutospacing="1" w:after="100" w:afterAutospacing="1"/>
        <w:jc w:val="both"/>
        <w:rPr>
          <w:rFonts w:ascii="Arial" w:hAnsi="Arial" w:cs="Arial"/>
          <w:sz w:val="22"/>
          <w:szCs w:val="22"/>
        </w:rPr>
      </w:pPr>
      <w:r>
        <w:rPr>
          <w:rFonts w:ascii="Arial" w:hAnsi="Arial" w:cs="Arial"/>
          <w:sz w:val="22"/>
          <w:szCs w:val="22"/>
        </w:rPr>
        <w:t>Collectively, t</w:t>
      </w:r>
      <w:r w:rsidR="00CE24D1">
        <w:rPr>
          <w:rFonts w:ascii="Arial" w:hAnsi="Arial" w:cs="Arial"/>
          <w:sz w:val="22"/>
          <w:szCs w:val="22"/>
        </w:rPr>
        <w:t xml:space="preserve">he results suggest that </w:t>
      </w:r>
      <w:r w:rsidR="00CE24D1" w:rsidRPr="00497BD5">
        <w:rPr>
          <w:rFonts w:ascii="Arial" w:hAnsi="Arial" w:cs="Arial"/>
          <w:sz w:val="22"/>
          <w:szCs w:val="22"/>
        </w:rPr>
        <w:t xml:space="preserve">female refugees </w:t>
      </w:r>
      <w:r w:rsidR="00CE24D1">
        <w:rPr>
          <w:rFonts w:ascii="Arial" w:hAnsi="Arial" w:cs="Arial"/>
          <w:sz w:val="22"/>
          <w:szCs w:val="22"/>
        </w:rPr>
        <w:t xml:space="preserve">may not be </w:t>
      </w:r>
      <w:r w:rsidR="00CE24D1" w:rsidRPr="00497BD5">
        <w:rPr>
          <w:rFonts w:ascii="Arial" w:hAnsi="Arial" w:cs="Arial"/>
          <w:sz w:val="22"/>
          <w:szCs w:val="22"/>
        </w:rPr>
        <w:t>to be coping as well with the challenges they</w:t>
      </w:r>
      <w:r w:rsidR="00CE24D1">
        <w:rPr>
          <w:rFonts w:ascii="Arial" w:hAnsi="Arial" w:cs="Arial"/>
          <w:sz w:val="22"/>
          <w:szCs w:val="22"/>
        </w:rPr>
        <w:t xml:space="preserve"> are</w:t>
      </w:r>
      <w:r w:rsidR="00CE24D1" w:rsidRPr="00497BD5">
        <w:rPr>
          <w:rFonts w:ascii="Arial" w:hAnsi="Arial" w:cs="Arial"/>
          <w:sz w:val="22"/>
          <w:szCs w:val="22"/>
        </w:rPr>
        <w:t xml:space="preserve"> </w:t>
      </w:r>
      <w:r w:rsidR="00CE24D1">
        <w:rPr>
          <w:rFonts w:ascii="Arial" w:hAnsi="Arial" w:cs="Arial"/>
          <w:sz w:val="22"/>
          <w:szCs w:val="22"/>
        </w:rPr>
        <w:t>facing in their adopted country</w:t>
      </w:r>
      <w:r w:rsidR="005902F7">
        <w:rPr>
          <w:rFonts w:ascii="Arial" w:hAnsi="Arial" w:cs="Arial"/>
          <w:sz w:val="22"/>
          <w:szCs w:val="22"/>
        </w:rPr>
        <w:t xml:space="preserve"> </w:t>
      </w:r>
      <w:r w:rsidR="00B742C7">
        <w:rPr>
          <w:rFonts w:ascii="Arial" w:hAnsi="Arial" w:cs="Arial"/>
          <w:sz w:val="22"/>
          <w:szCs w:val="22"/>
        </w:rPr>
        <w:t>relative to</w:t>
      </w:r>
      <w:r w:rsidR="005902F7">
        <w:rPr>
          <w:rFonts w:ascii="Arial" w:hAnsi="Arial" w:cs="Arial"/>
          <w:sz w:val="22"/>
          <w:szCs w:val="22"/>
        </w:rPr>
        <w:t xml:space="preserve"> males</w:t>
      </w:r>
      <w:r w:rsidR="00CE24D1">
        <w:rPr>
          <w:rFonts w:ascii="Arial" w:hAnsi="Arial" w:cs="Arial"/>
          <w:sz w:val="22"/>
          <w:szCs w:val="22"/>
        </w:rPr>
        <w:t xml:space="preserve">. </w:t>
      </w:r>
      <w:r w:rsidR="00B530BB">
        <w:rPr>
          <w:rFonts w:ascii="Arial" w:hAnsi="Arial" w:cs="Arial"/>
          <w:sz w:val="22"/>
          <w:szCs w:val="22"/>
        </w:rPr>
        <w:t xml:space="preserve">However, </w:t>
      </w:r>
      <w:r w:rsidR="007A302F">
        <w:rPr>
          <w:rFonts w:ascii="Arial" w:hAnsi="Arial" w:cs="Arial"/>
          <w:sz w:val="22"/>
          <w:szCs w:val="22"/>
        </w:rPr>
        <w:t xml:space="preserve">these data are limited and the underlying </w:t>
      </w:r>
      <w:r w:rsidR="005F4F4A">
        <w:rPr>
          <w:rFonts w:ascii="Arial" w:hAnsi="Arial" w:cs="Arial"/>
          <w:sz w:val="22"/>
          <w:szCs w:val="22"/>
        </w:rPr>
        <w:t>reasons</w:t>
      </w:r>
      <w:r w:rsidR="007A302F">
        <w:rPr>
          <w:rFonts w:ascii="Arial" w:hAnsi="Arial" w:cs="Arial"/>
          <w:sz w:val="22"/>
          <w:szCs w:val="22"/>
        </w:rPr>
        <w:t xml:space="preserve"> for the differences between the genders are not </w:t>
      </w:r>
      <w:r w:rsidR="00B26F9C">
        <w:rPr>
          <w:rFonts w:ascii="Arial" w:hAnsi="Arial" w:cs="Arial"/>
          <w:sz w:val="22"/>
          <w:szCs w:val="22"/>
        </w:rPr>
        <w:t>well</w:t>
      </w:r>
      <w:r w:rsidR="007A302F">
        <w:rPr>
          <w:rFonts w:ascii="Arial" w:hAnsi="Arial" w:cs="Arial"/>
          <w:sz w:val="22"/>
          <w:szCs w:val="22"/>
        </w:rPr>
        <w:t xml:space="preserve"> </w:t>
      </w:r>
      <w:r w:rsidR="005F4F4A">
        <w:rPr>
          <w:rFonts w:ascii="Arial" w:hAnsi="Arial" w:cs="Arial"/>
          <w:sz w:val="22"/>
          <w:szCs w:val="22"/>
        </w:rPr>
        <w:t>understood</w:t>
      </w:r>
      <w:r w:rsidR="003C34E2">
        <w:rPr>
          <w:rFonts w:ascii="Arial" w:hAnsi="Arial" w:cs="Arial"/>
          <w:sz w:val="22"/>
          <w:szCs w:val="22"/>
        </w:rPr>
        <w:t>.</w:t>
      </w:r>
    </w:p>
    <w:p w:rsidR="00585D99" w:rsidRDefault="00585D99">
      <w:pPr>
        <w:rPr>
          <w:rFonts w:ascii="Arial" w:hAnsi="Arial" w:cs="Arial"/>
          <w:sz w:val="22"/>
          <w:szCs w:val="22"/>
        </w:rPr>
      </w:pPr>
      <w:r>
        <w:rPr>
          <w:rFonts w:ascii="Arial" w:hAnsi="Arial" w:cs="Arial"/>
          <w:sz w:val="22"/>
          <w:szCs w:val="22"/>
        </w:rPr>
        <w:br w:type="page"/>
      </w:r>
    </w:p>
    <w:p w:rsidR="00497BD5" w:rsidRPr="00497BD5" w:rsidRDefault="00497BD5" w:rsidP="00585D99">
      <w:pPr>
        <w:spacing w:after="0"/>
        <w:rPr>
          <w:rFonts w:ascii="Arial" w:hAnsi="Arial" w:cs="Arial"/>
          <w:sz w:val="22"/>
          <w:szCs w:val="22"/>
        </w:rPr>
      </w:pPr>
      <w:r w:rsidRPr="00497BD5">
        <w:rPr>
          <w:rFonts w:ascii="Arial" w:hAnsi="Arial" w:cs="Arial"/>
          <w:sz w:val="22"/>
          <w:szCs w:val="22"/>
        </w:rPr>
        <w:t xml:space="preserve">Figure 12.5 shows the proportion of male and female refugees </w:t>
      </w:r>
      <w:r w:rsidR="000D3F36" w:rsidRPr="00274F01">
        <w:rPr>
          <w:rFonts w:ascii="Arial" w:hAnsi="Arial" w:cs="Arial"/>
          <w:sz w:val="22"/>
          <w:szCs w:val="22"/>
        </w:rPr>
        <w:t xml:space="preserve">categorised into the </w:t>
      </w:r>
      <w:r w:rsidR="000D3F36" w:rsidRPr="00497BD5">
        <w:rPr>
          <w:rFonts w:ascii="Arial" w:hAnsi="Arial" w:cs="Arial"/>
          <w:sz w:val="22"/>
          <w:szCs w:val="22"/>
        </w:rPr>
        <w:t>normal,</w:t>
      </w:r>
      <w:r w:rsidR="000D3F36">
        <w:rPr>
          <w:rFonts w:ascii="Arial" w:hAnsi="Arial" w:cs="Arial"/>
          <w:sz w:val="22"/>
          <w:szCs w:val="22"/>
        </w:rPr>
        <w:t xml:space="preserve"> challenged or high-risk group</w:t>
      </w:r>
      <w:r w:rsidR="000D3F36" w:rsidRPr="00497BD5">
        <w:rPr>
          <w:rFonts w:ascii="Arial" w:hAnsi="Arial" w:cs="Arial"/>
          <w:sz w:val="22"/>
          <w:szCs w:val="22"/>
        </w:rPr>
        <w:t xml:space="preserve"> </w:t>
      </w:r>
      <w:r w:rsidR="000D3F36" w:rsidRPr="00274F01">
        <w:rPr>
          <w:rFonts w:ascii="Arial" w:hAnsi="Arial" w:cs="Arial"/>
          <w:sz w:val="22"/>
          <w:szCs w:val="22"/>
        </w:rPr>
        <w:t xml:space="preserve">based on their overall PWI score. </w:t>
      </w:r>
      <w:r w:rsidRPr="00497BD5">
        <w:rPr>
          <w:rFonts w:ascii="Arial" w:hAnsi="Arial" w:cs="Arial"/>
          <w:sz w:val="22"/>
          <w:szCs w:val="22"/>
        </w:rPr>
        <w:t>More information is provided in Table L12.6.</w:t>
      </w:r>
    </w:p>
    <w:p w:rsidR="00497BD5" w:rsidRPr="00497BD5" w:rsidRDefault="00F70C9D" w:rsidP="00621142">
      <w:pPr>
        <w:spacing w:after="0"/>
        <w:ind w:left="113"/>
        <w:jc w:val="center"/>
        <w:rPr>
          <w:rFonts w:ascii="Arial" w:hAnsi="Arial" w:cs="Arial"/>
        </w:rPr>
      </w:pPr>
      <w:r>
        <w:rPr>
          <w:rFonts w:ascii="Arial" w:hAnsi="Arial" w:cs="Arial"/>
          <w:noProof/>
          <w:lang w:val="en-AU" w:eastAsia="en-AU"/>
        </w:rPr>
        <w:drawing>
          <wp:inline distT="0" distB="0" distL="0" distR="0" wp14:anchorId="7FFBB3CC" wp14:editId="762D969C">
            <wp:extent cx="3881887" cy="2268747"/>
            <wp:effectExtent l="0" t="0" r="4445" b="0"/>
            <wp:docPr id="111" name="Picture 111" descr="Female and male refugees in each PWI group" title="Figure 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10">
                      <a:extLst>
                        <a:ext uri="{28A0092B-C50C-407E-A947-70E740481C1C}">
                          <a14:useLocalDpi xmlns:a14="http://schemas.microsoft.com/office/drawing/2010/main" val="0"/>
                        </a:ext>
                      </a:extLst>
                    </a:blip>
                    <a:srcRect t="-1" b="-3272"/>
                    <a:stretch/>
                  </pic:blipFill>
                  <pic:spPr bwMode="auto">
                    <a:xfrm>
                      <a:off x="0" y="0"/>
                      <a:ext cx="3884943" cy="2270533"/>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color w:val="000000"/>
          <w:sz w:val="22"/>
          <w:szCs w:val="22"/>
        </w:rPr>
      </w:pPr>
      <w:bookmarkStart w:id="235" w:name="_Toc334619482"/>
      <w:bookmarkStart w:id="236" w:name="_Toc386447708"/>
      <w:r w:rsidRPr="00497BD5">
        <w:rPr>
          <w:rFonts w:cs="Arial"/>
          <w:sz w:val="22"/>
          <w:szCs w:val="22"/>
        </w:rPr>
        <w:t xml:space="preserve">Figure </w:t>
      </w:r>
      <w:r w:rsidR="00D92F32">
        <w:rPr>
          <w:rFonts w:cs="Arial"/>
          <w:sz w:val="22"/>
          <w:szCs w:val="22"/>
        </w:rPr>
        <w:t>12</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5</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Female and male refugees in each PWI group</w:t>
      </w:r>
      <w:bookmarkEnd w:id="235"/>
      <w:bookmarkEnd w:id="236"/>
    </w:p>
    <w:p w:rsidR="009B20E4" w:rsidRDefault="00497BD5" w:rsidP="00497BD5">
      <w:pPr>
        <w:spacing w:before="100" w:beforeAutospacing="1" w:after="100" w:afterAutospacing="1"/>
        <w:ind w:left="113"/>
        <w:jc w:val="both"/>
        <w:rPr>
          <w:rFonts w:ascii="Arial" w:hAnsi="Arial" w:cs="Arial"/>
          <w:sz w:val="22"/>
          <w:szCs w:val="22"/>
        </w:rPr>
      </w:pPr>
      <w:r w:rsidRPr="00497BD5">
        <w:rPr>
          <w:rFonts w:ascii="Arial" w:hAnsi="Arial" w:cs="Arial"/>
          <w:sz w:val="22"/>
          <w:szCs w:val="22"/>
        </w:rPr>
        <w:t>Male refugees are significantly mo</w:t>
      </w:r>
      <w:r w:rsidR="009B20E4">
        <w:rPr>
          <w:rFonts w:ascii="Arial" w:hAnsi="Arial" w:cs="Arial"/>
          <w:sz w:val="22"/>
          <w:szCs w:val="22"/>
        </w:rPr>
        <w:t>re likely than female</w:t>
      </w:r>
      <w:r w:rsidR="00F57549">
        <w:rPr>
          <w:rFonts w:ascii="Arial" w:hAnsi="Arial" w:cs="Arial"/>
          <w:sz w:val="22"/>
          <w:szCs w:val="22"/>
        </w:rPr>
        <w:t>s</w:t>
      </w:r>
      <w:r w:rsidR="009B20E4">
        <w:rPr>
          <w:rFonts w:ascii="Arial" w:hAnsi="Arial" w:cs="Arial"/>
          <w:sz w:val="22"/>
          <w:szCs w:val="22"/>
        </w:rPr>
        <w:t xml:space="preserve"> </w:t>
      </w:r>
      <w:r w:rsidRPr="00497BD5">
        <w:rPr>
          <w:rFonts w:ascii="Arial" w:hAnsi="Arial" w:cs="Arial"/>
          <w:sz w:val="22"/>
          <w:szCs w:val="22"/>
        </w:rPr>
        <w:t xml:space="preserve">to </w:t>
      </w:r>
      <w:r w:rsidR="00F57549">
        <w:rPr>
          <w:rFonts w:ascii="Arial" w:hAnsi="Arial" w:cs="Arial"/>
          <w:sz w:val="22"/>
          <w:szCs w:val="22"/>
        </w:rPr>
        <w:t>score within the normal range for personal wellbeing (7</w:t>
      </w:r>
      <w:r w:rsidR="00E91056">
        <w:rPr>
          <w:rFonts w:ascii="Arial" w:hAnsi="Arial" w:cs="Arial"/>
          <w:sz w:val="22"/>
          <w:szCs w:val="22"/>
        </w:rPr>
        <w:t>3</w:t>
      </w:r>
      <w:r w:rsidR="00F57549">
        <w:rPr>
          <w:rFonts w:ascii="Arial" w:hAnsi="Arial" w:cs="Arial"/>
          <w:sz w:val="22"/>
          <w:szCs w:val="22"/>
        </w:rPr>
        <w:t>.</w:t>
      </w:r>
      <w:r w:rsidR="00E91056">
        <w:rPr>
          <w:rFonts w:ascii="Arial" w:hAnsi="Arial" w:cs="Arial"/>
          <w:sz w:val="22"/>
          <w:szCs w:val="22"/>
        </w:rPr>
        <w:t>9</w:t>
      </w:r>
      <w:r w:rsidR="00F57549">
        <w:rPr>
          <w:rFonts w:ascii="Arial" w:hAnsi="Arial" w:cs="Arial"/>
          <w:sz w:val="22"/>
          <w:szCs w:val="22"/>
        </w:rPr>
        <w:t xml:space="preserve">% versus </w:t>
      </w:r>
      <w:r w:rsidR="005902F7">
        <w:rPr>
          <w:rFonts w:ascii="Arial" w:hAnsi="Arial" w:cs="Arial"/>
          <w:sz w:val="22"/>
          <w:szCs w:val="22"/>
        </w:rPr>
        <w:t>6</w:t>
      </w:r>
      <w:r w:rsidR="00E91056">
        <w:rPr>
          <w:rFonts w:ascii="Arial" w:hAnsi="Arial" w:cs="Arial"/>
          <w:sz w:val="22"/>
          <w:szCs w:val="22"/>
        </w:rPr>
        <w:t>4</w:t>
      </w:r>
      <w:r w:rsidR="00F57549" w:rsidRPr="00497BD5">
        <w:rPr>
          <w:rFonts w:ascii="Arial" w:hAnsi="Arial" w:cs="Arial"/>
          <w:sz w:val="22"/>
          <w:szCs w:val="22"/>
        </w:rPr>
        <w:t>.</w:t>
      </w:r>
      <w:r w:rsidR="00E91056">
        <w:rPr>
          <w:rFonts w:ascii="Arial" w:hAnsi="Arial" w:cs="Arial"/>
          <w:sz w:val="22"/>
          <w:szCs w:val="22"/>
        </w:rPr>
        <w:t>1</w:t>
      </w:r>
      <w:r w:rsidR="00F57549" w:rsidRPr="00497BD5">
        <w:rPr>
          <w:rFonts w:ascii="Arial" w:hAnsi="Arial" w:cs="Arial"/>
          <w:sz w:val="22"/>
          <w:szCs w:val="22"/>
        </w:rPr>
        <w:t>%)</w:t>
      </w:r>
      <w:r w:rsidR="00F57549">
        <w:rPr>
          <w:rFonts w:ascii="Arial" w:hAnsi="Arial" w:cs="Arial"/>
          <w:sz w:val="22"/>
          <w:szCs w:val="22"/>
        </w:rPr>
        <w:t>.</w:t>
      </w:r>
    </w:p>
    <w:p w:rsidR="00957E9A" w:rsidRDefault="00AC5F7B" w:rsidP="00BD6A7C">
      <w:pPr>
        <w:spacing w:before="100" w:beforeAutospacing="1" w:after="100" w:afterAutospacing="1"/>
        <w:ind w:left="113"/>
        <w:jc w:val="both"/>
        <w:rPr>
          <w:rFonts w:ascii="Arial" w:hAnsi="Arial" w:cs="Arial"/>
          <w:sz w:val="22"/>
          <w:szCs w:val="22"/>
        </w:rPr>
      </w:pPr>
      <w:r>
        <w:rPr>
          <w:rFonts w:ascii="Arial" w:hAnsi="Arial" w:cs="Arial"/>
          <w:sz w:val="22"/>
          <w:szCs w:val="22"/>
        </w:rPr>
        <w:t xml:space="preserve">Females are </w:t>
      </w:r>
      <w:r w:rsidR="0006191D">
        <w:rPr>
          <w:rFonts w:ascii="Arial" w:hAnsi="Arial" w:cs="Arial"/>
          <w:sz w:val="22"/>
          <w:szCs w:val="22"/>
        </w:rPr>
        <w:t>approximately one and a half</w:t>
      </w:r>
      <w:r>
        <w:rPr>
          <w:rFonts w:ascii="Arial" w:hAnsi="Arial" w:cs="Arial"/>
          <w:sz w:val="22"/>
          <w:szCs w:val="22"/>
        </w:rPr>
        <w:t xml:space="preserve"> times more likely to </w:t>
      </w:r>
      <w:r w:rsidR="00497BD5" w:rsidRPr="00497BD5">
        <w:rPr>
          <w:rFonts w:ascii="Arial" w:hAnsi="Arial" w:cs="Arial"/>
          <w:sz w:val="22"/>
          <w:szCs w:val="22"/>
        </w:rPr>
        <w:t>meet the criteria for very low SWB (</w:t>
      </w:r>
      <w:r w:rsidR="00497BD5" w:rsidRPr="00497BD5">
        <w:rPr>
          <w:rFonts w:ascii="Arial" w:hAnsi="Arial" w:cs="Arial"/>
          <w:sz w:val="22"/>
          <w:szCs w:val="22"/>
          <w:u w:val="single"/>
        </w:rPr>
        <w:t>&lt;</w:t>
      </w:r>
      <w:r>
        <w:rPr>
          <w:rFonts w:ascii="Arial" w:hAnsi="Arial" w:cs="Arial"/>
          <w:sz w:val="22"/>
          <w:szCs w:val="22"/>
        </w:rPr>
        <w:t xml:space="preserve"> 50</w:t>
      </w:r>
      <w:r w:rsidR="00FE44AB">
        <w:rPr>
          <w:rFonts w:ascii="Arial" w:hAnsi="Arial" w:cs="Arial"/>
          <w:sz w:val="22"/>
          <w:szCs w:val="22"/>
        </w:rPr>
        <w:t xml:space="preserve"> points</w:t>
      </w:r>
      <w:r>
        <w:rPr>
          <w:rFonts w:ascii="Arial" w:hAnsi="Arial" w:cs="Arial"/>
          <w:sz w:val="22"/>
          <w:szCs w:val="22"/>
        </w:rPr>
        <w:t>)</w:t>
      </w:r>
      <w:r w:rsidR="00585D99">
        <w:rPr>
          <w:rFonts w:ascii="Arial" w:hAnsi="Arial" w:cs="Arial"/>
          <w:sz w:val="22"/>
          <w:szCs w:val="22"/>
        </w:rPr>
        <w:t xml:space="preserve">, placing them at considerably higher risk for </w:t>
      </w:r>
      <w:r w:rsidR="00497BD5" w:rsidRPr="00497BD5">
        <w:rPr>
          <w:rFonts w:ascii="Arial" w:hAnsi="Arial" w:cs="Arial"/>
          <w:sz w:val="22"/>
          <w:szCs w:val="22"/>
        </w:rPr>
        <w:t>depression</w:t>
      </w:r>
      <w:r w:rsidR="00585D99">
        <w:rPr>
          <w:rFonts w:ascii="Arial" w:hAnsi="Arial" w:cs="Arial"/>
          <w:sz w:val="22"/>
          <w:szCs w:val="22"/>
        </w:rPr>
        <w:t>.</w:t>
      </w:r>
      <w:r w:rsidR="00497BD5" w:rsidRPr="00497BD5">
        <w:rPr>
          <w:rFonts w:ascii="Arial" w:hAnsi="Arial" w:cs="Arial"/>
          <w:sz w:val="22"/>
          <w:szCs w:val="22"/>
        </w:rPr>
        <w:t xml:space="preserve"> </w:t>
      </w:r>
      <w:bookmarkStart w:id="237" w:name="_Toc320513668"/>
      <w:bookmarkStart w:id="238" w:name="_Toc334619410"/>
    </w:p>
    <w:p w:rsidR="005902F7" w:rsidRDefault="005902F7" w:rsidP="00BD6A7C">
      <w:pPr>
        <w:spacing w:before="100" w:beforeAutospacing="1" w:after="100" w:afterAutospacing="1"/>
        <w:ind w:left="113"/>
        <w:jc w:val="both"/>
        <w:rPr>
          <w:rFonts w:ascii="Arial" w:hAnsi="Arial" w:cs="Arial"/>
          <w:sz w:val="22"/>
          <w:szCs w:val="22"/>
        </w:rPr>
      </w:pPr>
      <w:r>
        <w:rPr>
          <w:rFonts w:ascii="Arial" w:hAnsi="Arial" w:cs="Arial"/>
          <w:sz w:val="22"/>
          <w:szCs w:val="22"/>
        </w:rPr>
        <w:t xml:space="preserve">Collectively, the data suggest that </w:t>
      </w:r>
      <w:r w:rsidR="00F05B65">
        <w:rPr>
          <w:rFonts w:ascii="Arial" w:hAnsi="Arial" w:cs="Arial"/>
          <w:sz w:val="22"/>
          <w:szCs w:val="22"/>
        </w:rPr>
        <w:t>c</w:t>
      </w:r>
      <w:r>
        <w:rPr>
          <w:rFonts w:ascii="Arial" w:hAnsi="Arial" w:cs="Arial"/>
          <w:sz w:val="22"/>
          <w:szCs w:val="22"/>
        </w:rPr>
        <w:t xml:space="preserve">oncerted efforts must be directed toward understanding and addressing the factors that contribute to lower </w:t>
      </w:r>
      <w:r w:rsidR="00F05B65">
        <w:rPr>
          <w:rFonts w:ascii="Arial" w:hAnsi="Arial" w:cs="Arial"/>
          <w:sz w:val="22"/>
          <w:szCs w:val="22"/>
        </w:rPr>
        <w:t xml:space="preserve">levels of </w:t>
      </w:r>
      <w:r>
        <w:rPr>
          <w:rFonts w:ascii="Arial" w:hAnsi="Arial" w:cs="Arial"/>
          <w:sz w:val="22"/>
          <w:szCs w:val="22"/>
        </w:rPr>
        <w:t xml:space="preserve">wellbeing </w:t>
      </w:r>
      <w:r w:rsidR="00F05B65">
        <w:rPr>
          <w:rFonts w:ascii="Arial" w:hAnsi="Arial" w:cs="Arial"/>
          <w:sz w:val="22"/>
          <w:szCs w:val="22"/>
        </w:rPr>
        <w:t>experienced by female refugees.</w:t>
      </w:r>
      <w:r>
        <w:rPr>
          <w:rFonts w:ascii="Arial" w:hAnsi="Arial" w:cs="Arial"/>
          <w:sz w:val="22"/>
          <w:szCs w:val="22"/>
        </w:rPr>
        <w:t xml:space="preserve"> </w:t>
      </w:r>
    </w:p>
    <w:p w:rsidR="00A8483B" w:rsidRDefault="00A8483B" w:rsidP="00A8483B">
      <w:pPr>
        <w:spacing w:after="0"/>
        <w:ind w:left="113"/>
        <w:jc w:val="both"/>
        <w:rPr>
          <w:rFonts w:ascii="Arial" w:hAnsi="Arial" w:cs="Arial"/>
          <w:sz w:val="22"/>
          <w:szCs w:val="22"/>
        </w:rPr>
      </w:pPr>
      <w:r>
        <w:rPr>
          <w:rFonts w:ascii="Arial" w:hAnsi="Arial" w:cs="Arial"/>
          <w:sz w:val="22"/>
          <w:szCs w:val="22"/>
        </w:rPr>
        <w:t xml:space="preserve">Figure 12.6 </w:t>
      </w:r>
      <w:r w:rsidRPr="00F7703F">
        <w:rPr>
          <w:rFonts w:ascii="Arial" w:hAnsi="Arial" w:cs="Arial"/>
          <w:sz w:val="22"/>
          <w:szCs w:val="22"/>
          <w:lang w:val="en-AU" w:eastAsia="en-AU"/>
        </w:rPr>
        <w:t xml:space="preserve">displays mean </w:t>
      </w:r>
      <w:r>
        <w:rPr>
          <w:rFonts w:ascii="Arial" w:hAnsi="Arial" w:cs="Arial"/>
          <w:sz w:val="22"/>
          <w:szCs w:val="22"/>
          <w:lang w:val="en-AU" w:eastAsia="en-AU"/>
        </w:rPr>
        <w:t>personal wellbeing</w:t>
      </w:r>
      <w:r w:rsidRPr="00F7703F">
        <w:rPr>
          <w:rFonts w:ascii="Arial" w:hAnsi="Arial" w:cs="Arial"/>
          <w:sz w:val="22"/>
          <w:szCs w:val="22"/>
          <w:lang w:val="en-AU" w:eastAsia="en-AU"/>
        </w:rPr>
        <w:t xml:space="preserve"> scores for </w:t>
      </w:r>
      <w:r>
        <w:rPr>
          <w:rFonts w:ascii="Arial" w:hAnsi="Arial" w:cs="Arial"/>
          <w:sz w:val="22"/>
          <w:szCs w:val="22"/>
          <w:lang w:val="en-AU" w:eastAsia="en-AU"/>
        </w:rPr>
        <w:t>refugees</w:t>
      </w:r>
      <w:r w:rsidRPr="00F7703F">
        <w:rPr>
          <w:rFonts w:ascii="Arial" w:hAnsi="Arial" w:cs="Arial"/>
          <w:sz w:val="22"/>
          <w:szCs w:val="22"/>
          <w:lang w:val="en-AU" w:eastAsia="en-AU"/>
        </w:rPr>
        <w:t xml:space="preserve"> in each age group.</w:t>
      </w:r>
      <w:r>
        <w:rPr>
          <w:rFonts w:ascii="Arial" w:hAnsi="Arial" w:cs="Arial"/>
          <w:sz w:val="22"/>
          <w:szCs w:val="22"/>
        </w:rPr>
        <w:t xml:space="preserve"> </w:t>
      </w:r>
      <w:r w:rsidRPr="00497BD5">
        <w:rPr>
          <w:rFonts w:ascii="Arial" w:hAnsi="Arial" w:cs="Arial"/>
          <w:sz w:val="22"/>
          <w:szCs w:val="22"/>
        </w:rPr>
        <w:t>More information is provided in Table L12.</w:t>
      </w:r>
      <w:r>
        <w:rPr>
          <w:rFonts w:ascii="Arial" w:hAnsi="Arial" w:cs="Arial"/>
          <w:sz w:val="22"/>
          <w:szCs w:val="22"/>
        </w:rPr>
        <w:t>7</w:t>
      </w:r>
      <w:r w:rsidRPr="00497BD5">
        <w:rPr>
          <w:rFonts w:ascii="Arial" w:hAnsi="Arial" w:cs="Arial"/>
          <w:sz w:val="22"/>
          <w:szCs w:val="22"/>
        </w:rPr>
        <w:t>.</w:t>
      </w:r>
    </w:p>
    <w:p w:rsidR="00A8483B" w:rsidRDefault="004A2398" w:rsidP="00A8483B">
      <w:pPr>
        <w:spacing w:after="0"/>
        <w:rPr>
          <w:rFonts w:ascii="Arial" w:hAnsi="Arial" w:cs="Arial"/>
          <w:sz w:val="22"/>
          <w:szCs w:val="22"/>
        </w:rPr>
      </w:pPr>
      <w:r>
        <w:rPr>
          <w:rFonts w:ascii="Arial" w:hAnsi="Arial" w:cs="Arial"/>
          <w:noProof/>
          <w:sz w:val="22"/>
          <w:szCs w:val="22"/>
          <w:lang w:val="en-AU" w:eastAsia="en-AU"/>
        </w:rPr>
        <w:drawing>
          <wp:inline distT="0" distB="0" distL="0" distR="0" wp14:anchorId="4DF7E877" wp14:editId="3A9DF892">
            <wp:extent cx="5952226" cy="2380891"/>
            <wp:effectExtent l="0" t="0" r="0" b="635"/>
            <wp:docPr id="127" name="Picture 127" descr="Mean SWB for refugees in each age group" title="Figur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11">
                      <a:extLst>
                        <a:ext uri="{28A0092B-C50C-407E-A947-70E740481C1C}">
                          <a14:useLocalDpi xmlns:a14="http://schemas.microsoft.com/office/drawing/2010/main" val="0"/>
                        </a:ext>
                      </a:extLst>
                    </a:blip>
                    <a:srcRect l="1222" t="5480" r="5115"/>
                    <a:stretch/>
                  </pic:blipFill>
                  <pic:spPr bwMode="auto">
                    <a:xfrm>
                      <a:off x="0" y="0"/>
                      <a:ext cx="5954795" cy="2381919"/>
                    </a:xfrm>
                    <a:prstGeom prst="rect">
                      <a:avLst/>
                    </a:prstGeom>
                    <a:noFill/>
                    <a:ln>
                      <a:noFill/>
                    </a:ln>
                    <a:extLst>
                      <a:ext uri="{53640926-AAD7-44D8-BBD7-CCE9431645EC}">
                        <a14:shadowObscured xmlns:a14="http://schemas.microsoft.com/office/drawing/2010/main"/>
                      </a:ext>
                    </a:extLst>
                  </pic:spPr>
                </pic:pic>
              </a:graphicData>
            </a:graphic>
          </wp:inline>
        </w:drawing>
      </w:r>
    </w:p>
    <w:p w:rsidR="00A8483B" w:rsidRDefault="00A8483B" w:rsidP="00A8483B">
      <w:pPr>
        <w:spacing w:after="0"/>
        <w:jc w:val="center"/>
        <w:rPr>
          <w:rFonts w:ascii="Arial" w:hAnsi="Arial" w:cs="Arial"/>
          <w:sz w:val="22"/>
          <w:szCs w:val="22"/>
        </w:rPr>
      </w:pPr>
      <w:bookmarkStart w:id="239" w:name="_Toc386447709"/>
      <w:r w:rsidRPr="00847069">
        <w:rPr>
          <w:rFonts w:ascii="Arial" w:hAnsi="Arial" w:cs="Arial"/>
          <w:sz w:val="22"/>
          <w:szCs w:val="22"/>
        </w:rPr>
        <w:t>Figure 12.</w:t>
      </w:r>
      <w:r w:rsidRPr="00847069">
        <w:rPr>
          <w:rFonts w:ascii="Arial" w:hAnsi="Arial" w:cs="Arial"/>
          <w:sz w:val="22"/>
          <w:szCs w:val="22"/>
        </w:rPr>
        <w:fldChar w:fldCharType="begin"/>
      </w:r>
      <w:r w:rsidRPr="00847069">
        <w:rPr>
          <w:rFonts w:ascii="Arial" w:hAnsi="Arial" w:cs="Arial"/>
          <w:sz w:val="22"/>
          <w:szCs w:val="22"/>
        </w:rPr>
        <w:instrText xml:space="preserve"> SEQ Figure \* ARABIC \s 1 </w:instrText>
      </w:r>
      <w:r w:rsidRPr="00847069">
        <w:rPr>
          <w:rFonts w:ascii="Arial" w:hAnsi="Arial" w:cs="Arial"/>
          <w:sz w:val="22"/>
          <w:szCs w:val="22"/>
        </w:rPr>
        <w:fldChar w:fldCharType="separate"/>
      </w:r>
      <w:r w:rsidR="00763F9C">
        <w:rPr>
          <w:rFonts w:ascii="Arial" w:hAnsi="Arial" w:cs="Arial"/>
          <w:noProof/>
          <w:sz w:val="22"/>
          <w:szCs w:val="22"/>
        </w:rPr>
        <w:t>6</w:t>
      </w:r>
      <w:r w:rsidRPr="00847069">
        <w:rPr>
          <w:rFonts w:ascii="Arial" w:hAnsi="Arial" w:cs="Arial"/>
          <w:sz w:val="22"/>
          <w:szCs w:val="22"/>
        </w:rPr>
        <w:fldChar w:fldCharType="end"/>
      </w:r>
      <w:r w:rsidRPr="00847069">
        <w:rPr>
          <w:rFonts w:ascii="Arial" w:hAnsi="Arial" w:cs="Arial"/>
          <w:sz w:val="22"/>
          <w:szCs w:val="22"/>
        </w:rPr>
        <w:t xml:space="preserve">:  </w:t>
      </w:r>
      <w:r w:rsidRPr="00847069">
        <w:rPr>
          <w:rFonts w:ascii="Arial" w:hAnsi="Arial" w:cs="Arial"/>
          <w:color w:val="000000"/>
          <w:sz w:val="22"/>
          <w:szCs w:val="22"/>
        </w:rPr>
        <w:t xml:space="preserve">Mean SWB for refugees </w:t>
      </w:r>
      <w:r>
        <w:rPr>
          <w:rFonts w:ascii="Arial" w:hAnsi="Arial" w:cs="Arial"/>
          <w:color w:val="000000"/>
          <w:sz w:val="22"/>
          <w:szCs w:val="22"/>
        </w:rPr>
        <w:t>in each age group</w:t>
      </w:r>
      <w:bookmarkEnd w:id="239"/>
    </w:p>
    <w:p w:rsidR="00A8483B" w:rsidRDefault="00A8483B" w:rsidP="00A8483B">
      <w:pPr>
        <w:spacing w:after="0"/>
        <w:jc w:val="both"/>
        <w:rPr>
          <w:rFonts w:ascii="Arial" w:hAnsi="Arial" w:cs="Arial"/>
          <w:sz w:val="22"/>
          <w:szCs w:val="22"/>
        </w:rPr>
      </w:pPr>
    </w:p>
    <w:p w:rsidR="00A8483B" w:rsidRDefault="00A8483B" w:rsidP="0006191D">
      <w:pPr>
        <w:rPr>
          <w:rFonts w:ascii="Arial" w:hAnsi="Arial" w:cs="Arial"/>
          <w:sz w:val="22"/>
          <w:szCs w:val="22"/>
        </w:rPr>
      </w:pPr>
      <w:r>
        <w:rPr>
          <w:rFonts w:ascii="Arial" w:hAnsi="Arial" w:cs="Arial"/>
          <w:sz w:val="22"/>
          <w:szCs w:val="22"/>
        </w:rPr>
        <w:t>While the sample sizes of some of the groups are small</w:t>
      </w:r>
      <w:r w:rsidR="0006191D">
        <w:rPr>
          <w:rFonts w:ascii="Arial" w:hAnsi="Arial" w:cs="Arial"/>
          <w:sz w:val="22"/>
          <w:szCs w:val="22"/>
        </w:rPr>
        <w:t xml:space="preserve">, SWB generally decreases with age from a high of 79.49 </w:t>
      </w:r>
      <w:r w:rsidR="005F4F4A">
        <w:rPr>
          <w:rFonts w:ascii="Arial" w:hAnsi="Arial" w:cs="Arial"/>
          <w:sz w:val="22"/>
          <w:szCs w:val="22"/>
        </w:rPr>
        <w:t xml:space="preserve">points </w:t>
      </w:r>
      <w:r w:rsidR="0006191D">
        <w:rPr>
          <w:rFonts w:ascii="Arial" w:hAnsi="Arial" w:cs="Arial"/>
          <w:sz w:val="22"/>
          <w:szCs w:val="22"/>
        </w:rPr>
        <w:t xml:space="preserve">at age 12 years to a low of 68.19 </w:t>
      </w:r>
      <w:r w:rsidR="005F4F4A">
        <w:rPr>
          <w:rFonts w:ascii="Arial" w:hAnsi="Arial" w:cs="Arial"/>
          <w:sz w:val="22"/>
          <w:szCs w:val="22"/>
        </w:rPr>
        <w:t xml:space="preserve">points </w:t>
      </w:r>
      <w:r w:rsidR="0006191D">
        <w:rPr>
          <w:rFonts w:ascii="Arial" w:hAnsi="Arial" w:cs="Arial"/>
          <w:sz w:val="22"/>
          <w:szCs w:val="22"/>
        </w:rPr>
        <w:t xml:space="preserve">at age 19 years. This is concerning and suggests that more needs to be done to assist young refugees as they attempt to complete their schooling and </w:t>
      </w:r>
      <w:r w:rsidR="005F4F4A">
        <w:rPr>
          <w:rFonts w:ascii="Arial" w:hAnsi="Arial" w:cs="Arial"/>
          <w:sz w:val="22"/>
          <w:szCs w:val="22"/>
        </w:rPr>
        <w:t xml:space="preserve">successfully </w:t>
      </w:r>
      <w:r w:rsidR="0006191D">
        <w:rPr>
          <w:rFonts w:ascii="Arial" w:hAnsi="Arial" w:cs="Arial"/>
          <w:sz w:val="22"/>
          <w:szCs w:val="22"/>
        </w:rPr>
        <w:t>transition to post-secondary education and employment. These data also suggest that many refugees may require counseling and other psychological services, particularly in their latter teenage years, to help them cope with the challenges they face in their adopted country.</w:t>
      </w:r>
    </w:p>
    <w:p w:rsidR="00BD6A7C" w:rsidRDefault="00BD6A7C" w:rsidP="00AD6721">
      <w:pPr>
        <w:spacing w:after="0"/>
        <w:ind w:left="113"/>
        <w:jc w:val="both"/>
        <w:rPr>
          <w:rFonts w:ascii="Arial" w:hAnsi="Arial" w:cs="Arial"/>
          <w:sz w:val="22"/>
          <w:szCs w:val="22"/>
        </w:rPr>
      </w:pPr>
      <w:r>
        <w:rPr>
          <w:rFonts w:ascii="Arial" w:hAnsi="Arial" w:cs="Arial"/>
          <w:sz w:val="22"/>
          <w:szCs w:val="22"/>
        </w:rPr>
        <w:t xml:space="preserve">Figure </w:t>
      </w:r>
      <w:r w:rsidR="00C87FE6">
        <w:rPr>
          <w:rFonts w:ascii="Arial" w:hAnsi="Arial" w:cs="Arial"/>
          <w:sz w:val="22"/>
          <w:szCs w:val="22"/>
        </w:rPr>
        <w:t>12.</w:t>
      </w:r>
      <w:r w:rsidR="00A8483B">
        <w:rPr>
          <w:rFonts w:ascii="Arial" w:hAnsi="Arial" w:cs="Arial"/>
          <w:sz w:val="22"/>
          <w:szCs w:val="22"/>
        </w:rPr>
        <w:t>7</w:t>
      </w:r>
      <w:r w:rsidR="00C87FE6">
        <w:rPr>
          <w:rFonts w:ascii="Arial" w:hAnsi="Arial" w:cs="Arial"/>
          <w:sz w:val="22"/>
          <w:szCs w:val="22"/>
        </w:rPr>
        <w:t xml:space="preserve"> displays mean SWB scores for young refugees </w:t>
      </w:r>
      <w:r w:rsidR="00646323">
        <w:rPr>
          <w:rFonts w:ascii="Arial" w:hAnsi="Arial" w:cs="Arial"/>
          <w:sz w:val="22"/>
          <w:szCs w:val="22"/>
        </w:rPr>
        <w:t>living</w:t>
      </w:r>
      <w:r w:rsidR="00C87FE6">
        <w:rPr>
          <w:rFonts w:ascii="Arial" w:hAnsi="Arial" w:cs="Arial"/>
          <w:sz w:val="22"/>
          <w:szCs w:val="22"/>
        </w:rPr>
        <w:t xml:space="preserve"> in each Australian State and territory.</w:t>
      </w:r>
      <w:r w:rsidR="00585D99">
        <w:rPr>
          <w:rFonts w:ascii="Arial" w:hAnsi="Arial" w:cs="Arial"/>
          <w:sz w:val="22"/>
          <w:szCs w:val="22"/>
        </w:rPr>
        <w:t xml:space="preserve"> </w:t>
      </w:r>
      <w:r w:rsidR="00585D99" w:rsidRPr="00497BD5">
        <w:rPr>
          <w:rFonts w:ascii="Arial" w:hAnsi="Arial" w:cs="Arial"/>
          <w:sz w:val="22"/>
          <w:szCs w:val="22"/>
        </w:rPr>
        <w:t>More information is provided in Table L12.</w:t>
      </w:r>
      <w:r w:rsidR="00182353">
        <w:rPr>
          <w:rFonts w:ascii="Arial" w:hAnsi="Arial" w:cs="Arial"/>
          <w:sz w:val="22"/>
          <w:szCs w:val="22"/>
        </w:rPr>
        <w:t>8</w:t>
      </w:r>
      <w:r w:rsidR="00585D99" w:rsidRPr="00497BD5">
        <w:rPr>
          <w:rFonts w:ascii="Arial" w:hAnsi="Arial" w:cs="Arial"/>
          <w:sz w:val="22"/>
          <w:szCs w:val="22"/>
        </w:rPr>
        <w:t>.</w:t>
      </w:r>
    </w:p>
    <w:p w:rsidR="00957E9A" w:rsidRDefault="000E5C57" w:rsidP="00AD6721">
      <w:pPr>
        <w:spacing w:after="0"/>
        <w:rPr>
          <w:rFonts w:ascii="Arial" w:hAnsi="Arial" w:cs="Arial"/>
          <w:sz w:val="22"/>
          <w:szCs w:val="22"/>
        </w:rPr>
      </w:pPr>
      <w:r>
        <w:rPr>
          <w:rFonts w:ascii="Arial" w:hAnsi="Arial" w:cs="Arial"/>
          <w:noProof/>
          <w:sz w:val="22"/>
          <w:szCs w:val="22"/>
          <w:lang w:val="en-AU" w:eastAsia="en-AU"/>
        </w:rPr>
        <w:drawing>
          <wp:inline distT="0" distB="0" distL="0" distR="0" wp14:anchorId="5955BCA0" wp14:editId="493219D2">
            <wp:extent cx="5747720" cy="2656936"/>
            <wp:effectExtent l="0" t="0" r="0" b="0"/>
            <wp:docPr id="114" name="Picture 114" descr="Mean SWB for refugees residing in each Australian state and territory" title="Figur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12">
                      <a:extLst>
                        <a:ext uri="{28A0092B-C50C-407E-A947-70E740481C1C}">
                          <a14:useLocalDpi xmlns:a14="http://schemas.microsoft.com/office/drawing/2010/main" val="0"/>
                        </a:ext>
                      </a:extLst>
                    </a:blip>
                    <a:srcRect l="1445"/>
                    <a:stretch/>
                  </pic:blipFill>
                  <pic:spPr bwMode="auto">
                    <a:xfrm>
                      <a:off x="0" y="0"/>
                      <a:ext cx="5749388" cy="2657707"/>
                    </a:xfrm>
                    <a:prstGeom prst="rect">
                      <a:avLst/>
                    </a:prstGeom>
                    <a:noFill/>
                    <a:ln>
                      <a:noFill/>
                    </a:ln>
                    <a:extLst>
                      <a:ext uri="{53640926-AAD7-44D8-BBD7-CCE9431645EC}">
                        <a14:shadowObscured xmlns:a14="http://schemas.microsoft.com/office/drawing/2010/main"/>
                      </a:ext>
                    </a:extLst>
                  </pic:spPr>
                </pic:pic>
              </a:graphicData>
            </a:graphic>
          </wp:inline>
        </w:drawing>
      </w:r>
    </w:p>
    <w:p w:rsidR="00585D99" w:rsidRDefault="00847069" w:rsidP="00585D99">
      <w:pPr>
        <w:spacing w:after="0"/>
        <w:jc w:val="center"/>
        <w:rPr>
          <w:rFonts w:ascii="Arial" w:hAnsi="Arial" w:cs="Arial"/>
          <w:sz w:val="22"/>
          <w:szCs w:val="22"/>
        </w:rPr>
      </w:pPr>
      <w:bookmarkStart w:id="240" w:name="_Toc386447710"/>
      <w:r w:rsidRPr="00847069">
        <w:rPr>
          <w:rFonts w:ascii="Arial" w:hAnsi="Arial" w:cs="Arial"/>
          <w:sz w:val="22"/>
          <w:szCs w:val="22"/>
        </w:rPr>
        <w:t>Figure 12.</w:t>
      </w:r>
      <w:r w:rsidRPr="00847069">
        <w:rPr>
          <w:rFonts w:ascii="Arial" w:hAnsi="Arial" w:cs="Arial"/>
          <w:sz w:val="22"/>
          <w:szCs w:val="22"/>
        </w:rPr>
        <w:fldChar w:fldCharType="begin"/>
      </w:r>
      <w:r w:rsidRPr="00847069">
        <w:rPr>
          <w:rFonts w:ascii="Arial" w:hAnsi="Arial" w:cs="Arial"/>
          <w:sz w:val="22"/>
          <w:szCs w:val="22"/>
        </w:rPr>
        <w:instrText xml:space="preserve"> SEQ Figure \* ARABIC \s 1 </w:instrText>
      </w:r>
      <w:r w:rsidRPr="00847069">
        <w:rPr>
          <w:rFonts w:ascii="Arial" w:hAnsi="Arial" w:cs="Arial"/>
          <w:sz w:val="22"/>
          <w:szCs w:val="22"/>
        </w:rPr>
        <w:fldChar w:fldCharType="separate"/>
      </w:r>
      <w:r w:rsidR="00763F9C">
        <w:rPr>
          <w:rFonts w:ascii="Arial" w:hAnsi="Arial" w:cs="Arial"/>
          <w:noProof/>
          <w:sz w:val="22"/>
          <w:szCs w:val="22"/>
        </w:rPr>
        <w:t>7</w:t>
      </w:r>
      <w:r w:rsidRPr="00847069">
        <w:rPr>
          <w:rFonts w:ascii="Arial" w:hAnsi="Arial" w:cs="Arial"/>
          <w:sz w:val="22"/>
          <w:szCs w:val="22"/>
        </w:rPr>
        <w:fldChar w:fldCharType="end"/>
      </w:r>
      <w:r w:rsidRPr="00847069">
        <w:rPr>
          <w:rFonts w:ascii="Arial" w:hAnsi="Arial" w:cs="Arial"/>
          <w:sz w:val="22"/>
          <w:szCs w:val="22"/>
        </w:rPr>
        <w:t xml:space="preserve">:  </w:t>
      </w:r>
      <w:r w:rsidR="00BC2AA6" w:rsidRPr="00847069">
        <w:rPr>
          <w:rFonts w:ascii="Arial" w:hAnsi="Arial" w:cs="Arial"/>
          <w:color w:val="000000"/>
          <w:sz w:val="22"/>
          <w:szCs w:val="22"/>
        </w:rPr>
        <w:t>Mean SWB for refugees residing in each Australian state and territory</w:t>
      </w:r>
      <w:bookmarkEnd w:id="240"/>
    </w:p>
    <w:p w:rsidR="00646323" w:rsidRDefault="00646323" w:rsidP="00585D99">
      <w:pPr>
        <w:spacing w:after="0"/>
        <w:jc w:val="both"/>
        <w:rPr>
          <w:rFonts w:ascii="Arial" w:hAnsi="Arial" w:cs="Arial"/>
          <w:sz w:val="22"/>
          <w:szCs w:val="22"/>
        </w:rPr>
      </w:pPr>
    </w:p>
    <w:p w:rsidR="00957E9A" w:rsidRPr="00585D99" w:rsidRDefault="00C87FE6" w:rsidP="00585D99">
      <w:pPr>
        <w:spacing w:after="0"/>
        <w:jc w:val="both"/>
        <w:rPr>
          <w:rFonts w:ascii="Arial" w:hAnsi="Arial" w:cs="Arial"/>
          <w:sz w:val="22"/>
          <w:szCs w:val="22"/>
        </w:rPr>
      </w:pPr>
      <w:r>
        <w:rPr>
          <w:rFonts w:ascii="Arial" w:hAnsi="Arial" w:cs="Arial"/>
          <w:sz w:val="22"/>
          <w:szCs w:val="22"/>
        </w:rPr>
        <w:t>While the sample size</w:t>
      </w:r>
      <w:r w:rsidR="00585D99">
        <w:rPr>
          <w:rFonts w:ascii="Arial" w:hAnsi="Arial" w:cs="Arial"/>
          <w:sz w:val="22"/>
          <w:szCs w:val="22"/>
        </w:rPr>
        <w:t>s</w:t>
      </w:r>
      <w:r>
        <w:rPr>
          <w:rFonts w:ascii="Arial" w:hAnsi="Arial" w:cs="Arial"/>
          <w:sz w:val="22"/>
          <w:szCs w:val="22"/>
        </w:rPr>
        <w:t xml:space="preserve"> of some of the groups </w:t>
      </w:r>
      <w:r w:rsidR="00585D99">
        <w:rPr>
          <w:rFonts w:ascii="Arial" w:hAnsi="Arial" w:cs="Arial"/>
          <w:sz w:val="22"/>
          <w:szCs w:val="22"/>
        </w:rPr>
        <w:t xml:space="preserve">are </w:t>
      </w:r>
      <w:r>
        <w:rPr>
          <w:rFonts w:ascii="Arial" w:hAnsi="Arial" w:cs="Arial"/>
          <w:sz w:val="22"/>
          <w:szCs w:val="22"/>
        </w:rPr>
        <w:t>small</w:t>
      </w:r>
      <w:r w:rsidR="00182353">
        <w:rPr>
          <w:rFonts w:ascii="Arial" w:hAnsi="Arial" w:cs="Arial"/>
          <w:sz w:val="22"/>
          <w:szCs w:val="22"/>
        </w:rPr>
        <w:t xml:space="preserve"> (e.g., </w:t>
      </w:r>
      <w:r w:rsidR="005F4F4A">
        <w:rPr>
          <w:rFonts w:ascii="Arial" w:hAnsi="Arial" w:cs="Arial"/>
          <w:sz w:val="22"/>
          <w:szCs w:val="22"/>
        </w:rPr>
        <w:t xml:space="preserve">in the </w:t>
      </w:r>
      <w:r w:rsidR="00182353">
        <w:rPr>
          <w:rFonts w:ascii="Arial" w:hAnsi="Arial" w:cs="Arial"/>
          <w:sz w:val="22"/>
          <w:szCs w:val="22"/>
        </w:rPr>
        <w:t>NT and ACT)</w:t>
      </w:r>
      <w:r>
        <w:rPr>
          <w:rFonts w:ascii="Arial" w:hAnsi="Arial" w:cs="Arial"/>
          <w:sz w:val="22"/>
          <w:szCs w:val="22"/>
        </w:rPr>
        <w:t xml:space="preserve">, the results suggest some variation in </w:t>
      </w:r>
      <w:r w:rsidRPr="00C87FE6">
        <w:rPr>
          <w:rFonts w:ascii="Arial" w:hAnsi="Arial" w:cs="Arial"/>
          <w:sz w:val="22"/>
          <w:szCs w:val="22"/>
        </w:rPr>
        <w:t xml:space="preserve">SWB </w:t>
      </w:r>
      <w:r w:rsidR="00585D99">
        <w:rPr>
          <w:rFonts w:ascii="Arial" w:hAnsi="Arial" w:cs="Arial"/>
          <w:sz w:val="22"/>
          <w:szCs w:val="22"/>
        </w:rPr>
        <w:t xml:space="preserve">experienced by refugees </w:t>
      </w:r>
      <w:r w:rsidRPr="00C87FE6">
        <w:rPr>
          <w:rFonts w:ascii="Arial" w:hAnsi="Arial" w:cs="Arial"/>
          <w:sz w:val="22"/>
          <w:szCs w:val="22"/>
        </w:rPr>
        <w:t xml:space="preserve">according to </w:t>
      </w:r>
      <w:r w:rsidR="005F4F4A">
        <w:rPr>
          <w:rFonts w:ascii="Arial" w:hAnsi="Arial" w:cs="Arial"/>
          <w:sz w:val="22"/>
          <w:szCs w:val="22"/>
        </w:rPr>
        <w:t xml:space="preserve">their </w:t>
      </w:r>
      <w:r w:rsidRPr="00C87FE6">
        <w:rPr>
          <w:rFonts w:ascii="Arial" w:hAnsi="Arial" w:cs="Arial"/>
          <w:sz w:val="22"/>
          <w:szCs w:val="22"/>
        </w:rPr>
        <w:t xml:space="preserve">state of residence. </w:t>
      </w:r>
      <w:r w:rsidR="00F61B4A">
        <w:rPr>
          <w:rFonts w:ascii="Arial" w:hAnsi="Arial" w:cs="Arial"/>
          <w:sz w:val="22"/>
          <w:szCs w:val="22"/>
        </w:rPr>
        <w:t xml:space="preserve">For example, means in TAS and </w:t>
      </w:r>
      <w:r w:rsidR="00A14306">
        <w:rPr>
          <w:rFonts w:ascii="Arial" w:hAnsi="Arial" w:cs="Arial"/>
          <w:sz w:val="22"/>
          <w:szCs w:val="22"/>
        </w:rPr>
        <w:t xml:space="preserve">SA are encouraging, suggesting that </w:t>
      </w:r>
      <w:r w:rsidR="00F61B4A">
        <w:rPr>
          <w:rFonts w:ascii="Arial" w:hAnsi="Arial" w:cs="Arial"/>
          <w:sz w:val="22"/>
          <w:szCs w:val="22"/>
        </w:rPr>
        <w:t xml:space="preserve">many </w:t>
      </w:r>
      <w:r w:rsidR="00A14306">
        <w:rPr>
          <w:rFonts w:ascii="Arial" w:hAnsi="Arial" w:cs="Arial"/>
          <w:sz w:val="22"/>
          <w:szCs w:val="22"/>
        </w:rPr>
        <w:t xml:space="preserve">young refugees </w:t>
      </w:r>
      <w:r w:rsidR="00F61B4A">
        <w:rPr>
          <w:rFonts w:ascii="Arial" w:hAnsi="Arial" w:cs="Arial"/>
          <w:sz w:val="22"/>
          <w:szCs w:val="22"/>
        </w:rPr>
        <w:t xml:space="preserve">living </w:t>
      </w:r>
      <w:r w:rsidR="00A14306">
        <w:rPr>
          <w:rFonts w:ascii="Arial" w:hAnsi="Arial" w:cs="Arial"/>
          <w:sz w:val="22"/>
          <w:szCs w:val="22"/>
        </w:rPr>
        <w:t xml:space="preserve">in these states may be adapting </w:t>
      </w:r>
      <w:r w:rsidR="00F61B4A">
        <w:rPr>
          <w:rFonts w:ascii="Arial" w:hAnsi="Arial" w:cs="Arial"/>
          <w:sz w:val="22"/>
          <w:szCs w:val="22"/>
        </w:rPr>
        <w:t xml:space="preserve">better </w:t>
      </w:r>
      <w:r w:rsidR="00A14306">
        <w:rPr>
          <w:rFonts w:ascii="Arial" w:hAnsi="Arial" w:cs="Arial"/>
          <w:sz w:val="22"/>
          <w:szCs w:val="22"/>
        </w:rPr>
        <w:t>to life in Australia.</w:t>
      </w:r>
      <w:r w:rsidR="00646323">
        <w:rPr>
          <w:rFonts w:ascii="Arial" w:hAnsi="Arial" w:cs="Arial"/>
          <w:sz w:val="22"/>
          <w:szCs w:val="22"/>
        </w:rPr>
        <w:t xml:space="preserve"> However, m</w:t>
      </w:r>
      <w:r w:rsidR="00182353">
        <w:rPr>
          <w:rFonts w:ascii="Arial" w:hAnsi="Arial" w:cs="Arial"/>
          <w:sz w:val="22"/>
          <w:szCs w:val="22"/>
        </w:rPr>
        <w:t xml:space="preserve">eans in </w:t>
      </w:r>
      <w:r w:rsidR="00F61B4A">
        <w:rPr>
          <w:rFonts w:ascii="Arial" w:hAnsi="Arial" w:cs="Arial"/>
          <w:sz w:val="22"/>
          <w:szCs w:val="22"/>
        </w:rPr>
        <w:t>VIC, NSW and WA</w:t>
      </w:r>
      <w:r w:rsidR="005F4F4A">
        <w:rPr>
          <w:rFonts w:ascii="Arial" w:hAnsi="Arial" w:cs="Arial"/>
          <w:sz w:val="22"/>
          <w:szCs w:val="22"/>
        </w:rPr>
        <w:t xml:space="preserve"> (</w:t>
      </w:r>
      <w:r w:rsidR="00F61B4A">
        <w:rPr>
          <w:rFonts w:ascii="Arial" w:hAnsi="Arial" w:cs="Arial"/>
          <w:sz w:val="22"/>
          <w:szCs w:val="22"/>
        </w:rPr>
        <w:t>home to the majority of young refugees</w:t>
      </w:r>
      <w:r w:rsidR="005F4F4A">
        <w:rPr>
          <w:rFonts w:ascii="Arial" w:hAnsi="Arial" w:cs="Arial"/>
          <w:sz w:val="22"/>
          <w:szCs w:val="22"/>
        </w:rPr>
        <w:t>)</w:t>
      </w:r>
      <w:r w:rsidR="00F61B4A">
        <w:rPr>
          <w:rFonts w:ascii="Arial" w:hAnsi="Arial" w:cs="Arial"/>
          <w:sz w:val="22"/>
          <w:szCs w:val="22"/>
        </w:rPr>
        <w:t xml:space="preserve">, </w:t>
      </w:r>
      <w:r w:rsidR="00182353">
        <w:rPr>
          <w:rFonts w:ascii="Arial" w:hAnsi="Arial" w:cs="Arial"/>
          <w:sz w:val="22"/>
          <w:szCs w:val="22"/>
        </w:rPr>
        <w:t xml:space="preserve">are comparatively lower, suggesting </w:t>
      </w:r>
      <w:r w:rsidR="00D23080">
        <w:rPr>
          <w:rFonts w:ascii="Arial" w:hAnsi="Arial" w:cs="Arial"/>
          <w:sz w:val="22"/>
          <w:szCs w:val="22"/>
        </w:rPr>
        <w:t xml:space="preserve">perhaps </w:t>
      </w:r>
      <w:r w:rsidR="00182353">
        <w:rPr>
          <w:rFonts w:ascii="Arial" w:hAnsi="Arial" w:cs="Arial"/>
          <w:sz w:val="22"/>
          <w:szCs w:val="22"/>
        </w:rPr>
        <w:t>greater challenge</w:t>
      </w:r>
      <w:r w:rsidR="00646323">
        <w:rPr>
          <w:rFonts w:ascii="Arial" w:hAnsi="Arial" w:cs="Arial"/>
          <w:sz w:val="22"/>
          <w:szCs w:val="22"/>
        </w:rPr>
        <w:t>s</w:t>
      </w:r>
      <w:r w:rsidR="00182353">
        <w:rPr>
          <w:rFonts w:ascii="Arial" w:hAnsi="Arial" w:cs="Arial"/>
          <w:sz w:val="22"/>
          <w:szCs w:val="22"/>
        </w:rPr>
        <w:t xml:space="preserve"> to </w:t>
      </w:r>
      <w:r w:rsidR="004732EE">
        <w:rPr>
          <w:rFonts w:ascii="Arial" w:hAnsi="Arial" w:cs="Arial"/>
          <w:sz w:val="22"/>
          <w:szCs w:val="22"/>
        </w:rPr>
        <w:t xml:space="preserve">the personal wellbeing of </w:t>
      </w:r>
      <w:r w:rsidR="00182353">
        <w:rPr>
          <w:rFonts w:ascii="Arial" w:hAnsi="Arial" w:cs="Arial"/>
          <w:sz w:val="22"/>
          <w:szCs w:val="22"/>
        </w:rPr>
        <w:t xml:space="preserve">young people </w:t>
      </w:r>
      <w:r w:rsidR="00014388">
        <w:rPr>
          <w:rFonts w:ascii="Arial" w:hAnsi="Arial" w:cs="Arial"/>
          <w:sz w:val="22"/>
          <w:szCs w:val="22"/>
        </w:rPr>
        <w:t xml:space="preserve">who are </w:t>
      </w:r>
      <w:r w:rsidR="00646323">
        <w:rPr>
          <w:rFonts w:ascii="Arial" w:hAnsi="Arial" w:cs="Arial"/>
          <w:sz w:val="22"/>
          <w:szCs w:val="22"/>
        </w:rPr>
        <w:t>resettled in these locations.</w:t>
      </w:r>
      <w:r w:rsidR="00182353">
        <w:rPr>
          <w:rFonts w:ascii="Arial" w:hAnsi="Arial" w:cs="Arial"/>
          <w:sz w:val="22"/>
          <w:szCs w:val="22"/>
        </w:rPr>
        <w:t xml:space="preserve"> </w:t>
      </w:r>
    </w:p>
    <w:p w:rsidR="001C1694" w:rsidRDefault="001C1694">
      <w:pPr>
        <w:rPr>
          <w:rFonts w:asciiTheme="majorHAnsi" w:hAnsiTheme="majorHAnsi"/>
          <w:color w:val="DA1F28" w:themeColor="accent2"/>
          <w:sz w:val="32"/>
          <w:szCs w:val="32"/>
        </w:rPr>
      </w:pPr>
      <w:r>
        <w:br w:type="page"/>
      </w:r>
    </w:p>
    <w:p w:rsidR="00497BD5" w:rsidRPr="00E64294" w:rsidRDefault="00251191" w:rsidP="00E64294">
      <w:pPr>
        <w:pStyle w:val="Heading1"/>
      </w:pPr>
      <w:bookmarkStart w:id="241" w:name="_Toc386464285"/>
      <w:r w:rsidRPr="00232DA1">
        <w:t>13</w:t>
      </w:r>
      <w:r w:rsidRPr="00232DA1">
        <w:tab/>
      </w:r>
      <w:r w:rsidR="00497BD5" w:rsidRPr="00232DA1">
        <w:t>Subjective wellbeing at follow up interview</w:t>
      </w:r>
      <w:bookmarkEnd w:id="237"/>
      <w:bookmarkEnd w:id="238"/>
      <w:bookmarkEnd w:id="241"/>
    </w:p>
    <w:p w:rsidR="002606A7" w:rsidRDefault="0084365B" w:rsidP="00771936">
      <w:pPr>
        <w:spacing w:before="100" w:beforeAutospacing="1" w:after="100" w:afterAutospacing="1"/>
        <w:jc w:val="both"/>
        <w:rPr>
          <w:rFonts w:ascii="Arial" w:hAnsi="Arial" w:cs="Arial"/>
          <w:sz w:val="22"/>
          <w:szCs w:val="22"/>
        </w:rPr>
      </w:pPr>
      <w:r>
        <w:rPr>
          <w:rFonts w:ascii="Arial" w:hAnsi="Arial" w:cs="Arial"/>
          <w:sz w:val="22"/>
          <w:szCs w:val="22"/>
        </w:rPr>
        <w:t>7</w:t>
      </w:r>
      <w:r w:rsidR="00AA5F9E">
        <w:rPr>
          <w:rFonts w:ascii="Arial" w:hAnsi="Arial" w:cs="Arial"/>
          <w:sz w:val="22"/>
          <w:szCs w:val="22"/>
        </w:rPr>
        <w:t>,</w:t>
      </w:r>
      <w:r>
        <w:rPr>
          <w:rFonts w:ascii="Arial" w:hAnsi="Arial" w:cs="Arial"/>
          <w:sz w:val="22"/>
          <w:szCs w:val="22"/>
        </w:rPr>
        <w:t>181</w:t>
      </w:r>
      <w:r w:rsidR="00460FF2">
        <w:rPr>
          <w:rFonts w:ascii="Arial" w:hAnsi="Arial" w:cs="Arial"/>
          <w:sz w:val="22"/>
          <w:szCs w:val="22"/>
        </w:rPr>
        <w:t xml:space="preserve"> </w:t>
      </w:r>
      <w:r w:rsidR="00497BD5" w:rsidRPr="00251191">
        <w:rPr>
          <w:rFonts w:ascii="Arial" w:hAnsi="Arial" w:cs="Arial"/>
          <w:sz w:val="22"/>
          <w:szCs w:val="22"/>
        </w:rPr>
        <w:t>young</w:t>
      </w:r>
      <w:r w:rsidR="00497BD5" w:rsidRPr="00497BD5">
        <w:rPr>
          <w:rFonts w:ascii="Arial" w:hAnsi="Arial" w:cs="Arial"/>
          <w:sz w:val="22"/>
          <w:szCs w:val="22"/>
        </w:rPr>
        <w:t xml:space="preserve"> people</w:t>
      </w:r>
      <w:r w:rsidR="00460FF2">
        <w:rPr>
          <w:rFonts w:ascii="Arial" w:hAnsi="Arial" w:cs="Arial"/>
          <w:sz w:val="22"/>
          <w:szCs w:val="22"/>
        </w:rPr>
        <w:t xml:space="preserve"> (2</w:t>
      </w:r>
      <w:r>
        <w:rPr>
          <w:rFonts w:ascii="Arial" w:hAnsi="Arial" w:cs="Arial"/>
          <w:sz w:val="22"/>
          <w:szCs w:val="22"/>
        </w:rPr>
        <w:t>5</w:t>
      </w:r>
      <w:r w:rsidR="00460FF2">
        <w:rPr>
          <w:rFonts w:ascii="Arial" w:hAnsi="Arial" w:cs="Arial"/>
          <w:sz w:val="22"/>
          <w:szCs w:val="22"/>
        </w:rPr>
        <w:t>.</w:t>
      </w:r>
      <w:r>
        <w:rPr>
          <w:rFonts w:ascii="Arial" w:hAnsi="Arial" w:cs="Arial"/>
          <w:sz w:val="22"/>
          <w:szCs w:val="22"/>
        </w:rPr>
        <w:t>9</w:t>
      </w:r>
      <w:r w:rsidR="00460FF2">
        <w:rPr>
          <w:rFonts w:ascii="Arial" w:hAnsi="Arial" w:cs="Arial"/>
          <w:sz w:val="22"/>
          <w:szCs w:val="22"/>
        </w:rPr>
        <w:t>%)</w:t>
      </w:r>
      <w:r w:rsidR="00460FF2" w:rsidRPr="00497BD5">
        <w:rPr>
          <w:rFonts w:ascii="Arial" w:hAnsi="Arial" w:cs="Arial"/>
          <w:sz w:val="22"/>
          <w:szCs w:val="22"/>
        </w:rPr>
        <w:t xml:space="preserve"> </w:t>
      </w:r>
      <w:r w:rsidR="00BE53AA">
        <w:rPr>
          <w:rFonts w:ascii="Arial" w:hAnsi="Arial" w:cs="Arial"/>
          <w:sz w:val="22"/>
          <w:szCs w:val="22"/>
        </w:rPr>
        <w:t xml:space="preserve">aged 12 to 19 years </w:t>
      </w:r>
      <w:r w:rsidR="00A14306">
        <w:rPr>
          <w:rFonts w:ascii="Arial" w:hAnsi="Arial" w:cs="Arial"/>
          <w:sz w:val="22"/>
          <w:szCs w:val="22"/>
        </w:rPr>
        <w:t>(</w:t>
      </w:r>
      <w:r w:rsidR="00A14306" w:rsidRPr="00D04438">
        <w:rPr>
          <w:rFonts w:ascii="Arial" w:hAnsi="Arial" w:cs="Arial"/>
          <w:i/>
          <w:sz w:val="22"/>
          <w:szCs w:val="22"/>
        </w:rPr>
        <w:t>M</w:t>
      </w:r>
      <w:r w:rsidR="00A14306">
        <w:rPr>
          <w:rFonts w:ascii="Arial" w:hAnsi="Arial" w:cs="Arial"/>
          <w:sz w:val="22"/>
          <w:szCs w:val="22"/>
        </w:rPr>
        <w:t xml:space="preserve"> = 14.9</w:t>
      </w:r>
      <w:r w:rsidR="00DA5D07">
        <w:rPr>
          <w:rFonts w:ascii="Arial" w:hAnsi="Arial" w:cs="Arial"/>
          <w:sz w:val="22"/>
          <w:szCs w:val="22"/>
        </w:rPr>
        <w:t>6</w:t>
      </w:r>
      <w:r w:rsidR="00A14306">
        <w:rPr>
          <w:rFonts w:ascii="Arial" w:hAnsi="Arial" w:cs="Arial"/>
          <w:sz w:val="22"/>
          <w:szCs w:val="22"/>
        </w:rPr>
        <w:t xml:space="preserve"> years; </w:t>
      </w:r>
      <w:r w:rsidR="00A14306" w:rsidRPr="00D04438">
        <w:rPr>
          <w:rFonts w:ascii="Arial" w:hAnsi="Arial" w:cs="Arial"/>
          <w:i/>
          <w:sz w:val="22"/>
          <w:szCs w:val="22"/>
        </w:rPr>
        <w:t>SD</w:t>
      </w:r>
      <w:r w:rsidR="00A14306">
        <w:rPr>
          <w:rFonts w:ascii="Arial" w:hAnsi="Arial" w:cs="Arial"/>
          <w:sz w:val="22"/>
          <w:szCs w:val="22"/>
        </w:rPr>
        <w:t xml:space="preserve"> = </w:t>
      </w:r>
      <w:r w:rsidR="008342F9">
        <w:rPr>
          <w:rFonts w:ascii="Arial" w:hAnsi="Arial" w:cs="Arial"/>
          <w:sz w:val="22"/>
          <w:szCs w:val="22"/>
        </w:rPr>
        <w:t>1.</w:t>
      </w:r>
      <w:r w:rsidR="00DA5D07">
        <w:rPr>
          <w:rFonts w:ascii="Arial" w:hAnsi="Arial" w:cs="Arial"/>
          <w:sz w:val="22"/>
          <w:szCs w:val="22"/>
        </w:rPr>
        <w:t>60</w:t>
      </w:r>
      <w:r w:rsidR="008342F9">
        <w:rPr>
          <w:rFonts w:ascii="Arial" w:hAnsi="Arial" w:cs="Arial"/>
          <w:sz w:val="22"/>
          <w:szCs w:val="22"/>
        </w:rPr>
        <w:t xml:space="preserve"> years)</w:t>
      </w:r>
      <w:r w:rsidR="00460FF2">
        <w:rPr>
          <w:rFonts w:ascii="Arial" w:hAnsi="Arial" w:cs="Arial"/>
          <w:sz w:val="22"/>
          <w:szCs w:val="22"/>
        </w:rPr>
        <w:t xml:space="preserve"> have so far</w:t>
      </w:r>
      <w:r w:rsidR="00497BD5" w:rsidRPr="00497BD5">
        <w:rPr>
          <w:rFonts w:ascii="Arial" w:hAnsi="Arial" w:cs="Arial"/>
          <w:sz w:val="22"/>
          <w:szCs w:val="22"/>
        </w:rPr>
        <w:t xml:space="preserve"> completed the PWI-SC on two occasions – at their first meeting with their case manager and following their exit from the YC Program. </w:t>
      </w:r>
    </w:p>
    <w:p w:rsidR="00771936" w:rsidRDefault="00DA5D07" w:rsidP="00771936">
      <w:pPr>
        <w:spacing w:before="100" w:beforeAutospacing="1" w:after="100" w:afterAutospacing="1"/>
        <w:jc w:val="both"/>
        <w:rPr>
          <w:rFonts w:ascii="Arial" w:hAnsi="Arial" w:cs="Arial"/>
          <w:sz w:val="22"/>
          <w:szCs w:val="22"/>
        </w:rPr>
      </w:pPr>
      <w:r>
        <w:rPr>
          <w:rFonts w:ascii="Arial" w:hAnsi="Arial" w:cs="Arial"/>
          <w:sz w:val="22"/>
          <w:szCs w:val="22"/>
        </w:rPr>
        <w:t xml:space="preserve">3,444 </w:t>
      </w:r>
      <w:r w:rsidRPr="00497BD5">
        <w:rPr>
          <w:rFonts w:ascii="Arial" w:hAnsi="Arial" w:cs="Arial"/>
          <w:sz w:val="22"/>
          <w:szCs w:val="22"/>
        </w:rPr>
        <w:t>(4</w:t>
      </w:r>
      <w:r>
        <w:rPr>
          <w:rFonts w:ascii="Arial" w:hAnsi="Arial" w:cs="Arial"/>
          <w:sz w:val="22"/>
          <w:szCs w:val="22"/>
        </w:rPr>
        <w:t>8</w:t>
      </w:r>
      <w:r w:rsidRPr="00497BD5">
        <w:rPr>
          <w:rFonts w:ascii="Arial" w:hAnsi="Arial" w:cs="Arial"/>
          <w:sz w:val="22"/>
          <w:szCs w:val="22"/>
        </w:rPr>
        <w:t>.</w:t>
      </w:r>
      <w:r>
        <w:rPr>
          <w:rFonts w:ascii="Arial" w:hAnsi="Arial" w:cs="Arial"/>
          <w:sz w:val="22"/>
          <w:szCs w:val="22"/>
        </w:rPr>
        <w:t>0</w:t>
      </w:r>
      <w:r w:rsidRPr="00497BD5">
        <w:rPr>
          <w:rFonts w:ascii="Arial" w:hAnsi="Arial" w:cs="Arial"/>
          <w:sz w:val="22"/>
          <w:szCs w:val="22"/>
        </w:rPr>
        <w:t>%)</w:t>
      </w:r>
      <w:r>
        <w:rPr>
          <w:rFonts w:ascii="Arial" w:hAnsi="Arial" w:cs="Arial"/>
          <w:sz w:val="22"/>
          <w:szCs w:val="22"/>
        </w:rPr>
        <w:t xml:space="preserve"> were female</w:t>
      </w:r>
      <w:r w:rsidR="00DE4E89" w:rsidRPr="00497BD5">
        <w:rPr>
          <w:rFonts w:ascii="Arial" w:hAnsi="Arial" w:cs="Arial"/>
          <w:sz w:val="22"/>
          <w:szCs w:val="22"/>
        </w:rPr>
        <w:t xml:space="preserve"> and </w:t>
      </w:r>
      <w:r>
        <w:rPr>
          <w:rFonts w:ascii="Arial" w:hAnsi="Arial" w:cs="Arial"/>
          <w:sz w:val="22"/>
          <w:szCs w:val="22"/>
        </w:rPr>
        <w:t>3</w:t>
      </w:r>
      <w:r w:rsidR="00DE4E89">
        <w:rPr>
          <w:rFonts w:ascii="Arial" w:hAnsi="Arial" w:cs="Arial"/>
          <w:sz w:val="22"/>
          <w:szCs w:val="22"/>
        </w:rPr>
        <w:t>,</w:t>
      </w:r>
      <w:r>
        <w:rPr>
          <w:rFonts w:ascii="Arial" w:hAnsi="Arial" w:cs="Arial"/>
          <w:sz w:val="22"/>
          <w:szCs w:val="22"/>
        </w:rPr>
        <w:t xml:space="preserve">737 </w:t>
      </w:r>
      <w:r w:rsidRPr="00497BD5">
        <w:rPr>
          <w:rFonts w:ascii="Arial" w:hAnsi="Arial" w:cs="Arial"/>
          <w:sz w:val="22"/>
          <w:szCs w:val="22"/>
        </w:rPr>
        <w:t>(52.</w:t>
      </w:r>
      <w:r>
        <w:rPr>
          <w:rFonts w:ascii="Arial" w:hAnsi="Arial" w:cs="Arial"/>
          <w:sz w:val="22"/>
          <w:szCs w:val="22"/>
        </w:rPr>
        <w:t>0</w:t>
      </w:r>
      <w:r w:rsidRPr="00497BD5">
        <w:rPr>
          <w:rFonts w:ascii="Arial" w:hAnsi="Arial" w:cs="Arial"/>
          <w:sz w:val="22"/>
          <w:szCs w:val="22"/>
        </w:rPr>
        <w:t>%)</w:t>
      </w:r>
      <w:r w:rsidR="00DE4E89" w:rsidRPr="00497BD5">
        <w:rPr>
          <w:rFonts w:ascii="Arial" w:hAnsi="Arial" w:cs="Arial"/>
          <w:sz w:val="22"/>
          <w:szCs w:val="22"/>
        </w:rPr>
        <w:t xml:space="preserve"> were male. 6</w:t>
      </w:r>
      <w:r>
        <w:rPr>
          <w:rFonts w:ascii="Arial" w:hAnsi="Arial" w:cs="Arial"/>
          <w:sz w:val="22"/>
          <w:szCs w:val="22"/>
        </w:rPr>
        <w:t>4</w:t>
      </w:r>
      <w:r w:rsidR="00DE4E89" w:rsidRPr="00497BD5">
        <w:rPr>
          <w:rFonts w:ascii="Arial" w:hAnsi="Arial" w:cs="Arial"/>
          <w:sz w:val="22"/>
          <w:szCs w:val="22"/>
        </w:rPr>
        <w:t>.</w:t>
      </w:r>
      <w:r>
        <w:rPr>
          <w:rFonts w:ascii="Arial" w:hAnsi="Arial" w:cs="Arial"/>
          <w:sz w:val="22"/>
          <w:szCs w:val="22"/>
        </w:rPr>
        <w:t>9%</w:t>
      </w:r>
      <w:r w:rsidR="00DE4E89" w:rsidRPr="00497BD5">
        <w:rPr>
          <w:rFonts w:ascii="Arial" w:hAnsi="Arial" w:cs="Arial"/>
          <w:sz w:val="22"/>
          <w:szCs w:val="22"/>
        </w:rPr>
        <w:t xml:space="preserve"> were aged 15 years or </w:t>
      </w:r>
      <w:r w:rsidR="002606A7">
        <w:rPr>
          <w:rFonts w:ascii="Arial" w:hAnsi="Arial" w:cs="Arial"/>
          <w:sz w:val="22"/>
          <w:szCs w:val="22"/>
        </w:rPr>
        <w:t>less</w:t>
      </w:r>
      <w:r w:rsidR="00DE4E89" w:rsidRPr="00497BD5">
        <w:rPr>
          <w:rFonts w:ascii="Arial" w:hAnsi="Arial" w:cs="Arial"/>
          <w:sz w:val="22"/>
          <w:szCs w:val="22"/>
        </w:rPr>
        <w:t>, while 4</w:t>
      </w:r>
      <w:r>
        <w:rPr>
          <w:rFonts w:ascii="Arial" w:hAnsi="Arial" w:cs="Arial"/>
          <w:sz w:val="22"/>
          <w:szCs w:val="22"/>
        </w:rPr>
        <w:t>3</w:t>
      </w:r>
      <w:r w:rsidR="00DE4E89" w:rsidRPr="00497BD5">
        <w:rPr>
          <w:rFonts w:ascii="Arial" w:hAnsi="Arial" w:cs="Arial"/>
          <w:sz w:val="22"/>
          <w:szCs w:val="22"/>
        </w:rPr>
        <w:t>.</w:t>
      </w:r>
      <w:r>
        <w:rPr>
          <w:rFonts w:ascii="Arial" w:hAnsi="Arial" w:cs="Arial"/>
          <w:sz w:val="22"/>
          <w:szCs w:val="22"/>
        </w:rPr>
        <w:t>6</w:t>
      </w:r>
      <w:r w:rsidR="00DE4E89" w:rsidRPr="00497BD5">
        <w:rPr>
          <w:rFonts w:ascii="Arial" w:hAnsi="Arial" w:cs="Arial"/>
          <w:sz w:val="22"/>
          <w:szCs w:val="22"/>
        </w:rPr>
        <w:t>% were categorised as Connection level 1, 3</w:t>
      </w:r>
      <w:r>
        <w:rPr>
          <w:rFonts w:ascii="Arial" w:hAnsi="Arial" w:cs="Arial"/>
          <w:sz w:val="22"/>
          <w:szCs w:val="22"/>
        </w:rPr>
        <w:t>4</w:t>
      </w:r>
      <w:r w:rsidR="00DE4E89" w:rsidRPr="00497BD5">
        <w:rPr>
          <w:rFonts w:ascii="Arial" w:hAnsi="Arial" w:cs="Arial"/>
          <w:sz w:val="22"/>
          <w:szCs w:val="22"/>
        </w:rPr>
        <w:t>.</w:t>
      </w:r>
      <w:r>
        <w:rPr>
          <w:rFonts w:ascii="Arial" w:hAnsi="Arial" w:cs="Arial"/>
          <w:sz w:val="22"/>
          <w:szCs w:val="22"/>
        </w:rPr>
        <w:t>7</w:t>
      </w:r>
      <w:r w:rsidR="00DE4E89" w:rsidRPr="00497BD5">
        <w:rPr>
          <w:rFonts w:ascii="Arial" w:hAnsi="Arial" w:cs="Arial"/>
          <w:sz w:val="22"/>
          <w:szCs w:val="22"/>
        </w:rPr>
        <w:t xml:space="preserve">% 2a and </w:t>
      </w:r>
      <w:r w:rsidR="00DE4E89">
        <w:rPr>
          <w:rFonts w:ascii="Arial" w:hAnsi="Arial" w:cs="Arial"/>
          <w:sz w:val="22"/>
          <w:szCs w:val="22"/>
        </w:rPr>
        <w:t>21.</w:t>
      </w:r>
      <w:r>
        <w:rPr>
          <w:rFonts w:ascii="Arial" w:hAnsi="Arial" w:cs="Arial"/>
          <w:sz w:val="22"/>
          <w:szCs w:val="22"/>
        </w:rPr>
        <w:t>7</w:t>
      </w:r>
      <w:r w:rsidR="00DE4E89" w:rsidRPr="00497BD5">
        <w:rPr>
          <w:rFonts w:ascii="Arial" w:hAnsi="Arial" w:cs="Arial"/>
          <w:sz w:val="22"/>
          <w:szCs w:val="22"/>
        </w:rPr>
        <w:t xml:space="preserve">% 2b respectively. </w:t>
      </w:r>
      <w:r w:rsidR="00771936">
        <w:rPr>
          <w:rFonts w:ascii="Arial" w:hAnsi="Arial" w:cs="Arial"/>
          <w:sz w:val="22"/>
          <w:szCs w:val="22"/>
        </w:rPr>
        <w:t>T</w:t>
      </w:r>
      <w:r w:rsidR="00771936" w:rsidRPr="00497BD5">
        <w:rPr>
          <w:rFonts w:ascii="Arial" w:hAnsi="Arial" w:cs="Arial"/>
          <w:sz w:val="22"/>
          <w:szCs w:val="22"/>
        </w:rPr>
        <w:t xml:space="preserve">hese respondents represent </w:t>
      </w:r>
      <w:r w:rsidR="00771936">
        <w:rPr>
          <w:rFonts w:ascii="Arial" w:hAnsi="Arial" w:cs="Arial"/>
          <w:sz w:val="22"/>
          <w:szCs w:val="22"/>
        </w:rPr>
        <w:t>groups of young people</w:t>
      </w:r>
      <w:r w:rsidR="00771936" w:rsidRPr="00497BD5">
        <w:rPr>
          <w:rFonts w:ascii="Arial" w:hAnsi="Arial" w:cs="Arial"/>
          <w:sz w:val="22"/>
          <w:szCs w:val="22"/>
        </w:rPr>
        <w:t xml:space="preserve"> identified as a lower risk for depression (e.g., males, younger adolescents and Connection level 1) and so we would expect </w:t>
      </w:r>
      <w:r w:rsidR="00771936">
        <w:rPr>
          <w:rFonts w:ascii="Arial" w:hAnsi="Arial" w:cs="Arial"/>
          <w:sz w:val="22"/>
          <w:szCs w:val="22"/>
        </w:rPr>
        <w:t xml:space="preserve">their </w:t>
      </w:r>
      <w:r w:rsidR="00771936" w:rsidRPr="00497BD5">
        <w:rPr>
          <w:rFonts w:ascii="Arial" w:hAnsi="Arial" w:cs="Arial"/>
          <w:sz w:val="22"/>
          <w:szCs w:val="22"/>
        </w:rPr>
        <w:t xml:space="preserve">pre-program mean </w:t>
      </w:r>
      <w:r w:rsidR="00771936">
        <w:rPr>
          <w:rFonts w:ascii="Arial" w:hAnsi="Arial" w:cs="Arial"/>
          <w:sz w:val="22"/>
          <w:szCs w:val="22"/>
        </w:rPr>
        <w:t>SWB and domain scores</w:t>
      </w:r>
      <w:r w:rsidR="00771936" w:rsidRPr="00497BD5">
        <w:rPr>
          <w:rFonts w:ascii="Arial" w:hAnsi="Arial" w:cs="Arial"/>
          <w:sz w:val="22"/>
          <w:szCs w:val="22"/>
        </w:rPr>
        <w:t xml:space="preserve"> to be </w:t>
      </w:r>
      <w:r w:rsidR="00771936">
        <w:rPr>
          <w:rFonts w:ascii="Arial" w:hAnsi="Arial" w:cs="Arial"/>
          <w:sz w:val="22"/>
          <w:szCs w:val="22"/>
        </w:rPr>
        <w:t>slightly</w:t>
      </w:r>
      <w:r w:rsidR="00771936" w:rsidRPr="00497BD5">
        <w:rPr>
          <w:rFonts w:ascii="Arial" w:hAnsi="Arial" w:cs="Arial"/>
          <w:sz w:val="22"/>
          <w:szCs w:val="22"/>
        </w:rPr>
        <w:t xml:space="preserve"> higher than the overall sample</w:t>
      </w:r>
      <w:r w:rsidR="00771936">
        <w:rPr>
          <w:rFonts w:ascii="Arial" w:hAnsi="Arial" w:cs="Arial"/>
          <w:sz w:val="22"/>
          <w:szCs w:val="22"/>
        </w:rPr>
        <w:t xml:space="preserve"> means</w:t>
      </w:r>
      <w:r w:rsidR="00771936" w:rsidRPr="00497BD5">
        <w:rPr>
          <w:rFonts w:ascii="Arial" w:hAnsi="Arial" w:cs="Arial"/>
          <w:sz w:val="22"/>
          <w:szCs w:val="22"/>
        </w:rPr>
        <w:t>.</w:t>
      </w:r>
    </w:p>
    <w:p w:rsidR="00771936" w:rsidRDefault="00771936" w:rsidP="00497BD5">
      <w:pPr>
        <w:spacing w:before="100" w:beforeAutospacing="1" w:after="100" w:afterAutospacing="1"/>
        <w:jc w:val="both"/>
        <w:rPr>
          <w:rFonts w:ascii="Arial" w:hAnsi="Arial" w:cs="Arial"/>
          <w:sz w:val="22"/>
          <w:szCs w:val="22"/>
        </w:rPr>
      </w:pPr>
      <w:r>
        <w:rPr>
          <w:rFonts w:ascii="Arial" w:hAnsi="Arial" w:cs="Arial"/>
          <w:sz w:val="22"/>
          <w:szCs w:val="22"/>
        </w:rPr>
        <w:t>The over-representation of Connection level 1 young people (and under-representation of 2b young people) who have completed the program further highlights the need to identify and support at-risk young people before years of disengagement and poor life choices are reinforced and create an additional barrier to progression.</w:t>
      </w:r>
    </w:p>
    <w:p w:rsidR="00ED1F0A" w:rsidRDefault="00ED1F0A" w:rsidP="006C5AF9">
      <w:pPr>
        <w:spacing w:before="100" w:beforeAutospacing="1" w:after="100" w:afterAutospacing="1"/>
        <w:jc w:val="both"/>
        <w:rPr>
          <w:rFonts w:ascii="Arial" w:hAnsi="Arial" w:cs="Arial"/>
          <w:sz w:val="22"/>
          <w:szCs w:val="22"/>
        </w:rPr>
      </w:pPr>
      <w:r>
        <w:rPr>
          <w:rFonts w:ascii="Arial" w:hAnsi="Arial" w:cs="Arial"/>
          <w:sz w:val="22"/>
          <w:szCs w:val="22"/>
        </w:rPr>
        <w:t>The average length of time between initial and follow up surveys was 1</w:t>
      </w:r>
      <w:r w:rsidR="00DA5D07">
        <w:rPr>
          <w:rFonts w:ascii="Arial" w:hAnsi="Arial" w:cs="Arial"/>
          <w:sz w:val="22"/>
          <w:szCs w:val="22"/>
        </w:rPr>
        <w:t>59</w:t>
      </w:r>
      <w:r>
        <w:rPr>
          <w:rFonts w:ascii="Arial" w:hAnsi="Arial" w:cs="Arial"/>
          <w:sz w:val="22"/>
          <w:szCs w:val="22"/>
        </w:rPr>
        <w:t>.</w:t>
      </w:r>
      <w:r w:rsidR="00DA5D07">
        <w:rPr>
          <w:rFonts w:ascii="Arial" w:hAnsi="Arial" w:cs="Arial"/>
          <w:sz w:val="22"/>
          <w:szCs w:val="22"/>
        </w:rPr>
        <w:t xml:space="preserve">0 </w:t>
      </w:r>
      <w:r w:rsidR="002606A7">
        <w:rPr>
          <w:rFonts w:ascii="Arial" w:hAnsi="Arial" w:cs="Arial"/>
          <w:sz w:val="22"/>
          <w:szCs w:val="22"/>
        </w:rPr>
        <w:t xml:space="preserve">days </w:t>
      </w:r>
      <w:r w:rsidR="00DA5D07">
        <w:rPr>
          <w:rFonts w:ascii="Arial" w:hAnsi="Arial" w:cs="Arial"/>
          <w:sz w:val="22"/>
          <w:szCs w:val="22"/>
        </w:rPr>
        <w:t>(SD = 96.8</w:t>
      </w:r>
      <w:r>
        <w:rPr>
          <w:rFonts w:ascii="Arial" w:hAnsi="Arial" w:cs="Arial"/>
          <w:sz w:val="22"/>
          <w:szCs w:val="22"/>
        </w:rPr>
        <w:t xml:space="preserve"> days</w:t>
      </w:r>
      <w:r w:rsidR="00DA5D07">
        <w:rPr>
          <w:rFonts w:ascii="Arial" w:hAnsi="Arial" w:cs="Arial"/>
          <w:sz w:val="22"/>
          <w:szCs w:val="22"/>
        </w:rPr>
        <w:t>)</w:t>
      </w:r>
      <w:r>
        <w:rPr>
          <w:rFonts w:ascii="Arial" w:hAnsi="Arial" w:cs="Arial"/>
          <w:sz w:val="22"/>
          <w:szCs w:val="22"/>
        </w:rPr>
        <w:t xml:space="preserve"> or approximately </w:t>
      </w:r>
      <w:r w:rsidR="00DA5D07">
        <w:rPr>
          <w:rFonts w:ascii="Arial" w:hAnsi="Arial" w:cs="Arial"/>
          <w:sz w:val="22"/>
          <w:szCs w:val="22"/>
        </w:rPr>
        <w:t>5</w:t>
      </w:r>
      <w:r>
        <w:rPr>
          <w:rFonts w:ascii="Arial" w:hAnsi="Arial" w:cs="Arial"/>
          <w:sz w:val="22"/>
          <w:szCs w:val="22"/>
        </w:rPr>
        <w:t>.</w:t>
      </w:r>
      <w:r w:rsidR="00DA5D07">
        <w:rPr>
          <w:rFonts w:ascii="Arial" w:hAnsi="Arial" w:cs="Arial"/>
          <w:sz w:val="22"/>
          <w:szCs w:val="22"/>
        </w:rPr>
        <w:t>1</w:t>
      </w:r>
      <w:r>
        <w:rPr>
          <w:rFonts w:ascii="Arial" w:hAnsi="Arial" w:cs="Arial"/>
          <w:sz w:val="22"/>
          <w:szCs w:val="22"/>
        </w:rPr>
        <w:t xml:space="preserve"> months</w:t>
      </w:r>
      <w:r w:rsidR="00DA5D07">
        <w:rPr>
          <w:rFonts w:ascii="Arial" w:hAnsi="Arial" w:cs="Arial"/>
          <w:sz w:val="22"/>
          <w:szCs w:val="22"/>
        </w:rPr>
        <w:t xml:space="preserve"> (SD = 3.1 months)</w:t>
      </w:r>
      <w:r>
        <w:rPr>
          <w:rFonts w:ascii="Arial" w:hAnsi="Arial" w:cs="Arial"/>
          <w:sz w:val="22"/>
          <w:szCs w:val="22"/>
        </w:rPr>
        <w:t>.</w:t>
      </w:r>
      <w:r w:rsidR="00482E7B">
        <w:rPr>
          <w:rFonts w:ascii="Arial" w:hAnsi="Arial" w:cs="Arial"/>
          <w:sz w:val="22"/>
          <w:szCs w:val="22"/>
        </w:rPr>
        <w:t xml:space="preserve"> There were no differences in </w:t>
      </w:r>
      <w:r w:rsidR="002606A7">
        <w:rPr>
          <w:rFonts w:ascii="Arial" w:hAnsi="Arial" w:cs="Arial"/>
          <w:sz w:val="22"/>
          <w:szCs w:val="22"/>
        </w:rPr>
        <w:t xml:space="preserve">average </w:t>
      </w:r>
      <w:r w:rsidR="00460FF2">
        <w:rPr>
          <w:rFonts w:ascii="Arial" w:hAnsi="Arial" w:cs="Arial"/>
          <w:sz w:val="22"/>
          <w:szCs w:val="22"/>
        </w:rPr>
        <w:t xml:space="preserve">program </w:t>
      </w:r>
      <w:r w:rsidR="00482E7B">
        <w:rPr>
          <w:rFonts w:ascii="Arial" w:hAnsi="Arial" w:cs="Arial"/>
          <w:sz w:val="22"/>
          <w:szCs w:val="22"/>
        </w:rPr>
        <w:t>completion time</w:t>
      </w:r>
      <w:r w:rsidR="002606A7">
        <w:rPr>
          <w:rFonts w:ascii="Arial" w:hAnsi="Arial" w:cs="Arial"/>
          <w:sz w:val="22"/>
          <w:szCs w:val="22"/>
        </w:rPr>
        <w:t>s</w:t>
      </w:r>
      <w:r w:rsidR="00482E7B">
        <w:rPr>
          <w:rFonts w:ascii="Arial" w:hAnsi="Arial" w:cs="Arial"/>
          <w:sz w:val="22"/>
          <w:szCs w:val="22"/>
        </w:rPr>
        <w:t xml:space="preserve"> according to gender </w:t>
      </w:r>
      <w:r w:rsidR="00EC5F31">
        <w:rPr>
          <w:rFonts w:ascii="Arial" w:hAnsi="Arial" w:cs="Arial"/>
          <w:sz w:val="22"/>
          <w:szCs w:val="22"/>
        </w:rPr>
        <w:t xml:space="preserve">or </w:t>
      </w:r>
      <w:r w:rsidR="00460FF2">
        <w:rPr>
          <w:rFonts w:ascii="Arial" w:hAnsi="Arial" w:cs="Arial"/>
          <w:sz w:val="22"/>
          <w:szCs w:val="22"/>
        </w:rPr>
        <w:t>Indigenous heritage</w:t>
      </w:r>
      <w:r w:rsidR="00EC5F31">
        <w:rPr>
          <w:rFonts w:ascii="Arial" w:hAnsi="Arial" w:cs="Arial"/>
          <w:sz w:val="22"/>
          <w:szCs w:val="22"/>
        </w:rPr>
        <w:t>. However, on average, 12 to 15 year olds completed the program 1</w:t>
      </w:r>
      <w:r w:rsidR="002A3EF6">
        <w:rPr>
          <w:rFonts w:ascii="Arial" w:hAnsi="Arial" w:cs="Arial"/>
          <w:sz w:val="22"/>
          <w:szCs w:val="22"/>
        </w:rPr>
        <w:t>8</w:t>
      </w:r>
      <w:r w:rsidR="00EC5F31">
        <w:rPr>
          <w:rFonts w:ascii="Arial" w:hAnsi="Arial" w:cs="Arial"/>
          <w:sz w:val="22"/>
          <w:szCs w:val="22"/>
        </w:rPr>
        <w:t>.</w:t>
      </w:r>
      <w:r w:rsidR="002A3EF6">
        <w:rPr>
          <w:rFonts w:ascii="Arial" w:hAnsi="Arial" w:cs="Arial"/>
          <w:sz w:val="22"/>
          <w:szCs w:val="22"/>
        </w:rPr>
        <w:t>2</w:t>
      </w:r>
      <w:r w:rsidR="00EC5F31">
        <w:rPr>
          <w:rFonts w:ascii="Arial" w:hAnsi="Arial" w:cs="Arial"/>
          <w:sz w:val="22"/>
          <w:szCs w:val="22"/>
        </w:rPr>
        <w:t xml:space="preserve"> days sooner than </w:t>
      </w:r>
      <w:r w:rsidR="002A3EF6">
        <w:rPr>
          <w:rFonts w:ascii="Arial" w:hAnsi="Arial" w:cs="Arial"/>
          <w:sz w:val="22"/>
          <w:szCs w:val="22"/>
        </w:rPr>
        <w:t xml:space="preserve">16 to </w:t>
      </w:r>
      <w:r w:rsidR="00EC5F31">
        <w:rPr>
          <w:rFonts w:ascii="Arial" w:hAnsi="Arial" w:cs="Arial"/>
          <w:sz w:val="22"/>
          <w:szCs w:val="22"/>
        </w:rPr>
        <w:t>19 year olds (1</w:t>
      </w:r>
      <w:r w:rsidR="002A3EF6">
        <w:rPr>
          <w:rFonts w:ascii="Arial" w:hAnsi="Arial" w:cs="Arial"/>
          <w:sz w:val="22"/>
          <w:szCs w:val="22"/>
        </w:rPr>
        <w:t>5</w:t>
      </w:r>
      <w:r w:rsidR="00EC5F31">
        <w:rPr>
          <w:rFonts w:ascii="Arial" w:hAnsi="Arial" w:cs="Arial"/>
          <w:sz w:val="22"/>
          <w:szCs w:val="22"/>
        </w:rPr>
        <w:t>2.</w:t>
      </w:r>
      <w:r w:rsidR="002A3EF6">
        <w:rPr>
          <w:rFonts w:ascii="Arial" w:hAnsi="Arial" w:cs="Arial"/>
          <w:sz w:val="22"/>
          <w:szCs w:val="22"/>
        </w:rPr>
        <w:t>2</w:t>
      </w:r>
      <w:r w:rsidR="00EC5F31">
        <w:rPr>
          <w:rFonts w:ascii="Arial" w:hAnsi="Arial" w:cs="Arial"/>
          <w:sz w:val="22"/>
          <w:szCs w:val="22"/>
        </w:rPr>
        <w:t xml:space="preserve"> days versus 1</w:t>
      </w:r>
      <w:r w:rsidR="002A3EF6">
        <w:rPr>
          <w:rFonts w:ascii="Arial" w:hAnsi="Arial" w:cs="Arial"/>
          <w:sz w:val="22"/>
          <w:szCs w:val="22"/>
        </w:rPr>
        <w:t>7</w:t>
      </w:r>
      <w:r w:rsidR="00EC5F31">
        <w:rPr>
          <w:rFonts w:ascii="Arial" w:hAnsi="Arial" w:cs="Arial"/>
          <w:sz w:val="22"/>
          <w:szCs w:val="22"/>
        </w:rPr>
        <w:t>5.</w:t>
      </w:r>
      <w:r w:rsidR="002A3EF6">
        <w:rPr>
          <w:rFonts w:ascii="Arial" w:hAnsi="Arial" w:cs="Arial"/>
          <w:sz w:val="22"/>
          <w:szCs w:val="22"/>
        </w:rPr>
        <w:t>4</w:t>
      </w:r>
      <w:r w:rsidR="00EC5F31">
        <w:rPr>
          <w:rFonts w:ascii="Arial" w:hAnsi="Arial" w:cs="Arial"/>
          <w:sz w:val="22"/>
          <w:szCs w:val="22"/>
        </w:rPr>
        <w:t xml:space="preserve"> days); while Connection level 1 young people completed the program </w:t>
      </w:r>
      <w:r w:rsidR="002A3EF6">
        <w:rPr>
          <w:rFonts w:ascii="Arial" w:hAnsi="Arial" w:cs="Arial"/>
          <w:sz w:val="22"/>
          <w:szCs w:val="22"/>
        </w:rPr>
        <w:t>41</w:t>
      </w:r>
      <w:r w:rsidR="00EC5F31">
        <w:rPr>
          <w:rFonts w:ascii="Arial" w:hAnsi="Arial" w:cs="Arial"/>
          <w:sz w:val="22"/>
          <w:szCs w:val="22"/>
        </w:rPr>
        <w:t>.</w:t>
      </w:r>
      <w:r w:rsidR="002A3EF6">
        <w:rPr>
          <w:rFonts w:ascii="Arial" w:hAnsi="Arial" w:cs="Arial"/>
          <w:sz w:val="22"/>
          <w:szCs w:val="22"/>
        </w:rPr>
        <w:t>2</w:t>
      </w:r>
      <w:r w:rsidR="00EC5F31">
        <w:rPr>
          <w:rFonts w:ascii="Arial" w:hAnsi="Arial" w:cs="Arial"/>
          <w:sz w:val="22"/>
          <w:szCs w:val="22"/>
        </w:rPr>
        <w:t xml:space="preserve"> days sooner than 2b (1</w:t>
      </w:r>
      <w:r w:rsidR="00D758AD">
        <w:rPr>
          <w:rFonts w:ascii="Arial" w:hAnsi="Arial" w:cs="Arial"/>
          <w:sz w:val="22"/>
          <w:szCs w:val="22"/>
        </w:rPr>
        <w:t>4</w:t>
      </w:r>
      <w:r w:rsidR="00EC5F31">
        <w:rPr>
          <w:rFonts w:ascii="Arial" w:hAnsi="Arial" w:cs="Arial"/>
          <w:sz w:val="22"/>
          <w:szCs w:val="22"/>
        </w:rPr>
        <w:t>1.</w:t>
      </w:r>
      <w:r w:rsidR="00D758AD">
        <w:rPr>
          <w:rFonts w:ascii="Arial" w:hAnsi="Arial" w:cs="Arial"/>
          <w:sz w:val="22"/>
          <w:szCs w:val="22"/>
        </w:rPr>
        <w:t>1</w:t>
      </w:r>
      <w:r w:rsidR="00EC5F31">
        <w:rPr>
          <w:rFonts w:ascii="Arial" w:hAnsi="Arial" w:cs="Arial"/>
          <w:sz w:val="22"/>
          <w:szCs w:val="22"/>
        </w:rPr>
        <w:t xml:space="preserve"> days versus 1</w:t>
      </w:r>
      <w:r w:rsidR="00D758AD">
        <w:rPr>
          <w:rFonts w:ascii="Arial" w:hAnsi="Arial" w:cs="Arial"/>
          <w:sz w:val="22"/>
          <w:szCs w:val="22"/>
        </w:rPr>
        <w:t>82</w:t>
      </w:r>
      <w:r w:rsidR="00EC5F31">
        <w:rPr>
          <w:rFonts w:ascii="Arial" w:hAnsi="Arial" w:cs="Arial"/>
          <w:sz w:val="22"/>
          <w:szCs w:val="22"/>
        </w:rPr>
        <w:t>.</w:t>
      </w:r>
      <w:r w:rsidR="00D758AD">
        <w:rPr>
          <w:rFonts w:ascii="Arial" w:hAnsi="Arial" w:cs="Arial"/>
          <w:sz w:val="22"/>
          <w:szCs w:val="22"/>
        </w:rPr>
        <w:t>9</w:t>
      </w:r>
      <w:r w:rsidR="00EC5F31">
        <w:rPr>
          <w:rFonts w:ascii="Arial" w:hAnsi="Arial" w:cs="Arial"/>
          <w:sz w:val="22"/>
          <w:szCs w:val="22"/>
        </w:rPr>
        <w:t xml:space="preserve"> days). Finally, </w:t>
      </w:r>
      <w:r w:rsidR="006C5AF9">
        <w:rPr>
          <w:rFonts w:ascii="Arial" w:hAnsi="Arial" w:cs="Arial"/>
          <w:sz w:val="22"/>
          <w:szCs w:val="22"/>
        </w:rPr>
        <w:t>with respect to residency, young people living in the ACT on average completed their time in Y</w:t>
      </w:r>
      <w:r w:rsidR="002606A7">
        <w:rPr>
          <w:rFonts w:ascii="Arial" w:hAnsi="Arial" w:cs="Arial"/>
          <w:sz w:val="22"/>
          <w:szCs w:val="22"/>
        </w:rPr>
        <w:t xml:space="preserve">C Program </w:t>
      </w:r>
      <w:r w:rsidR="006C5AF9">
        <w:rPr>
          <w:rFonts w:ascii="Arial" w:hAnsi="Arial" w:cs="Arial"/>
          <w:sz w:val="22"/>
          <w:szCs w:val="22"/>
        </w:rPr>
        <w:t>the soonest (</w:t>
      </w:r>
      <w:r w:rsidR="00D758AD">
        <w:rPr>
          <w:rFonts w:ascii="Arial" w:hAnsi="Arial" w:cs="Arial"/>
          <w:sz w:val="22"/>
          <w:szCs w:val="22"/>
        </w:rPr>
        <w:t>96.7</w:t>
      </w:r>
      <w:r w:rsidR="006C5AF9">
        <w:rPr>
          <w:rFonts w:ascii="Arial" w:hAnsi="Arial" w:cs="Arial"/>
          <w:sz w:val="22"/>
          <w:szCs w:val="22"/>
        </w:rPr>
        <w:t xml:space="preserve"> days</w:t>
      </w:r>
      <w:r w:rsidR="00D758AD">
        <w:rPr>
          <w:rFonts w:ascii="Arial" w:hAnsi="Arial" w:cs="Arial"/>
          <w:sz w:val="22"/>
          <w:szCs w:val="22"/>
        </w:rPr>
        <w:t xml:space="preserve"> or 3.1 months</w:t>
      </w:r>
      <w:r w:rsidR="006C5AF9">
        <w:rPr>
          <w:rFonts w:ascii="Arial" w:hAnsi="Arial" w:cs="Arial"/>
          <w:sz w:val="22"/>
          <w:szCs w:val="22"/>
        </w:rPr>
        <w:t xml:space="preserve">); </w:t>
      </w:r>
      <w:r w:rsidR="00460FF2">
        <w:rPr>
          <w:rFonts w:ascii="Arial" w:hAnsi="Arial" w:cs="Arial"/>
          <w:sz w:val="22"/>
          <w:szCs w:val="22"/>
        </w:rPr>
        <w:t xml:space="preserve">while </w:t>
      </w:r>
      <w:r w:rsidR="006C5AF9">
        <w:rPr>
          <w:rFonts w:ascii="Arial" w:hAnsi="Arial" w:cs="Arial"/>
          <w:sz w:val="22"/>
          <w:szCs w:val="22"/>
        </w:rPr>
        <w:t>young people living in</w:t>
      </w:r>
      <w:r w:rsidR="00460FF2">
        <w:rPr>
          <w:rFonts w:ascii="Arial" w:hAnsi="Arial" w:cs="Arial"/>
          <w:sz w:val="22"/>
          <w:szCs w:val="22"/>
        </w:rPr>
        <w:t xml:space="preserve"> </w:t>
      </w:r>
      <w:r w:rsidR="00EC5F31">
        <w:rPr>
          <w:rFonts w:ascii="Arial" w:hAnsi="Arial" w:cs="Arial"/>
          <w:sz w:val="22"/>
          <w:szCs w:val="22"/>
        </w:rPr>
        <w:t>SA (</w:t>
      </w:r>
      <w:r w:rsidR="00D758AD">
        <w:rPr>
          <w:rFonts w:ascii="Arial" w:hAnsi="Arial" w:cs="Arial"/>
          <w:sz w:val="22"/>
          <w:szCs w:val="22"/>
        </w:rPr>
        <w:t>228</w:t>
      </w:r>
      <w:r w:rsidR="00EC5F31">
        <w:rPr>
          <w:rFonts w:ascii="Arial" w:hAnsi="Arial" w:cs="Arial"/>
          <w:sz w:val="22"/>
          <w:szCs w:val="22"/>
        </w:rPr>
        <w:t>.</w:t>
      </w:r>
      <w:r w:rsidR="00D758AD">
        <w:rPr>
          <w:rFonts w:ascii="Arial" w:hAnsi="Arial" w:cs="Arial"/>
          <w:sz w:val="22"/>
          <w:szCs w:val="22"/>
        </w:rPr>
        <w:t>0</w:t>
      </w:r>
      <w:r w:rsidR="00DE4E89">
        <w:rPr>
          <w:rFonts w:ascii="Arial" w:hAnsi="Arial" w:cs="Arial"/>
          <w:sz w:val="22"/>
          <w:szCs w:val="22"/>
        </w:rPr>
        <w:t xml:space="preserve"> days</w:t>
      </w:r>
      <w:r w:rsidR="00D758AD">
        <w:rPr>
          <w:rFonts w:ascii="Arial" w:hAnsi="Arial" w:cs="Arial"/>
          <w:sz w:val="22"/>
          <w:szCs w:val="22"/>
        </w:rPr>
        <w:t xml:space="preserve"> or 7.4 months</w:t>
      </w:r>
      <w:r w:rsidR="00DE4E89">
        <w:rPr>
          <w:rFonts w:ascii="Arial" w:hAnsi="Arial" w:cs="Arial"/>
          <w:sz w:val="22"/>
          <w:szCs w:val="22"/>
        </w:rPr>
        <w:t>)</w:t>
      </w:r>
      <w:r w:rsidR="00D758AD">
        <w:rPr>
          <w:rFonts w:ascii="Arial" w:hAnsi="Arial" w:cs="Arial"/>
          <w:sz w:val="22"/>
          <w:szCs w:val="22"/>
        </w:rPr>
        <w:t xml:space="preserve"> took the longest – this is a considerable 131.3 day or 4.2 month difference.</w:t>
      </w:r>
    </w:p>
    <w:p w:rsidR="002606A7" w:rsidRDefault="002606A7">
      <w:pPr>
        <w:rPr>
          <w:rFonts w:ascii="Arial" w:hAnsi="Arial" w:cs="Arial"/>
          <w:b/>
          <w:sz w:val="22"/>
          <w:szCs w:val="22"/>
          <w:lang w:eastAsia="en-AU"/>
        </w:rPr>
      </w:pPr>
      <w:bookmarkStart w:id="242" w:name="_Toc335645079"/>
      <w:r>
        <w:rPr>
          <w:lang w:eastAsia="en-AU"/>
        </w:rPr>
        <w:br w:type="page"/>
      </w:r>
    </w:p>
    <w:p w:rsidR="00497BD5" w:rsidRPr="00251191" w:rsidRDefault="00EC59E1" w:rsidP="00C966F0">
      <w:pPr>
        <w:pStyle w:val="Heading2"/>
        <w:rPr>
          <w:lang w:eastAsia="en-AU"/>
        </w:rPr>
      </w:pPr>
      <w:r w:rsidRPr="00D20607">
        <w:rPr>
          <w:lang w:eastAsia="en-AU"/>
        </w:rPr>
        <w:t xml:space="preserve">Post program </w:t>
      </w:r>
      <w:r w:rsidR="00497BD5" w:rsidRPr="00D20607">
        <w:rPr>
          <w:lang w:eastAsia="en-AU"/>
        </w:rPr>
        <w:t xml:space="preserve">change in </w:t>
      </w:r>
      <w:r w:rsidRPr="00D20607">
        <w:rPr>
          <w:lang w:eastAsia="en-AU"/>
        </w:rPr>
        <w:t>personal wellbeing</w:t>
      </w:r>
      <w:bookmarkEnd w:id="242"/>
    </w:p>
    <w:p w:rsidR="00497BD5" w:rsidRDefault="00497BD5" w:rsidP="00BE53AA">
      <w:pPr>
        <w:spacing w:after="0"/>
        <w:jc w:val="both"/>
        <w:rPr>
          <w:rFonts w:ascii="Arial" w:hAnsi="Arial" w:cs="Arial"/>
          <w:sz w:val="22"/>
          <w:szCs w:val="22"/>
          <w:lang w:eastAsia="en-AU"/>
        </w:rPr>
      </w:pPr>
      <w:r w:rsidRPr="00497BD5">
        <w:rPr>
          <w:rFonts w:ascii="Arial" w:hAnsi="Arial" w:cs="Arial"/>
          <w:sz w:val="22"/>
          <w:szCs w:val="22"/>
          <w:lang w:eastAsia="en-AU"/>
        </w:rPr>
        <w:t xml:space="preserve">Figure 13.1 displays mean PWI and domain happiness scores for the </w:t>
      </w:r>
      <w:r w:rsidR="003060D9">
        <w:rPr>
          <w:rFonts w:ascii="Arial" w:hAnsi="Arial" w:cs="Arial"/>
          <w:sz w:val="22"/>
          <w:szCs w:val="22"/>
          <w:lang w:eastAsia="en-AU"/>
        </w:rPr>
        <w:t>7</w:t>
      </w:r>
      <w:r w:rsidR="000442D9">
        <w:rPr>
          <w:rFonts w:ascii="Arial" w:hAnsi="Arial" w:cs="Arial"/>
          <w:sz w:val="22"/>
          <w:szCs w:val="22"/>
          <w:lang w:eastAsia="en-AU"/>
        </w:rPr>
        <w:t>,</w:t>
      </w:r>
      <w:r w:rsidR="00302BAD">
        <w:rPr>
          <w:rFonts w:ascii="Arial" w:hAnsi="Arial" w:cs="Arial"/>
          <w:sz w:val="22"/>
          <w:szCs w:val="22"/>
          <w:lang w:eastAsia="en-AU"/>
        </w:rPr>
        <w:t>1</w:t>
      </w:r>
      <w:r w:rsidR="003060D9">
        <w:rPr>
          <w:rFonts w:ascii="Arial" w:hAnsi="Arial" w:cs="Arial"/>
          <w:sz w:val="22"/>
          <w:szCs w:val="22"/>
          <w:lang w:eastAsia="en-AU"/>
        </w:rPr>
        <w:t>81</w:t>
      </w:r>
      <w:r w:rsidRPr="00497BD5">
        <w:rPr>
          <w:rFonts w:ascii="Arial" w:hAnsi="Arial" w:cs="Arial"/>
          <w:sz w:val="22"/>
          <w:szCs w:val="22"/>
          <w:lang w:eastAsia="en-AU"/>
        </w:rPr>
        <w:t xml:space="preserve"> </w:t>
      </w:r>
      <w:r w:rsidRPr="00497BD5">
        <w:rPr>
          <w:rFonts w:ascii="Arial" w:hAnsi="Arial" w:cs="Arial"/>
          <w:sz w:val="22"/>
          <w:szCs w:val="22"/>
        </w:rPr>
        <w:t>young people</w:t>
      </w:r>
      <w:r w:rsidRPr="00497BD5">
        <w:rPr>
          <w:rFonts w:ascii="Arial" w:hAnsi="Arial" w:cs="Arial"/>
          <w:sz w:val="22"/>
          <w:szCs w:val="22"/>
          <w:lang w:eastAsia="en-AU"/>
        </w:rPr>
        <w:t xml:space="preserve"> who completed the PWI-SC at the beginning of their involvement in Youth Connections (‘pre-program’) and following their exit from the program (‘post-program’). More information is provided in Table M13.</w:t>
      </w:r>
      <w:r w:rsidR="00EC59E1">
        <w:rPr>
          <w:rFonts w:ascii="Arial" w:hAnsi="Arial" w:cs="Arial"/>
          <w:sz w:val="22"/>
          <w:szCs w:val="22"/>
          <w:lang w:eastAsia="en-AU"/>
        </w:rPr>
        <w:t>4</w:t>
      </w:r>
      <w:r w:rsidRPr="00497BD5">
        <w:rPr>
          <w:rFonts w:ascii="Arial" w:hAnsi="Arial" w:cs="Arial"/>
          <w:sz w:val="22"/>
          <w:szCs w:val="22"/>
          <w:lang w:eastAsia="en-AU"/>
        </w:rPr>
        <w:t>.</w:t>
      </w:r>
    </w:p>
    <w:p w:rsidR="00BE53AA" w:rsidRPr="00BE53AA" w:rsidRDefault="006B4A8B" w:rsidP="00BE53AA">
      <w:pPr>
        <w:spacing w:after="0"/>
        <w:rPr>
          <w:rFonts w:ascii="Arial" w:hAnsi="Arial" w:cs="Arial"/>
          <w:sz w:val="22"/>
          <w:szCs w:val="22"/>
        </w:rPr>
      </w:pPr>
      <w:r>
        <w:rPr>
          <w:rFonts w:ascii="Arial" w:hAnsi="Arial" w:cs="Arial"/>
          <w:noProof/>
          <w:sz w:val="22"/>
          <w:szCs w:val="22"/>
          <w:lang w:val="en-AU" w:eastAsia="en-AU"/>
        </w:rPr>
        <w:drawing>
          <wp:inline distT="0" distB="0" distL="0" distR="0" wp14:anchorId="22156302" wp14:editId="298415C6">
            <wp:extent cx="5934974" cy="2579298"/>
            <wp:effectExtent l="0" t="0" r="0" b="0"/>
            <wp:docPr id="129" name="Picture 129" descr="SWB and domain happiness scores at initial (pre-program) and at follow up (post-program) interviews" title="Figure 1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13">
                      <a:extLst>
                        <a:ext uri="{28A0092B-C50C-407E-A947-70E740481C1C}">
                          <a14:useLocalDpi xmlns:a14="http://schemas.microsoft.com/office/drawing/2010/main" val="0"/>
                        </a:ext>
                      </a:extLst>
                    </a:blip>
                    <a:srcRect l="1936" t="4777" r="2918"/>
                    <a:stretch/>
                  </pic:blipFill>
                  <pic:spPr bwMode="auto">
                    <a:xfrm>
                      <a:off x="0" y="0"/>
                      <a:ext cx="5941385" cy="2582084"/>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BE53AA">
      <w:pPr>
        <w:pStyle w:val="Caption-Figures"/>
        <w:spacing w:after="0"/>
        <w:ind w:left="113"/>
        <w:rPr>
          <w:rFonts w:cs="Arial"/>
          <w:sz w:val="22"/>
          <w:szCs w:val="22"/>
        </w:rPr>
      </w:pPr>
      <w:bookmarkStart w:id="243" w:name="_Toc334619483"/>
      <w:bookmarkStart w:id="244" w:name="_Toc386447711"/>
      <w:r w:rsidRPr="00497BD5">
        <w:rPr>
          <w:rFonts w:cs="Arial"/>
          <w:sz w:val="22"/>
          <w:szCs w:val="22"/>
        </w:rPr>
        <w:t xml:space="preserve">Figure </w:t>
      </w:r>
      <w:r w:rsidR="00D92F32">
        <w:rPr>
          <w:rFonts w:cs="Arial"/>
          <w:sz w:val="22"/>
          <w:szCs w:val="22"/>
        </w:rPr>
        <w:t>13</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w:t>
      </w:r>
      <w:r w:rsidRPr="00497BD5">
        <w:rPr>
          <w:rFonts w:cs="Arial"/>
          <w:sz w:val="22"/>
          <w:szCs w:val="22"/>
        </w:rPr>
        <w:fldChar w:fldCharType="end"/>
      </w:r>
      <w:r w:rsidRPr="00497BD5">
        <w:rPr>
          <w:rFonts w:cs="Arial"/>
          <w:sz w:val="22"/>
          <w:szCs w:val="22"/>
        </w:rPr>
        <w:t>:  SWB and domain happiness scores at initial (pre-program) and at follow up (post-program) interviews</w:t>
      </w:r>
      <w:bookmarkEnd w:id="243"/>
      <w:bookmarkEnd w:id="244"/>
    </w:p>
    <w:p w:rsidR="00497BD5" w:rsidRPr="00497BD5"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AA3409">
        <w:rPr>
          <w:rFonts w:ascii="Arial" w:hAnsi="Arial" w:cs="Arial"/>
          <w:sz w:val="22"/>
          <w:szCs w:val="22"/>
          <w:lang w:eastAsia="en-AU"/>
        </w:rPr>
        <w:t>6</w:t>
      </w:r>
      <w:r w:rsidRPr="00497BD5">
        <w:rPr>
          <w:rFonts w:ascii="Arial" w:hAnsi="Arial" w:cs="Arial"/>
          <w:sz w:val="22"/>
          <w:szCs w:val="22"/>
          <w:lang w:eastAsia="en-AU"/>
        </w:rPr>
        <w:t>.</w:t>
      </w:r>
      <w:r w:rsidR="003060D9">
        <w:rPr>
          <w:rFonts w:ascii="Arial" w:hAnsi="Arial" w:cs="Arial"/>
          <w:sz w:val="22"/>
          <w:szCs w:val="22"/>
          <w:lang w:eastAsia="en-AU"/>
        </w:rPr>
        <w:t>26</w:t>
      </w:r>
      <w:r w:rsidRPr="00497BD5">
        <w:rPr>
          <w:rFonts w:ascii="Arial" w:hAnsi="Arial" w:cs="Arial"/>
          <w:sz w:val="22"/>
          <w:szCs w:val="22"/>
          <w:lang w:eastAsia="en-AU"/>
        </w:rPr>
        <w:t xml:space="preserve"> point increase in </w:t>
      </w:r>
      <w:r w:rsidR="00C61476">
        <w:rPr>
          <w:rFonts w:ascii="Arial" w:hAnsi="Arial" w:cs="Arial"/>
          <w:sz w:val="22"/>
          <w:szCs w:val="22"/>
          <w:lang w:eastAsia="en-AU"/>
        </w:rPr>
        <w:t xml:space="preserve">mean </w:t>
      </w:r>
      <w:r w:rsidRPr="00497BD5">
        <w:rPr>
          <w:rFonts w:ascii="Arial" w:hAnsi="Arial" w:cs="Arial"/>
          <w:sz w:val="22"/>
          <w:szCs w:val="22"/>
          <w:lang w:eastAsia="en-AU"/>
        </w:rPr>
        <w:t xml:space="preserve">SWB is observed </w:t>
      </w:r>
      <w:r w:rsidR="00BE53AA">
        <w:rPr>
          <w:rFonts w:ascii="Arial" w:hAnsi="Arial" w:cs="Arial"/>
          <w:sz w:val="22"/>
          <w:szCs w:val="22"/>
          <w:lang w:eastAsia="en-AU"/>
        </w:rPr>
        <w:t>post-</w:t>
      </w:r>
      <w:r w:rsidRPr="00497BD5">
        <w:rPr>
          <w:rFonts w:ascii="Arial" w:hAnsi="Arial" w:cs="Arial"/>
          <w:sz w:val="22"/>
          <w:szCs w:val="22"/>
          <w:lang w:eastAsia="en-AU"/>
        </w:rPr>
        <w:t>program</w:t>
      </w:r>
      <w:r w:rsidR="00AA3409">
        <w:rPr>
          <w:rFonts w:ascii="Arial" w:hAnsi="Arial" w:cs="Arial"/>
          <w:sz w:val="22"/>
          <w:szCs w:val="22"/>
          <w:lang w:eastAsia="en-AU"/>
        </w:rPr>
        <w:t>.</w:t>
      </w:r>
      <w:r w:rsidRPr="00497BD5">
        <w:rPr>
          <w:rFonts w:ascii="Arial" w:hAnsi="Arial" w:cs="Arial"/>
          <w:sz w:val="22"/>
          <w:szCs w:val="22"/>
          <w:lang w:eastAsia="en-AU"/>
        </w:rPr>
        <w:t xml:space="preserve"> This is a very </w:t>
      </w:r>
      <w:r w:rsidR="00AA3409">
        <w:rPr>
          <w:rFonts w:ascii="Arial" w:hAnsi="Arial" w:cs="Arial"/>
          <w:sz w:val="22"/>
          <w:szCs w:val="22"/>
          <w:lang w:eastAsia="en-AU"/>
        </w:rPr>
        <w:t>encouraging</w:t>
      </w:r>
      <w:r w:rsidRPr="00497BD5">
        <w:rPr>
          <w:rFonts w:ascii="Arial" w:hAnsi="Arial" w:cs="Arial"/>
          <w:sz w:val="22"/>
          <w:szCs w:val="22"/>
          <w:lang w:eastAsia="en-AU"/>
        </w:rPr>
        <w:t xml:space="preserve"> result and </w:t>
      </w:r>
      <w:r w:rsidR="00AA3409">
        <w:rPr>
          <w:rFonts w:ascii="Arial" w:hAnsi="Arial" w:cs="Arial"/>
          <w:sz w:val="22"/>
          <w:szCs w:val="22"/>
          <w:lang w:eastAsia="en-AU"/>
        </w:rPr>
        <w:t>indicates</w:t>
      </w:r>
      <w:r w:rsidRPr="00497BD5">
        <w:rPr>
          <w:rFonts w:ascii="Arial" w:hAnsi="Arial" w:cs="Arial"/>
          <w:sz w:val="22"/>
          <w:szCs w:val="22"/>
          <w:lang w:eastAsia="en-AU"/>
        </w:rPr>
        <w:t xml:space="preserve"> that the YC Program is having a </w:t>
      </w:r>
      <w:r w:rsidR="00AA3409">
        <w:rPr>
          <w:rFonts w:ascii="Arial" w:hAnsi="Arial" w:cs="Arial"/>
          <w:sz w:val="22"/>
          <w:szCs w:val="22"/>
          <w:lang w:eastAsia="en-AU"/>
        </w:rPr>
        <w:t xml:space="preserve">positive </w:t>
      </w:r>
      <w:r w:rsidRPr="00497BD5">
        <w:rPr>
          <w:rFonts w:ascii="Arial" w:hAnsi="Arial" w:cs="Arial"/>
          <w:sz w:val="22"/>
          <w:szCs w:val="22"/>
          <w:lang w:eastAsia="en-AU"/>
        </w:rPr>
        <w:t>impact on the personal wellbeing of many young people who complete the program, at least in the short term.</w:t>
      </w:r>
    </w:p>
    <w:p w:rsidR="006E316A"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Significant </w:t>
      </w:r>
      <w:r w:rsidR="00BE53AA">
        <w:rPr>
          <w:rFonts w:ascii="Arial" w:hAnsi="Arial" w:cs="Arial"/>
          <w:sz w:val="22"/>
          <w:szCs w:val="22"/>
          <w:lang w:eastAsia="en-AU"/>
        </w:rPr>
        <w:t>post-</w:t>
      </w:r>
      <w:r w:rsidR="000442D9" w:rsidRPr="00497BD5">
        <w:rPr>
          <w:rFonts w:ascii="Arial" w:hAnsi="Arial" w:cs="Arial"/>
          <w:sz w:val="22"/>
          <w:szCs w:val="22"/>
          <w:lang w:eastAsia="en-AU"/>
        </w:rPr>
        <w:t xml:space="preserve">program </w:t>
      </w:r>
      <w:r w:rsidRPr="00497BD5">
        <w:rPr>
          <w:rFonts w:ascii="Arial" w:hAnsi="Arial" w:cs="Arial"/>
          <w:sz w:val="22"/>
          <w:szCs w:val="22"/>
          <w:lang w:eastAsia="en-AU"/>
        </w:rPr>
        <w:t xml:space="preserve">improvements </w:t>
      </w:r>
      <w:r w:rsidR="001205EB">
        <w:rPr>
          <w:rFonts w:ascii="Arial" w:hAnsi="Arial" w:cs="Arial"/>
          <w:sz w:val="22"/>
          <w:szCs w:val="22"/>
          <w:lang w:eastAsia="en-AU"/>
        </w:rPr>
        <w:t>across</w:t>
      </w:r>
      <w:r w:rsidRPr="00497BD5">
        <w:rPr>
          <w:rFonts w:ascii="Arial" w:hAnsi="Arial" w:cs="Arial"/>
          <w:sz w:val="22"/>
          <w:szCs w:val="22"/>
          <w:lang w:eastAsia="en-AU"/>
        </w:rPr>
        <w:t xml:space="preserve"> all seven PWI domains are also evident, with the greatest </w:t>
      </w:r>
      <w:r w:rsidR="000442D9">
        <w:rPr>
          <w:rFonts w:ascii="Arial" w:hAnsi="Arial" w:cs="Arial"/>
          <w:sz w:val="22"/>
          <w:szCs w:val="22"/>
          <w:lang w:eastAsia="en-AU"/>
        </w:rPr>
        <w:t>change</w:t>
      </w:r>
      <w:r w:rsidR="00AA3409">
        <w:rPr>
          <w:rFonts w:ascii="Arial" w:hAnsi="Arial" w:cs="Arial"/>
          <w:sz w:val="22"/>
          <w:szCs w:val="22"/>
          <w:lang w:eastAsia="en-AU"/>
        </w:rPr>
        <w:t>s</w:t>
      </w:r>
      <w:r w:rsidRPr="00497BD5">
        <w:rPr>
          <w:rFonts w:ascii="Arial" w:hAnsi="Arial" w:cs="Arial"/>
          <w:sz w:val="22"/>
          <w:szCs w:val="22"/>
          <w:lang w:eastAsia="en-AU"/>
        </w:rPr>
        <w:t xml:space="preserve"> </w:t>
      </w:r>
      <w:r w:rsidR="000442D9">
        <w:rPr>
          <w:rFonts w:ascii="Arial" w:hAnsi="Arial" w:cs="Arial"/>
          <w:sz w:val="22"/>
          <w:szCs w:val="22"/>
          <w:lang w:eastAsia="en-AU"/>
        </w:rPr>
        <w:t xml:space="preserve">observed on the </w:t>
      </w:r>
      <w:r w:rsidRPr="00497BD5">
        <w:rPr>
          <w:rFonts w:ascii="Arial" w:hAnsi="Arial" w:cs="Arial"/>
          <w:sz w:val="22"/>
          <w:szCs w:val="22"/>
          <w:lang w:eastAsia="en-AU"/>
        </w:rPr>
        <w:t>domains of Future Security (8.</w:t>
      </w:r>
      <w:r w:rsidR="003060D9">
        <w:rPr>
          <w:rFonts w:ascii="Arial" w:hAnsi="Arial" w:cs="Arial"/>
          <w:sz w:val="22"/>
          <w:szCs w:val="22"/>
          <w:lang w:eastAsia="en-AU"/>
        </w:rPr>
        <w:t>58</w:t>
      </w:r>
      <w:r w:rsidRPr="00497BD5">
        <w:rPr>
          <w:rFonts w:ascii="Arial" w:hAnsi="Arial" w:cs="Arial"/>
          <w:sz w:val="22"/>
          <w:szCs w:val="22"/>
          <w:lang w:eastAsia="en-AU"/>
        </w:rPr>
        <w:t xml:space="preserve"> points), Achieving in Life (7.</w:t>
      </w:r>
      <w:r w:rsidR="003060D9">
        <w:rPr>
          <w:rFonts w:ascii="Arial" w:hAnsi="Arial" w:cs="Arial"/>
          <w:sz w:val="22"/>
          <w:szCs w:val="22"/>
          <w:lang w:eastAsia="en-AU"/>
        </w:rPr>
        <w:t>35</w:t>
      </w:r>
      <w:r w:rsidRPr="00497BD5">
        <w:rPr>
          <w:rFonts w:ascii="Arial" w:hAnsi="Arial" w:cs="Arial"/>
          <w:sz w:val="22"/>
          <w:szCs w:val="22"/>
          <w:lang w:eastAsia="en-AU"/>
        </w:rPr>
        <w:t xml:space="preserve"> points) and Standard of Living (6.</w:t>
      </w:r>
      <w:r w:rsidR="003060D9">
        <w:rPr>
          <w:rFonts w:ascii="Arial" w:hAnsi="Arial" w:cs="Arial"/>
          <w:sz w:val="22"/>
          <w:szCs w:val="22"/>
          <w:lang w:eastAsia="en-AU"/>
        </w:rPr>
        <w:t>8</w:t>
      </w:r>
      <w:r w:rsidR="006E316A">
        <w:rPr>
          <w:rFonts w:ascii="Arial" w:hAnsi="Arial" w:cs="Arial"/>
          <w:sz w:val="22"/>
          <w:szCs w:val="22"/>
          <w:lang w:eastAsia="en-AU"/>
        </w:rPr>
        <w:t>8</w:t>
      </w:r>
      <w:r w:rsidRPr="00497BD5">
        <w:rPr>
          <w:rFonts w:ascii="Arial" w:hAnsi="Arial" w:cs="Arial"/>
          <w:sz w:val="22"/>
          <w:szCs w:val="22"/>
          <w:lang w:eastAsia="en-AU"/>
        </w:rPr>
        <w:t xml:space="preserve"> points). </w:t>
      </w:r>
      <w:r w:rsidR="009F31FA">
        <w:rPr>
          <w:rFonts w:ascii="Arial" w:hAnsi="Arial" w:cs="Arial"/>
          <w:sz w:val="22"/>
          <w:szCs w:val="22"/>
          <w:lang w:eastAsia="en-AU"/>
        </w:rPr>
        <w:t xml:space="preserve">These are exceptional results, particularly given that </w:t>
      </w:r>
      <w:r w:rsidR="009F31FA" w:rsidRPr="00497BD5">
        <w:rPr>
          <w:rFonts w:ascii="Arial" w:hAnsi="Arial" w:cs="Arial"/>
          <w:sz w:val="22"/>
          <w:szCs w:val="22"/>
          <w:lang w:eastAsia="en-AU"/>
        </w:rPr>
        <w:t xml:space="preserve">low scores on the domains of Future Security and Standard of Living consistently rank amongst those domains which contribute to very low personal wellbeing scores amongst </w:t>
      </w:r>
      <w:r w:rsidR="000442D9">
        <w:rPr>
          <w:rFonts w:ascii="Arial" w:hAnsi="Arial" w:cs="Arial"/>
          <w:sz w:val="22"/>
          <w:szCs w:val="22"/>
          <w:lang w:eastAsia="en-AU"/>
        </w:rPr>
        <w:t>some</w:t>
      </w:r>
      <w:r w:rsidR="009F31FA" w:rsidRPr="00497BD5">
        <w:rPr>
          <w:rFonts w:ascii="Arial" w:hAnsi="Arial" w:cs="Arial"/>
          <w:sz w:val="22"/>
          <w:szCs w:val="22"/>
          <w:lang w:eastAsia="en-AU"/>
        </w:rPr>
        <w:t xml:space="preserve"> of the </w:t>
      </w:r>
      <w:r w:rsidR="007556CB">
        <w:rPr>
          <w:rFonts w:ascii="Arial" w:hAnsi="Arial" w:cs="Arial"/>
          <w:sz w:val="22"/>
          <w:szCs w:val="22"/>
          <w:lang w:eastAsia="en-AU"/>
        </w:rPr>
        <w:t>more</w:t>
      </w:r>
      <w:r w:rsidR="009F31FA" w:rsidRPr="00497BD5">
        <w:rPr>
          <w:rFonts w:ascii="Arial" w:hAnsi="Arial" w:cs="Arial"/>
          <w:sz w:val="22"/>
          <w:szCs w:val="22"/>
          <w:lang w:eastAsia="en-AU"/>
        </w:rPr>
        <w:t xml:space="preserve"> high-risk groups</w:t>
      </w:r>
      <w:r w:rsidR="007556CB">
        <w:rPr>
          <w:rFonts w:ascii="Arial" w:hAnsi="Arial" w:cs="Arial"/>
          <w:sz w:val="22"/>
          <w:szCs w:val="22"/>
          <w:lang w:eastAsia="en-AU"/>
        </w:rPr>
        <w:t xml:space="preserve"> of young people.</w:t>
      </w:r>
      <w:r w:rsidR="006E316A">
        <w:rPr>
          <w:rFonts w:ascii="Arial" w:hAnsi="Arial" w:cs="Arial"/>
          <w:sz w:val="22"/>
          <w:szCs w:val="22"/>
          <w:lang w:eastAsia="en-AU"/>
        </w:rPr>
        <w:t xml:space="preserve"> </w:t>
      </w:r>
    </w:p>
    <w:p w:rsidR="009F31FA"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Collectively, these data suggest that many young people </w:t>
      </w:r>
      <w:r w:rsidR="00AA3409">
        <w:rPr>
          <w:rFonts w:ascii="Arial" w:hAnsi="Arial" w:cs="Arial"/>
          <w:sz w:val="22"/>
          <w:szCs w:val="22"/>
          <w:lang w:eastAsia="en-AU"/>
        </w:rPr>
        <w:t xml:space="preserve">who complete the program </w:t>
      </w:r>
      <w:r w:rsidRPr="00497BD5">
        <w:rPr>
          <w:rFonts w:ascii="Arial" w:hAnsi="Arial" w:cs="Arial"/>
          <w:sz w:val="22"/>
          <w:szCs w:val="22"/>
          <w:lang w:eastAsia="en-AU"/>
        </w:rPr>
        <w:t>are</w:t>
      </w:r>
      <w:r w:rsidR="009917E7">
        <w:rPr>
          <w:rFonts w:ascii="Arial" w:hAnsi="Arial" w:cs="Arial"/>
          <w:sz w:val="22"/>
          <w:szCs w:val="22"/>
          <w:lang w:eastAsia="en-AU"/>
        </w:rPr>
        <w:t xml:space="preserve"> feeling more hopeful, </w:t>
      </w:r>
      <w:r w:rsidRPr="00497BD5">
        <w:rPr>
          <w:rFonts w:ascii="Arial" w:hAnsi="Arial" w:cs="Arial"/>
          <w:sz w:val="22"/>
          <w:szCs w:val="22"/>
          <w:lang w:eastAsia="en-AU"/>
        </w:rPr>
        <w:t>optimistic</w:t>
      </w:r>
      <w:r w:rsidR="009917E7">
        <w:rPr>
          <w:rFonts w:ascii="Arial" w:hAnsi="Arial" w:cs="Arial"/>
          <w:sz w:val="22"/>
          <w:szCs w:val="22"/>
          <w:lang w:eastAsia="en-AU"/>
        </w:rPr>
        <w:t xml:space="preserve"> and more positive </w:t>
      </w:r>
      <w:r w:rsidR="009917E7" w:rsidRPr="00497BD5">
        <w:rPr>
          <w:rFonts w:ascii="Arial" w:hAnsi="Arial" w:cs="Arial"/>
          <w:sz w:val="22"/>
          <w:szCs w:val="22"/>
          <w:lang w:eastAsia="en-AU"/>
        </w:rPr>
        <w:t xml:space="preserve">about </w:t>
      </w:r>
      <w:r w:rsidR="009917E7">
        <w:rPr>
          <w:rFonts w:ascii="Arial" w:hAnsi="Arial" w:cs="Arial"/>
          <w:sz w:val="22"/>
          <w:szCs w:val="22"/>
          <w:lang w:eastAsia="en-AU"/>
        </w:rPr>
        <w:t>themselves</w:t>
      </w:r>
      <w:r w:rsidRPr="00497BD5">
        <w:rPr>
          <w:rFonts w:ascii="Arial" w:hAnsi="Arial" w:cs="Arial"/>
          <w:sz w:val="22"/>
          <w:szCs w:val="22"/>
          <w:lang w:eastAsia="en-AU"/>
        </w:rPr>
        <w:t xml:space="preserve"> </w:t>
      </w:r>
      <w:r w:rsidR="00C61476">
        <w:rPr>
          <w:rFonts w:ascii="Arial" w:hAnsi="Arial" w:cs="Arial"/>
          <w:sz w:val="22"/>
          <w:szCs w:val="22"/>
          <w:lang w:eastAsia="en-AU"/>
        </w:rPr>
        <w:t xml:space="preserve">and </w:t>
      </w:r>
      <w:r w:rsidR="009917E7">
        <w:rPr>
          <w:rFonts w:ascii="Arial" w:hAnsi="Arial" w:cs="Arial"/>
          <w:sz w:val="22"/>
          <w:szCs w:val="22"/>
          <w:lang w:eastAsia="en-AU"/>
        </w:rPr>
        <w:t>where their lives</w:t>
      </w:r>
      <w:r w:rsidR="00C61476">
        <w:rPr>
          <w:rFonts w:ascii="Arial" w:hAnsi="Arial" w:cs="Arial"/>
          <w:sz w:val="22"/>
          <w:szCs w:val="22"/>
          <w:lang w:eastAsia="en-AU"/>
        </w:rPr>
        <w:t xml:space="preserve"> may be</w:t>
      </w:r>
      <w:r w:rsidR="009917E7">
        <w:rPr>
          <w:rFonts w:ascii="Arial" w:hAnsi="Arial" w:cs="Arial"/>
          <w:sz w:val="22"/>
          <w:szCs w:val="22"/>
          <w:lang w:eastAsia="en-AU"/>
        </w:rPr>
        <w:t xml:space="preserve"> </w:t>
      </w:r>
      <w:r w:rsidR="007556CB">
        <w:rPr>
          <w:rFonts w:ascii="Arial" w:hAnsi="Arial" w:cs="Arial"/>
          <w:sz w:val="22"/>
          <w:szCs w:val="22"/>
          <w:lang w:eastAsia="en-AU"/>
        </w:rPr>
        <w:t>headed</w:t>
      </w:r>
      <w:r w:rsidR="00C61476">
        <w:rPr>
          <w:rFonts w:ascii="Arial" w:hAnsi="Arial" w:cs="Arial"/>
          <w:sz w:val="22"/>
          <w:szCs w:val="22"/>
          <w:lang w:eastAsia="en-AU"/>
        </w:rPr>
        <w:t xml:space="preserve">. </w:t>
      </w:r>
    </w:p>
    <w:p w:rsidR="00497BD5" w:rsidRPr="00560025"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It is important to note, however, that it remains uncertain as to whether these </w:t>
      </w:r>
      <w:r w:rsidR="007556CB">
        <w:rPr>
          <w:rFonts w:ascii="Arial" w:hAnsi="Arial" w:cs="Arial"/>
          <w:sz w:val="22"/>
          <w:szCs w:val="22"/>
          <w:lang w:eastAsia="en-AU"/>
        </w:rPr>
        <w:t xml:space="preserve">improvements </w:t>
      </w:r>
      <w:r w:rsidR="007C63F7">
        <w:rPr>
          <w:rFonts w:ascii="Arial" w:hAnsi="Arial" w:cs="Arial"/>
          <w:sz w:val="22"/>
          <w:szCs w:val="22"/>
          <w:lang w:eastAsia="en-AU"/>
        </w:rPr>
        <w:t xml:space="preserve">are </w:t>
      </w:r>
      <w:r w:rsidRPr="00497BD5">
        <w:rPr>
          <w:rFonts w:ascii="Arial" w:hAnsi="Arial" w:cs="Arial"/>
          <w:sz w:val="22"/>
          <w:szCs w:val="22"/>
          <w:lang w:eastAsia="en-AU"/>
        </w:rPr>
        <w:t xml:space="preserve">lasting changes </w:t>
      </w:r>
      <w:r w:rsidR="007C63F7">
        <w:rPr>
          <w:rFonts w:ascii="Arial" w:hAnsi="Arial" w:cs="Arial"/>
          <w:sz w:val="22"/>
          <w:szCs w:val="22"/>
          <w:lang w:eastAsia="en-AU"/>
        </w:rPr>
        <w:t>in positive mood</w:t>
      </w:r>
      <w:r w:rsidR="007556CB">
        <w:rPr>
          <w:rFonts w:ascii="Arial" w:hAnsi="Arial" w:cs="Arial"/>
          <w:sz w:val="22"/>
          <w:szCs w:val="22"/>
          <w:lang w:eastAsia="en-AU"/>
        </w:rPr>
        <w:t>,</w:t>
      </w:r>
      <w:r w:rsidR="007C63F7">
        <w:rPr>
          <w:rFonts w:ascii="Arial" w:hAnsi="Arial" w:cs="Arial"/>
          <w:sz w:val="22"/>
          <w:szCs w:val="22"/>
          <w:lang w:eastAsia="en-AU"/>
        </w:rPr>
        <w:t xml:space="preserve"> </w:t>
      </w:r>
      <w:r w:rsidRPr="00497BD5">
        <w:rPr>
          <w:rFonts w:ascii="Arial" w:hAnsi="Arial" w:cs="Arial"/>
          <w:sz w:val="22"/>
          <w:szCs w:val="22"/>
          <w:lang w:eastAsia="en-AU"/>
        </w:rPr>
        <w:t>or short term fluctuations in positive</w:t>
      </w:r>
      <w:r w:rsidR="007C63F7">
        <w:rPr>
          <w:rFonts w:ascii="Arial" w:hAnsi="Arial" w:cs="Arial"/>
          <w:sz w:val="22"/>
          <w:szCs w:val="22"/>
          <w:lang w:eastAsia="en-AU"/>
        </w:rPr>
        <w:t xml:space="preserve"> emotions</w:t>
      </w:r>
      <w:r w:rsidRPr="00497BD5">
        <w:rPr>
          <w:rFonts w:ascii="Arial" w:hAnsi="Arial" w:cs="Arial"/>
          <w:sz w:val="22"/>
          <w:szCs w:val="22"/>
          <w:lang w:eastAsia="en-AU"/>
        </w:rPr>
        <w:t xml:space="preserve"> as a consequence of their </w:t>
      </w:r>
      <w:r w:rsidR="00EC59E1">
        <w:rPr>
          <w:rFonts w:ascii="Arial" w:hAnsi="Arial" w:cs="Arial"/>
          <w:sz w:val="22"/>
          <w:szCs w:val="22"/>
          <w:lang w:eastAsia="en-AU"/>
        </w:rPr>
        <w:t xml:space="preserve">recent </w:t>
      </w:r>
      <w:r w:rsidRPr="00497BD5">
        <w:rPr>
          <w:rFonts w:ascii="Arial" w:hAnsi="Arial" w:cs="Arial"/>
          <w:sz w:val="22"/>
          <w:szCs w:val="22"/>
          <w:lang w:eastAsia="en-AU"/>
        </w:rPr>
        <w:t>experience</w:t>
      </w:r>
      <w:r w:rsidR="00EC59E1">
        <w:rPr>
          <w:rFonts w:ascii="Arial" w:hAnsi="Arial" w:cs="Arial"/>
          <w:sz w:val="22"/>
          <w:szCs w:val="22"/>
          <w:lang w:eastAsia="en-AU"/>
        </w:rPr>
        <w:t>s</w:t>
      </w:r>
      <w:r w:rsidRPr="00497BD5">
        <w:rPr>
          <w:rFonts w:ascii="Arial" w:hAnsi="Arial" w:cs="Arial"/>
          <w:sz w:val="22"/>
          <w:szCs w:val="22"/>
          <w:lang w:eastAsia="en-AU"/>
        </w:rPr>
        <w:t xml:space="preserve"> with Youth Connections.</w:t>
      </w:r>
      <w:r w:rsidR="009F31FA">
        <w:rPr>
          <w:rFonts w:ascii="Arial" w:hAnsi="Arial" w:cs="Arial"/>
          <w:sz w:val="22"/>
          <w:szCs w:val="22"/>
          <w:lang w:eastAsia="en-AU"/>
        </w:rPr>
        <w:t xml:space="preserve"> </w:t>
      </w:r>
      <w:r w:rsidR="00EC59E1">
        <w:rPr>
          <w:rFonts w:ascii="Arial" w:hAnsi="Arial" w:cs="Arial"/>
          <w:sz w:val="22"/>
          <w:szCs w:val="22"/>
          <w:lang w:eastAsia="en-AU"/>
        </w:rPr>
        <w:t xml:space="preserve">However, it goes without saying </w:t>
      </w:r>
      <w:r w:rsidR="009F31FA">
        <w:rPr>
          <w:rFonts w:ascii="Arial" w:hAnsi="Arial" w:cs="Arial"/>
          <w:sz w:val="22"/>
          <w:szCs w:val="22"/>
          <w:lang w:eastAsia="en-AU"/>
        </w:rPr>
        <w:t xml:space="preserve">that for many young people, their experiences with </w:t>
      </w:r>
      <w:r w:rsidR="007556CB">
        <w:rPr>
          <w:rFonts w:ascii="Arial" w:hAnsi="Arial" w:cs="Arial"/>
          <w:sz w:val="22"/>
          <w:szCs w:val="22"/>
          <w:lang w:eastAsia="en-AU"/>
        </w:rPr>
        <w:t xml:space="preserve">the </w:t>
      </w:r>
      <w:r w:rsidR="001205EB">
        <w:rPr>
          <w:rFonts w:ascii="Arial" w:hAnsi="Arial" w:cs="Arial"/>
          <w:sz w:val="22"/>
          <w:szCs w:val="22"/>
          <w:lang w:eastAsia="en-AU"/>
        </w:rPr>
        <w:t>YC P</w:t>
      </w:r>
      <w:r w:rsidR="007556CB">
        <w:rPr>
          <w:rFonts w:ascii="Arial" w:hAnsi="Arial" w:cs="Arial"/>
          <w:sz w:val="22"/>
          <w:szCs w:val="22"/>
          <w:lang w:eastAsia="en-AU"/>
        </w:rPr>
        <w:t>rogram</w:t>
      </w:r>
      <w:r w:rsidR="009F31FA">
        <w:rPr>
          <w:rFonts w:ascii="Arial" w:hAnsi="Arial" w:cs="Arial"/>
          <w:sz w:val="22"/>
          <w:szCs w:val="22"/>
          <w:lang w:eastAsia="en-AU"/>
        </w:rPr>
        <w:t xml:space="preserve"> will be a</w:t>
      </w:r>
      <w:r w:rsidR="007556CB">
        <w:rPr>
          <w:rFonts w:ascii="Arial" w:hAnsi="Arial" w:cs="Arial"/>
          <w:sz w:val="22"/>
          <w:szCs w:val="22"/>
          <w:lang w:eastAsia="en-AU"/>
        </w:rPr>
        <w:t xml:space="preserve"> major</w:t>
      </w:r>
      <w:r w:rsidR="009F31FA">
        <w:rPr>
          <w:rFonts w:ascii="Arial" w:hAnsi="Arial" w:cs="Arial"/>
          <w:sz w:val="22"/>
          <w:szCs w:val="22"/>
          <w:lang w:eastAsia="en-AU"/>
        </w:rPr>
        <w:t xml:space="preserve"> turning point in their lives</w:t>
      </w:r>
      <w:r w:rsidR="00EC59E1">
        <w:rPr>
          <w:rFonts w:ascii="Arial" w:hAnsi="Arial" w:cs="Arial"/>
          <w:sz w:val="22"/>
          <w:szCs w:val="22"/>
          <w:lang w:eastAsia="en-AU"/>
        </w:rPr>
        <w:t xml:space="preserve"> and the first step toward a </w:t>
      </w:r>
      <w:r w:rsidR="00B636B7">
        <w:rPr>
          <w:rFonts w:ascii="Arial" w:hAnsi="Arial" w:cs="Arial"/>
          <w:sz w:val="22"/>
          <w:szCs w:val="22"/>
          <w:lang w:eastAsia="en-AU"/>
        </w:rPr>
        <w:t>happier</w:t>
      </w:r>
      <w:r w:rsidR="00C61476">
        <w:rPr>
          <w:rFonts w:ascii="Arial" w:hAnsi="Arial" w:cs="Arial"/>
          <w:sz w:val="22"/>
          <w:szCs w:val="22"/>
          <w:lang w:eastAsia="en-AU"/>
        </w:rPr>
        <w:t>, more independent</w:t>
      </w:r>
      <w:r w:rsidR="00EC59E1">
        <w:rPr>
          <w:rFonts w:ascii="Arial" w:hAnsi="Arial" w:cs="Arial"/>
          <w:sz w:val="22"/>
          <w:szCs w:val="22"/>
          <w:lang w:eastAsia="en-AU"/>
        </w:rPr>
        <w:t xml:space="preserve"> and fulfilling life.</w:t>
      </w:r>
    </w:p>
    <w:p w:rsidR="00A96013" w:rsidRDefault="00A96013">
      <w:pPr>
        <w:rPr>
          <w:rFonts w:ascii="Arial" w:hAnsi="Arial" w:cs="Arial"/>
          <w:sz w:val="22"/>
          <w:szCs w:val="22"/>
          <w:lang w:eastAsia="en-AU"/>
        </w:rPr>
      </w:pPr>
      <w:r>
        <w:rPr>
          <w:rFonts w:ascii="Arial" w:hAnsi="Arial" w:cs="Arial"/>
          <w:sz w:val="22"/>
          <w:szCs w:val="22"/>
          <w:lang w:eastAsia="en-AU"/>
        </w:rPr>
        <w:br w:type="page"/>
      </w:r>
    </w:p>
    <w:p w:rsidR="00497BD5" w:rsidRPr="00497BD5" w:rsidRDefault="00497BD5" w:rsidP="008F7F9B">
      <w:pPr>
        <w:spacing w:after="0"/>
        <w:jc w:val="both"/>
        <w:rPr>
          <w:rFonts w:ascii="Arial" w:hAnsi="Arial" w:cs="Arial"/>
          <w:sz w:val="22"/>
          <w:szCs w:val="22"/>
          <w:lang w:eastAsia="en-AU"/>
        </w:rPr>
      </w:pPr>
      <w:r w:rsidRPr="00560025">
        <w:rPr>
          <w:rFonts w:ascii="Arial" w:hAnsi="Arial" w:cs="Arial"/>
          <w:sz w:val="22"/>
          <w:szCs w:val="22"/>
          <w:lang w:eastAsia="en-AU"/>
        </w:rPr>
        <w:t xml:space="preserve">Figure 13.2 </w:t>
      </w:r>
      <w:r w:rsidR="00560025">
        <w:rPr>
          <w:rFonts w:ascii="Arial" w:hAnsi="Arial" w:cs="Arial"/>
          <w:sz w:val="22"/>
          <w:szCs w:val="22"/>
          <w:lang w:eastAsia="en-AU"/>
        </w:rPr>
        <w:t>shows</w:t>
      </w:r>
      <w:r w:rsidRPr="00560025">
        <w:rPr>
          <w:rFonts w:ascii="Arial" w:hAnsi="Arial" w:cs="Arial"/>
          <w:sz w:val="22"/>
          <w:szCs w:val="22"/>
          <w:lang w:eastAsia="en-AU"/>
        </w:rPr>
        <w:t xml:space="preserve"> the proportion of </w:t>
      </w:r>
      <w:r w:rsidRPr="00560025">
        <w:rPr>
          <w:rFonts w:ascii="Arial" w:hAnsi="Arial" w:cs="Arial"/>
          <w:sz w:val="22"/>
          <w:szCs w:val="22"/>
        </w:rPr>
        <w:t>young people</w:t>
      </w:r>
      <w:r w:rsidRPr="00560025">
        <w:rPr>
          <w:rFonts w:ascii="Arial" w:hAnsi="Arial" w:cs="Arial"/>
          <w:sz w:val="22"/>
          <w:szCs w:val="22"/>
          <w:lang w:eastAsia="en-AU"/>
        </w:rPr>
        <w:t xml:space="preserve"> </w:t>
      </w:r>
      <w:r w:rsidR="000D3F36" w:rsidRPr="00274F01">
        <w:rPr>
          <w:rFonts w:ascii="Arial" w:hAnsi="Arial" w:cs="Arial"/>
          <w:sz w:val="22"/>
          <w:szCs w:val="22"/>
        </w:rPr>
        <w:t xml:space="preserve">categorised into the </w:t>
      </w:r>
      <w:r w:rsidR="000D3F36" w:rsidRPr="00497BD5">
        <w:rPr>
          <w:rFonts w:ascii="Arial" w:hAnsi="Arial" w:cs="Arial"/>
          <w:sz w:val="22"/>
          <w:szCs w:val="22"/>
        </w:rPr>
        <w:t>normal,</w:t>
      </w:r>
      <w:r w:rsidR="000D3F36">
        <w:rPr>
          <w:rFonts w:ascii="Arial" w:hAnsi="Arial" w:cs="Arial"/>
          <w:sz w:val="22"/>
          <w:szCs w:val="22"/>
        </w:rPr>
        <w:t xml:space="preserve"> challenged or high-risk group</w:t>
      </w:r>
      <w:r w:rsidR="000D3F36" w:rsidRPr="00497BD5">
        <w:rPr>
          <w:rFonts w:ascii="Arial" w:hAnsi="Arial" w:cs="Arial"/>
          <w:sz w:val="22"/>
          <w:szCs w:val="22"/>
        </w:rPr>
        <w:t xml:space="preserve"> </w:t>
      </w:r>
      <w:r w:rsidR="000D3F36" w:rsidRPr="00274F01">
        <w:rPr>
          <w:rFonts w:ascii="Arial" w:hAnsi="Arial" w:cs="Arial"/>
          <w:sz w:val="22"/>
          <w:szCs w:val="22"/>
        </w:rPr>
        <w:t>ba</w:t>
      </w:r>
      <w:r w:rsidR="000D3F36">
        <w:rPr>
          <w:rFonts w:ascii="Arial" w:hAnsi="Arial" w:cs="Arial"/>
          <w:sz w:val="22"/>
          <w:szCs w:val="22"/>
        </w:rPr>
        <w:t>sed on their overall PWI score.</w:t>
      </w:r>
      <w:r w:rsidR="00560025" w:rsidRPr="00560025">
        <w:rPr>
          <w:rFonts w:ascii="Arial" w:hAnsi="Arial" w:cs="Arial"/>
          <w:sz w:val="22"/>
          <w:szCs w:val="22"/>
          <w:lang w:eastAsia="en-AU"/>
        </w:rPr>
        <w:t xml:space="preserve"> </w:t>
      </w:r>
      <w:r w:rsidRPr="00497BD5">
        <w:rPr>
          <w:rFonts w:ascii="Arial" w:hAnsi="Arial" w:cs="Arial"/>
          <w:sz w:val="22"/>
          <w:szCs w:val="22"/>
          <w:lang w:eastAsia="en-AU"/>
        </w:rPr>
        <w:t>More information is available in Table M13.</w:t>
      </w:r>
      <w:r w:rsidR="00EC59E1">
        <w:rPr>
          <w:rFonts w:ascii="Arial" w:hAnsi="Arial" w:cs="Arial"/>
          <w:sz w:val="22"/>
          <w:szCs w:val="22"/>
          <w:lang w:eastAsia="en-AU"/>
        </w:rPr>
        <w:t>5</w:t>
      </w:r>
      <w:r w:rsidRPr="00497BD5">
        <w:rPr>
          <w:rFonts w:ascii="Arial" w:hAnsi="Arial" w:cs="Arial"/>
          <w:sz w:val="22"/>
          <w:szCs w:val="22"/>
          <w:lang w:eastAsia="en-AU"/>
        </w:rPr>
        <w:t>.</w:t>
      </w:r>
    </w:p>
    <w:p w:rsidR="00497BD5" w:rsidRPr="00497BD5" w:rsidRDefault="00A96013" w:rsidP="00621142">
      <w:pPr>
        <w:spacing w:after="0"/>
        <w:ind w:left="113"/>
        <w:jc w:val="center"/>
        <w:rPr>
          <w:rFonts w:ascii="Arial" w:hAnsi="Arial" w:cs="Arial"/>
          <w:noProof/>
          <w:lang w:eastAsia="en-AU"/>
        </w:rPr>
      </w:pPr>
      <w:r>
        <w:rPr>
          <w:rFonts w:ascii="Arial" w:hAnsi="Arial" w:cs="Arial"/>
          <w:noProof/>
          <w:lang w:val="en-AU" w:eastAsia="en-AU"/>
        </w:rPr>
        <w:drawing>
          <wp:inline distT="0" distB="0" distL="0" distR="0" wp14:anchorId="4B4422CC" wp14:editId="0FF7CC19">
            <wp:extent cx="3917832" cy="2300096"/>
            <wp:effectExtent l="0" t="0" r="6985" b="5080"/>
            <wp:docPr id="130" name="Picture 130" descr="Proportion of young people in each PWI group pre-post program" title="Figure 1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24001" cy="2303718"/>
                    </a:xfrm>
                    <a:prstGeom prst="rect">
                      <a:avLst/>
                    </a:prstGeom>
                    <a:noFill/>
                  </pic:spPr>
                </pic:pic>
              </a:graphicData>
            </a:graphic>
          </wp:inline>
        </w:drawing>
      </w:r>
    </w:p>
    <w:p w:rsidR="00497BD5" w:rsidRPr="00497BD5" w:rsidRDefault="00497BD5" w:rsidP="00621142">
      <w:pPr>
        <w:pStyle w:val="Caption-Figures"/>
        <w:spacing w:after="0"/>
        <w:ind w:left="113"/>
        <w:rPr>
          <w:rFonts w:cs="Arial"/>
          <w:color w:val="000000"/>
          <w:sz w:val="22"/>
          <w:szCs w:val="22"/>
        </w:rPr>
      </w:pPr>
      <w:bookmarkStart w:id="245" w:name="_Toc334619484"/>
      <w:bookmarkStart w:id="246" w:name="_Toc386447712"/>
      <w:r w:rsidRPr="00497BD5">
        <w:rPr>
          <w:rFonts w:cs="Arial"/>
          <w:sz w:val="22"/>
          <w:szCs w:val="22"/>
        </w:rPr>
        <w:t xml:space="preserve">Figure </w:t>
      </w:r>
      <w:r w:rsidR="00D92F32">
        <w:rPr>
          <w:rFonts w:cs="Arial"/>
          <w:sz w:val="22"/>
          <w:szCs w:val="22"/>
        </w:rPr>
        <w:t>13</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2</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Proportion of </w:t>
      </w:r>
      <w:r w:rsidRPr="00497BD5">
        <w:rPr>
          <w:rFonts w:cs="Arial"/>
          <w:sz w:val="22"/>
          <w:szCs w:val="22"/>
        </w:rPr>
        <w:t>young people</w:t>
      </w:r>
      <w:r w:rsidRPr="00497BD5">
        <w:rPr>
          <w:rFonts w:cs="Arial"/>
          <w:color w:val="000000"/>
          <w:sz w:val="22"/>
          <w:szCs w:val="22"/>
        </w:rPr>
        <w:t xml:space="preserve"> in each PWI group</w:t>
      </w:r>
      <w:bookmarkEnd w:id="245"/>
      <w:r w:rsidR="00BE53AA">
        <w:rPr>
          <w:rFonts w:cs="Arial"/>
          <w:color w:val="000000"/>
          <w:sz w:val="22"/>
          <w:szCs w:val="22"/>
        </w:rPr>
        <w:t xml:space="preserve"> </w:t>
      </w:r>
      <w:r w:rsidR="00BE53AA" w:rsidRPr="00497BD5">
        <w:rPr>
          <w:rFonts w:cs="Arial"/>
          <w:color w:val="000000"/>
          <w:sz w:val="22"/>
          <w:szCs w:val="22"/>
        </w:rPr>
        <w:t>pre-post program</w:t>
      </w:r>
      <w:bookmarkEnd w:id="246"/>
    </w:p>
    <w:p w:rsidR="00234F92"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The proportion of young people </w:t>
      </w:r>
      <w:r w:rsidR="00446E99">
        <w:rPr>
          <w:rFonts w:ascii="Arial" w:hAnsi="Arial" w:cs="Arial"/>
          <w:sz w:val="22"/>
          <w:szCs w:val="22"/>
          <w:lang w:eastAsia="en-AU"/>
        </w:rPr>
        <w:t>who score</w:t>
      </w:r>
      <w:r w:rsidR="00D32D10">
        <w:rPr>
          <w:rFonts w:ascii="Arial" w:hAnsi="Arial" w:cs="Arial"/>
          <w:sz w:val="22"/>
          <w:szCs w:val="22"/>
          <w:lang w:eastAsia="en-AU"/>
        </w:rPr>
        <w:t>d</w:t>
      </w:r>
      <w:r w:rsidR="00446E99">
        <w:rPr>
          <w:rFonts w:ascii="Arial" w:hAnsi="Arial" w:cs="Arial"/>
          <w:sz w:val="22"/>
          <w:szCs w:val="22"/>
          <w:lang w:eastAsia="en-AU"/>
        </w:rPr>
        <w:t xml:space="preserve"> </w:t>
      </w:r>
      <w:r w:rsidRPr="00497BD5">
        <w:rPr>
          <w:rFonts w:ascii="Arial" w:hAnsi="Arial" w:cs="Arial"/>
          <w:sz w:val="22"/>
          <w:szCs w:val="22"/>
          <w:lang w:eastAsia="en-AU"/>
        </w:rPr>
        <w:t xml:space="preserve">in the 70+ normal range increased </w:t>
      </w:r>
      <w:r w:rsidR="00485BF0">
        <w:rPr>
          <w:rFonts w:ascii="Arial" w:hAnsi="Arial" w:cs="Arial"/>
          <w:sz w:val="22"/>
          <w:szCs w:val="22"/>
          <w:lang w:eastAsia="en-AU"/>
        </w:rPr>
        <w:t xml:space="preserve">by </w:t>
      </w:r>
      <w:r w:rsidRPr="00497BD5">
        <w:rPr>
          <w:rFonts w:ascii="Arial" w:hAnsi="Arial" w:cs="Arial"/>
          <w:sz w:val="22"/>
          <w:szCs w:val="22"/>
          <w:lang w:eastAsia="en-AU"/>
        </w:rPr>
        <w:t>1</w:t>
      </w:r>
      <w:r w:rsidR="003060D9">
        <w:rPr>
          <w:rFonts w:ascii="Arial" w:hAnsi="Arial" w:cs="Arial"/>
          <w:sz w:val="22"/>
          <w:szCs w:val="22"/>
          <w:lang w:eastAsia="en-AU"/>
        </w:rPr>
        <w:t>7</w:t>
      </w:r>
      <w:r w:rsidRPr="00497BD5">
        <w:rPr>
          <w:rFonts w:ascii="Arial" w:hAnsi="Arial" w:cs="Arial"/>
          <w:sz w:val="22"/>
          <w:szCs w:val="22"/>
          <w:lang w:eastAsia="en-AU"/>
        </w:rPr>
        <w:t>.</w:t>
      </w:r>
      <w:r w:rsidR="003060D9">
        <w:rPr>
          <w:rFonts w:ascii="Arial" w:hAnsi="Arial" w:cs="Arial"/>
          <w:sz w:val="22"/>
          <w:szCs w:val="22"/>
          <w:lang w:eastAsia="en-AU"/>
        </w:rPr>
        <w:t>3</w:t>
      </w:r>
      <w:r w:rsidRPr="00497BD5">
        <w:rPr>
          <w:rFonts w:ascii="Arial" w:hAnsi="Arial" w:cs="Arial"/>
          <w:sz w:val="22"/>
          <w:szCs w:val="22"/>
          <w:lang w:eastAsia="en-AU"/>
        </w:rPr>
        <w:t xml:space="preserve">% </w:t>
      </w:r>
      <w:r w:rsidR="00485BF0">
        <w:rPr>
          <w:rFonts w:ascii="Arial" w:hAnsi="Arial" w:cs="Arial"/>
          <w:sz w:val="22"/>
          <w:szCs w:val="22"/>
          <w:lang w:eastAsia="en-AU"/>
        </w:rPr>
        <w:t>pre-</w:t>
      </w:r>
      <w:r w:rsidR="000608FE">
        <w:rPr>
          <w:rFonts w:ascii="Arial" w:hAnsi="Arial" w:cs="Arial"/>
          <w:sz w:val="22"/>
          <w:szCs w:val="22"/>
          <w:lang w:eastAsia="en-AU"/>
        </w:rPr>
        <w:t>post</w:t>
      </w:r>
      <w:r w:rsidR="00485BF0">
        <w:rPr>
          <w:rFonts w:ascii="Arial" w:hAnsi="Arial" w:cs="Arial"/>
          <w:sz w:val="22"/>
          <w:szCs w:val="22"/>
          <w:lang w:eastAsia="en-AU"/>
        </w:rPr>
        <w:t xml:space="preserve"> </w:t>
      </w:r>
      <w:r w:rsidRPr="00497BD5">
        <w:rPr>
          <w:rFonts w:ascii="Arial" w:hAnsi="Arial" w:cs="Arial"/>
          <w:sz w:val="22"/>
          <w:szCs w:val="22"/>
          <w:lang w:eastAsia="en-AU"/>
        </w:rPr>
        <w:t xml:space="preserve">program. </w:t>
      </w:r>
    </w:p>
    <w:p w:rsidR="006D7F77" w:rsidRDefault="00234F92" w:rsidP="00B437B4">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T</w:t>
      </w:r>
      <w:r w:rsidR="00497BD5" w:rsidRPr="00497BD5">
        <w:rPr>
          <w:rFonts w:ascii="Arial" w:hAnsi="Arial" w:cs="Arial"/>
          <w:sz w:val="22"/>
          <w:szCs w:val="22"/>
          <w:lang w:eastAsia="en-AU"/>
        </w:rPr>
        <w:t xml:space="preserve">he proportion of young people </w:t>
      </w:r>
      <w:r w:rsidR="00446E99">
        <w:rPr>
          <w:rFonts w:ascii="Arial" w:hAnsi="Arial" w:cs="Arial"/>
          <w:sz w:val="22"/>
          <w:szCs w:val="22"/>
          <w:lang w:eastAsia="en-AU"/>
        </w:rPr>
        <w:t xml:space="preserve">who </w:t>
      </w:r>
      <w:r w:rsidR="006D7F77">
        <w:rPr>
          <w:rFonts w:ascii="Arial" w:hAnsi="Arial" w:cs="Arial"/>
          <w:sz w:val="22"/>
          <w:szCs w:val="22"/>
          <w:lang w:eastAsia="en-AU"/>
        </w:rPr>
        <w:t>scor</w:t>
      </w:r>
      <w:r w:rsidR="00446E99">
        <w:rPr>
          <w:rFonts w:ascii="Arial" w:hAnsi="Arial" w:cs="Arial"/>
          <w:sz w:val="22"/>
          <w:szCs w:val="22"/>
          <w:lang w:eastAsia="en-AU"/>
        </w:rPr>
        <w:t>e</w:t>
      </w:r>
      <w:r w:rsidR="00D32D10">
        <w:rPr>
          <w:rFonts w:ascii="Arial" w:hAnsi="Arial" w:cs="Arial"/>
          <w:sz w:val="22"/>
          <w:szCs w:val="22"/>
          <w:lang w:eastAsia="en-AU"/>
        </w:rPr>
        <w:t>d</w:t>
      </w:r>
      <w:r w:rsidR="006D7F77">
        <w:rPr>
          <w:rFonts w:ascii="Arial" w:hAnsi="Arial" w:cs="Arial"/>
          <w:sz w:val="22"/>
          <w:szCs w:val="22"/>
          <w:lang w:eastAsia="en-AU"/>
        </w:rPr>
        <w:t xml:space="preserve"> </w:t>
      </w:r>
      <w:r w:rsidR="00497BD5" w:rsidRPr="00497BD5">
        <w:rPr>
          <w:rFonts w:ascii="Arial" w:hAnsi="Arial" w:cs="Arial"/>
          <w:sz w:val="22"/>
          <w:szCs w:val="22"/>
          <w:lang w:eastAsia="en-AU"/>
        </w:rPr>
        <w:t xml:space="preserve">in the high-risk </w:t>
      </w:r>
      <w:r w:rsidR="009F3BD5">
        <w:rPr>
          <w:rFonts w:ascii="Arial" w:hAnsi="Arial" w:cs="Arial"/>
          <w:sz w:val="22"/>
          <w:szCs w:val="22"/>
          <w:lang w:eastAsia="en-AU"/>
        </w:rPr>
        <w:t xml:space="preserve">range for </w:t>
      </w:r>
      <w:r w:rsidR="00446E99">
        <w:rPr>
          <w:rFonts w:ascii="Arial" w:hAnsi="Arial" w:cs="Arial"/>
          <w:sz w:val="22"/>
          <w:szCs w:val="22"/>
          <w:lang w:eastAsia="en-AU"/>
        </w:rPr>
        <w:t>personal wellbeing</w:t>
      </w:r>
      <w:r w:rsidR="006D7F77">
        <w:rPr>
          <w:rFonts w:ascii="Arial" w:hAnsi="Arial" w:cs="Arial"/>
          <w:sz w:val="22"/>
          <w:szCs w:val="22"/>
          <w:lang w:eastAsia="en-AU"/>
        </w:rPr>
        <w:t xml:space="preserve"> </w:t>
      </w:r>
      <w:r w:rsidR="00446E99">
        <w:rPr>
          <w:rFonts w:ascii="Arial" w:hAnsi="Arial" w:cs="Arial"/>
          <w:sz w:val="22"/>
          <w:szCs w:val="22"/>
          <w:lang w:eastAsia="en-AU"/>
        </w:rPr>
        <w:t xml:space="preserve">reduced by over half </w:t>
      </w:r>
      <w:r w:rsidR="000608FE">
        <w:rPr>
          <w:rFonts w:ascii="Arial" w:hAnsi="Arial" w:cs="Arial"/>
          <w:sz w:val="22"/>
          <w:szCs w:val="22"/>
          <w:lang w:eastAsia="en-AU"/>
        </w:rPr>
        <w:t>post-</w:t>
      </w:r>
      <w:r w:rsidR="00497BD5" w:rsidRPr="00497BD5">
        <w:rPr>
          <w:rFonts w:ascii="Arial" w:hAnsi="Arial" w:cs="Arial"/>
          <w:sz w:val="22"/>
          <w:szCs w:val="22"/>
          <w:lang w:eastAsia="en-AU"/>
        </w:rPr>
        <w:t>program</w:t>
      </w:r>
      <w:r w:rsidR="00446E99">
        <w:rPr>
          <w:rFonts w:ascii="Arial" w:hAnsi="Arial" w:cs="Arial"/>
          <w:sz w:val="22"/>
          <w:szCs w:val="22"/>
          <w:lang w:eastAsia="en-AU"/>
        </w:rPr>
        <w:t xml:space="preserve"> -</w:t>
      </w:r>
      <w:r w:rsidR="00B437B4">
        <w:rPr>
          <w:rFonts w:ascii="Arial" w:hAnsi="Arial" w:cs="Arial"/>
          <w:sz w:val="22"/>
          <w:szCs w:val="22"/>
          <w:lang w:eastAsia="en-AU"/>
        </w:rPr>
        <w:t xml:space="preserve"> from </w:t>
      </w:r>
      <w:r w:rsidR="009F3BD5">
        <w:rPr>
          <w:rFonts w:ascii="Arial" w:hAnsi="Arial" w:cs="Arial"/>
          <w:sz w:val="22"/>
          <w:szCs w:val="22"/>
          <w:lang w:eastAsia="en-AU"/>
        </w:rPr>
        <w:t>8</w:t>
      </w:r>
      <w:r w:rsidR="00B437B4">
        <w:rPr>
          <w:rFonts w:ascii="Arial" w:hAnsi="Arial" w:cs="Arial"/>
          <w:sz w:val="22"/>
          <w:szCs w:val="22"/>
          <w:lang w:eastAsia="en-AU"/>
        </w:rPr>
        <w:t>.</w:t>
      </w:r>
      <w:r w:rsidR="003060D9">
        <w:rPr>
          <w:rFonts w:ascii="Arial" w:hAnsi="Arial" w:cs="Arial"/>
          <w:sz w:val="22"/>
          <w:szCs w:val="22"/>
          <w:lang w:eastAsia="en-AU"/>
        </w:rPr>
        <w:t>2</w:t>
      </w:r>
      <w:r w:rsidR="00B437B4">
        <w:rPr>
          <w:rFonts w:ascii="Arial" w:hAnsi="Arial" w:cs="Arial"/>
          <w:sz w:val="22"/>
          <w:szCs w:val="22"/>
          <w:lang w:eastAsia="en-AU"/>
        </w:rPr>
        <w:t>% to 3.</w:t>
      </w:r>
      <w:r w:rsidR="003060D9">
        <w:rPr>
          <w:rFonts w:ascii="Arial" w:hAnsi="Arial" w:cs="Arial"/>
          <w:sz w:val="22"/>
          <w:szCs w:val="22"/>
          <w:lang w:eastAsia="en-AU"/>
        </w:rPr>
        <w:t>3</w:t>
      </w:r>
      <w:r w:rsidR="00B437B4">
        <w:rPr>
          <w:rFonts w:ascii="Arial" w:hAnsi="Arial" w:cs="Arial"/>
          <w:sz w:val="22"/>
          <w:szCs w:val="22"/>
          <w:lang w:eastAsia="en-AU"/>
        </w:rPr>
        <w:t>%</w:t>
      </w:r>
      <w:r w:rsidR="00446E99">
        <w:rPr>
          <w:rFonts w:ascii="Arial" w:hAnsi="Arial" w:cs="Arial"/>
          <w:sz w:val="22"/>
          <w:szCs w:val="22"/>
          <w:lang w:eastAsia="en-AU"/>
        </w:rPr>
        <w:t>.</w:t>
      </w:r>
    </w:p>
    <w:p w:rsidR="00497BD5" w:rsidRPr="00497BD5" w:rsidRDefault="00DD1E64" w:rsidP="00B437B4">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A</w:t>
      </w:r>
      <w:r w:rsidR="00497BD5" w:rsidRPr="00497BD5">
        <w:rPr>
          <w:rFonts w:ascii="Arial" w:hAnsi="Arial" w:cs="Arial"/>
          <w:sz w:val="22"/>
          <w:szCs w:val="22"/>
          <w:lang w:eastAsia="en-AU"/>
        </w:rPr>
        <w:t xml:space="preserve"> 1</w:t>
      </w:r>
      <w:r>
        <w:rPr>
          <w:rFonts w:ascii="Arial" w:hAnsi="Arial" w:cs="Arial"/>
          <w:sz w:val="22"/>
          <w:szCs w:val="22"/>
          <w:lang w:eastAsia="en-AU"/>
        </w:rPr>
        <w:t>2</w:t>
      </w:r>
      <w:r w:rsidR="00497BD5" w:rsidRPr="00497BD5">
        <w:rPr>
          <w:rFonts w:ascii="Arial" w:hAnsi="Arial" w:cs="Arial"/>
          <w:sz w:val="22"/>
          <w:szCs w:val="22"/>
          <w:lang w:eastAsia="en-AU"/>
        </w:rPr>
        <w:t>.</w:t>
      </w:r>
      <w:r>
        <w:rPr>
          <w:rFonts w:ascii="Arial" w:hAnsi="Arial" w:cs="Arial"/>
          <w:sz w:val="22"/>
          <w:szCs w:val="22"/>
          <w:lang w:eastAsia="en-AU"/>
        </w:rPr>
        <w:t>5</w:t>
      </w:r>
      <w:r w:rsidR="00497BD5" w:rsidRPr="00497BD5">
        <w:rPr>
          <w:rFonts w:ascii="Arial" w:hAnsi="Arial" w:cs="Arial"/>
          <w:sz w:val="22"/>
          <w:szCs w:val="22"/>
          <w:lang w:eastAsia="en-AU"/>
        </w:rPr>
        <w:t xml:space="preserve">% decrease in the proportion of young people scoring in the challenged </w:t>
      </w:r>
      <w:r w:rsidR="005A1D8E">
        <w:rPr>
          <w:rFonts w:ascii="Arial" w:hAnsi="Arial" w:cs="Arial"/>
          <w:sz w:val="22"/>
          <w:szCs w:val="22"/>
          <w:lang w:eastAsia="en-AU"/>
        </w:rPr>
        <w:t>range</w:t>
      </w:r>
      <w:r w:rsidR="00446E99">
        <w:rPr>
          <w:rFonts w:ascii="Arial" w:hAnsi="Arial" w:cs="Arial"/>
          <w:sz w:val="22"/>
          <w:szCs w:val="22"/>
          <w:lang w:eastAsia="en-AU"/>
        </w:rPr>
        <w:t xml:space="preserve"> for personal wellbeing</w:t>
      </w:r>
      <w:r w:rsidR="00B437B4">
        <w:rPr>
          <w:rFonts w:ascii="Arial" w:hAnsi="Arial" w:cs="Arial"/>
          <w:sz w:val="22"/>
          <w:szCs w:val="22"/>
          <w:lang w:eastAsia="en-AU"/>
        </w:rPr>
        <w:t xml:space="preserve"> was</w:t>
      </w:r>
      <w:r w:rsidR="001205EB">
        <w:rPr>
          <w:rFonts w:ascii="Arial" w:hAnsi="Arial" w:cs="Arial"/>
          <w:sz w:val="22"/>
          <w:szCs w:val="22"/>
          <w:lang w:eastAsia="en-AU"/>
        </w:rPr>
        <w:t xml:space="preserve"> also observed</w:t>
      </w:r>
      <w:r w:rsidR="000608FE">
        <w:rPr>
          <w:rFonts w:ascii="Arial" w:hAnsi="Arial" w:cs="Arial"/>
          <w:sz w:val="22"/>
          <w:szCs w:val="22"/>
          <w:lang w:eastAsia="en-AU"/>
        </w:rPr>
        <w:t xml:space="preserve"> post-program.</w:t>
      </w:r>
    </w:p>
    <w:p w:rsidR="00B437B4"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The</w:t>
      </w:r>
      <w:r w:rsidR="001205EB">
        <w:rPr>
          <w:rFonts w:ascii="Arial" w:hAnsi="Arial" w:cs="Arial"/>
          <w:sz w:val="22"/>
          <w:szCs w:val="22"/>
          <w:lang w:eastAsia="en-AU"/>
        </w:rPr>
        <w:t>se</w:t>
      </w:r>
      <w:r w:rsidRPr="00497BD5">
        <w:rPr>
          <w:rFonts w:ascii="Arial" w:hAnsi="Arial" w:cs="Arial"/>
          <w:sz w:val="22"/>
          <w:szCs w:val="22"/>
          <w:lang w:eastAsia="en-AU"/>
        </w:rPr>
        <w:t xml:space="preserve"> </w:t>
      </w:r>
      <w:r w:rsidR="001205EB">
        <w:rPr>
          <w:rFonts w:ascii="Arial" w:hAnsi="Arial" w:cs="Arial"/>
          <w:sz w:val="22"/>
          <w:szCs w:val="22"/>
          <w:lang w:eastAsia="en-AU"/>
        </w:rPr>
        <w:t xml:space="preserve">results </w:t>
      </w:r>
      <w:r w:rsidRPr="00497BD5">
        <w:rPr>
          <w:rFonts w:ascii="Arial" w:hAnsi="Arial" w:cs="Arial"/>
          <w:sz w:val="22"/>
          <w:szCs w:val="22"/>
          <w:lang w:eastAsia="en-AU"/>
        </w:rPr>
        <w:t xml:space="preserve">suggest a considerable reduction in the proportion of </w:t>
      </w:r>
      <w:r w:rsidRPr="00497BD5">
        <w:rPr>
          <w:rFonts w:ascii="Arial" w:hAnsi="Arial" w:cs="Arial"/>
          <w:sz w:val="22"/>
          <w:szCs w:val="22"/>
        </w:rPr>
        <w:t>young people</w:t>
      </w:r>
      <w:r w:rsidRPr="00497BD5">
        <w:rPr>
          <w:rFonts w:ascii="Arial" w:hAnsi="Arial" w:cs="Arial"/>
          <w:sz w:val="22"/>
          <w:szCs w:val="22"/>
          <w:lang w:eastAsia="en-AU"/>
        </w:rPr>
        <w:t xml:space="preserve"> who are likely to be depressed or at high-risk </w:t>
      </w:r>
      <w:r w:rsidR="00B437B4">
        <w:rPr>
          <w:rFonts w:ascii="Arial" w:hAnsi="Arial" w:cs="Arial"/>
          <w:sz w:val="22"/>
          <w:szCs w:val="22"/>
          <w:lang w:eastAsia="en-AU"/>
        </w:rPr>
        <w:t xml:space="preserve">for depression </w:t>
      </w:r>
      <w:r w:rsidRPr="00497BD5">
        <w:rPr>
          <w:rFonts w:ascii="Arial" w:hAnsi="Arial" w:cs="Arial"/>
          <w:sz w:val="22"/>
          <w:szCs w:val="22"/>
          <w:lang w:eastAsia="en-AU"/>
        </w:rPr>
        <w:t xml:space="preserve">and for many of these young people, restoration of their personal wellbeing </w:t>
      </w:r>
      <w:r w:rsidR="00B437B4">
        <w:rPr>
          <w:rFonts w:ascii="Arial" w:hAnsi="Arial" w:cs="Arial"/>
          <w:sz w:val="22"/>
          <w:szCs w:val="22"/>
          <w:lang w:eastAsia="en-AU"/>
        </w:rPr>
        <w:t xml:space="preserve">back </w:t>
      </w:r>
      <w:r w:rsidRPr="00497BD5">
        <w:rPr>
          <w:rFonts w:ascii="Arial" w:hAnsi="Arial" w:cs="Arial"/>
          <w:sz w:val="22"/>
          <w:szCs w:val="22"/>
          <w:lang w:eastAsia="en-AU"/>
        </w:rPr>
        <w:t>within their normal set-point range</w:t>
      </w:r>
      <w:r w:rsidR="00485BF0">
        <w:rPr>
          <w:rFonts w:ascii="Arial" w:hAnsi="Arial" w:cs="Arial"/>
          <w:sz w:val="22"/>
          <w:szCs w:val="22"/>
          <w:lang w:eastAsia="en-AU"/>
        </w:rPr>
        <w:t>.</w:t>
      </w:r>
    </w:p>
    <w:p w:rsidR="0082088F" w:rsidRDefault="00BE53AA" w:rsidP="00B437B4">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T</w:t>
      </w:r>
      <w:r w:rsidR="00B437B4">
        <w:rPr>
          <w:rFonts w:ascii="Arial" w:hAnsi="Arial" w:cs="Arial"/>
          <w:sz w:val="22"/>
          <w:szCs w:val="22"/>
          <w:lang w:eastAsia="en-AU"/>
        </w:rPr>
        <w:t>hese data overwhelm</w:t>
      </w:r>
      <w:r>
        <w:rPr>
          <w:rFonts w:ascii="Arial" w:hAnsi="Arial" w:cs="Arial"/>
          <w:sz w:val="22"/>
          <w:szCs w:val="22"/>
          <w:lang w:eastAsia="en-AU"/>
        </w:rPr>
        <w:t>ingly</w:t>
      </w:r>
      <w:r w:rsidR="00B437B4">
        <w:rPr>
          <w:rFonts w:ascii="Arial" w:hAnsi="Arial" w:cs="Arial"/>
          <w:sz w:val="22"/>
          <w:szCs w:val="22"/>
          <w:lang w:eastAsia="en-AU"/>
        </w:rPr>
        <w:t xml:space="preserve"> support</w:t>
      </w:r>
      <w:r w:rsidR="00497BD5" w:rsidRPr="00497BD5">
        <w:rPr>
          <w:rFonts w:ascii="Arial" w:hAnsi="Arial" w:cs="Arial"/>
          <w:sz w:val="22"/>
          <w:szCs w:val="22"/>
          <w:lang w:eastAsia="en-AU"/>
        </w:rPr>
        <w:t xml:space="preserve"> the YC</w:t>
      </w:r>
      <w:r w:rsidR="006D7F77">
        <w:rPr>
          <w:rFonts w:ascii="Arial" w:hAnsi="Arial" w:cs="Arial"/>
          <w:sz w:val="22"/>
          <w:szCs w:val="22"/>
          <w:lang w:eastAsia="en-AU"/>
        </w:rPr>
        <w:t xml:space="preserve"> P</w:t>
      </w:r>
      <w:r w:rsidR="00497BD5" w:rsidRPr="00497BD5">
        <w:rPr>
          <w:rFonts w:ascii="Arial" w:hAnsi="Arial" w:cs="Arial"/>
          <w:sz w:val="22"/>
          <w:szCs w:val="22"/>
          <w:lang w:eastAsia="en-AU"/>
        </w:rPr>
        <w:t>rogram as achieving one o</w:t>
      </w:r>
      <w:r w:rsidR="00B437B4">
        <w:rPr>
          <w:rFonts w:ascii="Arial" w:hAnsi="Arial" w:cs="Arial"/>
          <w:sz w:val="22"/>
          <w:szCs w:val="22"/>
          <w:lang w:eastAsia="en-AU"/>
        </w:rPr>
        <w:t>f its major aims – improving</w:t>
      </w:r>
      <w:r w:rsidR="00497BD5" w:rsidRPr="00497BD5">
        <w:rPr>
          <w:rFonts w:ascii="Arial" w:hAnsi="Arial" w:cs="Arial"/>
          <w:sz w:val="22"/>
          <w:szCs w:val="22"/>
          <w:lang w:eastAsia="en-AU"/>
        </w:rPr>
        <w:t xml:space="preserve"> personal wellbeing for a significant proportion of young people </w:t>
      </w:r>
      <w:r w:rsidR="00B437B4">
        <w:rPr>
          <w:rFonts w:ascii="Arial" w:hAnsi="Arial" w:cs="Arial"/>
          <w:sz w:val="22"/>
          <w:szCs w:val="22"/>
          <w:lang w:eastAsia="en-AU"/>
        </w:rPr>
        <w:t>who complete the program</w:t>
      </w:r>
      <w:r w:rsidR="00497BD5" w:rsidRPr="00497BD5">
        <w:rPr>
          <w:rFonts w:ascii="Arial" w:hAnsi="Arial" w:cs="Arial"/>
          <w:sz w:val="22"/>
          <w:szCs w:val="22"/>
          <w:lang w:eastAsia="en-AU"/>
        </w:rPr>
        <w:t>, at least in the short term.</w:t>
      </w:r>
    </w:p>
    <w:p w:rsidR="005957AA" w:rsidRDefault="005957AA">
      <w:pPr>
        <w:rPr>
          <w:rFonts w:ascii="Arial" w:hAnsi="Arial" w:cs="Arial"/>
          <w:sz w:val="22"/>
          <w:szCs w:val="22"/>
          <w:lang w:eastAsia="en-AU"/>
        </w:rPr>
      </w:pPr>
      <w:r>
        <w:rPr>
          <w:rFonts w:ascii="Arial" w:hAnsi="Arial" w:cs="Arial"/>
          <w:sz w:val="22"/>
          <w:szCs w:val="22"/>
          <w:lang w:eastAsia="en-AU"/>
        </w:rPr>
        <w:br w:type="page"/>
      </w:r>
    </w:p>
    <w:p w:rsidR="00497BD5" w:rsidRPr="00497BD5" w:rsidRDefault="00497BD5" w:rsidP="0082088F">
      <w:pPr>
        <w:spacing w:after="0"/>
        <w:jc w:val="both"/>
        <w:rPr>
          <w:rFonts w:ascii="Arial" w:hAnsi="Arial" w:cs="Arial"/>
          <w:sz w:val="22"/>
          <w:szCs w:val="22"/>
          <w:lang w:eastAsia="en-AU"/>
        </w:rPr>
      </w:pPr>
      <w:r w:rsidRPr="00497BD5">
        <w:rPr>
          <w:rFonts w:ascii="Arial" w:hAnsi="Arial" w:cs="Arial"/>
          <w:sz w:val="22"/>
          <w:szCs w:val="22"/>
          <w:lang w:eastAsia="en-AU"/>
        </w:rPr>
        <w:t xml:space="preserve">Figure 13.3 displays the </w:t>
      </w:r>
      <w:r w:rsidR="00B437B4">
        <w:rPr>
          <w:rFonts w:ascii="Arial" w:hAnsi="Arial" w:cs="Arial"/>
          <w:sz w:val="22"/>
          <w:szCs w:val="22"/>
          <w:lang w:eastAsia="en-AU"/>
        </w:rPr>
        <w:t xml:space="preserve">proportion of the </w:t>
      </w:r>
      <w:r w:rsidR="00DD1E64">
        <w:rPr>
          <w:rFonts w:ascii="Arial" w:hAnsi="Arial" w:cs="Arial"/>
          <w:sz w:val="22"/>
          <w:szCs w:val="22"/>
          <w:lang w:eastAsia="en-AU"/>
        </w:rPr>
        <w:t>588</w:t>
      </w:r>
      <w:r w:rsidRPr="00497BD5">
        <w:rPr>
          <w:rFonts w:ascii="Arial" w:hAnsi="Arial" w:cs="Arial"/>
          <w:sz w:val="22"/>
          <w:szCs w:val="22"/>
          <w:lang w:eastAsia="en-AU"/>
        </w:rPr>
        <w:t xml:space="preserve"> young people who </w:t>
      </w:r>
      <w:r w:rsidR="00B437B4">
        <w:rPr>
          <w:rFonts w:ascii="Arial" w:hAnsi="Arial" w:cs="Arial"/>
          <w:sz w:val="22"/>
          <w:szCs w:val="22"/>
          <w:lang w:eastAsia="en-AU"/>
        </w:rPr>
        <w:t xml:space="preserve">initially </w:t>
      </w:r>
      <w:r w:rsidRPr="00497BD5">
        <w:rPr>
          <w:rFonts w:ascii="Arial" w:hAnsi="Arial" w:cs="Arial"/>
          <w:sz w:val="22"/>
          <w:szCs w:val="22"/>
          <w:lang w:eastAsia="en-AU"/>
        </w:rPr>
        <w:t xml:space="preserve">scored in the 0-50 group </w:t>
      </w:r>
      <w:r w:rsidR="00B437B4">
        <w:rPr>
          <w:rFonts w:ascii="Arial" w:hAnsi="Arial" w:cs="Arial"/>
          <w:sz w:val="22"/>
          <w:szCs w:val="22"/>
          <w:lang w:eastAsia="en-AU"/>
        </w:rPr>
        <w:t>(</w:t>
      </w:r>
      <w:r w:rsidRPr="00497BD5">
        <w:rPr>
          <w:rFonts w:ascii="Arial" w:hAnsi="Arial" w:cs="Arial"/>
          <w:sz w:val="22"/>
          <w:szCs w:val="22"/>
          <w:lang w:eastAsia="en-AU"/>
        </w:rPr>
        <w:t>pre-program</w:t>
      </w:r>
      <w:r w:rsidR="00B437B4">
        <w:rPr>
          <w:rFonts w:ascii="Arial" w:hAnsi="Arial" w:cs="Arial"/>
          <w:sz w:val="22"/>
          <w:szCs w:val="22"/>
          <w:lang w:eastAsia="en-AU"/>
        </w:rPr>
        <w:t xml:space="preserve">) </w:t>
      </w:r>
      <w:r w:rsidRPr="00497BD5">
        <w:rPr>
          <w:rFonts w:ascii="Arial" w:hAnsi="Arial" w:cs="Arial"/>
          <w:sz w:val="22"/>
          <w:szCs w:val="22"/>
          <w:lang w:eastAsia="en-AU"/>
        </w:rPr>
        <w:t>who</w:t>
      </w:r>
      <w:r w:rsidR="00B437B4">
        <w:rPr>
          <w:rFonts w:ascii="Arial" w:hAnsi="Arial" w:cs="Arial"/>
          <w:sz w:val="22"/>
          <w:szCs w:val="22"/>
          <w:lang w:eastAsia="en-AU"/>
        </w:rPr>
        <w:t xml:space="preserve"> </w:t>
      </w:r>
      <w:r w:rsidR="00B32440">
        <w:rPr>
          <w:rFonts w:ascii="Arial" w:hAnsi="Arial" w:cs="Arial"/>
          <w:sz w:val="22"/>
          <w:szCs w:val="22"/>
          <w:lang w:eastAsia="en-AU"/>
        </w:rPr>
        <w:t xml:space="preserve">now </w:t>
      </w:r>
      <w:r w:rsidRPr="00497BD5">
        <w:rPr>
          <w:rFonts w:ascii="Arial" w:hAnsi="Arial" w:cs="Arial"/>
          <w:sz w:val="22"/>
          <w:szCs w:val="22"/>
          <w:lang w:eastAsia="en-AU"/>
        </w:rPr>
        <w:t xml:space="preserve">score </w:t>
      </w:r>
      <w:r w:rsidR="00B32440">
        <w:rPr>
          <w:rFonts w:ascii="Arial" w:hAnsi="Arial" w:cs="Arial"/>
          <w:sz w:val="22"/>
          <w:szCs w:val="22"/>
          <w:lang w:eastAsia="en-AU"/>
        </w:rPr>
        <w:t>in one of the three</w:t>
      </w:r>
      <w:r w:rsidRPr="00497BD5">
        <w:rPr>
          <w:rFonts w:ascii="Arial" w:hAnsi="Arial" w:cs="Arial"/>
          <w:sz w:val="22"/>
          <w:szCs w:val="22"/>
          <w:lang w:eastAsia="en-AU"/>
        </w:rPr>
        <w:t xml:space="preserve"> PWI groups post-program</w:t>
      </w:r>
      <w:r w:rsidR="00B437B4">
        <w:rPr>
          <w:rFonts w:ascii="Arial" w:hAnsi="Arial" w:cs="Arial"/>
          <w:sz w:val="22"/>
          <w:szCs w:val="22"/>
          <w:lang w:eastAsia="en-AU"/>
        </w:rPr>
        <w:t>.</w:t>
      </w:r>
      <w:r w:rsidRPr="00497BD5">
        <w:rPr>
          <w:rFonts w:ascii="Arial" w:hAnsi="Arial" w:cs="Arial"/>
          <w:sz w:val="22"/>
          <w:szCs w:val="22"/>
          <w:lang w:eastAsia="en-AU"/>
        </w:rPr>
        <w:t xml:space="preserve"> More information is available in Table M13.10.</w:t>
      </w:r>
    </w:p>
    <w:p w:rsidR="00497BD5" w:rsidRPr="00497BD5" w:rsidRDefault="00384B77" w:rsidP="005A1D8E">
      <w:pPr>
        <w:spacing w:after="0"/>
        <w:ind w:left="113"/>
        <w:jc w:val="center"/>
        <w:rPr>
          <w:rFonts w:ascii="Arial" w:hAnsi="Arial" w:cs="Arial"/>
          <w:szCs w:val="22"/>
          <w:lang w:eastAsia="en-AU"/>
        </w:rPr>
      </w:pPr>
      <w:r>
        <w:rPr>
          <w:rFonts w:ascii="Arial" w:hAnsi="Arial" w:cs="Arial"/>
          <w:noProof/>
          <w:szCs w:val="22"/>
          <w:lang w:val="en-AU" w:eastAsia="en-AU"/>
        </w:rPr>
        <w:drawing>
          <wp:inline distT="0" distB="0" distL="0" distR="0" wp14:anchorId="305D8259" wp14:editId="0E5E4AB4">
            <wp:extent cx="5510612" cy="2777706"/>
            <wp:effectExtent l="0" t="0" r="0" b="3810"/>
            <wp:docPr id="145" name="Picture 145" descr="Post-program PWI groups for young people who scored between 0-50 pre-program" title="Figure 1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5">
                      <a:extLst>
                        <a:ext uri="{28A0092B-C50C-407E-A947-70E740481C1C}">
                          <a14:useLocalDpi xmlns:a14="http://schemas.microsoft.com/office/drawing/2010/main" val="0"/>
                        </a:ext>
                      </a:extLst>
                    </a:blip>
                    <a:srcRect l="2348" r="1347"/>
                    <a:stretch/>
                  </pic:blipFill>
                  <pic:spPr bwMode="auto">
                    <a:xfrm>
                      <a:off x="0" y="0"/>
                      <a:ext cx="5512995" cy="2778907"/>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color w:val="000000"/>
          <w:sz w:val="22"/>
          <w:szCs w:val="22"/>
        </w:rPr>
      </w:pPr>
      <w:bookmarkStart w:id="247" w:name="_Toc334619485"/>
      <w:bookmarkStart w:id="248" w:name="_Toc386447713"/>
      <w:r w:rsidRPr="00497BD5">
        <w:rPr>
          <w:rFonts w:cs="Arial"/>
          <w:sz w:val="22"/>
          <w:szCs w:val="22"/>
        </w:rPr>
        <w:t xml:space="preserve">Figure </w:t>
      </w:r>
      <w:r w:rsidR="00D92F32">
        <w:rPr>
          <w:rFonts w:cs="Arial"/>
          <w:sz w:val="22"/>
          <w:szCs w:val="22"/>
        </w:rPr>
        <w:t>13</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3</w:t>
      </w:r>
      <w:r w:rsidRPr="00497BD5">
        <w:rPr>
          <w:rFonts w:cs="Arial"/>
          <w:sz w:val="22"/>
          <w:szCs w:val="22"/>
        </w:rPr>
        <w:fldChar w:fldCharType="end"/>
      </w:r>
      <w:r w:rsidRPr="00497BD5">
        <w:rPr>
          <w:rFonts w:cs="Arial"/>
          <w:sz w:val="22"/>
          <w:szCs w:val="22"/>
        </w:rPr>
        <w:t xml:space="preserve">:  </w:t>
      </w:r>
      <w:r w:rsidR="00BE53AA">
        <w:rPr>
          <w:rFonts w:cs="Arial"/>
          <w:color w:val="000000"/>
          <w:sz w:val="22"/>
          <w:szCs w:val="22"/>
        </w:rPr>
        <w:t>Post-</w:t>
      </w:r>
      <w:r w:rsidRPr="00497BD5">
        <w:rPr>
          <w:rFonts w:cs="Arial"/>
          <w:color w:val="000000"/>
          <w:sz w:val="22"/>
          <w:szCs w:val="22"/>
        </w:rPr>
        <w:t>program PWI groups for young people who scored between 0-50 pre-program</w:t>
      </w:r>
      <w:bookmarkEnd w:id="247"/>
      <w:bookmarkEnd w:id="248"/>
    </w:p>
    <w:p w:rsidR="00B437B4" w:rsidRDefault="00DD1E64"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O</w:t>
      </w:r>
      <w:r w:rsidR="00497BD5" w:rsidRPr="00497BD5">
        <w:rPr>
          <w:rFonts w:ascii="Arial" w:hAnsi="Arial" w:cs="Arial"/>
          <w:sz w:val="22"/>
          <w:szCs w:val="22"/>
          <w:lang w:eastAsia="en-AU"/>
        </w:rPr>
        <w:t>nly 1</w:t>
      </w:r>
      <w:r w:rsidR="005A1D8E">
        <w:rPr>
          <w:rFonts w:ascii="Arial" w:hAnsi="Arial" w:cs="Arial"/>
          <w:sz w:val="22"/>
          <w:szCs w:val="22"/>
          <w:lang w:eastAsia="en-AU"/>
        </w:rPr>
        <w:t>7</w:t>
      </w:r>
      <w:r w:rsidR="00497BD5" w:rsidRPr="00497BD5">
        <w:rPr>
          <w:rFonts w:ascii="Arial" w:hAnsi="Arial" w:cs="Arial"/>
          <w:sz w:val="22"/>
          <w:szCs w:val="22"/>
          <w:lang w:eastAsia="en-AU"/>
        </w:rPr>
        <w:t>.</w:t>
      </w:r>
      <w:r>
        <w:rPr>
          <w:rFonts w:ascii="Arial" w:hAnsi="Arial" w:cs="Arial"/>
          <w:sz w:val="22"/>
          <w:szCs w:val="22"/>
          <w:lang w:eastAsia="en-AU"/>
        </w:rPr>
        <w:t>9% of young people remained in the 0-50</w:t>
      </w:r>
      <w:r w:rsidR="00B437B4">
        <w:rPr>
          <w:rFonts w:ascii="Arial" w:hAnsi="Arial" w:cs="Arial"/>
          <w:sz w:val="22"/>
          <w:szCs w:val="22"/>
          <w:lang w:eastAsia="en-AU"/>
        </w:rPr>
        <w:t xml:space="preserve"> group post-program</w:t>
      </w:r>
      <w:r w:rsidR="00497BD5" w:rsidRPr="00497BD5">
        <w:rPr>
          <w:rFonts w:ascii="Arial" w:hAnsi="Arial" w:cs="Arial"/>
          <w:sz w:val="22"/>
          <w:szCs w:val="22"/>
          <w:lang w:eastAsia="en-AU"/>
        </w:rPr>
        <w:t>, with 3</w:t>
      </w:r>
      <w:r>
        <w:rPr>
          <w:rFonts w:ascii="Arial" w:hAnsi="Arial" w:cs="Arial"/>
          <w:sz w:val="22"/>
          <w:szCs w:val="22"/>
          <w:lang w:eastAsia="en-AU"/>
        </w:rPr>
        <w:t>6</w:t>
      </w:r>
      <w:r w:rsidR="00497BD5" w:rsidRPr="00497BD5">
        <w:rPr>
          <w:rFonts w:ascii="Arial" w:hAnsi="Arial" w:cs="Arial"/>
          <w:sz w:val="22"/>
          <w:szCs w:val="22"/>
          <w:lang w:eastAsia="en-AU"/>
        </w:rPr>
        <w:t>.</w:t>
      </w:r>
      <w:r>
        <w:rPr>
          <w:rFonts w:ascii="Arial" w:hAnsi="Arial" w:cs="Arial"/>
          <w:sz w:val="22"/>
          <w:szCs w:val="22"/>
          <w:lang w:eastAsia="en-AU"/>
        </w:rPr>
        <w:t>9</w:t>
      </w:r>
      <w:r w:rsidR="00497BD5" w:rsidRPr="00497BD5">
        <w:rPr>
          <w:rFonts w:ascii="Arial" w:hAnsi="Arial" w:cs="Arial"/>
          <w:sz w:val="22"/>
          <w:szCs w:val="22"/>
          <w:lang w:eastAsia="en-AU"/>
        </w:rPr>
        <w:t>% and 4</w:t>
      </w:r>
      <w:r w:rsidR="006E316A">
        <w:rPr>
          <w:rFonts w:ascii="Arial" w:hAnsi="Arial" w:cs="Arial"/>
          <w:sz w:val="22"/>
          <w:szCs w:val="22"/>
          <w:lang w:eastAsia="en-AU"/>
        </w:rPr>
        <w:t>5</w:t>
      </w:r>
      <w:r w:rsidR="00497BD5" w:rsidRPr="00497BD5">
        <w:rPr>
          <w:rFonts w:ascii="Arial" w:hAnsi="Arial" w:cs="Arial"/>
          <w:sz w:val="22"/>
          <w:szCs w:val="22"/>
          <w:lang w:eastAsia="en-AU"/>
        </w:rPr>
        <w:t>.</w:t>
      </w:r>
      <w:r>
        <w:rPr>
          <w:rFonts w:ascii="Arial" w:hAnsi="Arial" w:cs="Arial"/>
          <w:sz w:val="22"/>
          <w:szCs w:val="22"/>
          <w:lang w:eastAsia="en-AU"/>
        </w:rPr>
        <w:t>2</w:t>
      </w:r>
      <w:r w:rsidR="00497BD5" w:rsidRPr="00497BD5">
        <w:rPr>
          <w:rFonts w:ascii="Arial" w:hAnsi="Arial" w:cs="Arial"/>
          <w:sz w:val="22"/>
          <w:szCs w:val="22"/>
          <w:lang w:eastAsia="en-AU"/>
        </w:rPr>
        <w:t xml:space="preserve">% moving into the 51-69 </w:t>
      </w:r>
      <w:r w:rsidR="00B437B4">
        <w:rPr>
          <w:rFonts w:ascii="Arial" w:hAnsi="Arial" w:cs="Arial"/>
          <w:sz w:val="22"/>
          <w:szCs w:val="22"/>
          <w:lang w:eastAsia="en-AU"/>
        </w:rPr>
        <w:t>and normal 70+ group</w:t>
      </w:r>
      <w:r w:rsidR="00B32440">
        <w:rPr>
          <w:rFonts w:ascii="Arial" w:hAnsi="Arial" w:cs="Arial"/>
          <w:sz w:val="22"/>
          <w:szCs w:val="22"/>
          <w:lang w:eastAsia="en-AU"/>
        </w:rPr>
        <w:t>s</w:t>
      </w:r>
      <w:r w:rsidR="00B437B4">
        <w:rPr>
          <w:rFonts w:ascii="Arial" w:hAnsi="Arial" w:cs="Arial"/>
          <w:sz w:val="22"/>
          <w:szCs w:val="22"/>
          <w:lang w:eastAsia="en-AU"/>
        </w:rPr>
        <w:t xml:space="preserve"> respectively</w:t>
      </w:r>
      <w:r w:rsidR="00497BD5" w:rsidRPr="00497BD5">
        <w:rPr>
          <w:rFonts w:ascii="Arial" w:hAnsi="Arial" w:cs="Arial"/>
          <w:sz w:val="22"/>
          <w:szCs w:val="22"/>
          <w:lang w:eastAsia="en-AU"/>
        </w:rPr>
        <w:t>.</w:t>
      </w:r>
    </w:p>
    <w:p w:rsidR="00E11B6F" w:rsidRDefault="00E11B6F"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 xml:space="preserve">This is an outstanding result for Youth Connections and </w:t>
      </w:r>
      <w:r w:rsidR="006E316A">
        <w:rPr>
          <w:rFonts w:ascii="Arial" w:hAnsi="Arial" w:cs="Arial"/>
          <w:sz w:val="22"/>
          <w:szCs w:val="22"/>
          <w:lang w:eastAsia="en-AU"/>
        </w:rPr>
        <w:t>suggests that the vast majority</w:t>
      </w:r>
      <w:r w:rsidR="009D5F4B">
        <w:rPr>
          <w:rFonts w:ascii="Arial" w:hAnsi="Arial" w:cs="Arial"/>
          <w:sz w:val="22"/>
          <w:szCs w:val="22"/>
          <w:lang w:eastAsia="en-AU"/>
        </w:rPr>
        <w:t xml:space="preserve"> </w:t>
      </w:r>
      <w:r>
        <w:rPr>
          <w:rFonts w:ascii="Arial" w:hAnsi="Arial" w:cs="Arial"/>
          <w:sz w:val="22"/>
          <w:szCs w:val="22"/>
          <w:lang w:eastAsia="en-AU"/>
        </w:rPr>
        <w:t xml:space="preserve">of young people </w:t>
      </w:r>
      <w:r w:rsidR="006E316A">
        <w:rPr>
          <w:rFonts w:ascii="Arial" w:hAnsi="Arial" w:cs="Arial"/>
          <w:sz w:val="22"/>
          <w:szCs w:val="22"/>
          <w:lang w:eastAsia="en-AU"/>
        </w:rPr>
        <w:t>(82.</w:t>
      </w:r>
      <w:r w:rsidR="00DD1E64">
        <w:rPr>
          <w:rFonts w:ascii="Arial" w:hAnsi="Arial" w:cs="Arial"/>
          <w:sz w:val="22"/>
          <w:szCs w:val="22"/>
          <w:lang w:eastAsia="en-AU"/>
        </w:rPr>
        <w:t>1</w:t>
      </w:r>
      <w:r w:rsidR="006E316A">
        <w:rPr>
          <w:rFonts w:ascii="Arial" w:hAnsi="Arial" w:cs="Arial"/>
          <w:sz w:val="22"/>
          <w:szCs w:val="22"/>
          <w:lang w:eastAsia="en-AU"/>
        </w:rPr>
        <w:t xml:space="preserve">%) </w:t>
      </w:r>
      <w:r>
        <w:rPr>
          <w:rFonts w:ascii="Arial" w:hAnsi="Arial" w:cs="Arial"/>
          <w:sz w:val="22"/>
          <w:szCs w:val="22"/>
          <w:lang w:eastAsia="en-AU"/>
        </w:rPr>
        <w:t>are experiencing considerable improvements in their psychological wellbeing</w:t>
      </w:r>
      <w:r w:rsidR="00D04438">
        <w:rPr>
          <w:rFonts w:ascii="Arial" w:hAnsi="Arial" w:cs="Arial"/>
          <w:sz w:val="22"/>
          <w:szCs w:val="22"/>
          <w:lang w:eastAsia="en-AU"/>
        </w:rPr>
        <w:t xml:space="preserve"> since</w:t>
      </w:r>
      <w:r>
        <w:rPr>
          <w:rFonts w:ascii="Arial" w:hAnsi="Arial" w:cs="Arial"/>
          <w:sz w:val="22"/>
          <w:szCs w:val="22"/>
          <w:lang w:eastAsia="en-AU"/>
        </w:rPr>
        <w:t xml:space="preserve"> having completed the program.</w:t>
      </w:r>
    </w:p>
    <w:p w:rsidR="005957AA" w:rsidRDefault="005957AA">
      <w:pPr>
        <w:rPr>
          <w:rFonts w:ascii="Arial" w:hAnsi="Arial" w:cs="Arial"/>
          <w:sz w:val="22"/>
          <w:szCs w:val="22"/>
          <w:lang w:eastAsia="en-AU"/>
        </w:rPr>
      </w:pPr>
      <w:r>
        <w:rPr>
          <w:rFonts w:ascii="Arial" w:hAnsi="Arial" w:cs="Arial"/>
          <w:sz w:val="22"/>
          <w:szCs w:val="22"/>
          <w:lang w:eastAsia="en-AU"/>
        </w:rPr>
        <w:br w:type="page"/>
      </w:r>
    </w:p>
    <w:p w:rsidR="00497BD5" w:rsidRPr="00497BD5" w:rsidRDefault="00497BD5" w:rsidP="0082088F">
      <w:pPr>
        <w:spacing w:after="0"/>
        <w:jc w:val="both"/>
        <w:rPr>
          <w:rFonts w:ascii="Arial" w:hAnsi="Arial" w:cs="Arial"/>
          <w:sz w:val="22"/>
          <w:szCs w:val="22"/>
          <w:lang w:eastAsia="en-AU"/>
        </w:rPr>
      </w:pPr>
      <w:r w:rsidRPr="00497BD5">
        <w:rPr>
          <w:rFonts w:ascii="Arial" w:hAnsi="Arial" w:cs="Arial"/>
          <w:sz w:val="22"/>
          <w:szCs w:val="22"/>
          <w:lang w:eastAsia="en-AU"/>
        </w:rPr>
        <w:t xml:space="preserve">Figure 13.4 </w:t>
      </w:r>
      <w:r w:rsidR="00B437B4" w:rsidRPr="00497BD5">
        <w:rPr>
          <w:rFonts w:ascii="Arial" w:hAnsi="Arial" w:cs="Arial"/>
          <w:sz w:val="22"/>
          <w:szCs w:val="22"/>
          <w:lang w:eastAsia="en-AU"/>
        </w:rPr>
        <w:t xml:space="preserve">displays the </w:t>
      </w:r>
      <w:r w:rsidR="00B437B4">
        <w:rPr>
          <w:rFonts w:ascii="Arial" w:hAnsi="Arial" w:cs="Arial"/>
          <w:sz w:val="22"/>
          <w:szCs w:val="22"/>
          <w:lang w:eastAsia="en-AU"/>
        </w:rPr>
        <w:t xml:space="preserve">proportion of the </w:t>
      </w:r>
      <w:r w:rsidR="008B6EC4">
        <w:rPr>
          <w:rFonts w:ascii="Arial" w:hAnsi="Arial" w:cs="Arial"/>
          <w:sz w:val="22"/>
          <w:szCs w:val="22"/>
          <w:lang w:eastAsia="en-AU"/>
        </w:rPr>
        <w:t>1,</w:t>
      </w:r>
      <w:r w:rsidR="00DD1E64">
        <w:rPr>
          <w:rFonts w:ascii="Arial" w:hAnsi="Arial" w:cs="Arial"/>
          <w:sz w:val="22"/>
          <w:szCs w:val="22"/>
          <w:lang w:eastAsia="en-AU"/>
        </w:rPr>
        <w:t>957</w:t>
      </w:r>
      <w:r w:rsidR="00B437B4" w:rsidRPr="00497BD5">
        <w:rPr>
          <w:rFonts w:ascii="Arial" w:hAnsi="Arial" w:cs="Arial"/>
          <w:sz w:val="22"/>
          <w:szCs w:val="22"/>
          <w:lang w:eastAsia="en-AU"/>
        </w:rPr>
        <w:t xml:space="preserve"> young people who </w:t>
      </w:r>
      <w:r w:rsidR="00B437B4">
        <w:rPr>
          <w:rFonts w:ascii="Arial" w:hAnsi="Arial" w:cs="Arial"/>
          <w:sz w:val="22"/>
          <w:szCs w:val="22"/>
          <w:lang w:eastAsia="en-AU"/>
        </w:rPr>
        <w:t xml:space="preserve">initially </w:t>
      </w:r>
      <w:r w:rsidR="00B437B4" w:rsidRPr="00497BD5">
        <w:rPr>
          <w:rFonts w:ascii="Arial" w:hAnsi="Arial" w:cs="Arial"/>
          <w:sz w:val="22"/>
          <w:szCs w:val="22"/>
          <w:lang w:eastAsia="en-AU"/>
        </w:rPr>
        <w:t xml:space="preserve">scored in the </w:t>
      </w:r>
      <w:r w:rsidR="00B437B4">
        <w:rPr>
          <w:rFonts w:ascii="Arial" w:hAnsi="Arial" w:cs="Arial"/>
          <w:sz w:val="22"/>
          <w:szCs w:val="22"/>
          <w:lang w:eastAsia="en-AU"/>
        </w:rPr>
        <w:t>51</w:t>
      </w:r>
      <w:r w:rsidR="00B437B4" w:rsidRPr="00497BD5">
        <w:rPr>
          <w:rFonts w:ascii="Arial" w:hAnsi="Arial" w:cs="Arial"/>
          <w:sz w:val="22"/>
          <w:szCs w:val="22"/>
          <w:lang w:eastAsia="en-AU"/>
        </w:rPr>
        <w:t>-</w:t>
      </w:r>
      <w:r w:rsidR="00B437B4">
        <w:rPr>
          <w:rFonts w:ascii="Arial" w:hAnsi="Arial" w:cs="Arial"/>
          <w:sz w:val="22"/>
          <w:szCs w:val="22"/>
          <w:lang w:eastAsia="en-AU"/>
        </w:rPr>
        <w:t>69</w:t>
      </w:r>
      <w:r w:rsidR="00B437B4" w:rsidRPr="00497BD5">
        <w:rPr>
          <w:rFonts w:ascii="Arial" w:hAnsi="Arial" w:cs="Arial"/>
          <w:sz w:val="22"/>
          <w:szCs w:val="22"/>
          <w:lang w:eastAsia="en-AU"/>
        </w:rPr>
        <w:t xml:space="preserve"> group </w:t>
      </w:r>
      <w:r w:rsidR="00B437B4">
        <w:rPr>
          <w:rFonts w:ascii="Arial" w:hAnsi="Arial" w:cs="Arial"/>
          <w:sz w:val="22"/>
          <w:szCs w:val="22"/>
          <w:lang w:eastAsia="en-AU"/>
        </w:rPr>
        <w:t>(</w:t>
      </w:r>
      <w:r w:rsidR="00B437B4" w:rsidRPr="00497BD5">
        <w:rPr>
          <w:rFonts w:ascii="Arial" w:hAnsi="Arial" w:cs="Arial"/>
          <w:sz w:val="22"/>
          <w:szCs w:val="22"/>
          <w:lang w:eastAsia="en-AU"/>
        </w:rPr>
        <w:t>pre-program</w:t>
      </w:r>
      <w:r w:rsidR="00B437B4">
        <w:rPr>
          <w:rFonts w:ascii="Arial" w:hAnsi="Arial" w:cs="Arial"/>
          <w:sz w:val="22"/>
          <w:szCs w:val="22"/>
          <w:lang w:eastAsia="en-AU"/>
        </w:rPr>
        <w:t xml:space="preserve">) </w:t>
      </w:r>
      <w:r w:rsidR="00B32440" w:rsidRPr="00497BD5">
        <w:rPr>
          <w:rFonts w:ascii="Arial" w:hAnsi="Arial" w:cs="Arial"/>
          <w:sz w:val="22"/>
          <w:szCs w:val="22"/>
          <w:lang w:eastAsia="en-AU"/>
        </w:rPr>
        <w:t>who</w:t>
      </w:r>
      <w:r w:rsidR="00B32440">
        <w:rPr>
          <w:rFonts w:ascii="Arial" w:hAnsi="Arial" w:cs="Arial"/>
          <w:sz w:val="22"/>
          <w:szCs w:val="22"/>
          <w:lang w:eastAsia="en-AU"/>
        </w:rPr>
        <w:t xml:space="preserve"> now </w:t>
      </w:r>
      <w:r w:rsidR="00B32440" w:rsidRPr="00497BD5">
        <w:rPr>
          <w:rFonts w:ascii="Arial" w:hAnsi="Arial" w:cs="Arial"/>
          <w:sz w:val="22"/>
          <w:szCs w:val="22"/>
          <w:lang w:eastAsia="en-AU"/>
        </w:rPr>
        <w:t xml:space="preserve">score </w:t>
      </w:r>
      <w:r w:rsidR="00B32440">
        <w:rPr>
          <w:rFonts w:ascii="Arial" w:hAnsi="Arial" w:cs="Arial"/>
          <w:sz w:val="22"/>
          <w:szCs w:val="22"/>
          <w:lang w:eastAsia="en-AU"/>
        </w:rPr>
        <w:t>in one of the three</w:t>
      </w:r>
      <w:r w:rsidR="00B32440" w:rsidRPr="00497BD5">
        <w:rPr>
          <w:rFonts w:ascii="Arial" w:hAnsi="Arial" w:cs="Arial"/>
          <w:sz w:val="22"/>
          <w:szCs w:val="22"/>
          <w:lang w:eastAsia="en-AU"/>
        </w:rPr>
        <w:t xml:space="preserve"> PWI groups </w:t>
      </w:r>
      <w:r w:rsidR="00B437B4" w:rsidRPr="00497BD5">
        <w:rPr>
          <w:rFonts w:ascii="Arial" w:hAnsi="Arial" w:cs="Arial"/>
          <w:sz w:val="22"/>
          <w:szCs w:val="22"/>
          <w:lang w:eastAsia="en-AU"/>
        </w:rPr>
        <w:t>post-program</w:t>
      </w:r>
      <w:r w:rsidR="00B437B4">
        <w:rPr>
          <w:rFonts w:ascii="Arial" w:hAnsi="Arial" w:cs="Arial"/>
          <w:sz w:val="22"/>
          <w:szCs w:val="22"/>
          <w:lang w:eastAsia="en-AU"/>
        </w:rPr>
        <w:t xml:space="preserve">. </w:t>
      </w:r>
      <w:r w:rsidRPr="00497BD5">
        <w:rPr>
          <w:rFonts w:ascii="Arial" w:hAnsi="Arial" w:cs="Arial"/>
          <w:sz w:val="22"/>
          <w:szCs w:val="22"/>
          <w:lang w:eastAsia="en-AU"/>
        </w:rPr>
        <w:t>More information is available in Table M13.11.</w:t>
      </w:r>
    </w:p>
    <w:p w:rsidR="00497BD5" w:rsidRPr="00497BD5" w:rsidRDefault="00384B77" w:rsidP="00DB61AF">
      <w:pPr>
        <w:spacing w:after="0"/>
        <w:ind w:left="113"/>
        <w:jc w:val="center"/>
        <w:rPr>
          <w:rFonts w:ascii="Arial" w:hAnsi="Arial" w:cs="Arial"/>
          <w:noProof/>
          <w:szCs w:val="22"/>
          <w:lang w:eastAsia="en-AU"/>
        </w:rPr>
      </w:pPr>
      <w:r>
        <w:rPr>
          <w:rFonts w:ascii="Arial" w:hAnsi="Arial" w:cs="Arial"/>
          <w:noProof/>
          <w:szCs w:val="22"/>
          <w:lang w:val="en-AU" w:eastAsia="en-AU"/>
        </w:rPr>
        <w:drawing>
          <wp:inline distT="0" distB="0" distL="0" distR="0" wp14:anchorId="5264A1F9" wp14:editId="79A6AB57">
            <wp:extent cx="5543454" cy="2631056"/>
            <wp:effectExtent l="0" t="0" r="635" b="0"/>
            <wp:docPr id="154" name="Picture 154" descr="Post-program PWI groups for young people who scored between 51-69 pre-program" title="Figure 1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16">
                      <a:extLst>
                        <a:ext uri="{28A0092B-C50C-407E-A947-70E740481C1C}">
                          <a14:useLocalDpi xmlns:a14="http://schemas.microsoft.com/office/drawing/2010/main" val="0"/>
                        </a:ext>
                      </a:extLst>
                    </a:blip>
                    <a:srcRect l="2830" r="1384" b="6154"/>
                    <a:stretch/>
                  </pic:blipFill>
                  <pic:spPr bwMode="auto">
                    <a:xfrm>
                      <a:off x="0" y="0"/>
                      <a:ext cx="5549182" cy="2633775"/>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color w:val="000000"/>
          <w:sz w:val="22"/>
          <w:szCs w:val="22"/>
        </w:rPr>
      </w:pPr>
      <w:bookmarkStart w:id="249" w:name="_Toc334619486"/>
      <w:bookmarkStart w:id="250" w:name="_Toc386447714"/>
      <w:r w:rsidRPr="00497BD5">
        <w:rPr>
          <w:rFonts w:cs="Arial"/>
          <w:sz w:val="22"/>
          <w:szCs w:val="22"/>
        </w:rPr>
        <w:t xml:space="preserve">Figure </w:t>
      </w:r>
      <w:r w:rsidR="00D92F32">
        <w:rPr>
          <w:rFonts w:cs="Arial"/>
          <w:sz w:val="22"/>
          <w:szCs w:val="22"/>
        </w:rPr>
        <w:t>13</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4</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Post-program PWI groups for young people who scored between 51-69 pre-program</w:t>
      </w:r>
      <w:bookmarkEnd w:id="249"/>
      <w:bookmarkEnd w:id="250"/>
    </w:p>
    <w:p w:rsidR="000A28B0" w:rsidRDefault="00DD1E64"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O</w:t>
      </w:r>
      <w:r w:rsidR="006E316A">
        <w:rPr>
          <w:rFonts w:ascii="Arial" w:hAnsi="Arial" w:cs="Arial"/>
          <w:sz w:val="22"/>
          <w:szCs w:val="22"/>
          <w:lang w:eastAsia="en-AU"/>
        </w:rPr>
        <w:t xml:space="preserve">nly </w:t>
      </w:r>
      <w:r w:rsidR="00F9118E">
        <w:rPr>
          <w:rFonts w:ascii="Arial" w:hAnsi="Arial" w:cs="Arial"/>
          <w:sz w:val="22"/>
          <w:szCs w:val="22"/>
          <w:lang w:eastAsia="en-AU"/>
        </w:rPr>
        <w:t>2</w:t>
      </w:r>
      <w:r w:rsidR="00DB61AF">
        <w:rPr>
          <w:rFonts w:ascii="Arial" w:hAnsi="Arial" w:cs="Arial"/>
          <w:sz w:val="22"/>
          <w:szCs w:val="22"/>
          <w:lang w:eastAsia="en-AU"/>
        </w:rPr>
        <w:t>7</w:t>
      </w:r>
      <w:r w:rsidR="00F9118E">
        <w:rPr>
          <w:rFonts w:ascii="Arial" w:hAnsi="Arial" w:cs="Arial"/>
          <w:sz w:val="22"/>
          <w:szCs w:val="22"/>
          <w:lang w:eastAsia="en-AU"/>
        </w:rPr>
        <w:t>.</w:t>
      </w:r>
      <w:r>
        <w:rPr>
          <w:rFonts w:ascii="Arial" w:hAnsi="Arial" w:cs="Arial"/>
          <w:sz w:val="22"/>
          <w:szCs w:val="22"/>
          <w:lang w:eastAsia="en-AU"/>
        </w:rPr>
        <w:t>0</w:t>
      </w:r>
      <w:r w:rsidR="006E316A">
        <w:rPr>
          <w:rFonts w:ascii="Arial" w:hAnsi="Arial" w:cs="Arial"/>
          <w:sz w:val="22"/>
          <w:szCs w:val="22"/>
          <w:lang w:eastAsia="en-AU"/>
        </w:rPr>
        <w:t>%</w:t>
      </w:r>
      <w:r w:rsidR="00497BD5" w:rsidRPr="00497BD5">
        <w:rPr>
          <w:rFonts w:ascii="Arial" w:hAnsi="Arial" w:cs="Arial"/>
          <w:sz w:val="22"/>
          <w:szCs w:val="22"/>
          <w:lang w:eastAsia="en-AU"/>
        </w:rPr>
        <w:t xml:space="preserve"> </w:t>
      </w:r>
      <w:r>
        <w:rPr>
          <w:rFonts w:ascii="Arial" w:hAnsi="Arial" w:cs="Arial"/>
          <w:sz w:val="22"/>
          <w:szCs w:val="22"/>
          <w:lang w:eastAsia="en-AU"/>
        </w:rPr>
        <w:t xml:space="preserve">of young people </w:t>
      </w:r>
      <w:r w:rsidR="00497BD5" w:rsidRPr="00497BD5">
        <w:rPr>
          <w:rFonts w:ascii="Arial" w:hAnsi="Arial" w:cs="Arial"/>
          <w:sz w:val="22"/>
          <w:szCs w:val="22"/>
          <w:lang w:eastAsia="en-AU"/>
        </w:rPr>
        <w:t>remain</w:t>
      </w:r>
      <w:r>
        <w:rPr>
          <w:rFonts w:ascii="Arial" w:hAnsi="Arial" w:cs="Arial"/>
          <w:sz w:val="22"/>
          <w:szCs w:val="22"/>
          <w:lang w:eastAsia="en-AU"/>
        </w:rPr>
        <w:t xml:space="preserve">ed in the </w:t>
      </w:r>
      <w:r w:rsidRPr="00497BD5">
        <w:rPr>
          <w:rFonts w:ascii="Arial" w:hAnsi="Arial" w:cs="Arial"/>
          <w:sz w:val="22"/>
          <w:szCs w:val="22"/>
          <w:lang w:eastAsia="en-AU"/>
        </w:rPr>
        <w:t>51-</w:t>
      </w:r>
      <w:r>
        <w:rPr>
          <w:rFonts w:ascii="Arial" w:hAnsi="Arial" w:cs="Arial"/>
          <w:sz w:val="22"/>
          <w:szCs w:val="22"/>
          <w:lang w:eastAsia="en-AU"/>
        </w:rPr>
        <w:t>69 challenged group</w:t>
      </w:r>
      <w:r w:rsidR="00497BD5" w:rsidRPr="00497BD5">
        <w:rPr>
          <w:rFonts w:ascii="Arial" w:hAnsi="Arial" w:cs="Arial"/>
          <w:sz w:val="22"/>
          <w:szCs w:val="22"/>
          <w:lang w:eastAsia="en-AU"/>
        </w:rPr>
        <w:t xml:space="preserve"> post-program, with </w:t>
      </w:r>
      <w:r w:rsidR="00DB61AF">
        <w:rPr>
          <w:rFonts w:ascii="Arial" w:hAnsi="Arial" w:cs="Arial"/>
          <w:sz w:val="22"/>
          <w:szCs w:val="22"/>
          <w:lang w:eastAsia="en-AU"/>
        </w:rPr>
        <w:t xml:space="preserve">over </w:t>
      </w:r>
      <w:r w:rsidR="00497BD5" w:rsidRPr="00497BD5">
        <w:rPr>
          <w:rFonts w:ascii="Arial" w:hAnsi="Arial" w:cs="Arial"/>
          <w:sz w:val="22"/>
          <w:szCs w:val="22"/>
          <w:lang w:eastAsia="en-AU"/>
        </w:rPr>
        <w:t>two-thirds mo</w:t>
      </w:r>
      <w:r w:rsidR="00CB5B6F">
        <w:rPr>
          <w:rFonts w:ascii="Arial" w:hAnsi="Arial" w:cs="Arial"/>
          <w:sz w:val="22"/>
          <w:szCs w:val="22"/>
          <w:lang w:eastAsia="en-AU"/>
        </w:rPr>
        <w:t>ving into the normal 70+ group.</w:t>
      </w:r>
    </w:p>
    <w:p w:rsidR="00CB5B6F" w:rsidRDefault="00CB5B6F"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 xml:space="preserve">This is a very positive result </w:t>
      </w:r>
      <w:r w:rsidR="00974BD4">
        <w:rPr>
          <w:rFonts w:ascii="Arial" w:hAnsi="Arial" w:cs="Arial"/>
          <w:sz w:val="22"/>
          <w:szCs w:val="22"/>
          <w:lang w:eastAsia="en-AU"/>
        </w:rPr>
        <w:t>and</w:t>
      </w:r>
      <w:r>
        <w:rPr>
          <w:rFonts w:ascii="Arial" w:hAnsi="Arial" w:cs="Arial"/>
          <w:sz w:val="22"/>
          <w:szCs w:val="22"/>
          <w:lang w:eastAsia="en-AU"/>
        </w:rPr>
        <w:t xml:space="preserve"> it appears that a considerable proportion of young people who were experiencing a </w:t>
      </w:r>
      <w:r w:rsidR="00974BD4">
        <w:rPr>
          <w:rFonts w:ascii="Arial" w:hAnsi="Arial" w:cs="Arial"/>
          <w:sz w:val="22"/>
          <w:szCs w:val="22"/>
          <w:lang w:eastAsia="en-AU"/>
        </w:rPr>
        <w:t xml:space="preserve">lower than normal </w:t>
      </w:r>
      <w:r>
        <w:rPr>
          <w:rFonts w:ascii="Arial" w:hAnsi="Arial" w:cs="Arial"/>
          <w:sz w:val="22"/>
          <w:szCs w:val="22"/>
          <w:lang w:eastAsia="en-AU"/>
        </w:rPr>
        <w:t xml:space="preserve">level of personal wellbeing may now be functioning </w:t>
      </w:r>
      <w:r w:rsidR="00B357E2">
        <w:rPr>
          <w:rFonts w:ascii="Arial" w:hAnsi="Arial" w:cs="Arial"/>
          <w:sz w:val="22"/>
          <w:szCs w:val="22"/>
          <w:lang w:eastAsia="en-AU"/>
        </w:rPr>
        <w:t xml:space="preserve">well </w:t>
      </w:r>
      <w:r>
        <w:rPr>
          <w:rFonts w:ascii="Arial" w:hAnsi="Arial" w:cs="Arial"/>
          <w:sz w:val="22"/>
          <w:szCs w:val="22"/>
          <w:lang w:eastAsia="en-AU"/>
        </w:rPr>
        <w:t xml:space="preserve">within their </w:t>
      </w:r>
      <w:r w:rsidR="00974BD4">
        <w:rPr>
          <w:rFonts w:ascii="Arial" w:hAnsi="Arial" w:cs="Arial"/>
          <w:sz w:val="22"/>
          <w:szCs w:val="22"/>
          <w:lang w:eastAsia="en-AU"/>
        </w:rPr>
        <w:t>normal range</w:t>
      </w:r>
      <w:r>
        <w:rPr>
          <w:rFonts w:ascii="Arial" w:hAnsi="Arial" w:cs="Arial"/>
          <w:sz w:val="22"/>
          <w:szCs w:val="22"/>
          <w:lang w:eastAsia="en-AU"/>
        </w:rPr>
        <w:t>.</w:t>
      </w:r>
    </w:p>
    <w:p w:rsidR="00ED5338" w:rsidRDefault="000A28B0"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It is notable</w:t>
      </w:r>
      <w:r w:rsidR="00974BD4">
        <w:rPr>
          <w:rFonts w:ascii="Arial" w:hAnsi="Arial" w:cs="Arial"/>
          <w:sz w:val="22"/>
          <w:szCs w:val="22"/>
          <w:lang w:eastAsia="en-AU"/>
        </w:rPr>
        <w:t xml:space="preserve">, however, </w:t>
      </w:r>
      <w:r>
        <w:rPr>
          <w:rFonts w:ascii="Arial" w:hAnsi="Arial" w:cs="Arial"/>
          <w:sz w:val="22"/>
          <w:szCs w:val="22"/>
          <w:lang w:eastAsia="en-AU"/>
        </w:rPr>
        <w:t xml:space="preserve">that </w:t>
      </w:r>
      <w:r w:rsidR="00CD04B9">
        <w:rPr>
          <w:rFonts w:ascii="Arial" w:hAnsi="Arial" w:cs="Arial"/>
          <w:sz w:val="22"/>
          <w:szCs w:val="22"/>
          <w:lang w:eastAsia="en-AU"/>
        </w:rPr>
        <w:t>84 (</w:t>
      </w:r>
      <w:r w:rsidR="00DD1E64">
        <w:rPr>
          <w:rFonts w:ascii="Arial" w:hAnsi="Arial" w:cs="Arial"/>
          <w:sz w:val="22"/>
          <w:szCs w:val="22"/>
          <w:lang w:eastAsia="en-AU"/>
        </w:rPr>
        <w:t>4</w:t>
      </w:r>
      <w:r w:rsidR="00497BD5" w:rsidRPr="00497BD5">
        <w:rPr>
          <w:rFonts w:ascii="Arial" w:hAnsi="Arial" w:cs="Arial"/>
          <w:sz w:val="22"/>
          <w:szCs w:val="22"/>
          <w:lang w:eastAsia="en-AU"/>
        </w:rPr>
        <w:t>.</w:t>
      </w:r>
      <w:r w:rsidR="00DD1E64">
        <w:rPr>
          <w:rFonts w:ascii="Arial" w:hAnsi="Arial" w:cs="Arial"/>
          <w:sz w:val="22"/>
          <w:szCs w:val="22"/>
          <w:lang w:eastAsia="en-AU"/>
        </w:rPr>
        <w:t>3</w:t>
      </w:r>
      <w:r w:rsidR="00497BD5" w:rsidRPr="00497BD5">
        <w:rPr>
          <w:rFonts w:ascii="Arial" w:hAnsi="Arial" w:cs="Arial"/>
          <w:sz w:val="22"/>
          <w:szCs w:val="22"/>
          <w:lang w:eastAsia="en-AU"/>
        </w:rPr>
        <w:t>%</w:t>
      </w:r>
      <w:r w:rsidR="00CD04B9">
        <w:rPr>
          <w:rFonts w:ascii="Arial" w:hAnsi="Arial" w:cs="Arial"/>
          <w:sz w:val="22"/>
          <w:szCs w:val="22"/>
          <w:lang w:eastAsia="en-AU"/>
        </w:rPr>
        <w:t>)</w:t>
      </w:r>
      <w:r w:rsidR="00497BD5" w:rsidRPr="00497BD5">
        <w:rPr>
          <w:rFonts w:ascii="Arial" w:hAnsi="Arial" w:cs="Arial"/>
          <w:sz w:val="22"/>
          <w:szCs w:val="22"/>
          <w:lang w:eastAsia="en-AU"/>
        </w:rPr>
        <w:t xml:space="preserve"> </w:t>
      </w:r>
      <w:r w:rsidR="00DD1E64">
        <w:rPr>
          <w:rFonts w:ascii="Arial" w:hAnsi="Arial" w:cs="Arial"/>
          <w:sz w:val="22"/>
          <w:szCs w:val="22"/>
          <w:lang w:eastAsia="en-AU"/>
        </w:rPr>
        <w:t xml:space="preserve">young people </w:t>
      </w:r>
      <w:r w:rsidR="00497BD5" w:rsidRPr="00497BD5">
        <w:rPr>
          <w:rFonts w:ascii="Arial" w:hAnsi="Arial" w:cs="Arial"/>
          <w:sz w:val="22"/>
          <w:szCs w:val="22"/>
          <w:lang w:eastAsia="en-AU"/>
        </w:rPr>
        <w:t>regressed into t</w:t>
      </w:r>
      <w:r w:rsidR="005957AA">
        <w:rPr>
          <w:rFonts w:ascii="Arial" w:hAnsi="Arial" w:cs="Arial"/>
          <w:sz w:val="22"/>
          <w:szCs w:val="22"/>
          <w:lang w:eastAsia="en-AU"/>
        </w:rPr>
        <w:t>he 0-50 high-</w:t>
      </w:r>
      <w:r w:rsidR="00497BD5" w:rsidRPr="00497BD5">
        <w:rPr>
          <w:rFonts w:ascii="Arial" w:hAnsi="Arial" w:cs="Arial"/>
          <w:sz w:val="22"/>
          <w:szCs w:val="22"/>
          <w:lang w:eastAsia="en-AU"/>
        </w:rPr>
        <w:t>risk group post-program, highlighting the fragilit</w:t>
      </w:r>
      <w:r>
        <w:rPr>
          <w:rFonts w:ascii="Arial" w:hAnsi="Arial" w:cs="Arial"/>
          <w:sz w:val="22"/>
          <w:szCs w:val="22"/>
          <w:lang w:eastAsia="en-AU"/>
        </w:rPr>
        <w:t xml:space="preserve">y of many </w:t>
      </w:r>
      <w:r w:rsidR="00B636B7">
        <w:rPr>
          <w:rFonts w:ascii="Arial" w:hAnsi="Arial" w:cs="Arial"/>
          <w:sz w:val="22"/>
          <w:szCs w:val="22"/>
          <w:lang w:eastAsia="en-AU"/>
        </w:rPr>
        <w:t>adolescents</w:t>
      </w:r>
      <w:r>
        <w:rPr>
          <w:rFonts w:ascii="Arial" w:hAnsi="Arial" w:cs="Arial"/>
          <w:sz w:val="22"/>
          <w:szCs w:val="22"/>
          <w:lang w:eastAsia="en-AU"/>
        </w:rPr>
        <w:t xml:space="preserve"> </w:t>
      </w:r>
      <w:r w:rsidR="00497BD5" w:rsidRPr="00497BD5">
        <w:rPr>
          <w:rFonts w:ascii="Arial" w:hAnsi="Arial" w:cs="Arial"/>
          <w:sz w:val="22"/>
          <w:szCs w:val="22"/>
          <w:lang w:eastAsia="en-AU"/>
        </w:rPr>
        <w:t>despite the supportive services they are receiving.</w:t>
      </w:r>
      <w:r w:rsidR="005957AA">
        <w:rPr>
          <w:rFonts w:ascii="Arial" w:hAnsi="Arial" w:cs="Arial"/>
          <w:sz w:val="22"/>
          <w:szCs w:val="22"/>
          <w:lang w:eastAsia="en-AU"/>
        </w:rPr>
        <w:t xml:space="preserve"> </w:t>
      </w:r>
    </w:p>
    <w:p w:rsidR="00497BD5" w:rsidRPr="00497BD5" w:rsidRDefault="005957AA"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 xml:space="preserve">Interestingly, </w:t>
      </w:r>
      <w:r w:rsidR="00ED5338">
        <w:rPr>
          <w:rFonts w:ascii="Arial" w:hAnsi="Arial" w:cs="Arial"/>
          <w:sz w:val="22"/>
          <w:szCs w:val="22"/>
          <w:lang w:eastAsia="en-AU"/>
        </w:rPr>
        <w:t xml:space="preserve">of the </w:t>
      </w:r>
      <w:r w:rsidR="00CD04B9">
        <w:rPr>
          <w:rFonts w:ascii="Arial" w:hAnsi="Arial" w:cs="Arial"/>
          <w:sz w:val="22"/>
          <w:szCs w:val="22"/>
          <w:lang w:eastAsia="en-AU"/>
        </w:rPr>
        <w:t>4.3% of</w:t>
      </w:r>
      <w:r w:rsidR="00ED5338">
        <w:rPr>
          <w:rFonts w:ascii="Arial" w:hAnsi="Arial" w:cs="Arial"/>
          <w:sz w:val="22"/>
          <w:szCs w:val="22"/>
          <w:lang w:eastAsia="en-AU"/>
        </w:rPr>
        <w:t xml:space="preserve"> </w:t>
      </w:r>
      <w:r w:rsidR="00ED5338" w:rsidRPr="00497BD5">
        <w:rPr>
          <w:rFonts w:ascii="Arial" w:hAnsi="Arial" w:cs="Arial"/>
          <w:sz w:val="22"/>
          <w:szCs w:val="22"/>
          <w:lang w:eastAsia="en-AU"/>
        </w:rPr>
        <w:t xml:space="preserve">young people </w:t>
      </w:r>
      <w:r w:rsidR="009A2F62">
        <w:rPr>
          <w:rFonts w:ascii="Arial" w:hAnsi="Arial" w:cs="Arial"/>
          <w:sz w:val="22"/>
          <w:szCs w:val="22"/>
          <w:lang w:eastAsia="en-AU"/>
        </w:rPr>
        <w:t xml:space="preserve">who </w:t>
      </w:r>
      <w:r w:rsidR="00ED5338" w:rsidRPr="00497BD5">
        <w:rPr>
          <w:rFonts w:ascii="Arial" w:hAnsi="Arial" w:cs="Arial"/>
          <w:sz w:val="22"/>
          <w:szCs w:val="22"/>
          <w:lang w:eastAsia="en-AU"/>
        </w:rPr>
        <w:t xml:space="preserve">regressed into the </w:t>
      </w:r>
      <w:r w:rsidR="00ED5338">
        <w:rPr>
          <w:rFonts w:ascii="Arial" w:hAnsi="Arial" w:cs="Arial"/>
          <w:sz w:val="22"/>
          <w:szCs w:val="22"/>
          <w:lang w:eastAsia="en-AU"/>
        </w:rPr>
        <w:t>0</w:t>
      </w:r>
      <w:r w:rsidR="00ED5338" w:rsidRPr="00497BD5">
        <w:rPr>
          <w:rFonts w:ascii="Arial" w:hAnsi="Arial" w:cs="Arial"/>
          <w:sz w:val="22"/>
          <w:szCs w:val="22"/>
          <w:lang w:eastAsia="en-AU"/>
        </w:rPr>
        <w:t>-</w:t>
      </w:r>
      <w:r w:rsidR="00ED5338">
        <w:rPr>
          <w:rFonts w:ascii="Arial" w:hAnsi="Arial" w:cs="Arial"/>
          <w:sz w:val="22"/>
          <w:szCs w:val="22"/>
          <w:lang w:eastAsia="en-AU"/>
        </w:rPr>
        <w:t>50 group</w:t>
      </w:r>
      <w:r w:rsidR="009A2F62">
        <w:rPr>
          <w:rFonts w:ascii="Arial" w:hAnsi="Arial" w:cs="Arial"/>
          <w:sz w:val="22"/>
          <w:szCs w:val="22"/>
          <w:lang w:eastAsia="en-AU"/>
        </w:rPr>
        <w:t xml:space="preserve"> post-program</w:t>
      </w:r>
      <w:r w:rsidR="00ED5338">
        <w:rPr>
          <w:rFonts w:ascii="Arial" w:hAnsi="Arial" w:cs="Arial"/>
          <w:sz w:val="22"/>
          <w:szCs w:val="22"/>
          <w:lang w:eastAsia="en-AU"/>
        </w:rPr>
        <w:t xml:space="preserve">, </w:t>
      </w:r>
      <w:r>
        <w:rPr>
          <w:rFonts w:ascii="Arial" w:hAnsi="Arial" w:cs="Arial"/>
          <w:sz w:val="22"/>
          <w:szCs w:val="22"/>
          <w:lang w:eastAsia="en-AU"/>
        </w:rPr>
        <w:t>6</w:t>
      </w:r>
      <w:r w:rsidR="00DD1E64">
        <w:rPr>
          <w:rFonts w:ascii="Arial" w:hAnsi="Arial" w:cs="Arial"/>
          <w:sz w:val="22"/>
          <w:szCs w:val="22"/>
          <w:lang w:eastAsia="en-AU"/>
        </w:rPr>
        <w:t>7</w:t>
      </w:r>
      <w:r>
        <w:rPr>
          <w:rFonts w:ascii="Arial" w:hAnsi="Arial" w:cs="Arial"/>
          <w:sz w:val="22"/>
          <w:szCs w:val="22"/>
          <w:lang w:eastAsia="en-AU"/>
        </w:rPr>
        <w:t>.</w:t>
      </w:r>
      <w:r w:rsidR="00DD1E64">
        <w:rPr>
          <w:rFonts w:ascii="Arial" w:hAnsi="Arial" w:cs="Arial"/>
          <w:sz w:val="22"/>
          <w:szCs w:val="22"/>
          <w:lang w:eastAsia="en-AU"/>
        </w:rPr>
        <w:t>9</w:t>
      </w:r>
      <w:r>
        <w:rPr>
          <w:rFonts w:ascii="Arial" w:hAnsi="Arial" w:cs="Arial"/>
          <w:sz w:val="22"/>
          <w:szCs w:val="22"/>
          <w:lang w:eastAsia="en-AU"/>
        </w:rPr>
        <w:t>% were female, 6</w:t>
      </w:r>
      <w:r w:rsidR="00DD1E64">
        <w:rPr>
          <w:rFonts w:ascii="Arial" w:hAnsi="Arial" w:cs="Arial"/>
          <w:sz w:val="22"/>
          <w:szCs w:val="22"/>
          <w:lang w:eastAsia="en-AU"/>
        </w:rPr>
        <w:t>7</w:t>
      </w:r>
      <w:r w:rsidR="00ED5338">
        <w:rPr>
          <w:rFonts w:ascii="Arial" w:hAnsi="Arial" w:cs="Arial"/>
          <w:sz w:val="22"/>
          <w:szCs w:val="22"/>
          <w:lang w:eastAsia="en-AU"/>
        </w:rPr>
        <w:t>.</w:t>
      </w:r>
      <w:r w:rsidR="00DD1E64">
        <w:rPr>
          <w:rFonts w:ascii="Arial" w:hAnsi="Arial" w:cs="Arial"/>
          <w:sz w:val="22"/>
          <w:szCs w:val="22"/>
          <w:lang w:eastAsia="en-AU"/>
        </w:rPr>
        <w:t>9</w:t>
      </w:r>
      <w:r>
        <w:rPr>
          <w:rFonts w:ascii="Arial" w:hAnsi="Arial" w:cs="Arial"/>
          <w:sz w:val="22"/>
          <w:szCs w:val="22"/>
          <w:lang w:eastAsia="en-AU"/>
        </w:rPr>
        <w:t>% were aged between 14 and 16 years, while 8</w:t>
      </w:r>
      <w:r w:rsidR="00DD1E64">
        <w:rPr>
          <w:rFonts w:ascii="Arial" w:hAnsi="Arial" w:cs="Arial"/>
          <w:sz w:val="22"/>
          <w:szCs w:val="22"/>
          <w:lang w:eastAsia="en-AU"/>
        </w:rPr>
        <w:t>5</w:t>
      </w:r>
      <w:r>
        <w:rPr>
          <w:rFonts w:ascii="Arial" w:hAnsi="Arial" w:cs="Arial"/>
          <w:sz w:val="22"/>
          <w:szCs w:val="22"/>
          <w:lang w:eastAsia="en-AU"/>
        </w:rPr>
        <w:t>.</w:t>
      </w:r>
      <w:r w:rsidR="00DD1E64">
        <w:rPr>
          <w:rFonts w:ascii="Arial" w:hAnsi="Arial" w:cs="Arial"/>
          <w:sz w:val="22"/>
          <w:szCs w:val="22"/>
          <w:lang w:eastAsia="en-AU"/>
        </w:rPr>
        <w:t>7</w:t>
      </w:r>
      <w:r>
        <w:rPr>
          <w:rFonts w:ascii="Arial" w:hAnsi="Arial" w:cs="Arial"/>
          <w:sz w:val="22"/>
          <w:szCs w:val="22"/>
          <w:lang w:eastAsia="en-AU"/>
        </w:rPr>
        <w:t>%</w:t>
      </w:r>
      <w:r w:rsidR="005246F8">
        <w:rPr>
          <w:rFonts w:ascii="Arial" w:hAnsi="Arial" w:cs="Arial"/>
          <w:sz w:val="22"/>
          <w:szCs w:val="22"/>
          <w:lang w:eastAsia="en-AU"/>
        </w:rPr>
        <w:t xml:space="preserve"> are </w:t>
      </w:r>
      <w:r w:rsidR="00A66C00">
        <w:rPr>
          <w:rFonts w:ascii="Arial" w:hAnsi="Arial" w:cs="Arial"/>
          <w:sz w:val="22"/>
          <w:szCs w:val="22"/>
          <w:lang w:eastAsia="en-AU"/>
        </w:rPr>
        <w:t xml:space="preserve">believed to </w:t>
      </w:r>
      <w:r w:rsidR="009A2F62">
        <w:rPr>
          <w:rFonts w:ascii="Arial" w:hAnsi="Arial" w:cs="Arial"/>
          <w:sz w:val="22"/>
          <w:szCs w:val="22"/>
          <w:lang w:eastAsia="en-AU"/>
        </w:rPr>
        <w:t>hav</w:t>
      </w:r>
      <w:r w:rsidR="00A66C00">
        <w:rPr>
          <w:rFonts w:ascii="Arial" w:hAnsi="Arial" w:cs="Arial"/>
          <w:sz w:val="22"/>
          <w:szCs w:val="22"/>
          <w:lang w:eastAsia="en-AU"/>
        </w:rPr>
        <w:t>e</w:t>
      </w:r>
      <w:r w:rsidR="009A2F62">
        <w:rPr>
          <w:rFonts w:ascii="Arial" w:hAnsi="Arial" w:cs="Arial"/>
          <w:sz w:val="22"/>
          <w:szCs w:val="22"/>
          <w:lang w:eastAsia="en-AU"/>
        </w:rPr>
        <w:t xml:space="preserve"> </w:t>
      </w:r>
      <w:r>
        <w:rPr>
          <w:rFonts w:ascii="Arial" w:hAnsi="Arial" w:cs="Arial"/>
          <w:sz w:val="22"/>
          <w:szCs w:val="22"/>
          <w:lang w:eastAsia="en-AU"/>
        </w:rPr>
        <w:t>low self-esteem.</w:t>
      </w:r>
    </w:p>
    <w:p w:rsidR="00974BD4" w:rsidRDefault="00974BD4">
      <w:pPr>
        <w:rPr>
          <w:rFonts w:ascii="Arial" w:hAnsi="Arial" w:cs="Arial"/>
          <w:sz w:val="22"/>
          <w:szCs w:val="22"/>
          <w:lang w:eastAsia="en-AU"/>
        </w:rPr>
      </w:pPr>
      <w:r>
        <w:rPr>
          <w:rFonts w:ascii="Arial" w:hAnsi="Arial" w:cs="Arial"/>
          <w:sz w:val="22"/>
          <w:szCs w:val="22"/>
          <w:lang w:eastAsia="en-AU"/>
        </w:rPr>
        <w:br w:type="page"/>
      </w:r>
    </w:p>
    <w:p w:rsidR="00497BD5" w:rsidRPr="00497BD5" w:rsidRDefault="00497BD5" w:rsidP="00F9118E">
      <w:pPr>
        <w:spacing w:after="0"/>
        <w:jc w:val="both"/>
        <w:rPr>
          <w:rFonts w:ascii="Arial" w:hAnsi="Arial" w:cs="Arial"/>
          <w:sz w:val="22"/>
          <w:szCs w:val="22"/>
          <w:lang w:eastAsia="en-AU"/>
        </w:rPr>
      </w:pPr>
      <w:r w:rsidRPr="00497BD5">
        <w:rPr>
          <w:rFonts w:ascii="Arial" w:hAnsi="Arial" w:cs="Arial"/>
          <w:sz w:val="22"/>
          <w:szCs w:val="22"/>
          <w:lang w:eastAsia="en-AU"/>
        </w:rPr>
        <w:t xml:space="preserve">Figure 13.5 </w:t>
      </w:r>
      <w:r w:rsidR="00B437B4" w:rsidRPr="00497BD5">
        <w:rPr>
          <w:rFonts w:ascii="Arial" w:hAnsi="Arial" w:cs="Arial"/>
          <w:sz w:val="22"/>
          <w:szCs w:val="22"/>
          <w:lang w:eastAsia="en-AU"/>
        </w:rPr>
        <w:t xml:space="preserve">displays the </w:t>
      </w:r>
      <w:r w:rsidR="00B437B4">
        <w:rPr>
          <w:rFonts w:ascii="Arial" w:hAnsi="Arial" w:cs="Arial"/>
          <w:sz w:val="22"/>
          <w:szCs w:val="22"/>
          <w:lang w:eastAsia="en-AU"/>
        </w:rPr>
        <w:t xml:space="preserve">proportion of the </w:t>
      </w:r>
      <w:r w:rsidR="002E12B1">
        <w:rPr>
          <w:rFonts w:ascii="Arial" w:hAnsi="Arial" w:cs="Arial"/>
          <w:sz w:val="22"/>
          <w:szCs w:val="22"/>
          <w:lang w:eastAsia="en-AU"/>
        </w:rPr>
        <w:t>4</w:t>
      </w:r>
      <w:r w:rsidR="006D7F77">
        <w:rPr>
          <w:rFonts w:ascii="Arial" w:hAnsi="Arial" w:cs="Arial"/>
          <w:sz w:val="22"/>
          <w:szCs w:val="22"/>
          <w:lang w:eastAsia="en-AU"/>
        </w:rPr>
        <w:t>,</w:t>
      </w:r>
      <w:r w:rsidR="002E12B1">
        <w:rPr>
          <w:rFonts w:ascii="Arial" w:hAnsi="Arial" w:cs="Arial"/>
          <w:sz w:val="22"/>
          <w:szCs w:val="22"/>
          <w:lang w:eastAsia="en-AU"/>
        </w:rPr>
        <w:t>636</w:t>
      </w:r>
      <w:r w:rsidR="00B437B4" w:rsidRPr="00497BD5">
        <w:rPr>
          <w:rFonts w:ascii="Arial" w:hAnsi="Arial" w:cs="Arial"/>
          <w:sz w:val="22"/>
          <w:szCs w:val="22"/>
          <w:lang w:eastAsia="en-AU"/>
        </w:rPr>
        <w:t xml:space="preserve"> young people who </w:t>
      </w:r>
      <w:r w:rsidR="00B437B4">
        <w:rPr>
          <w:rFonts w:ascii="Arial" w:hAnsi="Arial" w:cs="Arial"/>
          <w:sz w:val="22"/>
          <w:szCs w:val="22"/>
          <w:lang w:eastAsia="en-AU"/>
        </w:rPr>
        <w:t xml:space="preserve">initially </w:t>
      </w:r>
      <w:r w:rsidR="00B437B4" w:rsidRPr="00497BD5">
        <w:rPr>
          <w:rFonts w:ascii="Arial" w:hAnsi="Arial" w:cs="Arial"/>
          <w:sz w:val="22"/>
          <w:szCs w:val="22"/>
          <w:lang w:eastAsia="en-AU"/>
        </w:rPr>
        <w:t xml:space="preserve">scored in the </w:t>
      </w:r>
      <w:r w:rsidR="00B437B4">
        <w:rPr>
          <w:rFonts w:ascii="Arial" w:hAnsi="Arial" w:cs="Arial"/>
          <w:sz w:val="22"/>
          <w:szCs w:val="22"/>
          <w:lang w:eastAsia="en-AU"/>
        </w:rPr>
        <w:t>normal 70+ group (</w:t>
      </w:r>
      <w:r w:rsidR="00B437B4" w:rsidRPr="00497BD5">
        <w:rPr>
          <w:rFonts w:ascii="Arial" w:hAnsi="Arial" w:cs="Arial"/>
          <w:sz w:val="22"/>
          <w:szCs w:val="22"/>
          <w:lang w:eastAsia="en-AU"/>
        </w:rPr>
        <w:t>pre-program</w:t>
      </w:r>
      <w:r w:rsidR="00B437B4">
        <w:rPr>
          <w:rFonts w:ascii="Arial" w:hAnsi="Arial" w:cs="Arial"/>
          <w:sz w:val="22"/>
          <w:szCs w:val="22"/>
          <w:lang w:eastAsia="en-AU"/>
        </w:rPr>
        <w:t xml:space="preserve">) </w:t>
      </w:r>
      <w:r w:rsidR="00B32440" w:rsidRPr="00497BD5">
        <w:rPr>
          <w:rFonts w:ascii="Arial" w:hAnsi="Arial" w:cs="Arial"/>
          <w:sz w:val="22"/>
          <w:szCs w:val="22"/>
          <w:lang w:eastAsia="en-AU"/>
        </w:rPr>
        <w:t>who</w:t>
      </w:r>
      <w:r w:rsidR="00B32440">
        <w:rPr>
          <w:rFonts w:ascii="Arial" w:hAnsi="Arial" w:cs="Arial"/>
          <w:sz w:val="22"/>
          <w:szCs w:val="22"/>
          <w:lang w:eastAsia="en-AU"/>
        </w:rPr>
        <w:t xml:space="preserve"> now </w:t>
      </w:r>
      <w:r w:rsidR="00B32440" w:rsidRPr="00497BD5">
        <w:rPr>
          <w:rFonts w:ascii="Arial" w:hAnsi="Arial" w:cs="Arial"/>
          <w:sz w:val="22"/>
          <w:szCs w:val="22"/>
          <w:lang w:eastAsia="en-AU"/>
        </w:rPr>
        <w:t xml:space="preserve">score </w:t>
      </w:r>
      <w:r w:rsidR="00B32440">
        <w:rPr>
          <w:rFonts w:ascii="Arial" w:hAnsi="Arial" w:cs="Arial"/>
          <w:sz w:val="22"/>
          <w:szCs w:val="22"/>
          <w:lang w:eastAsia="en-AU"/>
        </w:rPr>
        <w:t>in one of the three</w:t>
      </w:r>
      <w:r w:rsidR="00B32440" w:rsidRPr="00497BD5">
        <w:rPr>
          <w:rFonts w:ascii="Arial" w:hAnsi="Arial" w:cs="Arial"/>
          <w:sz w:val="22"/>
          <w:szCs w:val="22"/>
          <w:lang w:eastAsia="en-AU"/>
        </w:rPr>
        <w:t xml:space="preserve"> PWI groups</w:t>
      </w:r>
      <w:r w:rsidR="00B437B4" w:rsidRPr="00497BD5">
        <w:rPr>
          <w:rFonts w:ascii="Arial" w:hAnsi="Arial" w:cs="Arial"/>
          <w:sz w:val="22"/>
          <w:szCs w:val="22"/>
          <w:lang w:eastAsia="en-AU"/>
        </w:rPr>
        <w:t xml:space="preserve"> post-program</w:t>
      </w:r>
      <w:r w:rsidR="00B437B4">
        <w:rPr>
          <w:rFonts w:ascii="Arial" w:hAnsi="Arial" w:cs="Arial"/>
          <w:sz w:val="22"/>
          <w:szCs w:val="22"/>
          <w:lang w:eastAsia="en-AU"/>
        </w:rPr>
        <w:t xml:space="preserve">. </w:t>
      </w:r>
      <w:r w:rsidRPr="00497BD5">
        <w:rPr>
          <w:rFonts w:ascii="Arial" w:hAnsi="Arial" w:cs="Arial"/>
          <w:sz w:val="22"/>
          <w:szCs w:val="22"/>
          <w:lang w:eastAsia="en-AU"/>
        </w:rPr>
        <w:t>More information is available in Table M13.12.</w:t>
      </w:r>
    </w:p>
    <w:p w:rsidR="00497BD5" w:rsidRPr="00497BD5" w:rsidRDefault="00C22676" w:rsidP="001205EB">
      <w:pPr>
        <w:spacing w:after="0"/>
        <w:ind w:left="113"/>
        <w:jc w:val="center"/>
        <w:rPr>
          <w:rFonts w:ascii="Arial" w:hAnsi="Arial" w:cs="Arial"/>
          <w:noProof/>
          <w:szCs w:val="22"/>
          <w:lang w:eastAsia="en-AU"/>
        </w:rPr>
      </w:pPr>
      <w:r>
        <w:rPr>
          <w:rFonts w:ascii="Arial" w:hAnsi="Arial" w:cs="Arial"/>
          <w:noProof/>
          <w:szCs w:val="22"/>
          <w:lang w:val="en-AU" w:eastAsia="en-AU"/>
        </w:rPr>
        <w:drawing>
          <wp:inline distT="0" distB="0" distL="0" distR="0" wp14:anchorId="0A08194D" wp14:editId="73BF59A4">
            <wp:extent cx="5358550" cy="2454542"/>
            <wp:effectExtent l="0" t="0" r="0" b="3175"/>
            <wp:docPr id="104" name="Picture 104" descr="Post-program PWI groups for young people who scored in the normal 70+ group pre-program" title="Fig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7">
                      <a:extLst>
                        <a:ext uri="{28A0092B-C50C-407E-A947-70E740481C1C}">
                          <a14:useLocalDpi xmlns:a14="http://schemas.microsoft.com/office/drawing/2010/main" val="0"/>
                        </a:ext>
                      </a:extLst>
                    </a:blip>
                    <a:srcRect l="2200" t="1216" r="1741" b="7956"/>
                    <a:stretch/>
                  </pic:blipFill>
                  <pic:spPr bwMode="auto">
                    <a:xfrm>
                      <a:off x="0" y="0"/>
                      <a:ext cx="5391768" cy="2469758"/>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color w:val="000000"/>
          <w:sz w:val="22"/>
          <w:szCs w:val="22"/>
        </w:rPr>
      </w:pPr>
      <w:bookmarkStart w:id="251" w:name="_Toc334619487"/>
      <w:bookmarkStart w:id="252" w:name="_Toc386447715"/>
      <w:r w:rsidRPr="00497BD5">
        <w:rPr>
          <w:rFonts w:cs="Arial"/>
          <w:sz w:val="22"/>
          <w:szCs w:val="22"/>
        </w:rPr>
        <w:t xml:space="preserve">Figure </w:t>
      </w:r>
      <w:r w:rsidR="00D92F32">
        <w:rPr>
          <w:rFonts w:cs="Arial"/>
          <w:sz w:val="22"/>
          <w:szCs w:val="22"/>
        </w:rPr>
        <w:t>13</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5</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Post-program PWI groups for young people who scored in the normal 70+ group pre-program</w:t>
      </w:r>
      <w:bookmarkEnd w:id="251"/>
      <w:bookmarkEnd w:id="252"/>
    </w:p>
    <w:p w:rsidR="000A28B0"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9</w:t>
      </w:r>
      <w:r w:rsidR="00853E94">
        <w:rPr>
          <w:rFonts w:ascii="Arial" w:hAnsi="Arial" w:cs="Arial"/>
          <w:sz w:val="22"/>
          <w:szCs w:val="22"/>
          <w:lang w:eastAsia="en-AU"/>
        </w:rPr>
        <w:t>2</w:t>
      </w:r>
      <w:r w:rsidRPr="00497BD5">
        <w:rPr>
          <w:rFonts w:ascii="Arial" w:hAnsi="Arial" w:cs="Arial"/>
          <w:sz w:val="22"/>
          <w:szCs w:val="22"/>
          <w:lang w:eastAsia="en-AU"/>
        </w:rPr>
        <w:t>.</w:t>
      </w:r>
      <w:r w:rsidR="006E316A">
        <w:rPr>
          <w:rFonts w:ascii="Arial" w:hAnsi="Arial" w:cs="Arial"/>
          <w:sz w:val="22"/>
          <w:szCs w:val="22"/>
          <w:lang w:eastAsia="en-AU"/>
        </w:rPr>
        <w:t>1</w:t>
      </w:r>
      <w:r w:rsidRPr="00497BD5">
        <w:rPr>
          <w:rFonts w:ascii="Arial" w:hAnsi="Arial" w:cs="Arial"/>
          <w:sz w:val="22"/>
          <w:szCs w:val="22"/>
          <w:lang w:eastAsia="en-AU"/>
        </w:rPr>
        <w:t>% young people remain</w:t>
      </w:r>
      <w:r w:rsidR="00B32440">
        <w:rPr>
          <w:rFonts w:ascii="Arial" w:hAnsi="Arial" w:cs="Arial"/>
          <w:sz w:val="22"/>
          <w:szCs w:val="22"/>
          <w:lang w:eastAsia="en-AU"/>
        </w:rPr>
        <w:t>ed</w:t>
      </w:r>
      <w:r w:rsidRPr="00497BD5">
        <w:rPr>
          <w:rFonts w:ascii="Arial" w:hAnsi="Arial" w:cs="Arial"/>
          <w:sz w:val="22"/>
          <w:szCs w:val="22"/>
          <w:lang w:eastAsia="en-AU"/>
        </w:rPr>
        <w:t xml:space="preserve"> in </w:t>
      </w:r>
      <w:r w:rsidR="002E12B1">
        <w:rPr>
          <w:rFonts w:ascii="Arial" w:hAnsi="Arial" w:cs="Arial"/>
          <w:sz w:val="22"/>
          <w:szCs w:val="22"/>
          <w:lang w:eastAsia="en-AU"/>
        </w:rPr>
        <w:t xml:space="preserve">the 70+ group </w:t>
      </w:r>
      <w:r w:rsidRPr="00497BD5">
        <w:rPr>
          <w:rFonts w:ascii="Arial" w:hAnsi="Arial" w:cs="Arial"/>
          <w:sz w:val="22"/>
          <w:szCs w:val="22"/>
          <w:lang w:eastAsia="en-AU"/>
        </w:rPr>
        <w:t>post-program</w:t>
      </w:r>
      <w:r w:rsidR="000A28B0">
        <w:rPr>
          <w:rFonts w:ascii="Arial" w:hAnsi="Arial" w:cs="Arial"/>
          <w:sz w:val="22"/>
          <w:szCs w:val="22"/>
          <w:lang w:eastAsia="en-AU"/>
        </w:rPr>
        <w:t xml:space="preserve">. </w:t>
      </w:r>
      <w:r w:rsidRPr="00497BD5">
        <w:rPr>
          <w:rFonts w:ascii="Arial" w:hAnsi="Arial" w:cs="Arial"/>
          <w:sz w:val="22"/>
          <w:szCs w:val="22"/>
          <w:lang w:eastAsia="en-AU"/>
        </w:rPr>
        <w:t>This is a positive result and suggests that Youth Connections</w:t>
      </w:r>
      <w:r w:rsidR="000A28B0">
        <w:rPr>
          <w:rFonts w:ascii="Arial" w:hAnsi="Arial" w:cs="Arial"/>
          <w:sz w:val="22"/>
          <w:szCs w:val="22"/>
          <w:lang w:eastAsia="en-AU"/>
        </w:rPr>
        <w:t xml:space="preserve"> may</w:t>
      </w:r>
      <w:r w:rsidR="006D7F77">
        <w:rPr>
          <w:rFonts w:ascii="Arial" w:hAnsi="Arial" w:cs="Arial"/>
          <w:sz w:val="22"/>
          <w:szCs w:val="22"/>
          <w:lang w:eastAsia="en-AU"/>
        </w:rPr>
        <w:t xml:space="preserve">, at least in part, </w:t>
      </w:r>
      <w:r w:rsidR="000A28B0">
        <w:rPr>
          <w:rFonts w:ascii="Arial" w:hAnsi="Arial" w:cs="Arial"/>
          <w:sz w:val="22"/>
          <w:szCs w:val="22"/>
          <w:lang w:eastAsia="en-AU"/>
        </w:rPr>
        <w:t>be</w:t>
      </w:r>
      <w:r w:rsidRPr="00497BD5">
        <w:rPr>
          <w:rFonts w:ascii="Arial" w:hAnsi="Arial" w:cs="Arial"/>
          <w:sz w:val="22"/>
          <w:szCs w:val="22"/>
          <w:lang w:eastAsia="en-AU"/>
        </w:rPr>
        <w:t xml:space="preserve"> responsible for assisting </w:t>
      </w:r>
      <w:r w:rsidR="006D7F77">
        <w:rPr>
          <w:rFonts w:ascii="Arial" w:hAnsi="Arial" w:cs="Arial"/>
          <w:sz w:val="22"/>
          <w:szCs w:val="22"/>
          <w:lang w:eastAsia="en-AU"/>
        </w:rPr>
        <w:t xml:space="preserve">many </w:t>
      </w:r>
      <w:r w:rsidRPr="00497BD5">
        <w:rPr>
          <w:rFonts w:ascii="Arial" w:hAnsi="Arial" w:cs="Arial"/>
          <w:sz w:val="22"/>
          <w:szCs w:val="22"/>
          <w:lang w:eastAsia="en-AU"/>
        </w:rPr>
        <w:t xml:space="preserve">young people to maintain a positive sense of personal wellbeing, despite their complex </w:t>
      </w:r>
      <w:r w:rsidR="000A28B0">
        <w:rPr>
          <w:rFonts w:ascii="Arial" w:hAnsi="Arial" w:cs="Arial"/>
          <w:sz w:val="22"/>
          <w:szCs w:val="22"/>
          <w:lang w:eastAsia="en-AU"/>
        </w:rPr>
        <w:t>circumstances</w:t>
      </w:r>
      <w:r w:rsidR="00B32440">
        <w:rPr>
          <w:rFonts w:ascii="Arial" w:hAnsi="Arial" w:cs="Arial"/>
          <w:sz w:val="22"/>
          <w:szCs w:val="22"/>
          <w:lang w:eastAsia="en-AU"/>
        </w:rPr>
        <w:t xml:space="preserve"> and current situations</w:t>
      </w:r>
      <w:r w:rsidR="000A28B0">
        <w:rPr>
          <w:rFonts w:ascii="Arial" w:hAnsi="Arial" w:cs="Arial"/>
          <w:sz w:val="22"/>
          <w:szCs w:val="22"/>
          <w:lang w:eastAsia="en-AU"/>
        </w:rPr>
        <w:t xml:space="preserve">. </w:t>
      </w:r>
      <w:r w:rsidRPr="00497BD5">
        <w:rPr>
          <w:rFonts w:ascii="Arial" w:hAnsi="Arial" w:cs="Arial"/>
          <w:sz w:val="22"/>
          <w:szCs w:val="22"/>
          <w:lang w:eastAsia="en-AU"/>
        </w:rPr>
        <w:t xml:space="preserve">For many young people, the support they are receiving from </w:t>
      </w:r>
      <w:r w:rsidR="000A28B0">
        <w:rPr>
          <w:rFonts w:ascii="Arial" w:hAnsi="Arial" w:cs="Arial"/>
          <w:sz w:val="22"/>
          <w:szCs w:val="22"/>
          <w:lang w:eastAsia="en-AU"/>
        </w:rPr>
        <w:t xml:space="preserve">their </w:t>
      </w:r>
      <w:r w:rsidRPr="00497BD5">
        <w:rPr>
          <w:rFonts w:ascii="Arial" w:hAnsi="Arial" w:cs="Arial"/>
          <w:sz w:val="22"/>
          <w:szCs w:val="22"/>
          <w:lang w:eastAsia="en-AU"/>
        </w:rPr>
        <w:t xml:space="preserve">case managers and </w:t>
      </w:r>
      <w:r w:rsidR="000A28B0">
        <w:rPr>
          <w:rFonts w:ascii="Arial" w:hAnsi="Arial" w:cs="Arial"/>
          <w:sz w:val="22"/>
          <w:szCs w:val="22"/>
          <w:lang w:eastAsia="en-AU"/>
        </w:rPr>
        <w:t>service providers</w:t>
      </w:r>
      <w:r w:rsidRPr="00497BD5">
        <w:rPr>
          <w:rFonts w:ascii="Arial" w:hAnsi="Arial" w:cs="Arial"/>
          <w:sz w:val="22"/>
          <w:szCs w:val="22"/>
          <w:lang w:eastAsia="en-AU"/>
        </w:rPr>
        <w:t xml:space="preserve"> </w:t>
      </w:r>
      <w:r w:rsidR="000A28B0">
        <w:rPr>
          <w:rFonts w:ascii="Arial" w:hAnsi="Arial" w:cs="Arial"/>
          <w:sz w:val="22"/>
          <w:szCs w:val="22"/>
          <w:lang w:eastAsia="en-AU"/>
        </w:rPr>
        <w:t>is likely to be</w:t>
      </w:r>
      <w:r w:rsidRPr="00497BD5">
        <w:rPr>
          <w:rFonts w:ascii="Arial" w:hAnsi="Arial" w:cs="Arial"/>
          <w:sz w:val="22"/>
          <w:szCs w:val="22"/>
          <w:lang w:eastAsia="en-AU"/>
        </w:rPr>
        <w:t xml:space="preserve"> acting as a ‘buffer’ </w:t>
      </w:r>
      <w:r w:rsidR="000A28B0">
        <w:rPr>
          <w:rFonts w:ascii="Arial" w:hAnsi="Arial" w:cs="Arial"/>
          <w:sz w:val="22"/>
          <w:szCs w:val="22"/>
          <w:lang w:eastAsia="en-AU"/>
        </w:rPr>
        <w:t xml:space="preserve">against the </w:t>
      </w:r>
      <w:r w:rsidR="00C450D7">
        <w:rPr>
          <w:rFonts w:ascii="Arial" w:hAnsi="Arial" w:cs="Arial"/>
          <w:sz w:val="22"/>
          <w:szCs w:val="22"/>
          <w:lang w:eastAsia="en-AU"/>
        </w:rPr>
        <w:t xml:space="preserve">negative thoughts and feelings that are directly linked to the sources of </w:t>
      </w:r>
      <w:r w:rsidR="000A28B0">
        <w:rPr>
          <w:rFonts w:ascii="Arial" w:hAnsi="Arial" w:cs="Arial"/>
          <w:sz w:val="22"/>
          <w:szCs w:val="22"/>
          <w:lang w:eastAsia="en-AU"/>
        </w:rPr>
        <w:t>challenge they are currently facing in life</w:t>
      </w:r>
      <w:r w:rsidR="00B32440">
        <w:rPr>
          <w:rFonts w:ascii="Arial" w:hAnsi="Arial" w:cs="Arial"/>
          <w:sz w:val="22"/>
          <w:szCs w:val="22"/>
          <w:lang w:eastAsia="en-AU"/>
        </w:rPr>
        <w:t>. Service providers are also likely to be providing practical solutions and problem solving to help overcome adversity, which also supports the maintenance of normal levels of psychological wellbeing and which provides the motivation for making more positive life choices and behavior change.</w:t>
      </w:r>
    </w:p>
    <w:p w:rsidR="00497BD5" w:rsidRPr="00497BD5" w:rsidRDefault="00497BD5" w:rsidP="00B76BE1">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It is important to note</w:t>
      </w:r>
      <w:r w:rsidR="00C450D7">
        <w:rPr>
          <w:rFonts w:ascii="Arial" w:hAnsi="Arial" w:cs="Arial"/>
          <w:sz w:val="22"/>
          <w:szCs w:val="22"/>
          <w:lang w:eastAsia="en-AU"/>
        </w:rPr>
        <w:t>, however,</w:t>
      </w:r>
      <w:r w:rsidRPr="00497BD5">
        <w:rPr>
          <w:rFonts w:ascii="Arial" w:hAnsi="Arial" w:cs="Arial"/>
          <w:sz w:val="22"/>
          <w:szCs w:val="22"/>
          <w:lang w:eastAsia="en-AU"/>
        </w:rPr>
        <w:t xml:space="preserve"> that </w:t>
      </w:r>
      <w:r w:rsidR="00853E94">
        <w:rPr>
          <w:rFonts w:ascii="Arial" w:hAnsi="Arial" w:cs="Arial"/>
          <w:sz w:val="22"/>
          <w:szCs w:val="22"/>
          <w:lang w:eastAsia="en-AU"/>
        </w:rPr>
        <w:t>6</w:t>
      </w:r>
      <w:r w:rsidRPr="00497BD5">
        <w:rPr>
          <w:rFonts w:ascii="Arial" w:hAnsi="Arial" w:cs="Arial"/>
          <w:sz w:val="22"/>
          <w:szCs w:val="22"/>
          <w:lang w:eastAsia="en-AU"/>
        </w:rPr>
        <w:t>.</w:t>
      </w:r>
      <w:r w:rsidR="006E316A">
        <w:rPr>
          <w:rFonts w:ascii="Arial" w:hAnsi="Arial" w:cs="Arial"/>
          <w:sz w:val="22"/>
          <w:szCs w:val="22"/>
          <w:lang w:eastAsia="en-AU"/>
        </w:rPr>
        <w:t>9</w:t>
      </w:r>
      <w:r w:rsidRPr="00497BD5">
        <w:rPr>
          <w:rFonts w:ascii="Arial" w:hAnsi="Arial" w:cs="Arial"/>
          <w:sz w:val="22"/>
          <w:szCs w:val="22"/>
          <w:lang w:eastAsia="en-AU"/>
        </w:rPr>
        <w:t>% and</w:t>
      </w:r>
      <w:r w:rsidR="00853E94">
        <w:rPr>
          <w:rFonts w:ascii="Arial" w:hAnsi="Arial" w:cs="Arial"/>
          <w:sz w:val="22"/>
          <w:szCs w:val="22"/>
          <w:lang w:eastAsia="en-AU"/>
        </w:rPr>
        <w:t xml:space="preserve"> </w:t>
      </w:r>
      <w:r w:rsidR="006E316A">
        <w:rPr>
          <w:rFonts w:ascii="Arial" w:hAnsi="Arial" w:cs="Arial"/>
          <w:sz w:val="22"/>
          <w:szCs w:val="22"/>
          <w:lang w:eastAsia="en-AU"/>
        </w:rPr>
        <w:t>1</w:t>
      </w:r>
      <w:r w:rsidRPr="00497BD5">
        <w:rPr>
          <w:rFonts w:ascii="Arial" w:hAnsi="Arial" w:cs="Arial"/>
          <w:sz w:val="22"/>
          <w:szCs w:val="22"/>
          <w:lang w:eastAsia="en-AU"/>
        </w:rPr>
        <w:t>.</w:t>
      </w:r>
      <w:r w:rsidR="006E316A">
        <w:rPr>
          <w:rFonts w:ascii="Arial" w:hAnsi="Arial" w:cs="Arial"/>
          <w:sz w:val="22"/>
          <w:szCs w:val="22"/>
          <w:lang w:eastAsia="en-AU"/>
        </w:rPr>
        <w:t>0</w:t>
      </w:r>
      <w:r w:rsidRPr="00497BD5">
        <w:rPr>
          <w:rFonts w:ascii="Arial" w:hAnsi="Arial" w:cs="Arial"/>
          <w:sz w:val="22"/>
          <w:szCs w:val="22"/>
          <w:lang w:eastAsia="en-AU"/>
        </w:rPr>
        <w:t xml:space="preserve">% of young people </w:t>
      </w:r>
      <w:r w:rsidR="00B76BE1">
        <w:rPr>
          <w:rFonts w:ascii="Arial" w:hAnsi="Arial" w:cs="Arial"/>
          <w:sz w:val="22"/>
          <w:szCs w:val="22"/>
          <w:lang w:eastAsia="en-AU"/>
        </w:rPr>
        <w:t xml:space="preserve">respectively </w:t>
      </w:r>
      <w:r w:rsidRPr="00497BD5">
        <w:rPr>
          <w:rFonts w:ascii="Arial" w:hAnsi="Arial" w:cs="Arial"/>
          <w:sz w:val="22"/>
          <w:szCs w:val="22"/>
          <w:lang w:eastAsia="en-AU"/>
        </w:rPr>
        <w:t>regressed into the 51-69 and 0-50 groups</w:t>
      </w:r>
      <w:r w:rsidR="000A28B0">
        <w:rPr>
          <w:rFonts w:ascii="Arial" w:hAnsi="Arial" w:cs="Arial"/>
          <w:sz w:val="22"/>
          <w:szCs w:val="22"/>
          <w:lang w:eastAsia="en-AU"/>
        </w:rPr>
        <w:t xml:space="preserve"> post-program</w:t>
      </w:r>
      <w:r w:rsidRPr="00497BD5">
        <w:rPr>
          <w:rFonts w:ascii="Arial" w:hAnsi="Arial" w:cs="Arial"/>
          <w:sz w:val="22"/>
          <w:szCs w:val="22"/>
          <w:lang w:eastAsia="en-AU"/>
        </w:rPr>
        <w:t>. Unfortunately, not all young people are immune to</w:t>
      </w:r>
      <w:r w:rsidR="00446E99">
        <w:rPr>
          <w:rFonts w:ascii="Arial" w:hAnsi="Arial" w:cs="Arial"/>
          <w:sz w:val="22"/>
          <w:szCs w:val="22"/>
          <w:lang w:eastAsia="en-AU"/>
        </w:rPr>
        <w:t xml:space="preserve"> the </w:t>
      </w:r>
      <w:r w:rsidR="00B76BE1">
        <w:rPr>
          <w:rFonts w:ascii="Arial" w:hAnsi="Arial" w:cs="Arial"/>
          <w:sz w:val="22"/>
          <w:szCs w:val="22"/>
          <w:lang w:eastAsia="en-AU"/>
        </w:rPr>
        <w:t xml:space="preserve">negative impact of the </w:t>
      </w:r>
      <w:r w:rsidR="00C450D7">
        <w:rPr>
          <w:rFonts w:ascii="Arial" w:hAnsi="Arial" w:cs="Arial"/>
          <w:sz w:val="22"/>
          <w:szCs w:val="22"/>
          <w:lang w:eastAsia="en-AU"/>
        </w:rPr>
        <w:t>challenges</w:t>
      </w:r>
      <w:r w:rsidR="00446E99">
        <w:rPr>
          <w:rFonts w:ascii="Arial" w:hAnsi="Arial" w:cs="Arial"/>
          <w:sz w:val="22"/>
          <w:szCs w:val="22"/>
          <w:lang w:eastAsia="en-AU"/>
        </w:rPr>
        <w:t xml:space="preserve"> </w:t>
      </w:r>
      <w:r w:rsidR="00B76BE1">
        <w:rPr>
          <w:rFonts w:ascii="Arial" w:hAnsi="Arial" w:cs="Arial"/>
          <w:sz w:val="22"/>
          <w:szCs w:val="22"/>
          <w:lang w:eastAsia="en-AU"/>
        </w:rPr>
        <w:t xml:space="preserve">they are facing </w:t>
      </w:r>
      <w:r w:rsidR="00446E99">
        <w:rPr>
          <w:rFonts w:ascii="Arial" w:hAnsi="Arial" w:cs="Arial"/>
          <w:sz w:val="22"/>
          <w:szCs w:val="22"/>
          <w:lang w:eastAsia="en-AU"/>
        </w:rPr>
        <w:t>in their lives,</w:t>
      </w:r>
      <w:r w:rsidRPr="00497BD5">
        <w:rPr>
          <w:rFonts w:ascii="Arial" w:hAnsi="Arial" w:cs="Arial"/>
          <w:sz w:val="22"/>
          <w:szCs w:val="22"/>
          <w:lang w:eastAsia="en-AU"/>
        </w:rPr>
        <w:t xml:space="preserve"> even when support is offered and/or accessed.</w:t>
      </w:r>
    </w:p>
    <w:p w:rsidR="00BE53AA" w:rsidRDefault="00ED5338" w:rsidP="00B76BE1">
      <w:pPr>
        <w:jc w:val="both"/>
        <w:rPr>
          <w:rFonts w:ascii="Arial" w:hAnsi="Arial" w:cs="Arial"/>
          <w:b/>
          <w:sz w:val="22"/>
          <w:szCs w:val="22"/>
          <w:lang w:eastAsia="en-AU"/>
        </w:rPr>
      </w:pPr>
      <w:bookmarkStart w:id="253" w:name="_Toc335645080"/>
      <w:r>
        <w:rPr>
          <w:rFonts w:ascii="Arial" w:hAnsi="Arial" w:cs="Arial"/>
          <w:sz w:val="22"/>
          <w:szCs w:val="22"/>
          <w:lang w:eastAsia="en-AU"/>
        </w:rPr>
        <w:t xml:space="preserve">Interestingly, of the </w:t>
      </w:r>
      <w:r w:rsidR="002E12B1">
        <w:rPr>
          <w:rFonts w:ascii="Arial" w:hAnsi="Arial" w:cs="Arial"/>
          <w:sz w:val="22"/>
          <w:szCs w:val="22"/>
          <w:lang w:eastAsia="en-AU"/>
        </w:rPr>
        <w:t>367</w:t>
      </w:r>
      <w:r>
        <w:rPr>
          <w:rFonts w:ascii="Arial" w:hAnsi="Arial" w:cs="Arial"/>
          <w:sz w:val="22"/>
          <w:szCs w:val="22"/>
          <w:lang w:eastAsia="en-AU"/>
        </w:rPr>
        <w:t xml:space="preserve"> (</w:t>
      </w:r>
      <w:r w:rsidR="002E12B1">
        <w:rPr>
          <w:rFonts w:ascii="Arial" w:hAnsi="Arial" w:cs="Arial"/>
          <w:sz w:val="22"/>
          <w:szCs w:val="22"/>
          <w:lang w:eastAsia="en-AU"/>
        </w:rPr>
        <w:t>7</w:t>
      </w:r>
      <w:r w:rsidR="00214159">
        <w:rPr>
          <w:rFonts w:ascii="Arial" w:hAnsi="Arial" w:cs="Arial"/>
          <w:sz w:val="22"/>
          <w:szCs w:val="22"/>
          <w:lang w:eastAsia="en-AU"/>
        </w:rPr>
        <w:t xml:space="preserve">.9%) </w:t>
      </w:r>
      <w:r w:rsidRPr="00497BD5">
        <w:rPr>
          <w:rFonts w:ascii="Arial" w:hAnsi="Arial" w:cs="Arial"/>
          <w:sz w:val="22"/>
          <w:szCs w:val="22"/>
          <w:lang w:eastAsia="en-AU"/>
        </w:rPr>
        <w:t xml:space="preserve">young people </w:t>
      </w:r>
      <w:r w:rsidR="002E12B1">
        <w:rPr>
          <w:rFonts w:ascii="Arial" w:hAnsi="Arial" w:cs="Arial"/>
          <w:sz w:val="22"/>
          <w:szCs w:val="22"/>
          <w:lang w:eastAsia="en-AU"/>
        </w:rPr>
        <w:t xml:space="preserve">who </w:t>
      </w:r>
      <w:r w:rsidRPr="00497BD5">
        <w:rPr>
          <w:rFonts w:ascii="Arial" w:hAnsi="Arial" w:cs="Arial"/>
          <w:sz w:val="22"/>
          <w:szCs w:val="22"/>
          <w:lang w:eastAsia="en-AU"/>
        </w:rPr>
        <w:t>regressed</w:t>
      </w:r>
      <w:r w:rsidR="002E12B1">
        <w:rPr>
          <w:rFonts w:ascii="Arial" w:hAnsi="Arial" w:cs="Arial"/>
          <w:sz w:val="22"/>
          <w:szCs w:val="22"/>
          <w:lang w:eastAsia="en-AU"/>
        </w:rPr>
        <w:t>, 43.1% were Type 1</w:t>
      </w:r>
      <w:r w:rsidR="00214159">
        <w:rPr>
          <w:rFonts w:ascii="Arial" w:hAnsi="Arial" w:cs="Arial"/>
          <w:sz w:val="22"/>
          <w:szCs w:val="22"/>
          <w:lang w:eastAsia="en-AU"/>
        </w:rPr>
        <w:t xml:space="preserve">. This suggests that even the least disengaged </w:t>
      </w:r>
      <w:r w:rsidR="00B76BE1">
        <w:rPr>
          <w:rFonts w:ascii="Arial" w:hAnsi="Arial" w:cs="Arial"/>
          <w:sz w:val="22"/>
          <w:szCs w:val="22"/>
          <w:lang w:eastAsia="en-AU"/>
        </w:rPr>
        <w:t xml:space="preserve">of </w:t>
      </w:r>
      <w:r w:rsidR="00214159">
        <w:rPr>
          <w:rFonts w:ascii="Arial" w:hAnsi="Arial" w:cs="Arial"/>
          <w:sz w:val="22"/>
          <w:szCs w:val="22"/>
          <w:lang w:eastAsia="en-AU"/>
        </w:rPr>
        <w:t xml:space="preserve">YC participants </w:t>
      </w:r>
      <w:r w:rsidR="00B76BE1">
        <w:rPr>
          <w:rFonts w:ascii="Arial" w:hAnsi="Arial" w:cs="Arial"/>
          <w:sz w:val="22"/>
          <w:szCs w:val="22"/>
          <w:lang w:eastAsia="en-AU"/>
        </w:rPr>
        <w:t>remain</w:t>
      </w:r>
      <w:r w:rsidR="00214159">
        <w:rPr>
          <w:rFonts w:ascii="Arial" w:hAnsi="Arial" w:cs="Arial"/>
          <w:sz w:val="22"/>
          <w:szCs w:val="22"/>
          <w:lang w:eastAsia="en-AU"/>
        </w:rPr>
        <w:t xml:space="preserve"> a high-risk for experiencing lower wellbeing over time and following increasingly greater challenges</w:t>
      </w:r>
      <w:r w:rsidR="00B40962">
        <w:rPr>
          <w:rFonts w:ascii="Arial" w:hAnsi="Arial" w:cs="Arial"/>
          <w:sz w:val="22"/>
          <w:szCs w:val="22"/>
          <w:lang w:eastAsia="en-AU"/>
        </w:rPr>
        <w:t xml:space="preserve"> as their</w:t>
      </w:r>
      <w:r w:rsidR="000A12EB">
        <w:rPr>
          <w:rFonts w:ascii="Arial" w:hAnsi="Arial" w:cs="Arial"/>
          <w:sz w:val="22"/>
          <w:szCs w:val="22"/>
          <w:lang w:eastAsia="en-AU"/>
        </w:rPr>
        <w:t xml:space="preserve"> personal situations deteriorate.</w:t>
      </w:r>
    </w:p>
    <w:p w:rsidR="00B76BE1" w:rsidRDefault="00B76BE1">
      <w:pPr>
        <w:rPr>
          <w:rFonts w:ascii="Arial" w:hAnsi="Arial" w:cs="Arial"/>
          <w:b/>
          <w:sz w:val="22"/>
          <w:szCs w:val="22"/>
          <w:lang w:eastAsia="en-AU"/>
        </w:rPr>
      </w:pPr>
      <w:r>
        <w:rPr>
          <w:lang w:eastAsia="en-AU"/>
        </w:rPr>
        <w:br w:type="page"/>
      </w:r>
    </w:p>
    <w:p w:rsidR="00497BD5" w:rsidRPr="00251191" w:rsidRDefault="00497BD5" w:rsidP="00C966F0">
      <w:pPr>
        <w:pStyle w:val="Heading2"/>
        <w:rPr>
          <w:lang w:eastAsia="en-AU"/>
        </w:rPr>
      </w:pPr>
      <w:r w:rsidRPr="00251191">
        <w:rPr>
          <w:lang w:eastAsia="en-AU"/>
        </w:rPr>
        <w:t>Pre-post program changes in SWB for females and males</w:t>
      </w:r>
      <w:bookmarkEnd w:id="253"/>
    </w:p>
    <w:p w:rsidR="00497BD5" w:rsidRPr="00497BD5" w:rsidRDefault="00497BD5" w:rsidP="0041107A">
      <w:pPr>
        <w:spacing w:after="0"/>
        <w:jc w:val="both"/>
        <w:rPr>
          <w:rFonts w:ascii="Arial" w:hAnsi="Arial" w:cs="Arial"/>
          <w:sz w:val="22"/>
          <w:szCs w:val="22"/>
          <w:lang w:eastAsia="en-AU"/>
        </w:rPr>
      </w:pPr>
      <w:r w:rsidRPr="00497BD5">
        <w:rPr>
          <w:rFonts w:ascii="Arial" w:hAnsi="Arial" w:cs="Arial"/>
          <w:sz w:val="22"/>
          <w:szCs w:val="22"/>
          <w:lang w:eastAsia="en-AU"/>
        </w:rPr>
        <w:t xml:space="preserve">Figure 13.6 displays mean PWI and domain happiness scores for the </w:t>
      </w:r>
      <w:r w:rsidR="00BD24F1">
        <w:rPr>
          <w:rFonts w:ascii="Arial" w:hAnsi="Arial" w:cs="Arial"/>
          <w:sz w:val="22"/>
          <w:szCs w:val="22"/>
          <w:lang w:eastAsia="en-AU"/>
        </w:rPr>
        <w:t>3</w:t>
      </w:r>
      <w:r w:rsidR="00F21405">
        <w:rPr>
          <w:rFonts w:ascii="Arial" w:hAnsi="Arial" w:cs="Arial"/>
          <w:sz w:val="22"/>
          <w:szCs w:val="22"/>
          <w:lang w:eastAsia="en-AU"/>
        </w:rPr>
        <w:t>,</w:t>
      </w:r>
      <w:r w:rsidR="00BD24F1">
        <w:rPr>
          <w:rFonts w:ascii="Arial" w:hAnsi="Arial" w:cs="Arial"/>
          <w:sz w:val="22"/>
          <w:szCs w:val="22"/>
          <w:lang w:eastAsia="en-AU"/>
        </w:rPr>
        <w:t>444</w:t>
      </w:r>
      <w:r w:rsidR="002D39AA">
        <w:rPr>
          <w:rFonts w:ascii="Arial" w:hAnsi="Arial" w:cs="Arial"/>
          <w:sz w:val="22"/>
          <w:szCs w:val="22"/>
          <w:lang w:eastAsia="en-AU"/>
        </w:rPr>
        <w:t xml:space="preserve"> females</w:t>
      </w:r>
      <w:r w:rsidRPr="00497BD5">
        <w:rPr>
          <w:rFonts w:ascii="Arial" w:hAnsi="Arial" w:cs="Arial"/>
          <w:sz w:val="22"/>
          <w:szCs w:val="22"/>
          <w:lang w:eastAsia="en-AU"/>
        </w:rPr>
        <w:t xml:space="preserve"> who completed the PWI-SC at the beginning of their involvement with Youth Connections (‘pre-program’) and following their exit from the program (‘post-program’). More information is provided in Table M13.</w:t>
      </w:r>
      <w:r w:rsidR="00446E99">
        <w:rPr>
          <w:rFonts w:ascii="Arial" w:hAnsi="Arial" w:cs="Arial"/>
          <w:sz w:val="22"/>
          <w:szCs w:val="22"/>
          <w:lang w:eastAsia="en-AU"/>
        </w:rPr>
        <w:t>6</w:t>
      </w:r>
      <w:r w:rsidRPr="00497BD5">
        <w:rPr>
          <w:rFonts w:ascii="Arial" w:hAnsi="Arial" w:cs="Arial"/>
          <w:sz w:val="22"/>
          <w:szCs w:val="22"/>
          <w:lang w:eastAsia="en-AU"/>
        </w:rPr>
        <w:t>.</w:t>
      </w:r>
    </w:p>
    <w:p w:rsidR="00497BD5" w:rsidRPr="00497BD5" w:rsidRDefault="00384B77" w:rsidP="00621142">
      <w:pPr>
        <w:spacing w:after="0"/>
        <w:ind w:left="113"/>
        <w:jc w:val="both"/>
        <w:rPr>
          <w:rFonts w:ascii="Arial" w:hAnsi="Arial" w:cs="Arial"/>
          <w:noProof/>
          <w:lang w:eastAsia="en-AU"/>
        </w:rPr>
      </w:pPr>
      <w:r>
        <w:rPr>
          <w:rFonts w:ascii="Arial" w:hAnsi="Arial" w:cs="Arial"/>
          <w:noProof/>
          <w:lang w:val="en-AU" w:eastAsia="en-AU"/>
        </w:rPr>
        <w:drawing>
          <wp:inline distT="0" distB="0" distL="0" distR="0" wp14:anchorId="0EDECB0A" wp14:editId="141FE5D3">
            <wp:extent cx="5820566" cy="2536166"/>
            <wp:effectExtent l="0" t="0" r="0" b="0"/>
            <wp:docPr id="156" name="Picture 156" descr="Female SWB and domain happiness scores at initial and at follow up interview" title="Figure 1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18">
                      <a:extLst>
                        <a:ext uri="{28A0092B-C50C-407E-A947-70E740481C1C}">
                          <a14:useLocalDpi xmlns:a14="http://schemas.microsoft.com/office/drawing/2010/main" val="0"/>
                        </a:ext>
                      </a:extLst>
                    </a:blip>
                    <a:srcRect l="2083" t="4795" r="2976"/>
                    <a:stretch/>
                  </pic:blipFill>
                  <pic:spPr bwMode="auto">
                    <a:xfrm>
                      <a:off x="0" y="0"/>
                      <a:ext cx="5823366" cy="2537386"/>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color w:val="000000"/>
          <w:sz w:val="22"/>
          <w:szCs w:val="22"/>
        </w:rPr>
      </w:pPr>
      <w:bookmarkStart w:id="254" w:name="_Toc334619488"/>
      <w:bookmarkStart w:id="255" w:name="_Toc386447716"/>
      <w:r w:rsidRPr="00497BD5">
        <w:rPr>
          <w:rFonts w:cs="Arial"/>
          <w:sz w:val="22"/>
          <w:szCs w:val="22"/>
        </w:rPr>
        <w:t xml:space="preserve">Figure </w:t>
      </w:r>
      <w:r w:rsidR="00D92F32">
        <w:rPr>
          <w:rFonts w:cs="Arial"/>
          <w:sz w:val="22"/>
          <w:szCs w:val="22"/>
        </w:rPr>
        <w:t>13</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6</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Female </w:t>
      </w:r>
      <w:r w:rsidRPr="00497BD5">
        <w:rPr>
          <w:rFonts w:cs="Arial"/>
          <w:sz w:val="22"/>
          <w:szCs w:val="22"/>
        </w:rPr>
        <w:t>SWB and domain happiness scores at initial and at follow up interview</w:t>
      </w:r>
      <w:bookmarkEnd w:id="254"/>
      <w:bookmarkEnd w:id="255"/>
    </w:p>
    <w:p w:rsidR="00497BD5" w:rsidRPr="00497BD5" w:rsidRDefault="002D39AA"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Mean SWB among</w:t>
      </w:r>
      <w:r w:rsidR="000442D9">
        <w:rPr>
          <w:rFonts w:ascii="Arial" w:hAnsi="Arial" w:cs="Arial"/>
          <w:sz w:val="22"/>
          <w:szCs w:val="22"/>
          <w:lang w:eastAsia="en-AU"/>
        </w:rPr>
        <w:t xml:space="preserve"> female respondents</w:t>
      </w:r>
      <w:r w:rsidR="00497BD5" w:rsidRPr="00497BD5">
        <w:rPr>
          <w:rFonts w:ascii="Arial" w:hAnsi="Arial" w:cs="Arial"/>
          <w:sz w:val="22"/>
          <w:szCs w:val="22"/>
          <w:lang w:eastAsia="en-AU"/>
        </w:rPr>
        <w:t xml:space="preserve"> increased from 70.</w:t>
      </w:r>
      <w:r w:rsidR="00BD24F1">
        <w:rPr>
          <w:rFonts w:ascii="Arial" w:hAnsi="Arial" w:cs="Arial"/>
          <w:sz w:val="22"/>
          <w:szCs w:val="22"/>
          <w:lang w:eastAsia="en-AU"/>
        </w:rPr>
        <w:t>38</w:t>
      </w:r>
      <w:r w:rsidR="00497BD5" w:rsidRPr="00497BD5">
        <w:rPr>
          <w:rFonts w:ascii="Arial" w:hAnsi="Arial" w:cs="Arial"/>
          <w:sz w:val="22"/>
          <w:szCs w:val="22"/>
          <w:lang w:eastAsia="en-AU"/>
        </w:rPr>
        <w:t xml:space="preserve"> points </w:t>
      </w:r>
      <w:r>
        <w:rPr>
          <w:rFonts w:ascii="Arial" w:hAnsi="Arial" w:cs="Arial"/>
          <w:sz w:val="22"/>
          <w:szCs w:val="22"/>
          <w:lang w:eastAsia="en-AU"/>
        </w:rPr>
        <w:t>to</w:t>
      </w:r>
      <w:r w:rsidR="00497BD5" w:rsidRPr="00497BD5">
        <w:rPr>
          <w:rFonts w:ascii="Arial" w:hAnsi="Arial" w:cs="Arial"/>
          <w:sz w:val="22"/>
          <w:szCs w:val="22"/>
          <w:lang w:eastAsia="en-AU"/>
        </w:rPr>
        <w:t xml:space="preserve"> 77.</w:t>
      </w:r>
      <w:r w:rsidR="00BD24F1">
        <w:rPr>
          <w:rFonts w:ascii="Arial" w:hAnsi="Arial" w:cs="Arial"/>
          <w:sz w:val="22"/>
          <w:szCs w:val="22"/>
          <w:lang w:eastAsia="en-AU"/>
        </w:rPr>
        <w:t>71</w:t>
      </w:r>
      <w:r w:rsidR="00497BD5" w:rsidRPr="00497BD5">
        <w:rPr>
          <w:rFonts w:ascii="Arial" w:hAnsi="Arial" w:cs="Arial"/>
          <w:sz w:val="22"/>
          <w:szCs w:val="22"/>
          <w:lang w:eastAsia="en-AU"/>
        </w:rPr>
        <w:t xml:space="preserve"> points</w:t>
      </w:r>
      <w:r>
        <w:rPr>
          <w:rFonts w:ascii="Arial" w:hAnsi="Arial" w:cs="Arial"/>
          <w:sz w:val="22"/>
          <w:szCs w:val="22"/>
          <w:lang w:eastAsia="en-AU"/>
        </w:rPr>
        <w:t xml:space="preserve">. </w:t>
      </w:r>
      <w:r w:rsidR="00497BD5" w:rsidRPr="00497BD5">
        <w:rPr>
          <w:rFonts w:ascii="Arial" w:hAnsi="Arial" w:cs="Arial"/>
          <w:sz w:val="22"/>
          <w:szCs w:val="22"/>
          <w:lang w:eastAsia="en-AU"/>
        </w:rPr>
        <w:t xml:space="preserve">This </w:t>
      </w:r>
      <w:r w:rsidR="00BD24F1">
        <w:rPr>
          <w:rFonts w:ascii="Arial" w:hAnsi="Arial" w:cs="Arial"/>
          <w:sz w:val="22"/>
          <w:szCs w:val="22"/>
          <w:lang w:eastAsia="en-AU"/>
        </w:rPr>
        <w:t>7</w:t>
      </w:r>
      <w:r w:rsidR="00497BD5" w:rsidRPr="00497BD5">
        <w:rPr>
          <w:rFonts w:ascii="Arial" w:hAnsi="Arial" w:cs="Arial"/>
          <w:sz w:val="22"/>
          <w:szCs w:val="22"/>
          <w:lang w:eastAsia="en-AU"/>
        </w:rPr>
        <w:t>.</w:t>
      </w:r>
      <w:r w:rsidR="00BD24F1">
        <w:rPr>
          <w:rFonts w:ascii="Arial" w:hAnsi="Arial" w:cs="Arial"/>
          <w:sz w:val="22"/>
          <w:szCs w:val="22"/>
          <w:lang w:eastAsia="en-AU"/>
        </w:rPr>
        <w:t>33</w:t>
      </w:r>
      <w:r w:rsidR="004E25BE">
        <w:rPr>
          <w:rFonts w:ascii="Arial" w:hAnsi="Arial" w:cs="Arial"/>
          <w:sz w:val="22"/>
          <w:szCs w:val="22"/>
          <w:lang w:eastAsia="en-AU"/>
        </w:rPr>
        <w:t xml:space="preserve"> </w:t>
      </w:r>
      <w:r w:rsidR="00497BD5" w:rsidRPr="00497BD5">
        <w:rPr>
          <w:rFonts w:ascii="Arial" w:hAnsi="Arial" w:cs="Arial"/>
          <w:sz w:val="22"/>
          <w:szCs w:val="22"/>
          <w:lang w:eastAsia="en-AU"/>
        </w:rPr>
        <w:t xml:space="preserve">point </w:t>
      </w:r>
      <w:r w:rsidR="000442D9">
        <w:rPr>
          <w:rFonts w:ascii="Arial" w:hAnsi="Arial" w:cs="Arial"/>
          <w:sz w:val="22"/>
          <w:szCs w:val="22"/>
          <w:lang w:eastAsia="en-AU"/>
        </w:rPr>
        <w:t>increase</w:t>
      </w:r>
      <w:r w:rsidR="00497BD5" w:rsidRPr="00497BD5">
        <w:rPr>
          <w:rFonts w:ascii="Arial" w:hAnsi="Arial" w:cs="Arial"/>
          <w:sz w:val="22"/>
          <w:szCs w:val="22"/>
          <w:lang w:eastAsia="en-AU"/>
        </w:rPr>
        <w:t xml:space="preserve"> </w:t>
      </w:r>
      <w:r w:rsidR="000442D9">
        <w:rPr>
          <w:rFonts w:ascii="Arial" w:hAnsi="Arial" w:cs="Arial"/>
          <w:sz w:val="22"/>
          <w:szCs w:val="22"/>
          <w:lang w:eastAsia="en-AU"/>
        </w:rPr>
        <w:t xml:space="preserve">is </w:t>
      </w:r>
      <w:r w:rsidR="000442D9" w:rsidRPr="00497BD5">
        <w:rPr>
          <w:rFonts w:ascii="Arial" w:hAnsi="Arial" w:cs="Arial"/>
          <w:sz w:val="22"/>
          <w:szCs w:val="22"/>
          <w:lang w:eastAsia="en-AU"/>
        </w:rPr>
        <w:t xml:space="preserve">significant </w:t>
      </w:r>
      <w:r w:rsidR="000442D9">
        <w:rPr>
          <w:rFonts w:ascii="Arial" w:hAnsi="Arial" w:cs="Arial"/>
          <w:sz w:val="22"/>
          <w:szCs w:val="22"/>
          <w:lang w:eastAsia="en-AU"/>
        </w:rPr>
        <w:t xml:space="preserve">and </w:t>
      </w:r>
      <w:r w:rsidR="00497BD5" w:rsidRPr="00497BD5">
        <w:rPr>
          <w:rFonts w:ascii="Arial" w:hAnsi="Arial" w:cs="Arial"/>
          <w:sz w:val="22"/>
          <w:szCs w:val="22"/>
          <w:lang w:eastAsia="en-AU"/>
        </w:rPr>
        <w:t>indicates that, on average, females experience substantially higher SWB after completing the</w:t>
      </w:r>
      <w:r w:rsidR="0041107A">
        <w:rPr>
          <w:rFonts w:ascii="Arial" w:hAnsi="Arial" w:cs="Arial"/>
          <w:sz w:val="22"/>
          <w:szCs w:val="22"/>
          <w:lang w:eastAsia="en-AU"/>
        </w:rPr>
        <w:t>ir time in the YC</w:t>
      </w:r>
      <w:r w:rsidR="00497BD5" w:rsidRPr="00497BD5">
        <w:rPr>
          <w:rFonts w:ascii="Arial" w:hAnsi="Arial" w:cs="Arial"/>
          <w:sz w:val="22"/>
          <w:szCs w:val="22"/>
          <w:lang w:eastAsia="en-AU"/>
        </w:rPr>
        <w:t xml:space="preserve"> </w:t>
      </w:r>
      <w:r w:rsidR="0046230B">
        <w:rPr>
          <w:rFonts w:ascii="Arial" w:hAnsi="Arial" w:cs="Arial"/>
          <w:sz w:val="22"/>
          <w:szCs w:val="22"/>
          <w:lang w:eastAsia="en-AU"/>
        </w:rPr>
        <w:t>P</w:t>
      </w:r>
      <w:r w:rsidR="00497BD5" w:rsidRPr="00497BD5">
        <w:rPr>
          <w:rFonts w:ascii="Arial" w:hAnsi="Arial" w:cs="Arial"/>
          <w:sz w:val="22"/>
          <w:szCs w:val="22"/>
          <w:lang w:eastAsia="en-AU"/>
        </w:rPr>
        <w:t>rogram.</w:t>
      </w:r>
    </w:p>
    <w:p w:rsidR="006D7F77" w:rsidRDefault="00AE6A55" w:rsidP="006D7F77">
      <w:pPr>
        <w:spacing w:before="100" w:beforeAutospacing="1" w:after="100" w:afterAutospacing="1"/>
        <w:jc w:val="both"/>
        <w:rPr>
          <w:rFonts w:ascii="Arial" w:hAnsi="Arial" w:cs="Arial"/>
          <w:sz w:val="22"/>
          <w:szCs w:val="22"/>
          <w:lang w:eastAsia="en-AU"/>
        </w:rPr>
      </w:pPr>
      <w:r w:rsidRPr="00497BD5">
        <w:rPr>
          <w:rFonts w:ascii="Arial" w:hAnsi="Arial" w:cs="Arial"/>
          <w:sz w:val="22"/>
          <w:szCs w:val="22"/>
        </w:rPr>
        <w:t xml:space="preserve">Significant pre-post program increases in happiness scores </w:t>
      </w:r>
      <w:r>
        <w:rPr>
          <w:rFonts w:ascii="Arial" w:hAnsi="Arial" w:cs="Arial"/>
          <w:sz w:val="22"/>
          <w:szCs w:val="22"/>
        </w:rPr>
        <w:t xml:space="preserve">were evident across all seven PWI domains, </w:t>
      </w:r>
      <w:r w:rsidR="006D7F77">
        <w:rPr>
          <w:rFonts w:ascii="Arial" w:hAnsi="Arial" w:cs="Arial"/>
          <w:sz w:val="22"/>
          <w:szCs w:val="22"/>
          <w:lang w:eastAsia="en-AU"/>
        </w:rPr>
        <w:t>with the</w:t>
      </w:r>
      <w:r w:rsidR="006D7F77" w:rsidRPr="00497BD5">
        <w:rPr>
          <w:rFonts w:ascii="Arial" w:hAnsi="Arial" w:cs="Arial"/>
          <w:sz w:val="22"/>
          <w:szCs w:val="22"/>
          <w:lang w:eastAsia="en-AU"/>
        </w:rPr>
        <w:t xml:space="preserve"> greatest </w:t>
      </w:r>
      <w:r w:rsidR="006D7F77">
        <w:rPr>
          <w:rFonts w:ascii="Arial" w:hAnsi="Arial" w:cs="Arial"/>
          <w:sz w:val="22"/>
          <w:szCs w:val="22"/>
          <w:lang w:eastAsia="en-AU"/>
        </w:rPr>
        <w:t>positive changes</w:t>
      </w:r>
      <w:r w:rsidR="006D7F77" w:rsidRPr="00497BD5">
        <w:rPr>
          <w:rFonts w:ascii="Arial" w:hAnsi="Arial" w:cs="Arial"/>
          <w:sz w:val="22"/>
          <w:szCs w:val="22"/>
          <w:lang w:eastAsia="en-AU"/>
        </w:rPr>
        <w:t xml:space="preserve"> on </w:t>
      </w:r>
      <w:r w:rsidR="007F0E2D" w:rsidRPr="00497BD5">
        <w:rPr>
          <w:rFonts w:ascii="Arial" w:hAnsi="Arial" w:cs="Arial"/>
          <w:sz w:val="22"/>
          <w:szCs w:val="22"/>
          <w:lang w:eastAsia="en-AU"/>
        </w:rPr>
        <w:t>Future Security (</w:t>
      </w:r>
      <w:r w:rsidR="004371D8">
        <w:rPr>
          <w:rFonts w:ascii="Arial" w:hAnsi="Arial" w:cs="Arial"/>
          <w:sz w:val="22"/>
          <w:szCs w:val="22"/>
          <w:lang w:eastAsia="en-AU"/>
        </w:rPr>
        <w:t>9</w:t>
      </w:r>
      <w:r w:rsidR="007F0E2D" w:rsidRPr="00497BD5">
        <w:rPr>
          <w:rFonts w:ascii="Arial" w:hAnsi="Arial" w:cs="Arial"/>
          <w:sz w:val="22"/>
          <w:szCs w:val="22"/>
          <w:lang w:eastAsia="en-AU"/>
        </w:rPr>
        <w:t>.</w:t>
      </w:r>
      <w:r w:rsidR="004371D8">
        <w:rPr>
          <w:rFonts w:ascii="Arial" w:hAnsi="Arial" w:cs="Arial"/>
          <w:sz w:val="22"/>
          <w:szCs w:val="22"/>
          <w:lang w:eastAsia="en-AU"/>
        </w:rPr>
        <w:t>18</w:t>
      </w:r>
      <w:r w:rsidR="007F0E2D" w:rsidRPr="00497BD5">
        <w:rPr>
          <w:rFonts w:ascii="Arial" w:hAnsi="Arial" w:cs="Arial"/>
          <w:sz w:val="22"/>
          <w:szCs w:val="22"/>
          <w:lang w:eastAsia="en-AU"/>
        </w:rPr>
        <w:t xml:space="preserve"> points)</w:t>
      </w:r>
      <w:r w:rsidR="007F0E2D">
        <w:rPr>
          <w:rFonts w:ascii="Arial" w:hAnsi="Arial" w:cs="Arial"/>
          <w:sz w:val="22"/>
          <w:szCs w:val="22"/>
          <w:lang w:eastAsia="en-AU"/>
        </w:rPr>
        <w:t>,</w:t>
      </w:r>
      <w:r w:rsidR="006D7F77" w:rsidRPr="00497BD5">
        <w:rPr>
          <w:rFonts w:ascii="Arial" w:hAnsi="Arial" w:cs="Arial"/>
          <w:sz w:val="22"/>
          <w:szCs w:val="22"/>
          <w:lang w:eastAsia="en-AU"/>
        </w:rPr>
        <w:t xml:space="preserve"> Achieving in Life (8.</w:t>
      </w:r>
      <w:r w:rsidR="004371D8">
        <w:rPr>
          <w:rFonts w:ascii="Arial" w:hAnsi="Arial" w:cs="Arial"/>
          <w:sz w:val="22"/>
          <w:szCs w:val="22"/>
          <w:lang w:eastAsia="en-AU"/>
        </w:rPr>
        <w:t>64</w:t>
      </w:r>
      <w:r w:rsidR="007F0E2D">
        <w:rPr>
          <w:rFonts w:ascii="Arial" w:hAnsi="Arial" w:cs="Arial"/>
          <w:sz w:val="22"/>
          <w:szCs w:val="22"/>
          <w:lang w:eastAsia="en-AU"/>
        </w:rPr>
        <w:t xml:space="preserve"> points) and </w:t>
      </w:r>
      <w:r w:rsidR="004371D8">
        <w:rPr>
          <w:rFonts w:ascii="Arial" w:hAnsi="Arial" w:cs="Arial"/>
          <w:sz w:val="22"/>
          <w:szCs w:val="22"/>
          <w:lang w:eastAsia="en-AU"/>
        </w:rPr>
        <w:t xml:space="preserve">Health </w:t>
      </w:r>
      <w:r w:rsidR="006D7F77" w:rsidRPr="00497BD5">
        <w:rPr>
          <w:rFonts w:ascii="Arial" w:hAnsi="Arial" w:cs="Arial"/>
          <w:sz w:val="22"/>
          <w:szCs w:val="22"/>
          <w:lang w:eastAsia="en-AU"/>
        </w:rPr>
        <w:t>(</w:t>
      </w:r>
      <w:r w:rsidR="004371D8">
        <w:rPr>
          <w:rFonts w:ascii="Arial" w:hAnsi="Arial" w:cs="Arial"/>
          <w:sz w:val="22"/>
          <w:szCs w:val="22"/>
          <w:lang w:eastAsia="en-AU"/>
        </w:rPr>
        <w:t>8</w:t>
      </w:r>
      <w:r w:rsidR="006D7F77" w:rsidRPr="00497BD5">
        <w:rPr>
          <w:rFonts w:ascii="Arial" w:hAnsi="Arial" w:cs="Arial"/>
          <w:sz w:val="22"/>
          <w:szCs w:val="22"/>
          <w:lang w:eastAsia="en-AU"/>
        </w:rPr>
        <w:t>.</w:t>
      </w:r>
      <w:r w:rsidR="004371D8">
        <w:rPr>
          <w:rFonts w:ascii="Arial" w:hAnsi="Arial" w:cs="Arial"/>
          <w:sz w:val="22"/>
          <w:szCs w:val="22"/>
          <w:lang w:eastAsia="en-AU"/>
        </w:rPr>
        <w:t>27</w:t>
      </w:r>
      <w:r w:rsidR="006D7F77" w:rsidRPr="00497BD5">
        <w:rPr>
          <w:rFonts w:ascii="Arial" w:hAnsi="Arial" w:cs="Arial"/>
          <w:sz w:val="22"/>
          <w:szCs w:val="22"/>
          <w:lang w:eastAsia="en-AU"/>
        </w:rPr>
        <w:t>)</w:t>
      </w:r>
      <w:r w:rsidR="007F0E2D">
        <w:rPr>
          <w:rFonts w:ascii="Arial" w:hAnsi="Arial" w:cs="Arial"/>
          <w:sz w:val="22"/>
          <w:szCs w:val="22"/>
          <w:lang w:eastAsia="en-AU"/>
        </w:rPr>
        <w:t>.</w:t>
      </w:r>
      <w:r w:rsidR="004371D8">
        <w:rPr>
          <w:rFonts w:ascii="Arial" w:hAnsi="Arial" w:cs="Arial"/>
          <w:sz w:val="22"/>
          <w:szCs w:val="22"/>
          <w:lang w:eastAsia="en-AU"/>
        </w:rPr>
        <w:t xml:space="preserve"> Incidentally, females scored the lowest on these three domains pre-program.</w:t>
      </w:r>
    </w:p>
    <w:p w:rsidR="006D7F77" w:rsidRDefault="00494555"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Collectively, t</w:t>
      </w:r>
      <w:r w:rsidR="007F0E2D">
        <w:rPr>
          <w:rFonts w:ascii="Arial" w:hAnsi="Arial" w:cs="Arial"/>
          <w:sz w:val="22"/>
          <w:szCs w:val="22"/>
          <w:lang w:eastAsia="en-AU"/>
        </w:rPr>
        <w:t xml:space="preserve">he results </w:t>
      </w:r>
      <w:r w:rsidR="00446E99">
        <w:rPr>
          <w:rFonts w:ascii="Arial" w:hAnsi="Arial" w:cs="Arial"/>
          <w:sz w:val="22"/>
          <w:szCs w:val="22"/>
          <w:lang w:eastAsia="en-AU"/>
        </w:rPr>
        <w:t>suggest</w:t>
      </w:r>
      <w:r w:rsidR="006D7F77">
        <w:rPr>
          <w:rFonts w:ascii="Arial" w:hAnsi="Arial" w:cs="Arial"/>
          <w:sz w:val="22"/>
          <w:szCs w:val="22"/>
          <w:lang w:eastAsia="en-AU"/>
        </w:rPr>
        <w:t xml:space="preserve"> that </w:t>
      </w:r>
      <w:r w:rsidR="00D04438">
        <w:rPr>
          <w:rFonts w:ascii="Arial" w:hAnsi="Arial" w:cs="Arial"/>
          <w:sz w:val="22"/>
          <w:szCs w:val="22"/>
          <w:lang w:eastAsia="en-AU"/>
        </w:rPr>
        <w:t>their experiences with Youth Connections appear</w:t>
      </w:r>
      <w:r w:rsidR="003C5547" w:rsidRPr="00497BD5">
        <w:rPr>
          <w:rFonts w:ascii="Arial" w:hAnsi="Arial" w:cs="Arial"/>
          <w:sz w:val="22"/>
          <w:szCs w:val="22"/>
          <w:lang w:eastAsia="en-AU"/>
        </w:rPr>
        <w:t xml:space="preserve"> to </w:t>
      </w:r>
      <w:r w:rsidR="00D04438">
        <w:rPr>
          <w:rFonts w:ascii="Arial" w:hAnsi="Arial" w:cs="Arial"/>
          <w:sz w:val="22"/>
          <w:szCs w:val="22"/>
          <w:lang w:eastAsia="en-AU"/>
        </w:rPr>
        <w:t xml:space="preserve">have had a </w:t>
      </w:r>
      <w:r>
        <w:rPr>
          <w:rFonts w:ascii="Arial" w:hAnsi="Arial" w:cs="Arial"/>
          <w:sz w:val="22"/>
          <w:szCs w:val="22"/>
          <w:lang w:eastAsia="en-AU"/>
        </w:rPr>
        <w:t xml:space="preserve">dramatic, </w:t>
      </w:r>
      <w:r w:rsidR="003C5547">
        <w:rPr>
          <w:rFonts w:ascii="Arial" w:hAnsi="Arial" w:cs="Arial"/>
          <w:sz w:val="22"/>
          <w:szCs w:val="22"/>
          <w:lang w:eastAsia="en-AU"/>
        </w:rPr>
        <w:t xml:space="preserve">positive and </w:t>
      </w:r>
      <w:r w:rsidR="003C5547" w:rsidRPr="00497BD5">
        <w:rPr>
          <w:rFonts w:ascii="Arial" w:hAnsi="Arial" w:cs="Arial"/>
          <w:sz w:val="22"/>
          <w:szCs w:val="22"/>
          <w:lang w:eastAsia="en-AU"/>
        </w:rPr>
        <w:t>pervasive impact on how young females feel ab</w:t>
      </w:r>
      <w:r w:rsidR="003C5547">
        <w:rPr>
          <w:rFonts w:ascii="Arial" w:hAnsi="Arial" w:cs="Arial"/>
          <w:sz w:val="22"/>
          <w:szCs w:val="22"/>
          <w:lang w:eastAsia="en-AU"/>
        </w:rPr>
        <w:t xml:space="preserve">out themselves and their lives. </w:t>
      </w:r>
    </w:p>
    <w:p w:rsidR="0030490D" w:rsidRDefault="0030490D">
      <w:pPr>
        <w:rPr>
          <w:rFonts w:ascii="Arial" w:hAnsi="Arial" w:cs="Arial"/>
          <w:sz w:val="22"/>
          <w:szCs w:val="22"/>
          <w:lang w:eastAsia="en-AU"/>
        </w:rPr>
      </w:pPr>
      <w:r>
        <w:rPr>
          <w:rFonts w:ascii="Arial" w:hAnsi="Arial" w:cs="Arial"/>
          <w:sz w:val="22"/>
          <w:szCs w:val="22"/>
          <w:lang w:eastAsia="en-AU"/>
        </w:rPr>
        <w:br w:type="page"/>
      </w:r>
    </w:p>
    <w:p w:rsidR="00497BD5" w:rsidRPr="00497BD5" w:rsidRDefault="003C5547" w:rsidP="004E25BE">
      <w:pPr>
        <w:jc w:val="both"/>
        <w:rPr>
          <w:rFonts w:ascii="Arial" w:hAnsi="Arial" w:cs="Arial"/>
          <w:sz w:val="22"/>
          <w:szCs w:val="22"/>
          <w:lang w:eastAsia="en-AU"/>
        </w:rPr>
      </w:pPr>
      <w:r>
        <w:rPr>
          <w:rFonts w:ascii="Arial" w:hAnsi="Arial" w:cs="Arial"/>
          <w:sz w:val="22"/>
          <w:szCs w:val="22"/>
          <w:lang w:eastAsia="en-AU"/>
        </w:rPr>
        <w:t>Figure 13.7 displays</w:t>
      </w:r>
      <w:r w:rsidR="00497BD5" w:rsidRPr="00497BD5">
        <w:rPr>
          <w:rFonts w:ascii="Arial" w:hAnsi="Arial" w:cs="Arial"/>
          <w:sz w:val="22"/>
          <w:szCs w:val="22"/>
          <w:lang w:eastAsia="en-AU"/>
        </w:rPr>
        <w:t xml:space="preserve"> mean PWI and domain happiness scores for the </w:t>
      </w:r>
      <w:r w:rsidR="00494555">
        <w:rPr>
          <w:rFonts w:ascii="Arial" w:hAnsi="Arial" w:cs="Arial"/>
          <w:sz w:val="22"/>
          <w:szCs w:val="22"/>
          <w:lang w:eastAsia="en-AU"/>
        </w:rPr>
        <w:t>3</w:t>
      </w:r>
      <w:r>
        <w:rPr>
          <w:rFonts w:ascii="Arial" w:hAnsi="Arial" w:cs="Arial"/>
          <w:sz w:val="22"/>
          <w:szCs w:val="22"/>
          <w:lang w:eastAsia="en-AU"/>
        </w:rPr>
        <w:t>,</w:t>
      </w:r>
      <w:r w:rsidR="00494555">
        <w:rPr>
          <w:rFonts w:ascii="Arial" w:hAnsi="Arial" w:cs="Arial"/>
          <w:sz w:val="22"/>
          <w:szCs w:val="22"/>
          <w:lang w:eastAsia="en-AU"/>
        </w:rPr>
        <w:t>737</w:t>
      </w:r>
      <w:r w:rsidR="00497BD5" w:rsidRPr="00497BD5">
        <w:rPr>
          <w:rFonts w:ascii="Arial" w:hAnsi="Arial" w:cs="Arial"/>
          <w:sz w:val="22"/>
          <w:szCs w:val="22"/>
          <w:lang w:eastAsia="en-AU"/>
        </w:rPr>
        <w:t xml:space="preserve"> males who completed the PWI-SC at the beginning of their involvement in Youth Connections (pre-program') and following their exit from the program (‘post-program’). More information is provided in Table M13.</w:t>
      </w:r>
      <w:r w:rsidR="00446E99">
        <w:rPr>
          <w:rFonts w:ascii="Arial" w:hAnsi="Arial" w:cs="Arial"/>
          <w:sz w:val="22"/>
          <w:szCs w:val="22"/>
          <w:lang w:eastAsia="en-AU"/>
        </w:rPr>
        <w:t>7</w:t>
      </w:r>
      <w:r w:rsidR="00497BD5" w:rsidRPr="00497BD5">
        <w:rPr>
          <w:rFonts w:ascii="Arial" w:hAnsi="Arial" w:cs="Arial"/>
          <w:sz w:val="22"/>
          <w:szCs w:val="22"/>
          <w:lang w:eastAsia="en-AU"/>
        </w:rPr>
        <w:t>.</w:t>
      </w:r>
    </w:p>
    <w:p w:rsidR="00497BD5" w:rsidRPr="00497BD5" w:rsidRDefault="00554043" w:rsidP="00621142">
      <w:pPr>
        <w:spacing w:after="0"/>
        <w:ind w:left="113"/>
        <w:jc w:val="both"/>
        <w:rPr>
          <w:rFonts w:ascii="Arial" w:hAnsi="Arial" w:cs="Arial"/>
          <w:noProof/>
          <w:lang w:eastAsia="en-AU"/>
        </w:rPr>
      </w:pPr>
      <w:r>
        <w:rPr>
          <w:rFonts w:ascii="Arial" w:hAnsi="Arial" w:cs="Arial"/>
          <w:noProof/>
          <w:lang w:val="en-AU" w:eastAsia="en-AU"/>
        </w:rPr>
        <w:drawing>
          <wp:inline distT="0" distB="0" distL="0" distR="0" wp14:anchorId="26C0830E" wp14:editId="42707ACA">
            <wp:extent cx="6064369" cy="2415396"/>
            <wp:effectExtent l="0" t="0" r="0" b="4445"/>
            <wp:docPr id="158" name="Picture 158" descr="Male SWB and domain happiness scores at initial and at follow up interview" title="Figure 13.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19">
                      <a:extLst>
                        <a:ext uri="{28A0092B-C50C-407E-A947-70E740481C1C}">
                          <a14:useLocalDpi xmlns:a14="http://schemas.microsoft.com/office/drawing/2010/main" val="0"/>
                        </a:ext>
                      </a:extLst>
                    </a:blip>
                    <a:srcRect l="2034" t="4110" r="2646"/>
                    <a:stretch/>
                  </pic:blipFill>
                  <pic:spPr bwMode="auto">
                    <a:xfrm>
                      <a:off x="0" y="0"/>
                      <a:ext cx="6066986" cy="2416438"/>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color w:val="000000"/>
          <w:sz w:val="22"/>
          <w:szCs w:val="22"/>
        </w:rPr>
      </w:pPr>
      <w:bookmarkStart w:id="256" w:name="_Toc334619489"/>
      <w:bookmarkStart w:id="257" w:name="_Toc386447717"/>
      <w:r w:rsidRPr="00497BD5">
        <w:rPr>
          <w:rFonts w:cs="Arial"/>
          <w:sz w:val="22"/>
          <w:szCs w:val="22"/>
        </w:rPr>
        <w:t xml:space="preserve">Figure </w:t>
      </w:r>
      <w:r w:rsidR="00D92F32">
        <w:rPr>
          <w:rFonts w:cs="Arial"/>
          <w:sz w:val="22"/>
          <w:szCs w:val="22"/>
        </w:rPr>
        <w:t>13</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7</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Male </w:t>
      </w:r>
      <w:r w:rsidRPr="00497BD5">
        <w:rPr>
          <w:rFonts w:cs="Arial"/>
          <w:sz w:val="22"/>
          <w:szCs w:val="22"/>
        </w:rPr>
        <w:t>SWB and domain happiness scores at initial and at follow up interview</w:t>
      </w:r>
      <w:bookmarkEnd w:id="256"/>
      <w:bookmarkEnd w:id="257"/>
    </w:p>
    <w:p w:rsidR="00C03056" w:rsidRDefault="002D39AA" w:rsidP="002D39AA">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Mean SWB among male respondents</w:t>
      </w:r>
      <w:r w:rsidRPr="00497BD5">
        <w:rPr>
          <w:rFonts w:ascii="Arial" w:hAnsi="Arial" w:cs="Arial"/>
          <w:sz w:val="22"/>
          <w:szCs w:val="22"/>
          <w:lang w:eastAsia="en-AU"/>
        </w:rPr>
        <w:t xml:space="preserve"> increased from 7</w:t>
      </w:r>
      <w:r>
        <w:rPr>
          <w:rFonts w:ascii="Arial" w:hAnsi="Arial" w:cs="Arial"/>
          <w:sz w:val="22"/>
          <w:szCs w:val="22"/>
          <w:lang w:eastAsia="en-AU"/>
        </w:rPr>
        <w:t>5</w:t>
      </w:r>
      <w:r w:rsidRPr="00497BD5">
        <w:rPr>
          <w:rFonts w:ascii="Arial" w:hAnsi="Arial" w:cs="Arial"/>
          <w:sz w:val="22"/>
          <w:szCs w:val="22"/>
          <w:lang w:eastAsia="en-AU"/>
        </w:rPr>
        <w:t>.</w:t>
      </w:r>
      <w:r w:rsidR="00494555">
        <w:rPr>
          <w:rFonts w:ascii="Arial" w:hAnsi="Arial" w:cs="Arial"/>
          <w:sz w:val="22"/>
          <w:szCs w:val="22"/>
          <w:lang w:eastAsia="en-AU"/>
        </w:rPr>
        <w:t>66</w:t>
      </w:r>
      <w:r w:rsidRPr="00497BD5">
        <w:rPr>
          <w:rFonts w:ascii="Arial" w:hAnsi="Arial" w:cs="Arial"/>
          <w:sz w:val="22"/>
          <w:szCs w:val="22"/>
          <w:lang w:eastAsia="en-AU"/>
        </w:rPr>
        <w:t xml:space="preserve"> points </w:t>
      </w:r>
      <w:r>
        <w:rPr>
          <w:rFonts w:ascii="Arial" w:hAnsi="Arial" w:cs="Arial"/>
          <w:sz w:val="22"/>
          <w:szCs w:val="22"/>
          <w:lang w:eastAsia="en-AU"/>
        </w:rPr>
        <w:t>to</w:t>
      </w:r>
      <w:r w:rsidRPr="00497BD5">
        <w:rPr>
          <w:rFonts w:ascii="Arial" w:hAnsi="Arial" w:cs="Arial"/>
          <w:sz w:val="22"/>
          <w:szCs w:val="22"/>
          <w:lang w:eastAsia="en-AU"/>
        </w:rPr>
        <w:t xml:space="preserve"> </w:t>
      </w:r>
      <w:r>
        <w:rPr>
          <w:rFonts w:ascii="Arial" w:hAnsi="Arial" w:cs="Arial"/>
          <w:sz w:val="22"/>
          <w:szCs w:val="22"/>
          <w:lang w:eastAsia="en-AU"/>
        </w:rPr>
        <w:t>80.</w:t>
      </w:r>
      <w:r w:rsidR="00494555">
        <w:rPr>
          <w:rFonts w:ascii="Arial" w:hAnsi="Arial" w:cs="Arial"/>
          <w:sz w:val="22"/>
          <w:szCs w:val="22"/>
          <w:lang w:eastAsia="en-AU"/>
        </w:rPr>
        <w:t>92</w:t>
      </w:r>
      <w:r w:rsidRPr="00497BD5">
        <w:rPr>
          <w:rFonts w:ascii="Arial" w:hAnsi="Arial" w:cs="Arial"/>
          <w:sz w:val="22"/>
          <w:szCs w:val="22"/>
          <w:lang w:eastAsia="en-AU"/>
        </w:rPr>
        <w:t xml:space="preserve"> points</w:t>
      </w:r>
      <w:r>
        <w:rPr>
          <w:rFonts w:ascii="Arial" w:hAnsi="Arial" w:cs="Arial"/>
          <w:sz w:val="22"/>
          <w:szCs w:val="22"/>
          <w:lang w:eastAsia="en-AU"/>
        </w:rPr>
        <w:t xml:space="preserve">. </w:t>
      </w:r>
      <w:r w:rsidRPr="00497BD5">
        <w:rPr>
          <w:rFonts w:ascii="Arial" w:hAnsi="Arial" w:cs="Arial"/>
          <w:sz w:val="22"/>
          <w:szCs w:val="22"/>
          <w:lang w:eastAsia="en-AU"/>
        </w:rPr>
        <w:t xml:space="preserve">This </w:t>
      </w:r>
      <w:r>
        <w:rPr>
          <w:rFonts w:ascii="Arial" w:hAnsi="Arial" w:cs="Arial"/>
          <w:sz w:val="22"/>
          <w:szCs w:val="22"/>
          <w:lang w:eastAsia="en-AU"/>
        </w:rPr>
        <w:t>5</w:t>
      </w:r>
      <w:r w:rsidRPr="00497BD5">
        <w:rPr>
          <w:rFonts w:ascii="Arial" w:hAnsi="Arial" w:cs="Arial"/>
          <w:sz w:val="22"/>
          <w:szCs w:val="22"/>
          <w:lang w:eastAsia="en-AU"/>
        </w:rPr>
        <w:t>.</w:t>
      </w:r>
      <w:r w:rsidR="00494555">
        <w:rPr>
          <w:rFonts w:ascii="Arial" w:hAnsi="Arial" w:cs="Arial"/>
          <w:sz w:val="22"/>
          <w:szCs w:val="22"/>
          <w:lang w:eastAsia="en-AU"/>
        </w:rPr>
        <w:t>26</w:t>
      </w:r>
      <w:r>
        <w:rPr>
          <w:rFonts w:ascii="Arial" w:hAnsi="Arial" w:cs="Arial"/>
          <w:sz w:val="22"/>
          <w:szCs w:val="22"/>
          <w:lang w:eastAsia="en-AU"/>
        </w:rPr>
        <w:t xml:space="preserve"> </w:t>
      </w:r>
      <w:r w:rsidRPr="00497BD5">
        <w:rPr>
          <w:rFonts w:ascii="Arial" w:hAnsi="Arial" w:cs="Arial"/>
          <w:sz w:val="22"/>
          <w:szCs w:val="22"/>
          <w:lang w:eastAsia="en-AU"/>
        </w:rPr>
        <w:t xml:space="preserve">point </w:t>
      </w:r>
      <w:r>
        <w:rPr>
          <w:rFonts w:ascii="Arial" w:hAnsi="Arial" w:cs="Arial"/>
          <w:sz w:val="22"/>
          <w:szCs w:val="22"/>
          <w:lang w:eastAsia="en-AU"/>
        </w:rPr>
        <w:t>increase</w:t>
      </w:r>
      <w:r w:rsidRPr="00497BD5">
        <w:rPr>
          <w:rFonts w:ascii="Arial" w:hAnsi="Arial" w:cs="Arial"/>
          <w:sz w:val="22"/>
          <w:szCs w:val="22"/>
          <w:lang w:eastAsia="en-AU"/>
        </w:rPr>
        <w:t xml:space="preserve"> </w:t>
      </w:r>
      <w:r>
        <w:rPr>
          <w:rFonts w:ascii="Arial" w:hAnsi="Arial" w:cs="Arial"/>
          <w:sz w:val="22"/>
          <w:szCs w:val="22"/>
          <w:lang w:eastAsia="en-AU"/>
        </w:rPr>
        <w:t xml:space="preserve">is </w:t>
      </w:r>
      <w:r w:rsidRPr="00497BD5">
        <w:rPr>
          <w:rFonts w:ascii="Arial" w:hAnsi="Arial" w:cs="Arial"/>
          <w:sz w:val="22"/>
          <w:szCs w:val="22"/>
          <w:lang w:eastAsia="en-AU"/>
        </w:rPr>
        <w:t xml:space="preserve">significant </w:t>
      </w:r>
      <w:r>
        <w:rPr>
          <w:rFonts w:ascii="Arial" w:hAnsi="Arial" w:cs="Arial"/>
          <w:sz w:val="22"/>
          <w:szCs w:val="22"/>
          <w:lang w:eastAsia="en-AU"/>
        </w:rPr>
        <w:t xml:space="preserve">and </w:t>
      </w:r>
      <w:r w:rsidRPr="00497BD5">
        <w:rPr>
          <w:rFonts w:ascii="Arial" w:hAnsi="Arial" w:cs="Arial"/>
          <w:sz w:val="22"/>
          <w:szCs w:val="22"/>
          <w:lang w:eastAsia="en-AU"/>
        </w:rPr>
        <w:t xml:space="preserve">indicates that, on average, males experience substantially higher SWB after completing </w:t>
      </w:r>
      <w:r w:rsidR="0041107A">
        <w:rPr>
          <w:rFonts w:ascii="Arial" w:hAnsi="Arial" w:cs="Arial"/>
          <w:sz w:val="22"/>
          <w:szCs w:val="22"/>
          <w:lang w:eastAsia="en-AU"/>
        </w:rPr>
        <w:t xml:space="preserve">their time in </w:t>
      </w:r>
      <w:r w:rsidRPr="00497BD5">
        <w:rPr>
          <w:rFonts w:ascii="Arial" w:hAnsi="Arial" w:cs="Arial"/>
          <w:sz w:val="22"/>
          <w:szCs w:val="22"/>
          <w:lang w:eastAsia="en-AU"/>
        </w:rPr>
        <w:t xml:space="preserve">the </w:t>
      </w:r>
      <w:r w:rsidR="0041107A">
        <w:rPr>
          <w:rFonts w:ascii="Arial" w:hAnsi="Arial" w:cs="Arial"/>
          <w:sz w:val="22"/>
          <w:szCs w:val="22"/>
          <w:lang w:eastAsia="en-AU"/>
        </w:rPr>
        <w:t xml:space="preserve">YC </w:t>
      </w:r>
      <w:r w:rsidR="0046230B">
        <w:rPr>
          <w:rFonts w:ascii="Arial" w:hAnsi="Arial" w:cs="Arial"/>
          <w:sz w:val="22"/>
          <w:szCs w:val="22"/>
          <w:lang w:eastAsia="en-AU"/>
        </w:rPr>
        <w:t>P</w:t>
      </w:r>
      <w:r w:rsidRPr="00497BD5">
        <w:rPr>
          <w:rFonts w:ascii="Arial" w:hAnsi="Arial" w:cs="Arial"/>
          <w:sz w:val="22"/>
          <w:szCs w:val="22"/>
          <w:lang w:eastAsia="en-AU"/>
        </w:rPr>
        <w:t>rogram.</w:t>
      </w:r>
    </w:p>
    <w:p w:rsidR="00497BD5" w:rsidRPr="00497BD5"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Similarly to females, the means for all seven PWI domains were significantly higher post-program, with the greatest improvements observed on Future Security (8.</w:t>
      </w:r>
      <w:r w:rsidR="00494555">
        <w:rPr>
          <w:rFonts w:ascii="Arial" w:hAnsi="Arial" w:cs="Arial"/>
          <w:sz w:val="22"/>
          <w:szCs w:val="22"/>
          <w:lang w:eastAsia="en-AU"/>
        </w:rPr>
        <w:t>03</w:t>
      </w:r>
      <w:r w:rsidRPr="00497BD5">
        <w:rPr>
          <w:rFonts w:ascii="Arial" w:hAnsi="Arial" w:cs="Arial"/>
          <w:sz w:val="22"/>
          <w:szCs w:val="22"/>
          <w:lang w:eastAsia="en-AU"/>
        </w:rPr>
        <w:t xml:space="preserve"> points)</w:t>
      </w:r>
      <w:r w:rsidR="0046230B">
        <w:rPr>
          <w:rFonts w:ascii="Arial" w:hAnsi="Arial" w:cs="Arial"/>
          <w:sz w:val="22"/>
          <w:szCs w:val="22"/>
          <w:lang w:eastAsia="en-AU"/>
        </w:rPr>
        <w:t>,</w:t>
      </w:r>
      <w:r w:rsidR="00494555">
        <w:rPr>
          <w:rFonts w:ascii="Arial" w:hAnsi="Arial" w:cs="Arial"/>
          <w:sz w:val="22"/>
          <w:szCs w:val="22"/>
          <w:lang w:eastAsia="en-AU"/>
        </w:rPr>
        <w:t xml:space="preserve"> </w:t>
      </w:r>
      <w:r w:rsidR="00F21405" w:rsidRPr="00497BD5">
        <w:rPr>
          <w:rFonts w:ascii="Arial" w:hAnsi="Arial" w:cs="Arial"/>
          <w:sz w:val="22"/>
          <w:szCs w:val="22"/>
          <w:lang w:eastAsia="en-AU"/>
        </w:rPr>
        <w:t>Achieving in Life (6.</w:t>
      </w:r>
      <w:r w:rsidR="00494555">
        <w:rPr>
          <w:rFonts w:ascii="Arial" w:hAnsi="Arial" w:cs="Arial"/>
          <w:sz w:val="22"/>
          <w:szCs w:val="22"/>
          <w:lang w:eastAsia="en-AU"/>
        </w:rPr>
        <w:t>15</w:t>
      </w:r>
      <w:r w:rsidR="00F21405" w:rsidRPr="00497BD5">
        <w:rPr>
          <w:rFonts w:ascii="Arial" w:hAnsi="Arial" w:cs="Arial"/>
          <w:sz w:val="22"/>
          <w:szCs w:val="22"/>
          <w:lang w:eastAsia="en-AU"/>
        </w:rPr>
        <w:t xml:space="preserve"> points)</w:t>
      </w:r>
      <w:r w:rsidR="00F21405">
        <w:rPr>
          <w:rFonts w:ascii="Arial" w:hAnsi="Arial" w:cs="Arial"/>
          <w:sz w:val="22"/>
          <w:szCs w:val="22"/>
          <w:lang w:eastAsia="en-AU"/>
        </w:rPr>
        <w:t xml:space="preserve"> and </w:t>
      </w:r>
      <w:r w:rsidRPr="00497BD5">
        <w:rPr>
          <w:rFonts w:ascii="Arial" w:hAnsi="Arial" w:cs="Arial"/>
          <w:sz w:val="22"/>
          <w:szCs w:val="22"/>
          <w:lang w:eastAsia="en-AU"/>
        </w:rPr>
        <w:t>Standard of Living (6.</w:t>
      </w:r>
      <w:r w:rsidR="00494555">
        <w:rPr>
          <w:rFonts w:ascii="Arial" w:hAnsi="Arial" w:cs="Arial"/>
          <w:sz w:val="22"/>
          <w:szCs w:val="22"/>
          <w:lang w:eastAsia="en-AU"/>
        </w:rPr>
        <w:t>02</w:t>
      </w:r>
      <w:r w:rsidRPr="00497BD5">
        <w:rPr>
          <w:rFonts w:ascii="Arial" w:hAnsi="Arial" w:cs="Arial"/>
          <w:sz w:val="22"/>
          <w:szCs w:val="22"/>
          <w:lang w:eastAsia="en-AU"/>
        </w:rPr>
        <w:t xml:space="preserve"> points)</w:t>
      </w:r>
      <w:r w:rsidR="00CC5CA3">
        <w:rPr>
          <w:rFonts w:ascii="Arial" w:hAnsi="Arial" w:cs="Arial"/>
          <w:sz w:val="22"/>
          <w:szCs w:val="22"/>
          <w:lang w:eastAsia="en-AU"/>
        </w:rPr>
        <w:t>.</w:t>
      </w:r>
    </w:p>
    <w:p w:rsidR="0082088F" w:rsidRDefault="00497BD5" w:rsidP="00C03056">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Collectively, these results indicate that participation in the Y</w:t>
      </w:r>
      <w:r w:rsidR="00C03056">
        <w:rPr>
          <w:rFonts w:ascii="Arial" w:hAnsi="Arial" w:cs="Arial"/>
          <w:sz w:val="22"/>
          <w:szCs w:val="22"/>
          <w:lang w:eastAsia="en-AU"/>
        </w:rPr>
        <w:t>C</w:t>
      </w:r>
      <w:r w:rsidRPr="00497BD5">
        <w:rPr>
          <w:rFonts w:ascii="Arial" w:hAnsi="Arial" w:cs="Arial"/>
          <w:sz w:val="22"/>
          <w:szCs w:val="22"/>
          <w:lang w:eastAsia="en-AU"/>
        </w:rPr>
        <w:t xml:space="preserve"> </w:t>
      </w:r>
      <w:r w:rsidR="00C03056">
        <w:rPr>
          <w:rFonts w:ascii="Arial" w:hAnsi="Arial" w:cs="Arial"/>
          <w:sz w:val="22"/>
          <w:szCs w:val="22"/>
          <w:lang w:eastAsia="en-AU"/>
        </w:rPr>
        <w:t>P</w:t>
      </w:r>
      <w:r w:rsidRPr="00497BD5">
        <w:rPr>
          <w:rFonts w:ascii="Arial" w:hAnsi="Arial" w:cs="Arial"/>
          <w:sz w:val="22"/>
          <w:szCs w:val="22"/>
          <w:lang w:eastAsia="en-AU"/>
        </w:rPr>
        <w:t xml:space="preserve">rogram has </w:t>
      </w:r>
      <w:r w:rsidR="00C03056">
        <w:rPr>
          <w:rFonts w:ascii="Arial" w:hAnsi="Arial" w:cs="Arial"/>
          <w:sz w:val="22"/>
          <w:szCs w:val="22"/>
          <w:lang w:eastAsia="en-AU"/>
        </w:rPr>
        <w:t>resulted in substantial improvements in how</w:t>
      </w:r>
      <w:r w:rsidRPr="00497BD5">
        <w:rPr>
          <w:rFonts w:ascii="Arial" w:hAnsi="Arial" w:cs="Arial"/>
          <w:sz w:val="22"/>
          <w:szCs w:val="22"/>
          <w:lang w:eastAsia="en-AU"/>
        </w:rPr>
        <w:t xml:space="preserve"> </w:t>
      </w:r>
      <w:r w:rsidR="00C03056">
        <w:rPr>
          <w:rFonts w:ascii="Arial" w:hAnsi="Arial" w:cs="Arial"/>
          <w:sz w:val="22"/>
          <w:szCs w:val="22"/>
          <w:lang w:eastAsia="en-AU"/>
        </w:rPr>
        <w:t xml:space="preserve">young males </w:t>
      </w:r>
      <w:r w:rsidRPr="00497BD5">
        <w:rPr>
          <w:rFonts w:ascii="Arial" w:hAnsi="Arial" w:cs="Arial"/>
          <w:sz w:val="22"/>
          <w:szCs w:val="22"/>
          <w:lang w:eastAsia="en-AU"/>
        </w:rPr>
        <w:t xml:space="preserve">feel about </w:t>
      </w:r>
      <w:r w:rsidR="00C03056">
        <w:rPr>
          <w:rFonts w:ascii="Arial" w:hAnsi="Arial" w:cs="Arial"/>
          <w:sz w:val="22"/>
          <w:szCs w:val="22"/>
          <w:lang w:eastAsia="en-AU"/>
        </w:rPr>
        <w:t xml:space="preserve">themselves and their </w:t>
      </w:r>
      <w:r w:rsidR="001160F7">
        <w:rPr>
          <w:rFonts w:ascii="Arial" w:hAnsi="Arial" w:cs="Arial"/>
          <w:sz w:val="22"/>
          <w:szCs w:val="22"/>
          <w:lang w:eastAsia="en-AU"/>
        </w:rPr>
        <w:t>lives</w:t>
      </w:r>
      <w:r w:rsidR="00C03056">
        <w:rPr>
          <w:rFonts w:ascii="Arial" w:hAnsi="Arial" w:cs="Arial"/>
          <w:sz w:val="22"/>
          <w:szCs w:val="22"/>
          <w:lang w:eastAsia="en-AU"/>
        </w:rPr>
        <w:t>.</w:t>
      </w:r>
    </w:p>
    <w:p w:rsidR="00622C55" w:rsidRDefault="00622C55">
      <w:pPr>
        <w:rPr>
          <w:rFonts w:ascii="Arial" w:hAnsi="Arial" w:cs="Arial"/>
          <w:sz w:val="22"/>
          <w:szCs w:val="22"/>
          <w:lang w:eastAsia="en-AU"/>
        </w:rPr>
      </w:pPr>
      <w:r>
        <w:rPr>
          <w:rFonts w:ascii="Arial" w:hAnsi="Arial" w:cs="Arial"/>
          <w:sz w:val="22"/>
          <w:szCs w:val="22"/>
          <w:lang w:eastAsia="en-AU"/>
        </w:rPr>
        <w:br w:type="page"/>
      </w:r>
    </w:p>
    <w:p w:rsidR="00497BD5" w:rsidRPr="00497BD5" w:rsidRDefault="00C03056" w:rsidP="0082088F">
      <w:pPr>
        <w:spacing w:after="0"/>
        <w:jc w:val="both"/>
        <w:rPr>
          <w:rFonts w:ascii="Arial" w:hAnsi="Arial" w:cs="Arial"/>
          <w:sz w:val="22"/>
          <w:szCs w:val="22"/>
          <w:lang w:eastAsia="en-AU"/>
        </w:rPr>
      </w:pPr>
      <w:r>
        <w:rPr>
          <w:rFonts w:ascii="Arial" w:hAnsi="Arial" w:cs="Arial"/>
          <w:sz w:val="22"/>
          <w:szCs w:val="22"/>
          <w:lang w:eastAsia="en-AU"/>
        </w:rPr>
        <w:t>Post-</w:t>
      </w:r>
      <w:r w:rsidR="00497BD5" w:rsidRPr="00497BD5">
        <w:rPr>
          <w:rFonts w:ascii="Arial" w:hAnsi="Arial" w:cs="Arial"/>
          <w:sz w:val="22"/>
          <w:szCs w:val="22"/>
          <w:lang w:eastAsia="en-AU"/>
        </w:rPr>
        <w:t xml:space="preserve">program </w:t>
      </w:r>
      <w:r w:rsidR="00F9118E">
        <w:rPr>
          <w:rFonts w:ascii="Arial" w:hAnsi="Arial" w:cs="Arial"/>
          <w:sz w:val="22"/>
          <w:szCs w:val="22"/>
          <w:lang w:eastAsia="en-AU"/>
        </w:rPr>
        <w:t xml:space="preserve">mean </w:t>
      </w:r>
      <w:r>
        <w:rPr>
          <w:rFonts w:ascii="Arial" w:hAnsi="Arial" w:cs="Arial"/>
          <w:sz w:val="22"/>
          <w:szCs w:val="22"/>
          <w:lang w:eastAsia="en-AU"/>
        </w:rPr>
        <w:t>SWB for males and females</w:t>
      </w:r>
      <w:r w:rsidR="00497BD5" w:rsidRPr="00497BD5">
        <w:rPr>
          <w:rFonts w:ascii="Arial" w:hAnsi="Arial" w:cs="Arial"/>
          <w:sz w:val="22"/>
          <w:szCs w:val="22"/>
          <w:lang w:eastAsia="en-AU"/>
        </w:rPr>
        <w:t xml:space="preserve"> compared </w:t>
      </w:r>
      <w:r>
        <w:rPr>
          <w:rFonts w:ascii="Arial" w:hAnsi="Arial" w:cs="Arial"/>
          <w:sz w:val="22"/>
          <w:szCs w:val="22"/>
          <w:lang w:eastAsia="en-AU"/>
        </w:rPr>
        <w:t xml:space="preserve">to </w:t>
      </w:r>
      <w:r w:rsidR="00497BD5" w:rsidRPr="00497BD5">
        <w:rPr>
          <w:rFonts w:ascii="Arial" w:hAnsi="Arial" w:cs="Arial"/>
          <w:sz w:val="22"/>
          <w:szCs w:val="22"/>
          <w:lang w:eastAsia="en-AU"/>
        </w:rPr>
        <w:t xml:space="preserve">mainstream </w:t>
      </w:r>
      <w:r>
        <w:rPr>
          <w:rFonts w:ascii="Arial" w:hAnsi="Arial" w:cs="Arial"/>
          <w:sz w:val="22"/>
          <w:szCs w:val="22"/>
          <w:lang w:eastAsia="en-AU"/>
        </w:rPr>
        <w:t xml:space="preserve">data </w:t>
      </w:r>
      <w:r w:rsidR="00497BD5" w:rsidRPr="00497BD5">
        <w:rPr>
          <w:rFonts w:ascii="Arial" w:hAnsi="Arial" w:cs="Arial"/>
          <w:sz w:val="22"/>
          <w:szCs w:val="22"/>
          <w:lang w:eastAsia="en-AU"/>
        </w:rPr>
        <w:t>is presented in Figure 13.8.</w:t>
      </w:r>
    </w:p>
    <w:p w:rsidR="00497BD5" w:rsidRPr="00497BD5" w:rsidRDefault="00793773" w:rsidP="00621142">
      <w:pPr>
        <w:spacing w:after="0"/>
        <w:ind w:left="113"/>
        <w:jc w:val="center"/>
        <w:rPr>
          <w:rFonts w:ascii="Arial" w:hAnsi="Arial" w:cs="Arial"/>
          <w:noProof/>
          <w:lang w:eastAsia="en-AU"/>
        </w:rPr>
      </w:pPr>
      <w:r>
        <w:rPr>
          <w:rFonts w:ascii="Arial" w:hAnsi="Arial" w:cs="Arial"/>
          <w:noProof/>
          <w:lang w:val="en-AU" w:eastAsia="en-AU"/>
        </w:rPr>
        <w:drawing>
          <wp:inline distT="0" distB="0" distL="0" distR="0" wp14:anchorId="702374E4" wp14:editId="1B48430B">
            <wp:extent cx="4993420" cy="2586012"/>
            <wp:effectExtent l="0" t="0" r="0" b="0"/>
            <wp:docPr id="159" name="Picture 159" descr="Female and male post-program PWI scores compared to mainstream" title="Figure 1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20">
                      <a:extLst>
                        <a:ext uri="{28A0092B-C50C-407E-A947-70E740481C1C}">
                          <a14:useLocalDpi xmlns:a14="http://schemas.microsoft.com/office/drawing/2010/main" val="0"/>
                        </a:ext>
                      </a:extLst>
                    </a:blip>
                    <a:srcRect l="4660" t="356" r="4040" b="5822"/>
                    <a:stretch/>
                  </pic:blipFill>
                  <pic:spPr bwMode="auto">
                    <a:xfrm>
                      <a:off x="0" y="0"/>
                      <a:ext cx="4993224" cy="2585910"/>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sz w:val="22"/>
          <w:szCs w:val="22"/>
        </w:rPr>
      </w:pPr>
      <w:bookmarkStart w:id="258" w:name="_Toc334619490"/>
      <w:bookmarkStart w:id="259" w:name="_Toc386447718"/>
      <w:r w:rsidRPr="00497BD5">
        <w:rPr>
          <w:rFonts w:cs="Arial"/>
          <w:sz w:val="22"/>
          <w:szCs w:val="22"/>
        </w:rPr>
        <w:t xml:space="preserve">Figure </w:t>
      </w:r>
      <w:r w:rsidR="00D92F32">
        <w:rPr>
          <w:rFonts w:cs="Arial"/>
          <w:sz w:val="22"/>
          <w:szCs w:val="22"/>
        </w:rPr>
        <w:t>13</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8</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Female and male post-program PWI scores compared to mainstream</w:t>
      </w:r>
      <w:bookmarkEnd w:id="258"/>
      <w:bookmarkEnd w:id="259"/>
    </w:p>
    <w:p w:rsidR="005B4E90" w:rsidRDefault="00497BD5" w:rsidP="00C03056">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At the conclusion of their participation in the Y</w:t>
      </w:r>
      <w:r w:rsidR="00C03056">
        <w:rPr>
          <w:rFonts w:ascii="Arial" w:hAnsi="Arial" w:cs="Arial"/>
          <w:sz w:val="22"/>
          <w:szCs w:val="22"/>
          <w:lang w:eastAsia="en-AU"/>
        </w:rPr>
        <w:t>C Program, females report</w:t>
      </w:r>
      <w:r w:rsidRPr="00497BD5">
        <w:rPr>
          <w:rFonts w:ascii="Arial" w:hAnsi="Arial" w:cs="Arial"/>
          <w:sz w:val="22"/>
          <w:szCs w:val="22"/>
          <w:lang w:eastAsia="en-AU"/>
        </w:rPr>
        <w:t xml:space="preserve"> </w:t>
      </w:r>
      <w:r w:rsidR="001160F7">
        <w:rPr>
          <w:rFonts w:ascii="Arial" w:hAnsi="Arial" w:cs="Arial"/>
          <w:sz w:val="22"/>
          <w:szCs w:val="22"/>
          <w:lang w:eastAsia="en-AU"/>
        </w:rPr>
        <w:t xml:space="preserve">a </w:t>
      </w:r>
      <w:r w:rsidRPr="00497BD5">
        <w:rPr>
          <w:rFonts w:ascii="Arial" w:hAnsi="Arial" w:cs="Arial"/>
          <w:sz w:val="22"/>
          <w:szCs w:val="22"/>
          <w:lang w:eastAsia="en-AU"/>
        </w:rPr>
        <w:t>mean</w:t>
      </w:r>
      <w:r w:rsidR="001160F7">
        <w:rPr>
          <w:rFonts w:ascii="Arial" w:hAnsi="Arial" w:cs="Arial"/>
          <w:sz w:val="22"/>
          <w:szCs w:val="22"/>
          <w:lang w:eastAsia="en-AU"/>
        </w:rPr>
        <w:t xml:space="preserve"> level of</w:t>
      </w:r>
      <w:r w:rsidRPr="00497BD5">
        <w:rPr>
          <w:rFonts w:ascii="Arial" w:hAnsi="Arial" w:cs="Arial"/>
          <w:sz w:val="22"/>
          <w:szCs w:val="22"/>
          <w:lang w:eastAsia="en-AU"/>
        </w:rPr>
        <w:t xml:space="preserve"> personal wellbeing comparative to that of ma</w:t>
      </w:r>
      <w:r w:rsidR="001160F7">
        <w:rPr>
          <w:rFonts w:ascii="Arial" w:hAnsi="Arial" w:cs="Arial"/>
          <w:sz w:val="22"/>
          <w:szCs w:val="22"/>
          <w:lang w:eastAsia="en-AU"/>
        </w:rPr>
        <w:t>instream females</w:t>
      </w:r>
      <w:r w:rsidR="00622C55">
        <w:rPr>
          <w:rFonts w:ascii="Arial" w:hAnsi="Arial" w:cs="Arial"/>
          <w:sz w:val="22"/>
          <w:szCs w:val="22"/>
          <w:lang w:eastAsia="en-AU"/>
        </w:rPr>
        <w:t>; while</w:t>
      </w:r>
      <w:r w:rsidR="001160F7">
        <w:rPr>
          <w:rFonts w:ascii="Arial" w:hAnsi="Arial" w:cs="Arial"/>
          <w:sz w:val="22"/>
          <w:szCs w:val="22"/>
          <w:lang w:eastAsia="en-AU"/>
        </w:rPr>
        <w:t xml:space="preserve"> </w:t>
      </w:r>
      <w:r w:rsidR="00622C55">
        <w:rPr>
          <w:rFonts w:ascii="Arial" w:hAnsi="Arial" w:cs="Arial"/>
          <w:sz w:val="22"/>
          <w:szCs w:val="22"/>
          <w:lang w:eastAsia="en-AU"/>
        </w:rPr>
        <w:t>the post-program mean for</w:t>
      </w:r>
      <w:r w:rsidR="00C03056">
        <w:rPr>
          <w:rFonts w:ascii="Arial" w:hAnsi="Arial" w:cs="Arial"/>
          <w:sz w:val="22"/>
          <w:szCs w:val="22"/>
          <w:lang w:eastAsia="en-AU"/>
        </w:rPr>
        <w:t xml:space="preserve"> males </w:t>
      </w:r>
      <w:r w:rsidR="005B4E90">
        <w:rPr>
          <w:rFonts w:ascii="Arial" w:hAnsi="Arial" w:cs="Arial"/>
          <w:sz w:val="22"/>
          <w:szCs w:val="22"/>
          <w:lang w:eastAsia="en-AU"/>
        </w:rPr>
        <w:t>is</w:t>
      </w:r>
      <w:r w:rsidRPr="00497BD5">
        <w:rPr>
          <w:rFonts w:ascii="Arial" w:hAnsi="Arial" w:cs="Arial"/>
          <w:sz w:val="22"/>
          <w:szCs w:val="22"/>
          <w:lang w:eastAsia="en-AU"/>
        </w:rPr>
        <w:t xml:space="preserve"> significantly higher than mainstream</w:t>
      </w:r>
      <w:r w:rsidR="00622C55">
        <w:rPr>
          <w:rFonts w:ascii="Arial" w:hAnsi="Arial" w:cs="Arial"/>
          <w:sz w:val="22"/>
          <w:szCs w:val="22"/>
          <w:lang w:eastAsia="en-AU"/>
        </w:rPr>
        <w:t>.</w:t>
      </w:r>
      <w:r w:rsidR="002910D0">
        <w:rPr>
          <w:rFonts w:ascii="Arial" w:hAnsi="Arial" w:cs="Arial"/>
          <w:sz w:val="22"/>
          <w:szCs w:val="22"/>
          <w:lang w:eastAsia="en-AU"/>
        </w:rPr>
        <w:t xml:space="preserve"> </w:t>
      </w:r>
    </w:p>
    <w:p w:rsidR="00621142" w:rsidRPr="001160F7" w:rsidRDefault="00497BD5" w:rsidP="001160F7">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While </w:t>
      </w:r>
      <w:r w:rsidR="00747377">
        <w:rPr>
          <w:rFonts w:ascii="Arial" w:hAnsi="Arial" w:cs="Arial"/>
          <w:sz w:val="22"/>
          <w:szCs w:val="22"/>
          <w:lang w:eastAsia="en-AU"/>
        </w:rPr>
        <w:t xml:space="preserve">we cannot be certain that </w:t>
      </w:r>
      <w:r w:rsidR="005B4E90">
        <w:rPr>
          <w:rFonts w:ascii="Arial" w:hAnsi="Arial" w:cs="Arial"/>
          <w:sz w:val="22"/>
          <w:szCs w:val="22"/>
          <w:lang w:eastAsia="en-AU"/>
        </w:rPr>
        <w:t xml:space="preserve">these </w:t>
      </w:r>
      <w:r w:rsidRPr="00497BD5">
        <w:rPr>
          <w:rFonts w:ascii="Arial" w:hAnsi="Arial" w:cs="Arial"/>
          <w:sz w:val="22"/>
          <w:szCs w:val="22"/>
          <w:lang w:eastAsia="en-AU"/>
        </w:rPr>
        <w:t xml:space="preserve">improvements </w:t>
      </w:r>
      <w:r w:rsidR="00747377">
        <w:rPr>
          <w:rFonts w:ascii="Arial" w:hAnsi="Arial" w:cs="Arial"/>
          <w:sz w:val="22"/>
          <w:szCs w:val="22"/>
          <w:lang w:eastAsia="en-AU"/>
        </w:rPr>
        <w:t>will be</w:t>
      </w:r>
      <w:r w:rsidRPr="00497BD5">
        <w:rPr>
          <w:rFonts w:ascii="Arial" w:hAnsi="Arial" w:cs="Arial"/>
          <w:sz w:val="22"/>
          <w:szCs w:val="22"/>
          <w:lang w:eastAsia="en-AU"/>
        </w:rPr>
        <w:t xml:space="preserve"> maintained ove</w:t>
      </w:r>
      <w:r w:rsidR="005B4E90">
        <w:rPr>
          <w:rFonts w:ascii="Arial" w:hAnsi="Arial" w:cs="Arial"/>
          <w:sz w:val="22"/>
          <w:szCs w:val="22"/>
          <w:lang w:eastAsia="en-AU"/>
        </w:rPr>
        <w:t xml:space="preserve">r </w:t>
      </w:r>
      <w:r w:rsidR="00747377">
        <w:rPr>
          <w:rFonts w:ascii="Arial" w:hAnsi="Arial" w:cs="Arial"/>
          <w:sz w:val="22"/>
          <w:szCs w:val="22"/>
          <w:lang w:eastAsia="en-AU"/>
        </w:rPr>
        <w:t>the</w:t>
      </w:r>
      <w:r w:rsidR="005B4E90">
        <w:rPr>
          <w:rFonts w:ascii="Arial" w:hAnsi="Arial" w:cs="Arial"/>
          <w:sz w:val="22"/>
          <w:szCs w:val="22"/>
          <w:lang w:eastAsia="en-AU"/>
        </w:rPr>
        <w:t xml:space="preserve"> longer </w:t>
      </w:r>
      <w:r w:rsidR="00747377">
        <w:rPr>
          <w:rFonts w:ascii="Arial" w:hAnsi="Arial" w:cs="Arial"/>
          <w:sz w:val="22"/>
          <w:szCs w:val="22"/>
          <w:lang w:eastAsia="en-AU"/>
        </w:rPr>
        <w:t>term</w:t>
      </w:r>
      <w:r w:rsidR="005B4E90">
        <w:rPr>
          <w:rFonts w:ascii="Arial" w:hAnsi="Arial" w:cs="Arial"/>
          <w:sz w:val="22"/>
          <w:szCs w:val="22"/>
          <w:lang w:eastAsia="en-AU"/>
        </w:rPr>
        <w:t xml:space="preserve">, the results </w:t>
      </w:r>
      <w:r w:rsidRPr="00497BD5">
        <w:rPr>
          <w:rFonts w:ascii="Arial" w:hAnsi="Arial" w:cs="Arial"/>
          <w:sz w:val="22"/>
          <w:szCs w:val="22"/>
          <w:lang w:eastAsia="en-AU"/>
        </w:rPr>
        <w:t xml:space="preserve">nonetheless send a clear message that participation in the YC Program is associated with </w:t>
      </w:r>
      <w:r w:rsidR="005B4E90">
        <w:rPr>
          <w:rFonts w:ascii="Arial" w:hAnsi="Arial" w:cs="Arial"/>
          <w:sz w:val="22"/>
          <w:szCs w:val="22"/>
          <w:lang w:eastAsia="en-AU"/>
        </w:rPr>
        <w:t xml:space="preserve">a </w:t>
      </w:r>
      <w:r w:rsidRPr="00497BD5">
        <w:rPr>
          <w:rFonts w:ascii="Arial" w:hAnsi="Arial" w:cs="Arial"/>
          <w:sz w:val="22"/>
          <w:szCs w:val="22"/>
          <w:lang w:eastAsia="en-AU"/>
        </w:rPr>
        <w:t xml:space="preserve">substantial increase in personal wellbeing </w:t>
      </w:r>
      <w:r w:rsidR="005B4E90">
        <w:rPr>
          <w:rFonts w:ascii="Arial" w:hAnsi="Arial" w:cs="Arial"/>
          <w:sz w:val="22"/>
          <w:szCs w:val="22"/>
          <w:lang w:eastAsia="en-AU"/>
        </w:rPr>
        <w:t xml:space="preserve">for many young people </w:t>
      </w:r>
      <w:r w:rsidRPr="00497BD5">
        <w:rPr>
          <w:rFonts w:ascii="Arial" w:hAnsi="Arial" w:cs="Arial"/>
          <w:sz w:val="22"/>
          <w:szCs w:val="22"/>
          <w:lang w:eastAsia="en-AU"/>
        </w:rPr>
        <w:t xml:space="preserve">to levels </w:t>
      </w:r>
      <w:r w:rsidR="00446E99">
        <w:rPr>
          <w:rFonts w:ascii="Arial" w:hAnsi="Arial" w:cs="Arial"/>
          <w:sz w:val="22"/>
          <w:szCs w:val="22"/>
          <w:lang w:eastAsia="en-AU"/>
        </w:rPr>
        <w:t>seen</w:t>
      </w:r>
      <w:r w:rsidRPr="00497BD5">
        <w:rPr>
          <w:rFonts w:ascii="Arial" w:hAnsi="Arial" w:cs="Arial"/>
          <w:sz w:val="22"/>
          <w:szCs w:val="22"/>
          <w:lang w:eastAsia="en-AU"/>
        </w:rPr>
        <w:t xml:space="preserve"> in </w:t>
      </w:r>
      <w:r w:rsidR="00541CA7">
        <w:rPr>
          <w:rFonts w:ascii="Arial" w:hAnsi="Arial" w:cs="Arial"/>
          <w:sz w:val="22"/>
          <w:szCs w:val="22"/>
          <w:lang w:eastAsia="en-AU"/>
        </w:rPr>
        <w:t>Victoria’s</w:t>
      </w:r>
      <w:r w:rsidRPr="00497BD5">
        <w:rPr>
          <w:rFonts w:ascii="Arial" w:hAnsi="Arial" w:cs="Arial"/>
          <w:sz w:val="22"/>
          <w:szCs w:val="22"/>
          <w:lang w:eastAsia="en-AU"/>
        </w:rPr>
        <w:t xml:space="preserve"> </w:t>
      </w:r>
      <w:r w:rsidR="00541CA7">
        <w:rPr>
          <w:rFonts w:ascii="Arial" w:hAnsi="Arial" w:cs="Arial"/>
          <w:sz w:val="22"/>
          <w:szCs w:val="22"/>
          <w:lang w:eastAsia="en-AU"/>
        </w:rPr>
        <w:t xml:space="preserve">mainstream </w:t>
      </w:r>
      <w:r w:rsidRPr="00497BD5">
        <w:rPr>
          <w:rFonts w:ascii="Arial" w:hAnsi="Arial" w:cs="Arial"/>
          <w:sz w:val="22"/>
          <w:szCs w:val="22"/>
          <w:lang w:eastAsia="en-AU"/>
        </w:rPr>
        <w:t>high-school population</w:t>
      </w:r>
      <w:r w:rsidR="005B4E90">
        <w:rPr>
          <w:rFonts w:ascii="Arial" w:hAnsi="Arial" w:cs="Arial"/>
          <w:sz w:val="22"/>
          <w:szCs w:val="22"/>
          <w:lang w:eastAsia="en-AU"/>
        </w:rPr>
        <w:t>.</w:t>
      </w:r>
    </w:p>
    <w:p w:rsidR="00964EFC" w:rsidRDefault="00964EFC">
      <w:pPr>
        <w:rPr>
          <w:rFonts w:ascii="Arial" w:hAnsi="Arial" w:cs="Arial"/>
          <w:b/>
          <w:sz w:val="22"/>
          <w:szCs w:val="22"/>
          <w:lang w:eastAsia="en-AU"/>
        </w:rPr>
      </w:pPr>
      <w:bookmarkStart w:id="260" w:name="_Toc335645081"/>
      <w:r>
        <w:rPr>
          <w:lang w:eastAsia="en-AU"/>
        </w:rPr>
        <w:br w:type="page"/>
      </w:r>
    </w:p>
    <w:p w:rsidR="00497BD5" w:rsidRPr="00251191" w:rsidRDefault="00497BD5" w:rsidP="00C966F0">
      <w:pPr>
        <w:pStyle w:val="Heading2"/>
        <w:rPr>
          <w:lang w:eastAsia="en-AU"/>
        </w:rPr>
      </w:pPr>
      <w:r w:rsidRPr="009F213E">
        <w:rPr>
          <w:lang w:eastAsia="en-AU"/>
        </w:rPr>
        <w:t>Pre-post program changes in SWB for young people in each age group</w:t>
      </w:r>
      <w:bookmarkEnd w:id="260"/>
    </w:p>
    <w:p w:rsidR="00497BD5" w:rsidRPr="00497BD5" w:rsidRDefault="00497BD5" w:rsidP="00037931">
      <w:pPr>
        <w:spacing w:after="0"/>
        <w:jc w:val="both"/>
        <w:rPr>
          <w:rFonts w:ascii="Arial" w:hAnsi="Arial" w:cs="Arial"/>
          <w:sz w:val="22"/>
          <w:szCs w:val="22"/>
          <w:lang w:eastAsia="en-AU"/>
        </w:rPr>
      </w:pPr>
      <w:r w:rsidRPr="00497BD5">
        <w:rPr>
          <w:rFonts w:ascii="Arial" w:hAnsi="Arial" w:cs="Arial"/>
          <w:sz w:val="22"/>
          <w:szCs w:val="22"/>
          <w:lang w:eastAsia="en-AU"/>
        </w:rPr>
        <w:t>Figure 13.9 displays pre</w:t>
      </w:r>
      <w:r w:rsidR="0026110E">
        <w:rPr>
          <w:rFonts w:ascii="Arial" w:hAnsi="Arial" w:cs="Arial"/>
          <w:sz w:val="22"/>
          <w:szCs w:val="22"/>
          <w:lang w:eastAsia="en-AU"/>
        </w:rPr>
        <w:t>-post</w:t>
      </w:r>
      <w:r w:rsidRPr="00497BD5">
        <w:rPr>
          <w:rFonts w:ascii="Arial" w:hAnsi="Arial" w:cs="Arial"/>
          <w:sz w:val="22"/>
          <w:szCs w:val="22"/>
          <w:lang w:eastAsia="en-AU"/>
        </w:rPr>
        <w:t xml:space="preserve"> program </w:t>
      </w:r>
      <w:r w:rsidR="0026110E">
        <w:rPr>
          <w:rFonts w:ascii="Arial" w:hAnsi="Arial" w:cs="Arial"/>
          <w:sz w:val="22"/>
          <w:szCs w:val="22"/>
          <w:lang w:eastAsia="en-AU"/>
        </w:rPr>
        <w:t xml:space="preserve">personal wellbeing </w:t>
      </w:r>
      <w:r w:rsidRPr="00497BD5">
        <w:rPr>
          <w:rFonts w:ascii="Arial" w:hAnsi="Arial" w:cs="Arial"/>
          <w:sz w:val="22"/>
          <w:szCs w:val="22"/>
          <w:lang w:eastAsia="en-AU"/>
        </w:rPr>
        <w:t xml:space="preserve">scores for young people </w:t>
      </w:r>
      <w:r w:rsidR="0026110E">
        <w:rPr>
          <w:rFonts w:ascii="Arial" w:hAnsi="Arial" w:cs="Arial"/>
          <w:sz w:val="22"/>
          <w:szCs w:val="22"/>
          <w:lang w:eastAsia="en-AU"/>
        </w:rPr>
        <w:t>in each age group</w:t>
      </w:r>
      <w:r w:rsidRPr="00497BD5">
        <w:rPr>
          <w:rFonts w:ascii="Arial" w:hAnsi="Arial" w:cs="Arial"/>
          <w:sz w:val="22"/>
          <w:szCs w:val="22"/>
          <w:lang w:eastAsia="en-AU"/>
        </w:rPr>
        <w:t>.  More information is provided in Table M13.</w:t>
      </w:r>
      <w:r w:rsidR="00890108">
        <w:rPr>
          <w:rFonts w:ascii="Arial" w:hAnsi="Arial" w:cs="Arial"/>
          <w:sz w:val="22"/>
          <w:szCs w:val="22"/>
          <w:lang w:eastAsia="en-AU"/>
        </w:rPr>
        <w:t>8</w:t>
      </w:r>
      <w:r w:rsidRPr="00497BD5">
        <w:rPr>
          <w:rFonts w:ascii="Arial" w:hAnsi="Arial" w:cs="Arial"/>
          <w:sz w:val="22"/>
          <w:szCs w:val="22"/>
          <w:lang w:eastAsia="en-AU"/>
        </w:rPr>
        <w:t>.</w:t>
      </w:r>
    </w:p>
    <w:p w:rsidR="00497BD5" w:rsidRPr="00497BD5" w:rsidRDefault="0034726F" w:rsidP="00621142">
      <w:pPr>
        <w:spacing w:after="0"/>
        <w:ind w:left="113"/>
        <w:jc w:val="both"/>
        <w:rPr>
          <w:rFonts w:ascii="Arial" w:hAnsi="Arial" w:cs="Arial"/>
          <w:noProof/>
          <w:lang w:eastAsia="en-AU"/>
        </w:rPr>
      </w:pPr>
      <w:r>
        <w:rPr>
          <w:rFonts w:ascii="Arial" w:hAnsi="Arial" w:cs="Arial"/>
          <w:noProof/>
          <w:lang w:val="en-AU" w:eastAsia="en-AU"/>
        </w:rPr>
        <w:drawing>
          <wp:inline distT="0" distB="0" distL="0" distR="0" wp14:anchorId="3E40CC58" wp14:editId="56EC3385">
            <wp:extent cx="5952227" cy="3398808"/>
            <wp:effectExtent l="0" t="0" r="0" b="0"/>
            <wp:docPr id="160" name="Picture 160" descr="Pre and post-program mean PWI scores for young people in each age group" title="Figure 1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21">
                      <a:extLst>
                        <a:ext uri="{28A0092B-C50C-407E-A947-70E740481C1C}">
                          <a14:useLocalDpi xmlns:a14="http://schemas.microsoft.com/office/drawing/2010/main" val="0"/>
                        </a:ext>
                      </a:extLst>
                    </a:blip>
                    <a:srcRect l="819" t="1679" r="2219" b="3837"/>
                    <a:stretch/>
                  </pic:blipFill>
                  <pic:spPr bwMode="auto">
                    <a:xfrm>
                      <a:off x="0" y="0"/>
                      <a:ext cx="5956835" cy="3401439"/>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sz w:val="22"/>
          <w:szCs w:val="22"/>
        </w:rPr>
      </w:pPr>
      <w:bookmarkStart w:id="261" w:name="_Toc334619491"/>
      <w:bookmarkStart w:id="262" w:name="_Toc386447719"/>
      <w:r w:rsidRPr="00497BD5">
        <w:rPr>
          <w:rFonts w:cs="Arial"/>
          <w:sz w:val="22"/>
          <w:szCs w:val="22"/>
        </w:rPr>
        <w:t xml:space="preserve">Figure </w:t>
      </w:r>
      <w:r w:rsidR="00D92F32">
        <w:rPr>
          <w:rFonts w:cs="Arial"/>
          <w:sz w:val="22"/>
          <w:szCs w:val="22"/>
        </w:rPr>
        <w:t>13</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9</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Pre and post-program </w:t>
      </w:r>
      <w:r w:rsidR="00F9118E">
        <w:rPr>
          <w:rFonts w:cs="Arial"/>
          <w:color w:val="000000"/>
          <w:sz w:val="22"/>
          <w:szCs w:val="22"/>
        </w:rPr>
        <w:t xml:space="preserve">mean </w:t>
      </w:r>
      <w:r w:rsidRPr="00497BD5">
        <w:rPr>
          <w:rFonts w:cs="Arial"/>
          <w:color w:val="000000"/>
          <w:sz w:val="22"/>
          <w:szCs w:val="22"/>
        </w:rPr>
        <w:t>PWI scores for young people in each age group</w:t>
      </w:r>
      <w:bookmarkEnd w:id="261"/>
      <w:bookmarkEnd w:id="262"/>
    </w:p>
    <w:p w:rsidR="008164F3" w:rsidRDefault="0026110E" w:rsidP="008164F3">
      <w:pPr>
        <w:tabs>
          <w:tab w:val="left" w:pos="6780"/>
        </w:tabs>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 xml:space="preserve">Significant pre-post program </w:t>
      </w:r>
      <w:r w:rsidR="001160F7">
        <w:rPr>
          <w:rFonts w:ascii="Arial" w:hAnsi="Arial" w:cs="Arial"/>
          <w:sz w:val="22"/>
          <w:szCs w:val="22"/>
          <w:lang w:eastAsia="en-AU"/>
        </w:rPr>
        <w:t>increases</w:t>
      </w:r>
      <w:r>
        <w:rPr>
          <w:rFonts w:ascii="Arial" w:hAnsi="Arial" w:cs="Arial"/>
          <w:sz w:val="22"/>
          <w:szCs w:val="22"/>
          <w:lang w:eastAsia="en-AU"/>
        </w:rPr>
        <w:t xml:space="preserve"> in mean personal wellbeing wer</w:t>
      </w:r>
      <w:r w:rsidR="001160F7">
        <w:rPr>
          <w:rFonts w:ascii="Arial" w:hAnsi="Arial" w:cs="Arial"/>
          <w:sz w:val="22"/>
          <w:szCs w:val="22"/>
          <w:lang w:eastAsia="en-AU"/>
        </w:rPr>
        <w:t>e evident across each age group</w:t>
      </w:r>
      <w:r w:rsidR="009D0E72">
        <w:rPr>
          <w:rFonts w:ascii="Arial" w:hAnsi="Arial" w:cs="Arial"/>
          <w:sz w:val="22"/>
          <w:szCs w:val="22"/>
          <w:lang w:eastAsia="en-AU"/>
        </w:rPr>
        <w:t xml:space="preserve">. </w:t>
      </w:r>
    </w:p>
    <w:p w:rsidR="009D0E72" w:rsidRDefault="00964EFC" w:rsidP="009D0E72">
      <w:pPr>
        <w:tabs>
          <w:tab w:val="left" w:pos="6780"/>
        </w:tabs>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C</w:t>
      </w:r>
      <w:r w:rsidR="0026110E">
        <w:rPr>
          <w:rFonts w:ascii="Arial" w:hAnsi="Arial" w:cs="Arial"/>
          <w:sz w:val="22"/>
          <w:szCs w:val="22"/>
          <w:lang w:eastAsia="en-AU"/>
        </w:rPr>
        <w:t xml:space="preserve">onsistent with the notion that the most at-risk groups of young people </w:t>
      </w:r>
      <w:r w:rsidR="009D0E72">
        <w:rPr>
          <w:rFonts w:ascii="Arial" w:hAnsi="Arial" w:cs="Arial"/>
          <w:sz w:val="22"/>
          <w:szCs w:val="22"/>
          <w:lang w:eastAsia="en-AU"/>
        </w:rPr>
        <w:t xml:space="preserve">should </w:t>
      </w:r>
      <w:r w:rsidR="0026110E">
        <w:rPr>
          <w:rFonts w:ascii="Arial" w:hAnsi="Arial" w:cs="Arial"/>
          <w:sz w:val="22"/>
          <w:szCs w:val="22"/>
          <w:lang w:eastAsia="en-AU"/>
        </w:rPr>
        <w:t xml:space="preserve">stand to benefit </w:t>
      </w:r>
      <w:r w:rsidR="009F213E">
        <w:rPr>
          <w:rFonts w:ascii="Arial" w:hAnsi="Arial" w:cs="Arial"/>
          <w:sz w:val="22"/>
          <w:szCs w:val="22"/>
          <w:lang w:eastAsia="en-AU"/>
        </w:rPr>
        <w:t xml:space="preserve">the </w:t>
      </w:r>
      <w:r w:rsidR="0026110E">
        <w:rPr>
          <w:rFonts w:ascii="Arial" w:hAnsi="Arial" w:cs="Arial"/>
          <w:sz w:val="22"/>
          <w:szCs w:val="22"/>
          <w:lang w:eastAsia="en-AU"/>
        </w:rPr>
        <w:t xml:space="preserve">most from </w:t>
      </w:r>
      <w:r w:rsidR="009D0E72">
        <w:rPr>
          <w:rFonts w:ascii="Arial" w:hAnsi="Arial" w:cs="Arial"/>
          <w:sz w:val="22"/>
          <w:szCs w:val="22"/>
          <w:lang w:eastAsia="en-AU"/>
        </w:rPr>
        <w:t xml:space="preserve">positive </w:t>
      </w:r>
      <w:r w:rsidR="0026110E">
        <w:rPr>
          <w:rFonts w:ascii="Arial" w:hAnsi="Arial" w:cs="Arial"/>
          <w:sz w:val="22"/>
          <w:szCs w:val="22"/>
          <w:lang w:eastAsia="en-AU"/>
        </w:rPr>
        <w:t>intervention</w:t>
      </w:r>
      <w:r w:rsidR="009D0E72">
        <w:rPr>
          <w:rFonts w:ascii="Arial" w:hAnsi="Arial" w:cs="Arial"/>
          <w:sz w:val="22"/>
          <w:szCs w:val="22"/>
          <w:lang w:eastAsia="en-AU"/>
        </w:rPr>
        <w:t xml:space="preserve">, </w:t>
      </w:r>
      <w:r w:rsidR="0026110E">
        <w:rPr>
          <w:rFonts w:ascii="Arial" w:hAnsi="Arial" w:cs="Arial"/>
          <w:sz w:val="22"/>
          <w:szCs w:val="22"/>
          <w:lang w:eastAsia="en-AU"/>
        </w:rPr>
        <w:t xml:space="preserve">the </w:t>
      </w:r>
      <w:r w:rsidR="00747377">
        <w:rPr>
          <w:rFonts w:ascii="Arial" w:hAnsi="Arial" w:cs="Arial"/>
          <w:sz w:val="22"/>
          <w:szCs w:val="22"/>
          <w:lang w:eastAsia="en-AU"/>
        </w:rPr>
        <w:t>most substantial post-</w:t>
      </w:r>
      <w:r w:rsidR="00497BD5" w:rsidRPr="00497BD5">
        <w:rPr>
          <w:rFonts w:ascii="Arial" w:hAnsi="Arial" w:cs="Arial"/>
          <w:sz w:val="22"/>
          <w:szCs w:val="22"/>
          <w:lang w:eastAsia="en-AU"/>
        </w:rPr>
        <w:t xml:space="preserve">program </w:t>
      </w:r>
      <w:r w:rsidR="00747377">
        <w:rPr>
          <w:rFonts w:ascii="Arial" w:hAnsi="Arial" w:cs="Arial"/>
          <w:sz w:val="22"/>
          <w:szCs w:val="22"/>
          <w:lang w:eastAsia="en-AU"/>
        </w:rPr>
        <w:t>increases</w:t>
      </w:r>
      <w:r w:rsidR="00497BD5" w:rsidRPr="00497BD5">
        <w:rPr>
          <w:rFonts w:ascii="Arial" w:hAnsi="Arial" w:cs="Arial"/>
          <w:sz w:val="22"/>
          <w:szCs w:val="22"/>
          <w:lang w:eastAsia="en-AU"/>
        </w:rPr>
        <w:t xml:space="preserve"> in </w:t>
      </w:r>
      <w:r w:rsidR="00747377">
        <w:rPr>
          <w:rFonts w:ascii="Arial" w:hAnsi="Arial" w:cs="Arial"/>
          <w:sz w:val="22"/>
          <w:szCs w:val="22"/>
          <w:lang w:eastAsia="en-AU"/>
        </w:rPr>
        <w:t xml:space="preserve">mean </w:t>
      </w:r>
      <w:r w:rsidR="00497BD5" w:rsidRPr="00497BD5">
        <w:rPr>
          <w:rFonts w:ascii="Arial" w:hAnsi="Arial" w:cs="Arial"/>
          <w:sz w:val="22"/>
          <w:szCs w:val="22"/>
          <w:lang w:eastAsia="en-AU"/>
        </w:rPr>
        <w:t xml:space="preserve">personal wellbeing were observed </w:t>
      </w:r>
      <w:r w:rsidR="00747377">
        <w:rPr>
          <w:rFonts w:ascii="Arial" w:hAnsi="Arial" w:cs="Arial"/>
          <w:sz w:val="22"/>
          <w:szCs w:val="22"/>
          <w:lang w:eastAsia="en-AU"/>
        </w:rPr>
        <w:t>among</w:t>
      </w:r>
      <w:r w:rsidR="00497BD5" w:rsidRPr="00497BD5">
        <w:rPr>
          <w:rFonts w:ascii="Arial" w:hAnsi="Arial" w:cs="Arial"/>
          <w:sz w:val="22"/>
          <w:szCs w:val="22"/>
          <w:lang w:eastAsia="en-AU"/>
        </w:rPr>
        <w:t xml:space="preserve"> young people aged </w:t>
      </w:r>
      <w:r w:rsidR="00403C12">
        <w:rPr>
          <w:rFonts w:ascii="Arial" w:hAnsi="Arial" w:cs="Arial"/>
          <w:sz w:val="22"/>
          <w:szCs w:val="22"/>
          <w:lang w:eastAsia="en-AU"/>
        </w:rPr>
        <w:t xml:space="preserve">between </w:t>
      </w:r>
      <w:r w:rsidR="00497BD5" w:rsidRPr="00497BD5">
        <w:rPr>
          <w:rFonts w:ascii="Arial" w:hAnsi="Arial" w:cs="Arial"/>
          <w:sz w:val="22"/>
          <w:szCs w:val="22"/>
          <w:lang w:eastAsia="en-AU"/>
        </w:rPr>
        <w:t>1</w:t>
      </w:r>
      <w:r w:rsidR="004E25BE">
        <w:rPr>
          <w:rFonts w:ascii="Arial" w:hAnsi="Arial" w:cs="Arial"/>
          <w:sz w:val="22"/>
          <w:szCs w:val="22"/>
          <w:lang w:eastAsia="en-AU"/>
        </w:rPr>
        <w:t>6</w:t>
      </w:r>
      <w:r w:rsidR="00403C12">
        <w:rPr>
          <w:rFonts w:ascii="Arial" w:hAnsi="Arial" w:cs="Arial"/>
          <w:sz w:val="22"/>
          <w:szCs w:val="22"/>
          <w:lang w:eastAsia="en-AU"/>
        </w:rPr>
        <w:t xml:space="preserve"> and</w:t>
      </w:r>
      <w:r w:rsidR="00747377">
        <w:rPr>
          <w:rFonts w:ascii="Arial" w:hAnsi="Arial" w:cs="Arial"/>
          <w:sz w:val="22"/>
          <w:szCs w:val="22"/>
          <w:lang w:eastAsia="en-AU"/>
        </w:rPr>
        <w:t xml:space="preserve"> 19 </w:t>
      </w:r>
      <w:r w:rsidR="009D0E72">
        <w:rPr>
          <w:rFonts w:ascii="Arial" w:hAnsi="Arial" w:cs="Arial"/>
          <w:sz w:val="22"/>
          <w:szCs w:val="22"/>
          <w:lang w:eastAsia="en-AU"/>
        </w:rPr>
        <w:t xml:space="preserve">years </w:t>
      </w:r>
      <w:r w:rsidR="00747377">
        <w:rPr>
          <w:rFonts w:ascii="Arial" w:hAnsi="Arial" w:cs="Arial"/>
          <w:sz w:val="22"/>
          <w:szCs w:val="22"/>
          <w:lang w:eastAsia="en-AU"/>
        </w:rPr>
        <w:t>– those groups with the lowest pre-program means.</w:t>
      </w:r>
      <w:r w:rsidR="006040A8">
        <w:rPr>
          <w:rFonts w:ascii="Arial" w:hAnsi="Arial" w:cs="Arial"/>
          <w:sz w:val="22"/>
          <w:szCs w:val="22"/>
          <w:lang w:eastAsia="en-AU"/>
        </w:rPr>
        <w:t xml:space="preserve"> </w:t>
      </w:r>
      <w:r w:rsidR="009D0E72">
        <w:rPr>
          <w:rFonts w:ascii="Arial" w:hAnsi="Arial" w:cs="Arial"/>
          <w:sz w:val="22"/>
          <w:szCs w:val="22"/>
          <w:lang w:eastAsia="en-AU"/>
        </w:rPr>
        <w:t xml:space="preserve">Most notable is a </w:t>
      </w:r>
      <w:r w:rsidR="009D0E72" w:rsidRPr="00497BD5">
        <w:rPr>
          <w:rFonts w:ascii="Arial" w:hAnsi="Arial" w:cs="Arial"/>
          <w:sz w:val="22"/>
          <w:szCs w:val="22"/>
          <w:lang w:eastAsia="en-AU"/>
        </w:rPr>
        <w:t xml:space="preserve">remarkable </w:t>
      </w:r>
      <w:r w:rsidR="009D0E72">
        <w:rPr>
          <w:rFonts w:ascii="Arial" w:hAnsi="Arial" w:cs="Arial"/>
          <w:sz w:val="22"/>
          <w:szCs w:val="22"/>
          <w:lang w:eastAsia="en-AU"/>
        </w:rPr>
        <w:t>9</w:t>
      </w:r>
      <w:r w:rsidR="009D0E72" w:rsidRPr="00497BD5">
        <w:rPr>
          <w:rFonts w:ascii="Arial" w:hAnsi="Arial" w:cs="Arial"/>
          <w:sz w:val="22"/>
          <w:szCs w:val="22"/>
          <w:lang w:eastAsia="en-AU"/>
        </w:rPr>
        <w:t>.</w:t>
      </w:r>
      <w:r w:rsidR="009D0E72">
        <w:rPr>
          <w:rFonts w:ascii="Arial" w:hAnsi="Arial" w:cs="Arial"/>
          <w:sz w:val="22"/>
          <w:szCs w:val="22"/>
          <w:lang w:eastAsia="en-AU"/>
        </w:rPr>
        <w:t>57</w:t>
      </w:r>
      <w:r w:rsidR="009D0E72" w:rsidRPr="00497BD5">
        <w:rPr>
          <w:rFonts w:ascii="Arial" w:hAnsi="Arial" w:cs="Arial"/>
          <w:sz w:val="22"/>
          <w:szCs w:val="22"/>
          <w:lang w:eastAsia="en-AU"/>
        </w:rPr>
        <w:t xml:space="preserve"> </w:t>
      </w:r>
      <w:r w:rsidR="009D0E72">
        <w:rPr>
          <w:rFonts w:ascii="Arial" w:hAnsi="Arial" w:cs="Arial"/>
          <w:sz w:val="22"/>
          <w:szCs w:val="22"/>
          <w:lang w:eastAsia="en-AU"/>
        </w:rPr>
        <w:t>point increase among those aged 18 years.</w:t>
      </w:r>
    </w:p>
    <w:p w:rsidR="0026110E" w:rsidRPr="00497BD5" w:rsidRDefault="0026110E" w:rsidP="00497BD5">
      <w:pPr>
        <w:tabs>
          <w:tab w:val="left" w:pos="6780"/>
        </w:tabs>
        <w:spacing w:before="100" w:beforeAutospacing="1" w:after="100" w:afterAutospacing="1"/>
        <w:jc w:val="both"/>
        <w:rPr>
          <w:rFonts w:ascii="Arial" w:hAnsi="Arial" w:cs="Arial"/>
          <w:sz w:val="22"/>
          <w:szCs w:val="22"/>
          <w:lang w:eastAsia="en-AU"/>
        </w:rPr>
      </w:pPr>
    </w:p>
    <w:p w:rsidR="001671E6" w:rsidRDefault="001671E6">
      <w:pPr>
        <w:rPr>
          <w:rFonts w:ascii="Arial" w:hAnsi="Arial" w:cs="Arial"/>
          <w:b/>
          <w:sz w:val="22"/>
          <w:szCs w:val="22"/>
          <w:lang w:eastAsia="en-AU"/>
        </w:rPr>
      </w:pPr>
      <w:bookmarkStart w:id="263" w:name="_Toc335645082"/>
      <w:r>
        <w:rPr>
          <w:lang w:eastAsia="en-AU"/>
        </w:rPr>
        <w:br w:type="page"/>
      </w:r>
    </w:p>
    <w:p w:rsidR="00497BD5" w:rsidRPr="00251191" w:rsidRDefault="00497BD5" w:rsidP="00C966F0">
      <w:pPr>
        <w:pStyle w:val="Heading2"/>
        <w:rPr>
          <w:color w:val="3B608D"/>
          <w:spacing w:val="10"/>
          <w:lang w:eastAsia="en-AU"/>
        </w:rPr>
      </w:pPr>
      <w:r w:rsidRPr="002A0372">
        <w:rPr>
          <w:lang w:eastAsia="en-AU"/>
        </w:rPr>
        <w:t>Pre-post program changes in SWB for various sub-groups of young people</w:t>
      </w:r>
      <w:bookmarkEnd w:id="263"/>
    </w:p>
    <w:p w:rsidR="00497BD5" w:rsidRPr="00497BD5" w:rsidRDefault="00497BD5" w:rsidP="00F9118E">
      <w:pPr>
        <w:spacing w:after="0"/>
        <w:jc w:val="both"/>
        <w:rPr>
          <w:rFonts w:ascii="Arial" w:hAnsi="Arial" w:cs="Arial"/>
          <w:sz w:val="22"/>
          <w:szCs w:val="22"/>
          <w:lang w:eastAsia="en-AU"/>
        </w:rPr>
      </w:pPr>
      <w:r w:rsidRPr="00497BD5">
        <w:rPr>
          <w:rFonts w:ascii="Arial" w:hAnsi="Arial" w:cs="Arial"/>
          <w:sz w:val="22"/>
          <w:szCs w:val="22"/>
          <w:lang w:eastAsia="en-AU"/>
        </w:rPr>
        <w:t>Figure 13.10 displays pre-</w:t>
      </w:r>
      <w:r w:rsidR="00F9118E">
        <w:rPr>
          <w:rFonts w:ascii="Arial" w:hAnsi="Arial" w:cs="Arial"/>
          <w:sz w:val="22"/>
          <w:szCs w:val="22"/>
          <w:lang w:eastAsia="en-AU"/>
        </w:rPr>
        <w:t xml:space="preserve">post </w:t>
      </w:r>
      <w:r w:rsidRPr="00497BD5">
        <w:rPr>
          <w:rFonts w:ascii="Arial" w:hAnsi="Arial" w:cs="Arial"/>
          <w:sz w:val="22"/>
          <w:szCs w:val="22"/>
          <w:lang w:eastAsia="en-AU"/>
        </w:rPr>
        <w:t xml:space="preserve">program </w:t>
      </w:r>
      <w:r w:rsidR="00F9118E">
        <w:rPr>
          <w:rFonts w:ascii="Arial" w:hAnsi="Arial" w:cs="Arial"/>
          <w:sz w:val="22"/>
          <w:szCs w:val="22"/>
          <w:lang w:eastAsia="en-AU"/>
        </w:rPr>
        <w:t>mean</w:t>
      </w:r>
      <w:r w:rsidRPr="00497BD5">
        <w:rPr>
          <w:rFonts w:ascii="Arial" w:hAnsi="Arial" w:cs="Arial"/>
          <w:sz w:val="22"/>
          <w:szCs w:val="22"/>
          <w:lang w:eastAsia="en-AU"/>
        </w:rPr>
        <w:t xml:space="preserve"> PWI scores for </w:t>
      </w:r>
      <w:r w:rsidR="002E41F4">
        <w:rPr>
          <w:rFonts w:ascii="Arial" w:hAnsi="Arial" w:cs="Arial"/>
          <w:sz w:val="22"/>
          <w:szCs w:val="22"/>
          <w:lang w:eastAsia="en-AU"/>
        </w:rPr>
        <w:t xml:space="preserve">a number of high-risk </w:t>
      </w:r>
      <w:r w:rsidRPr="00497BD5">
        <w:rPr>
          <w:rFonts w:ascii="Arial" w:hAnsi="Arial" w:cs="Arial"/>
          <w:sz w:val="22"/>
          <w:szCs w:val="22"/>
          <w:lang w:eastAsia="en-AU"/>
        </w:rPr>
        <w:t>sub-groups of young people. More information is provided in Table M13.</w:t>
      </w:r>
      <w:r w:rsidR="00890108">
        <w:rPr>
          <w:rFonts w:ascii="Arial" w:hAnsi="Arial" w:cs="Arial"/>
          <w:sz w:val="22"/>
          <w:szCs w:val="22"/>
          <w:lang w:eastAsia="en-AU"/>
        </w:rPr>
        <w:t>9</w:t>
      </w:r>
      <w:r w:rsidRPr="00497BD5">
        <w:rPr>
          <w:rFonts w:ascii="Arial" w:hAnsi="Arial" w:cs="Arial"/>
          <w:sz w:val="22"/>
          <w:szCs w:val="22"/>
          <w:lang w:eastAsia="en-AU"/>
        </w:rPr>
        <w:t>.</w:t>
      </w:r>
    </w:p>
    <w:p w:rsidR="00497BD5" w:rsidRPr="00497BD5" w:rsidRDefault="0014100A" w:rsidP="00E82427">
      <w:pPr>
        <w:spacing w:after="0"/>
        <w:ind w:left="113"/>
        <w:jc w:val="center"/>
        <w:rPr>
          <w:rFonts w:ascii="Arial" w:hAnsi="Arial" w:cs="Arial"/>
          <w:noProof/>
          <w:lang w:eastAsia="en-AU"/>
        </w:rPr>
      </w:pPr>
      <w:r>
        <w:rPr>
          <w:rFonts w:ascii="Arial" w:hAnsi="Arial" w:cs="Arial"/>
          <w:noProof/>
          <w:lang w:val="en-AU" w:eastAsia="en-AU"/>
        </w:rPr>
        <w:drawing>
          <wp:inline distT="0" distB="0" distL="0" distR="0" wp14:anchorId="3E815034" wp14:editId="01EEC166">
            <wp:extent cx="5865963" cy="2458528"/>
            <wp:effectExtent l="0" t="0" r="1905" b="0"/>
            <wp:docPr id="161" name="Picture 161" descr="Pre and post-program PWI scores for various sub-groups of high-risk young people" title="Figure 13.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22">
                      <a:extLst>
                        <a:ext uri="{28A0092B-C50C-407E-A947-70E740481C1C}">
                          <a14:useLocalDpi xmlns:a14="http://schemas.microsoft.com/office/drawing/2010/main" val="0"/>
                        </a:ext>
                      </a:extLst>
                    </a:blip>
                    <a:srcRect r="2057"/>
                    <a:stretch/>
                  </pic:blipFill>
                  <pic:spPr bwMode="auto">
                    <a:xfrm>
                      <a:off x="0" y="0"/>
                      <a:ext cx="5879964" cy="2464396"/>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bCs w:val="0"/>
          <w:color w:val="000000"/>
          <w:sz w:val="22"/>
          <w:szCs w:val="22"/>
        </w:rPr>
      </w:pPr>
      <w:bookmarkStart w:id="264" w:name="_Toc334619492"/>
      <w:bookmarkStart w:id="265" w:name="_Toc386447720"/>
      <w:r w:rsidRPr="00497BD5">
        <w:rPr>
          <w:rFonts w:cs="Arial"/>
          <w:sz w:val="22"/>
          <w:szCs w:val="22"/>
        </w:rPr>
        <w:t xml:space="preserve">Figure </w:t>
      </w:r>
      <w:r w:rsidR="00D92F32">
        <w:rPr>
          <w:rFonts w:cs="Arial"/>
          <w:sz w:val="22"/>
          <w:szCs w:val="22"/>
        </w:rPr>
        <w:t>13</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10</w:t>
      </w:r>
      <w:r w:rsidRPr="00497BD5">
        <w:rPr>
          <w:rFonts w:cs="Arial"/>
          <w:sz w:val="22"/>
          <w:szCs w:val="22"/>
        </w:rPr>
        <w:fldChar w:fldCharType="end"/>
      </w:r>
      <w:r w:rsidRPr="00497BD5">
        <w:rPr>
          <w:rFonts w:cs="Arial"/>
          <w:sz w:val="22"/>
          <w:szCs w:val="22"/>
        </w:rPr>
        <w:t xml:space="preserve">:  </w:t>
      </w:r>
      <w:r w:rsidRPr="00497BD5">
        <w:rPr>
          <w:rFonts w:cs="Arial"/>
          <w:bCs w:val="0"/>
          <w:color w:val="000000"/>
          <w:sz w:val="22"/>
          <w:szCs w:val="22"/>
        </w:rPr>
        <w:t xml:space="preserve">Pre and post-program PWI scores for various sub-groups </w:t>
      </w:r>
      <w:r w:rsidR="001B0B65">
        <w:rPr>
          <w:rFonts w:cs="Arial"/>
          <w:bCs w:val="0"/>
          <w:color w:val="000000"/>
          <w:sz w:val="22"/>
          <w:szCs w:val="22"/>
        </w:rPr>
        <w:t xml:space="preserve">of high-risk young </w:t>
      </w:r>
      <w:bookmarkEnd w:id="264"/>
      <w:r w:rsidR="001B0B65">
        <w:rPr>
          <w:rFonts w:cs="Arial"/>
          <w:bCs w:val="0"/>
          <w:color w:val="000000"/>
          <w:sz w:val="22"/>
          <w:szCs w:val="22"/>
        </w:rPr>
        <w:t>people</w:t>
      </w:r>
      <w:bookmarkEnd w:id="265"/>
    </w:p>
    <w:p w:rsidR="001B0B65" w:rsidRDefault="00D2657B"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 xml:space="preserve">Significant </w:t>
      </w:r>
      <w:r w:rsidR="008164F3">
        <w:rPr>
          <w:rFonts w:ascii="Arial" w:hAnsi="Arial" w:cs="Arial"/>
          <w:sz w:val="22"/>
          <w:szCs w:val="22"/>
          <w:lang w:eastAsia="en-AU"/>
        </w:rPr>
        <w:t xml:space="preserve">pre-post program </w:t>
      </w:r>
      <w:r>
        <w:rPr>
          <w:rFonts w:ascii="Arial" w:hAnsi="Arial" w:cs="Arial"/>
          <w:sz w:val="22"/>
          <w:szCs w:val="22"/>
          <w:lang w:eastAsia="en-AU"/>
        </w:rPr>
        <w:t xml:space="preserve">increases in personal wellbeing were </w:t>
      </w:r>
      <w:r w:rsidR="008164F3">
        <w:rPr>
          <w:rFonts w:ascii="Arial" w:hAnsi="Arial" w:cs="Arial"/>
          <w:sz w:val="22"/>
          <w:szCs w:val="22"/>
          <w:lang w:eastAsia="en-AU"/>
        </w:rPr>
        <w:t>observed</w:t>
      </w:r>
      <w:r>
        <w:rPr>
          <w:rFonts w:ascii="Arial" w:hAnsi="Arial" w:cs="Arial"/>
          <w:sz w:val="22"/>
          <w:szCs w:val="22"/>
          <w:lang w:eastAsia="en-AU"/>
        </w:rPr>
        <w:t xml:space="preserve"> in each of the groups depicted in Figure 13.10. Moreover, s</w:t>
      </w:r>
      <w:r w:rsidR="00497BD5" w:rsidRPr="00497BD5">
        <w:rPr>
          <w:rFonts w:ascii="Arial" w:hAnsi="Arial" w:cs="Arial"/>
          <w:sz w:val="22"/>
          <w:szCs w:val="22"/>
          <w:lang w:eastAsia="en-AU"/>
        </w:rPr>
        <w:t xml:space="preserve">ubstantial gains in personal wellbeing </w:t>
      </w:r>
      <w:r w:rsidR="00964EFC">
        <w:rPr>
          <w:rFonts w:ascii="Arial" w:hAnsi="Arial" w:cs="Arial"/>
          <w:sz w:val="22"/>
          <w:szCs w:val="22"/>
          <w:lang w:eastAsia="en-AU"/>
        </w:rPr>
        <w:t>were</w:t>
      </w:r>
      <w:r>
        <w:rPr>
          <w:rFonts w:ascii="Arial" w:hAnsi="Arial" w:cs="Arial"/>
          <w:sz w:val="22"/>
          <w:szCs w:val="22"/>
          <w:lang w:eastAsia="en-AU"/>
        </w:rPr>
        <w:t xml:space="preserve"> particularly evident </w:t>
      </w:r>
      <w:r w:rsidR="00497BD5" w:rsidRPr="00497BD5">
        <w:rPr>
          <w:rFonts w:ascii="Arial" w:hAnsi="Arial" w:cs="Arial"/>
          <w:sz w:val="22"/>
          <w:szCs w:val="22"/>
          <w:lang w:eastAsia="en-AU"/>
        </w:rPr>
        <w:t xml:space="preserve">for </w:t>
      </w:r>
      <w:r>
        <w:rPr>
          <w:rFonts w:ascii="Arial" w:hAnsi="Arial" w:cs="Arial"/>
          <w:sz w:val="22"/>
          <w:szCs w:val="22"/>
          <w:lang w:eastAsia="en-AU"/>
        </w:rPr>
        <w:t xml:space="preserve">those </w:t>
      </w:r>
      <w:r w:rsidR="00497BD5" w:rsidRPr="00497BD5">
        <w:rPr>
          <w:rFonts w:ascii="Arial" w:hAnsi="Arial" w:cs="Arial"/>
          <w:sz w:val="22"/>
          <w:szCs w:val="22"/>
          <w:lang w:eastAsia="en-AU"/>
        </w:rPr>
        <w:t xml:space="preserve">groups of young people </w:t>
      </w:r>
      <w:r>
        <w:rPr>
          <w:rFonts w:ascii="Arial" w:hAnsi="Arial" w:cs="Arial"/>
          <w:sz w:val="22"/>
          <w:szCs w:val="22"/>
          <w:lang w:eastAsia="en-AU"/>
        </w:rPr>
        <w:t xml:space="preserve">with very low </w:t>
      </w:r>
      <w:r w:rsidR="00650B05">
        <w:rPr>
          <w:rFonts w:ascii="Arial" w:hAnsi="Arial" w:cs="Arial"/>
          <w:sz w:val="22"/>
          <w:szCs w:val="22"/>
          <w:lang w:eastAsia="en-AU"/>
        </w:rPr>
        <w:t>initial</w:t>
      </w:r>
      <w:r>
        <w:rPr>
          <w:rFonts w:ascii="Arial" w:hAnsi="Arial" w:cs="Arial"/>
          <w:sz w:val="22"/>
          <w:szCs w:val="22"/>
          <w:lang w:eastAsia="en-AU"/>
        </w:rPr>
        <w:t xml:space="preserve"> mean scores. </w:t>
      </w:r>
      <w:r w:rsidR="00497BD5" w:rsidRPr="00497BD5">
        <w:rPr>
          <w:rFonts w:ascii="Arial" w:hAnsi="Arial" w:cs="Arial"/>
          <w:sz w:val="22"/>
          <w:szCs w:val="22"/>
          <w:lang w:eastAsia="en-AU"/>
        </w:rPr>
        <w:t>For example, homeless young people (1</w:t>
      </w:r>
      <w:r w:rsidR="001B0B65">
        <w:rPr>
          <w:rFonts w:ascii="Arial" w:hAnsi="Arial" w:cs="Arial"/>
          <w:sz w:val="22"/>
          <w:szCs w:val="22"/>
          <w:lang w:eastAsia="en-AU"/>
        </w:rPr>
        <w:t>3</w:t>
      </w:r>
      <w:r w:rsidR="00497BD5" w:rsidRPr="00497BD5">
        <w:rPr>
          <w:rFonts w:ascii="Arial" w:hAnsi="Arial" w:cs="Arial"/>
          <w:sz w:val="22"/>
          <w:szCs w:val="22"/>
          <w:lang w:eastAsia="en-AU"/>
        </w:rPr>
        <w:t>.</w:t>
      </w:r>
      <w:r w:rsidR="009424B9">
        <w:rPr>
          <w:rFonts w:ascii="Arial" w:hAnsi="Arial" w:cs="Arial"/>
          <w:sz w:val="22"/>
          <w:szCs w:val="22"/>
          <w:lang w:eastAsia="en-AU"/>
        </w:rPr>
        <w:t>10</w:t>
      </w:r>
      <w:r w:rsidR="00497BD5" w:rsidRPr="00497BD5">
        <w:rPr>
          <w:rFonts w:ascii="Arial" w:hAnsi="Arial" w:cs="Arial"/>
          <w:sz w:val="22"/>
          <w:szCs w:val="22"/>
          <w:lang w:eastAsia="en-AU"/>
        </w:rPr>
        <w:t xml:space="preserve"> point increase);</w:t>
      </w:r>
      <w:r w:rsidR="001B0B65">
        <w:rPr>
          <w:rFonts w:ascii="Arial" w:hAnsi="Arial" w:cs="Arial"/>
          <w:sz w:val="22"/>
          <w:szCs w:val="22"/>
          <w:lang w:eastAsia="en-AU"/>
        </w:rPr>
        <w:t xml:space="preserve"> </w:t>
      </w:r>
      <w:r w:rsidR="009D0E72" w:rsidRPr="00497BD5">
        <w:rPr>
          <w:rFonts w:ascii="Arial" w:hAnsi="Arial" w:cs="Arial"/>
          <w:sz w:val="22"/>
          <w:szCs w:val="22"/>
          <w:lang w:eastAsia="en-AU"/>
        </w:rPr>
        <w:t>young people who have experienced abuse/domestic violence (9.</w:t>
      </w:r>
      <w:r w:rsidR="009D0E72">
        <w:rPr>
          <w:rFonts w:ascii="Arial" w:hAnsi="Arial" w:cs="Arial"/>
          <w:sz w:val="22"/>
          <w:szCs w:val="22"/>
          <w:lang w:eastAsia="en-AU"/>
        </w:rPr>
        <w:t>56</w:t>
      </w:r>
      <w:r w:rsidR="009D0E72" w:rsidRPr="00497BD5">
        <w:rPr>
          <w:rFonts w:ascii="Arial" w:hAnsi="Arial" w:cs="Arial"/>
          <w:sz w:val="22"/>
          <w:szCs w:val="22"/>
          <w:lang w:eastAsia="en-AU"/>
        </w:rPr>
        <w:t xml:space="preserve"> point increase)</w:t>
      </w:r>
      <w:r w:rsidR="009D0E72">
        <w:rPr>
          <w:rFonts w:ascii="Arial" w:hAnsi="Arial" w:cs="Arial"/>
          <w:sz w:val="22"/>
          <w:szCs w:val="22"/>
          <w:lang w:eastAsia="en-AU"/>
        </w:rPr>
        <w:t xml:space="preserve">; </w:t>
      </w:r>
      <w:r w:rsidR="001B0B65" w:rsidRPr="00497BD5">
        <w:rPr>
          <w:rFonts w:ascii="Arial" w:hAnsi="Arial" w:cs="Arial"/>
          <w:sz w:val="22"/>
          <w:szCs w:val="22"/>
          <w:lang w:eastAsia="en-AU"/>
        </w:rPr>
        <w:t>young people with a suspected</w:t>
      </w:r>
      <w:r w:rsidR="001B0B65">
        <w:rPr>
          <w:rFonts w:ascii="Arial" w:hAnsi="Arial" w:cs="Arial"/>
          <w:sz w:val="22"/>
          <w:szCs w:val="22"/>
          <w:lang w:eastAsia="en-AU"/>
        </w:rPr>
        <w:t>/diagnosed mental health issue</w:t>
      </w:r>
      <w:r w:rsidR="001B0B65" w:rsidRPr="00497BD5">
        <w:rPr>
          <w:rFonts w:ascii="Arial" w:hAnsi="Arial" w:cs="Arial"/>
          <w:sz w:val="22"/>
          <w:szCs w:val="22"/>
          <w:lang w:eastAsia="en-AU"/>
        </w:rPr>
        <w:t xml:space="preserve"> (</w:t>
      </w:r>
      <w:r w:rsidR="001B0B65">
        <w:rPr>
          <w:rFonts w:ascii="Arial" w:hAnsi="Arial" w:cs="Arial"/>
          <w:sz w:val="22"/>
          <w:szCs w:val="22"/>
          <w:lang w:eastAsia="en-AU"/>
        </w:rPr>
        <w:t>9</w:t>
      </w:r>
      <w:r w:rsidR="001B0B65" w:rsidRPr="00497BD5">
        <w:rPr>
          <w:rFonts w:ascii="Arial" w:hAnsi="Arial" w:cs="Arial"/>
          <w:sz w:val="22"/>
          <w:szCs w:val="22"/>
          <w:lang w:eastAsia="en-AU"/>
        </w:rPr>
        <w:t>.</w:t>
      </w:r>
      <w:r w:rsidR="009424B9">
        <w:rPr>
          <w:rFonts w:ascii="Arial" w:hAnsi="Arial" w:cs="Arial"/>
          <w:sz w:val="22"/>
          <w:szCs w:val="22"/>
          <w:lang w:eastAsia="en-AU"/>
        </w:rPr>
        <w:t>37</w:t>
      </w:r>
      <w:r w:rsidR="001B0B65">
        <w:rPr>
          <w:rFonts w:ascii="Arial" w:hAnsi="Arial" w:cs="Arial"/>
          <w:sz w:val="22"/>
          <w:szCs w:val="22"/>
          <w:lang w:eastAsia="en-AU"/>
        </w:rPr>
        <w:t xml:space="preserve"> point increase);</w:t>
      </w:r>
      <w:r w:rsidR="001B0B65" w:rsidRPr="00497BD5">
        <w:rPr>
          <w:rFonts w:ascii="Arial" w:hAnsi="Arial" w:cs="Arial"/>
          <w:sz w:val="22"/>
          <w:szCs w:val="22"/>
          <w:lang w:eastAsia="en-AU"/>
        </w:rPr>
        <w:t xml:space="preserve"> </w:t>
      </w:r>
      <w:r w:rsidR="00497BD5" w:rsidRPr="00497BD5">
        <w:rPr>
          <w:rFonts w:ascii="Arial" w:hAnsi="Arial" w:cs="Arial"/>
          <w:sz w:val="22"/>
          <w:szCs w:val="22"/>
          <w:lang w:eastAsia="en-AU"/>
        </w:rPr>
        <w:t>young people wi</w:t>
      </w:r>
      <w:r w:rsidR="009424B9">
        <w:rPr>
          <w:rFonts w:ascii="Arial" w:hAnsi="Arial" w:cs="Arial"/>
          <w:sz w:val="22"/>
          <w:szCs w:val="22"/>
          <w:lang w:eastAsia="en-AU"/>
        </w:rPr>
        <w:t>th inadequate family support (8.87</w:t>
      </w:r>
      <w:r w:rsidR="00497BD5" w:rsidRPr="00497BD5">
        <w:rPr>
          <w:rFonts w:ascii="Arial" w:hAnsi="Arial" w:cs="Arial"/>
          <w:sz w:val="22"/>
          <w:szCs w:val="22"/>
          <w:lang w:eastAsia="en-AU"/>
        </w:rPr>
        <w:t xml:space="preserve"> point increase); and </w:t>
      </w:r>
      <w:r w:rsidR="001B0B65">
        <w:rPr>
          <w:rFonts w:ascii="Arial" w:hAnsi="Arial" w:cs="Arial"/>
          <w:sz w:val="22"/>
          <w:szCs w:val="22"/>
          <w:lang w:eastAsia="en-AU"/>
        </w:rPr>
        <w:t>young people receiving Cen</w:t>
      </w:r>
      <w:r w:rsidR="009424B9">
        <w:rPr>
          <w:rFonts w:ascii="Arial" w:hAnsi="Arial" w:cs="Arial"/>
          <w:sz w:val="22"/>
          <w:szCs w:val="22"/>
          <w:lang w:eastAsia="en-AU"/>
        </w:rPr>
        <w:t>trelink income support (8.61</w:t>
      </w:r>
      <w:r w:rsidR="001B0B65">
        <w:rPr>
          <w:rFonts w:ascii="Arial" w:hAnsi="Arial" w:cs="Arial"/>
          <w:sz w:val="22"/>
          <w:szCs w:val="22"/>
          <w:lang w:eastAsia="en-AU"/>
        </w:rPr>
        <w:t xml:space="preserve"> point increase). </w:t>
      </w:r>
      <w:r w:rsidR="00F40764">
        <w:rPr>
          <w:rFonts w:ascii="Arial" w:hAnsi="Arial" w:cs="Arial"/>
          <w:sz w:val="22"/>
          <w:szCs w:val="22"/>
          <w:lang w:eastAsia="en-AU"/>
        </w:rPr>
        <w:t xml:space="preserve">Young people with drug and alcohol problems and a disability also experienced </w:t>
      </w:r>
      <w:r w:rsidR="00D578D7">
        <w:rPr>
          <w:rFonts w:ascii="Arial" w:hAnsi="Arial" w:cs="Arial"/>
          <w:sz w:val="22"/>
          <w:szCs w:val="22"/>
          <w:lang w:eastAsia="en-AU"/>
        </w:rPr>
        <w:t>substantial</w:t>
      </w:r>
      <w:r w:rsidR="00F40764">
        <w:rPr>
          <w:rFonts w:ascii="Arial" w:hAnsi="Arial" w:cs="Arial"/>
          <w:sz w:val="22"/>
          <w:szCs w:val="22"/>
          <w:lang w:eastAsia="en-AU"/>
        </w:rPr>
        <w:t xml:space="preserve"> gains in personal wellbeing</w:t>
      </w:r>
      <w:r w:rsidR="00D578D7">
        <w:rPr>
          <w:rFonts w:ascii="Arial" w:hAnsi="Arial" w:cs="Arial"/>
          <w:sz w:val="22"/>
          <w:szCs w:val="22"/>
          <w:lang w:eastAsia="en-AU"/>
        </w:rPr>
        <w:t xml:space="preserve"> post-program</w:t>
      </w:r>
      <w:r w:rsidR="009424B9">
        <w:rPr>
          <w:rFonts w:ascii="Arial" w:hAnsi="Arial" w:cs="Arial"/>
          <w:sz w:val="22"/>
          <w:szCs w:val="22"/>
          <w:lang w:eastAsia="en-AU"/>
        </w:rPr>
        <w:t xml:space="preserve"> (7.56 points and 6.83 points respectively)</w:t>
      </w:r>
      <w:r w:rsidR="00D578D7">
        <w:rPr>
          <w:rFonts w:ascii="Arial" w:hAnsi="Arial" w:cs="Arial"/>
          <w:sz w:val="22"/>
          <w:szCs w:val="22"/>
          <w:lang w:eastAsia="en-AU"/>
        </w:rPr>
        <w:t>.</w:t>
      </w:r>
    </w:p>
    <w:p w:rsidR="00497BD5" w:rsidRPr="00497BD5" w:rsidRDefault="00FE18DC" w:rsidP="00497BD5">
      <w:pPr>
        <w:spacing w:before="100" w:beforeAutospacing="1" w:after="100" w:afterAutospacing="1"/>
        <w:jc w:val="both"/>
        <w:rPr>
          <w:rFonts w:ascii="Arial" w:hAnsi="Arial" w:cs="Arial"/>
          <w:sz w:val="22"/>
          <w:szCs w:val="22"/>
          <w:lang w:eastAsia="en-AU"/>
        </w:rPr>
      </w:pPr>
      <w:r>
        <w:rPr>
          <w:rFonts w:ascii="Arial" w:hAnsi="Arial" w:cs="Arial"/>
          <w:sz w:val="22"/>
          <w:szCs w:val="22"/>
          <w:lang w:eastAsia="en-AU"/>
        </w:rPr>
        <w:t>Collectively, t</w:t>
      </w:r>
      <w:r w:rsidR="00D2657B">
        <w:rPr>
          <w:rFonts w:ascii="Arial" w:hAnsi="Arial" w:cs="Arial"/>
          <w:sz w:val="22"/>
          <w:szCs w:val="22"/>
          <w:lang w:eastAsia="en-AU"/>
        </w:rPr>
        <w:t>hese results are very</w:t>
      </w:r>
      <w:r w:rsidR="00497BD5" w:rsidRPr="00497BD5">
        <w:rPr>
          <w:rFonts w:ascii="Arial" w:hAnsi="Arial" w:cs="Arial"/>
          <w:sz w:val="22"/>
          <w:szCs w:val="22"/>
          <w:lang w:eastAsia="en-AU"/>
        </w:rPr>
        <w:t xml:space="preserve"> promising </w:t>
      </w:r>
      <w:r w:rsidR="00D2657B">
        <w:rPr>
          <w:rFonts w:ascii="Arial" w:hAnsi="Arial" w:cs="Arial"/>
          <w:sz w:val="22"/>
          <w:szCs w:val="22"/>
          <w:lang w:eastAsia="en-AU"/>
        </w:rPr>
        <w:t>and</w:t>
      </w:r>
      <w:r w:rsidR="00497BD5" w:rsidRPr="00497BD5">
        <w:rPr>
          <w:rFonts w:ascii="Arial" w:hAnsi="Arial" w:cs="Arial"/>
          <w:sz w:val="22"/>
          <w:szCs w:val="22"/>
          <w:lang w:eastAsia="en-AU"/>
        </w:rPr>
        <w:t xml:space="preserve"> suggest that the Y</w:t>
      </w:r>
      <w:r w:rsidR="00D2657B">
        <w:rPr>
          <w:rFonts w:ascii="Arial" w:hAnsi="Arial" w:cs="Arial"/>
          <w:sz w:val="22"/>
          <w:szCs w:val="22"/>
          <w:lang w:eastAsia="en-AU"/>
        </w:rPr>
        <w:t>C</w:t>
      </w:r>
      <w:r w:rsidR="00497BD5" w:rsidRPr="00497BD5">
        <w:rPr>
          <w:rFonts w:ascii="Arial" w:hAnsi="Arial" w:cs="Arial"/>
          <w:sz w:val="22"/>
          <w:szCs w:val="22"/>
          <w:lang w:eastAsia="en-AU"/>
        </w:rPr>
        <w:t xml:space="preserve"> Program </w:t>
      </w:r>
      <w:r w:rsidR="004E25BE">
        <w:rPr>
          <w:rFonts w:ascii="Arial" w:hAnsi="Arial" w:cs="Arial"/>
          <w:sz w:val="22"/>
          <w:szCs w:val="22"/>
          <w:lang w:eastAsia="en-AU"/>
        </w:rPr>
        <w:t>is helping</w:t>
      </w:r>
      <w:r w:rsidR="009D0E72">
        <w:rPr>
          <w:rFonts w:ascii="Arial" w:hAnsi="Arial" w:cs="Arial"/>
          <w:sz w:val="22"/>
          <w:szCs w:val="22"/>
          <w:lang w:eastAsia="en-AU"/>
        </w:rPr>
        <w:t xml:space="preserve"> to meet the needs and</w:t>
      </w:r>
      <w:r w:rsidR="00497BD5" w:rsidRPr="00497BD5">
        <w:rPr>
          <w:rFonts w:ascii="Arial" w:hAnsi="Arial" w:cs="Arial"/>
          <w:sz w:val="22"/>
          <w:szCs w:val="22"/>
          <w:lang w:eastAsia="en-AU"/>
        </w:rPr>
        <w:t xml:space="preserve"> </w:t>
      </w:r>
      <w:r w:rsidR="00D2657B">
        <w:rPr>
          <w:rFonts w:ascii="Arial" w:hAnsi="Arial" w:cs="Arial"/>
          <w:sz w:val="22"/>
          <w:szCs w:val="22"/>
          <w:lang w:eastAsia="en-AU"/>
        </w:rPr>
        <w:t xml:space="preserve">concerns </w:t>
      </w:r>
      <w:r w:rsidR="00497BD5" w:rsidRPr="00497BD5">
        <w:rPr>
          <w:rFonts w:ascii="Arial" w:hAnsi="Arial" w:cs="Arial"/>
          <w:sz w:val="22"/>
          <w:szCs w:val="22"/>
          <w:lang w:eastAsia="en-AU"/>
        </w:rPr>
        <w:t xml:space="preserve">of a diverse range of </w:t>
      </w:r>
      <w:r w:rsidR="00321879">
        <w:rPr>
          <w:rFonts w:ascii="Arial" w:hAnsi="Arial" w:cs="Arial"/>
          <w:sz w:val="22"/>
          <w:szCs w:val="22"/>
          <w:lang w:eastAsia="en-AU"/>
        </w:rPr>
        <w:t>adolescents</w:t>
      </w:r>
      <w:r w:rsidR="00497BD5" w:rsidRPr="00497BD5">
        <w:rPr>
          <w:rFonts w:ascii="Arial" w:hAnsi="Arial" w:cs="Arial"/>
          <w:sz w:val="22"/>
          <w:szCs w:val="22"/>
          <w:lang w:eastAsia="en-AU"/>
        </w:rPr>
        <w:t xml:space="preserve"> in </w:t>
      </w:r>
      <w:r w:rsidR="00F132E3">
        <w:rPr>
          <w:rFonts w:ascii="Arial" w:hAnsi="Arial" w:cs="Arial"/>
          <w:sz w:val="22"/>
          <w:szCs w:val="22"/>
          <w:lang w:eastAsia="en-AU"/>
        </w:rPr>
        <w:t xml:space="preserve">desperate </w:t>
      </w:r>
      <w:r w:rsidR="00D2657B">
        <w:rPr>
          <w:rFonts w:ascii="Arial" w:hAnsi="Arial" w:cs="Arial"/>
          <w:sz w:val="22"/>
          <w:szCs w:val="22"/>
          <w:lang w:eastAsia="en-AU"/>
        </w:rPr>
        <w:t xml:space="preserve">need of </w:t>
      </w:r>
      <w:r w:rsidR="00543FE9">
        <w:rPr>
          <w:rFonts w:ascii="Arial" w:hAnsi="Arial" w:cs="Arial"/>
          <w:sz w:val="22"/>
          <w:szCs w:val="22"/>
          <w:lang w:eastAsia="en-AU"/>
        </w:rPr>
        <w:t>support and guidance</w:t>
      </w:r>
      <w:r w:rsidR="00D2657B">
        <w:rPr>
          <w:rFonts w:ascii="Arial" w:hAnsi="Arial" w:cs="Arial"/>
          <w:sz w:val="22"/>
          <w:szCs w:val="22"/>
          <w:lang w:eastAsia="en-AU"/>
        </w:rPr>
        <w:t xml:space="preserve">. </w:t>
      </w:r>
    </w:p>
    <w:p w:rsidR="00E64294" w:rsidRDefault="00E64294">
      <w:pPr>
        <w:rPr>
          <w:rFonts w:ascii="Arial" w:hAnsi="Arial" w:cs="Arial"/>
          <w:color w:val="DA1F28" w:themeColor="accent2"/>
          <w:sz w:val="24"/>
          <w:szCs w:val="24"/>
        </w:rPr>
      </w:pPr>
      <w:bookmarkStart w:id="266" w:name="_Toc334619411"/>
      <w:bookmarkStart w:id="267" w:name="_Toc320513670"/>
      <w:r>
        <w:rPr>
          <w:rFonts w:ascii="Arial" w:hAnsi="Arial" w:cs="Arial"/>
          <w:sz w:val="24"/>
          <w:szCs w:val="24"/>
        </w:rPr>
        <w:br w:type="page"/>
      </w:r>
    </w:p>
    <w:p w:rsidR="00497BD5" w:rsidRPr="00E64294" w:rsidRDefault="00251191" w:rsidP="00E64294">
      <w:pPr>
        <w:pStyle w:val="Heading1"/>
      </w:pPr>
      <w:bookmarkStart w:id="268" w:name="_Toc386464286"/>
      <w:r w:rsidRPr="005045A0">
        <w:t>14</w:t>
      </w:r>
      <w:r w:rsidRPr="005045A0">
        <w:tab/>
      </w:r>
      <w:r w:rsidR="00497BD5" w:rsidRPr="005045A0">
        <w:t>Outcomes achieved</w:t>
      </w:r>
      <w:bookmarkEnd w:id="266"/>
      <w:bookmarkEnd w:id="268"/>
    </w:p>
    <w:p w:rsidR="00497BD5" w:rsidRPr="00497BD5" w:rsidRDefault="00497BD5" w:rsidP="00497BD5">
      <w:pPr>
        <w:spacing w:before="100" w:beforeAutospacing="1" w:after="100" w:afterAutospacing="1"/>
        <w:jc w:val="both"/>
        <w:rPr>
          <w:rFonts w:ascii="Arial" w:hAnsi="Arial" w:cs="Arial"/>
          <w:bCs/>
          <w:kern w:val="32"/>
          <w:sz w:val="22"/>
          <w:szCs w:val="22"/>
        </w:rPr>
      </w:pPr>
      <w:r w:rsidRPr="00497BD5">
        <w:rPr>
          <w:rFonts w:ascii="Arial" w:hAnsi="Arial" w:cs="Arial"/>
          <w:bCs/>
          <w:kern w:val="32"/>
          <w:sz w:val="22"/>
          <w:szCs w:val="22"/>
        </w:rPr>
        <w:t xml:space="preserve">This chapter </w:t>
      </w:r>
      <w:r w:rsidR="004927A7">
        <w:rPr>
          <w:rFonts w:ascii="Arial" w:hAnsi="Arial" w:cs="Arial"/>
          <w:bCs/>
          <w:kern w:val="32"/>
          <w:sz w:val="22"/>
          <w:szCs w:val="22"/>
        </w:rPr>
        <w:t>concerns</w:t>
      </w:r>
      <w:r w:rsidRPr="00497BD5">
        <w:rPr>
          <w:rFonts w:ascii="Arial" w:hAnsi="Arial" w:cs="Arial"/>
          <w:bCs/>
          <w:kern w:val="32"/>
          <w:sz w:val="22"/>
          <w:szCs w:val="22"/>
        </w:rPr>
        <w:t xml:space="preserve"> </w:t>
      </w:r>
      <w:r w:rsidR="00D579E2">
        <w:rPr>
          <w:rFonts w:ascii="Arial" w:hAnsi="Arial" w:cs="Arial"/>
          <w:bCs/>
          <w:kern w:val="32"/>
          <w:sz w:val="22"/>
          <w:szCs w:val="22"/>
        </w:rPr>
        <w:t xml:space="preserve">personal wellbeing and </w:t>
      </w:r>
      <w:r w:rsidR="00D578D7">
        <w:rPr>
          <w:rFonts w:ascii="Arial" w:hAnsi="Arial" w:cs="Arial"/>
          <w:bCs/>
          <w:kern w:val="32"/>
          <w:sz w:val="22"/>
          <w:szCs w:val="22"/>
        </w:rPr>
        <w:t>‘Outcomes</w:t>
      </w:r>
      <w:r w:rsidRPr="00497BD5">
        <w:rPr>
          <w:rFonts w:ascii="Arial" w:hAnsi="Arial" w:cs="Arial"/>
          <w:bCs/>
          <w:kern w:val="32"/>
          <w:sz w:val="22"/>
          <w:szCs w:val="22"/>
        </w:rPr>
        <w:t xml:space="preserve"> achieved</w:t>
      </w:r>
      <w:r w:rsidR="00D578D7">
        <w:rPr>
          <w:rFonts w:ascii="Arial" w:hAnsi="Arial" w:cs="Arial"/>
          <w:bCs/>
          <w:kern w:val="32"/>
          <w:sz w:val="22"/>
          <w:szCs w:val="22"/>
        </w:rPr>
        <w:t>’</w:t>
      </w:r>
      <w:r w:rsidRPr="00497BD5">
        <w:rPr>
          <w:rFonts w:ascii="Arial" w:hAnsi="Arial" w:cs="Arial"/>
          <w:bCs/>
          <w:kern w:val="32"/>
          <w:sz w:val="22"/>
          <w:szCs w:val="22"/>
        </w:rPr>
        <w:t xml:space="preserve"> for </w:t>
      </w:r>
      <w:r w:rsidR="00D579E2">
        <w:rPr>
          <w:rFonts w:ascii="Arial" w:hAnsi="Arial" w:cs="Arial"/>
          <w:bCs/>
          <w:kern w:val="32"/>
          <w:sz w:val="22"/>
          <w:szCs w:val="22"/>
        </w:rPr>
        <w:t xml:space="preserve">the </w:t>
      </w:r>
      <w:r w:rsidR="00240569">
        <w:rPr>
          <w:rFonts w:ascii="Arial" w:hAnsi="Arial" w:cs="Arial"/>
          <w:sz w:val="22"/>
          <w:szCs w:val="22"/>
        </w:rPr>
        <w:t>7</w:t>
      </w:r>
      <w:r w:rsidR="004D3805">
        <w:rPr>
          <w:rFonts w:ascii="Arial" w:hAnsi="Arial" w:cs="Arial"/>
          <w:sz w:val="22"/>
          <w:szCs w:val="22"/>
        </w:rPr>
        <w:t>,</w:t>
      </w:r>
      <w:r w:rsidR="00586096">
        <w:rPr>
          <w:rFonts w:ascii="Arial" w:hAnsi="Arial" w:cs="Arial"/>
          <w:sz w:val="22"/>
          <w:szCs w:val="22"/>
        </w:rPr>
        <w:t>1</w:t>
      </w:r>
      <w:r w:rsidR="00240569">
        <w:rPr>
          <w:rFonts w:ascii="Arial" w:hAnsi="Arial" w:cs="Arial"/>
          <w:sz w:val="22"/>
          <w:szCs w:val="22"/>
        </w:rPr>
        <w:t>81</w:t>
      </w:r>
      <w:r w:rsidR="004D3805" w:rsidRPr="00497BD5">
        <w:rPr>
          <w:rFonts w:ascii="Arial" w:hAnsi="Arial" w:cs="Arial"/>
          <w:sz w:val="22"/>
          <w:szCs w:val="22"/>
        </w:rPr>
        <w:t xml:space="preserve"> </w:t>
      </w:r>
      <w:r w:rsidR="004927A7">
        <w:rPr>
          <w:rFonts w:ascii="Arial" w:hAnsi="Arial" w:cs="Arial"/>
          <w:bCs/>
          <w:kern w:val="32"/>
          <w:sz w:val="22"/>
          <w:szCs w:val="22"/>
        </w:rPr>
        <w:t>respondents</w:t>
      </w:r>
      <w:r w:rsidRPr="00497BD5">
        <w:rPr>
          <w:rFonts w:ascii="Arial" w:hAnsi="Arial" w:cs="Arial"/>
          <w:bCs/>
          <w:kern w:val="32"/>
          <w:sz w:val="22"/>
          <w:szCs w:val="22"/>
        </w:rPr>
        <w:t xml:space="preserve"> who </w:t>
      </w:r>
      <w:r w:rsidRPr="001A435E">
        <w:rPr>
          <w:rFonts w:ascii="Arial" w:hAnsi="Arial" w:cs="Arial"/>
          <w:bCs/>
          <w:kern w:val="32"/>
          <w:sz w:val="22"/>
          <w:szCs w:val="22"/>
        </w:rPr>
        <w:t>completed</w:t>
      </w:r>
      <w:r w:rsidRPr="00497BD5">
        <w:rPr>
          <w:rFonts w:ascii="Arial" w:hAnsi="Arial" w:cs="Arial"/>
          <w:bCs/>
          <w:kern w:val="32"/>
          <w:sz w:val="22"/>
          <w:szCs w:val="22"/>
        </w:rPr>
        <w:t xml:space="preserve"> the program and subsequent PWI-SC measure on both occasions. </w:t>
      </w:r>
      <w:r w:rsidR="00865753">
        <w:rPr>
          <w:rFonts w:ascii="Arial" w:hAnsi="Arial" w:cs="Arial"/>
          <w:bCs/>
          <w:kern w:val="32"/>
          <w:sz w:val="22"/>
          <w:szCs w:val="22"/>
        </w:rPr>
        <w:t>The r</w:t>
      </w:r>
      <w:r w:rsidR="004927A7">
        <w:rPr>
          <w:rFonts w:ascii="Arial" w:hAnsi="Arial" w:cs="Arial"/>
          <w:bCs/>
          <w:kern w:val="32"/>
          <w:sz w:val="22"/>
          <w:szCs w:val="22"/>
        </w:rPr>
        <w:t>esults</w:t>
      </w:r>
      <w:r w:rsidRPr="00497BD5">
        <w:rPr>
          <w:rFonts w:ascii="Arial" w:hAnsi="Arial" w:cs="Arial"/>
          <w:bCs/>
          <w:kern w:val="32"/>
          <w:sz w:val="22"/>
          <w:szCs w:val="22"/>
        </w:rPr>
        <w:t xml:space="preserve"> </w:t>
      </w:r>
      <w:r w:rsidR="00865753">
        <w:rPr>
          <w:rFonts w:ascii="Arial" w:hAnsi="Arial" w:cs="Arial"/>
          <w:bCs/>
          <w:kern w:val="32"/>
          <w:sz w:val="22"/>
          <w:szCs w:val="22"/>
        </w:rPr>
        <w:t xml:space="preserve">presented throughout this chapter </w:t>
      </w:r>
      <w:r w:rsidRPr="00497BD5">
        <w:rPr>
          <w:rFonts w:ascii="Arial" w:hAnsi="Arial" w:cs="Arial"/>
          <w:bCs/>
          <w:kern w:val="32"/>
          <w:sz w:val="22"/>
          <w:szCs w:val="22"/>
        </w:rPr>
        <w:t xml:space="preserve">offer </w:t>
      </w:r>
      <w:r w:rsidR="00865753">
        <w:rPr>
          <w:rFonts w:ascii="Arial" w:hAnsi="Arial" w:cs="Arial"/>
          <w:bCs/>
          <w:kern w:val="32"/>
          <w:sz w:val="22"/>
          <w:szCs w:val="22"/>
        </w:rPr>
        <w:t>further</w:t>
      </w:r>
      <w:r w:rsidRPr="00497BD5">
        <w:rPr>
          <w:rFonts w:ascii="Arial" w:hAnsi="Arial" w:cs="Arial"/>
          <w:bCs/>
          <w:kern w:val="32"/>
          <w:sz w:val="22"/>
          <w:szCs w:val="22"/>
        </w:rPr>
        <w:t xml:space="preserve"> insight</w:t>
      </w:r>
      <w:r w:rsidR="00865753">
        <w:rPr>
          <w:rFonts w:ascii="Arial" w:hAnsi="Arial" w:cs="Arial"/>
          <w:bCs/>
          <w:kern w:val="32"/>
          <w:sz w:val="22"/>
          <w:szCs w:val="22"/>
        </w:rPr>
        <w:t>s</w:t>
      </w:r>
      <w:r w:rsidRPr="00497BD5">
        <w:rPr>
          <w:rFonts w:ascii="Arial" w:hAnsi="Arial" w:cs="Arial"/>
          <w:bCs/>
          <w:kern w:val="32"/>
          <w:sz w:val="22"/>
          <w:szCs w:val="22"/>
        </w:rPr>
        <w:t xml:space="preserve"> into the pre-post program changes in SWB presented in the previous Chapter 13.</w:t>
      </w:r>
    </w:p>
    <w:p w:rsidR="00497BD5" w:rsidRPr="00497BD5" w:rsidRDefault="00497BD5" w:rsidP="00497BD5">
      <w:pPr>
        <w:spacing w:before="100" w:beforeAutospacing="1" w:after="100" w:afterAutospacing="1"/>
        <w:jc w:val="both"/>
        <w:rPr>
          <w:rFonts w:ascii="Arial" w:hAnsi="Arial" w:cs="Arial"/>
          <w:bCs/>
          <w:kern w:val="32"/>
          <w:sz w:val="22"/>
          <w:szCs w:val="22"/>
        </w:rPr>
      </w:pPr>
      <w:r w:rsidRPr="00497BD5">
        <w:rPr>
          <w:rFonts w:ascii="Arial" w:hAnsi="Arial" w:cs="Arial"/>
          <w:bCs/>
          <w:kern w:val="32"/>
          <w:sz w:val="22"/>
          <w:szCs w:val="22"/>
        </w:rPr>
        <w:t>The outcomes achieved over the course of participant’s time with Y</w:t>
      </w:r>
      <w:r w:rsidR="004927A7">
        <w:rPr>
          <w:rFonts w:ascii="Arial" w:hAnsi="Arial" w:cs="Arial"/>
          <w:bCs/>
          <w:kern w:val="32"/>
          <w:sz w:val="22"/>
          <w:szCs w:val="22"/>
        </w:rPr>
        <w:t xml:space="preserve">outh </w:t>
      </w:r>
      <w:r w:rsidRPr="00497BD5">
        <w:rPr>
          <w:rFonts w:ascii="Arial" w:hAnsi="Arial" w:cs="Arial"/>
          <w:bCs/>
          <w:kern w:val="32"/>
          <w:sz w:val="22"/>
          <w:szCs w:val="22"/>
        </w:rPr>
        <w:t>C</w:t>
      </w:r>
      <w:r w:rsidR="004927A7">
        <w:rPr>
          <w:rFonts w:ascii="Arial" w:hAnsi="Arial" w:cs="Arial"/>
          <w:bCs/>
          <w:kern w:val="32"/>
          <w:sz w:val="22"/>
          <w:szCs w:val="22"/>
        </w:rPr>
        <w:t>onnections</w:t>
      </w:r>
      <w:r w:rsidRPr="00497BD5">
        <w:rPr>
          <w:rFonts w:ascii="Arial" w:hAnsi="Arial" w:cs="Arial"/>
          <w:bCs/>
          <w:kern w:val="32"/>
          <w:sz w:val="22"/>
          <w:szCs w:val="22"/>
        </w:rPr>
        <w:t xml:space="preserve"> to be analysed in this c</w:t>
      </w:r>
      <w:r w:rsidR="00E64294">
        <w:rPr>
          <w:rFonts w:ascii="Arial" w:hAnsi="Arial" w:cs="Arial"/>
          <w:bCs/>
          <w:kern w:val="32"/>
          <w:sz w:val="22"/>
          <w:szCs w:val="22"/>
        </w:rPr>
        <w:t>hapter are:</w:t>
      </w:r>
    </w:p>
    <w:p w:rsidR="00497BD5" w:rsidRPr="00A25595" w:rsidRDefault="00497BD5" w:rsidP="00A25595">
      <w:pPr>
        <w:pStyle w:val="ListParagraph"/>
        <w:numPr>
          <w:ilvl w:val="0"/>
          <w:numId w:val="13"/>
        </w:numPr>
        <w:spacing w:after="0" w:line="240" w:lineRule="auto"/>
        <w:rPr>
          <w:rFonts w:ascii="Arial" w:hAnsi="Arial" w:cs="Arial"/>
          <w:bCs/>
          <w:kern w:val="32"/>
          <w:sz w:val="22"/>
          <w:szCs w:val="22"/>
        </w:rPr>
      </w:pPr>
      <w:r w:rsidRPr="00A25595">
        <w:rPr>
          <w:rFonts w:ascii="Arial" w:hAnsi="Arial" w:cs="Arial"/>
          <w:i/>
          <w:sz w:val="22"/>
          <w:szCs w:val="22"/>
          <w:u w:val="single"/>
        </w:rPr>
        <w:t>‘</w:t>
      </w:r>
      <w:r w:rsidR="00657AD9">
        <w:rPr>
          <w:rFonts w:ascii="Arial" w:hAnsi="Arial" w:cs="Arial"/>
          <w:i/>
          <w:sz w:val="22"/>
          <w:szCs w:val="22"/>
          <w:u w:val="single"/>
        </w:rPr>
        <w:t xml:space="preserve">Attendance at school or </w:t>
      </w:r>
      <w:r w:rsidR="00FC1013">
        <w:rPr>
          <w:rFonts w:ascii="Arial" w:hAnsi="Arial" w:cs="Arial"/>
          <w:i/>
          <w:sz w:val="22"/>
          <w:szCs w:val="22"/>
          <w:u w:val="single"/>
        </w:rPr>
        <w:t>education</w:t>
      </w:r>
      <w:r w:rsidR="00657AD9">
        <w:rPr>
          <w:rFonts w:ascii="Arial" w:hAnsi="Arial" w:cs="Arial"/>
          <w:i/>
          <w:sz w:val="22"/>
          <w:szCs w:val="22"/>
          <w:u w:val="single"/>
        </w:rPr>
        <w:t xml:space="preserve"> setting </w:t>
      </w:r>
      <w:r w:rsidRPr="00A25595">
        <w:rPr>
          <w:rFonts w:ascii="Arial" w:hAnsi="Arial" w:cs="Arial"/>
          <w:i/>
          <w:sz w:val="22"/>
          <w:szCs w:val="22"/>
          <w:u w:val="single"/>
        </w:rPr>
        <w:t>improved’</w:t>
      </w:r>
      <w:r w:rsidRPr="00A25595">
        <w:rPr>
          <w:rFonts w:ascii="Arial" w:hAnsi="Arial" w:cs="Arial"/>
          <w:sz w:val="22"/>
          <w:szCs w:val="22"/>
          <w:u w:val="single"/>
        </w:rPr>
        <w:t>:</w:t>
      </w:r>
      <w:r w:rsidRPr="00A25595">
        <w:rPr>
          <w:rFonts w:ascii="Arial" w:hAnsi="Arial" w:cs="Arial"/>
          <w:sz w:val="22"/>
          <w:szCs w:val="22"/>
        </w:rPr>
        <w:t xml:space="preserve"> The participant’s attendance at school or education setting improved consistently over the whole school term, or for 13 weeks</w:t>
      </w:r>
      <w:r w:rsidR="001A435E">
        <w:rPr>
          <w:rFonts w:ascii="Arial" w:hAnsi="Arial" w:cs="Arial"/>
          <w:sz w:val="22"/>
          <w:szCs w:val="22"/>
        </w:rPr>
        <w:t>.</w:t>
      </w:r>
    </w:p>
    <w:p w:rsidR="00497BD5" w:rsidRPr="00A25595" w:rsidRDefault="00497BD5" w:rsidP="00A25595">
      <w:pPr>
        <w:pStyle w:val="ListParagraph"/>
        <w:spacing w:after="0" w:line="240" w:lineRule="auto"/>
        <w:ind w:left="113"/>
        <w:rPr>
          <w:rFonts w:ascii="Arial" w:hAnsi="Arial" w:cs="Arial"/>
          <w:bCs/>
          <w:kern w:val="32"/>
          <w:sz w:val="22"/>
          <w:szCs w:val="22"/>
        </w:rPr>
      </w:pPr>
    </w:p>
    <w:p w:rsidR="00E64294" w:rsidRPr="00A25595" w:rsidRDefault="00497BD5" w:rsidP="00A25595">
      <w:pPr>
        <w:pStyle w:val="ListParagraph"/>
        <w:numPr>
          <w:ilvl w:val="0"/>
          <w:numId w:val="13"/>
        </w:numPr>
        <w:spacing w:after="0" w:line="240" w:lineRule="auto"/>
        <w:rPr>
          <w:rFonts w:ascii="Arial" w:hAnsi="Arial" w:cs="Arial"/>
          <w:bCs/>
          <w:kern w:val="32"/>
          <w:sz w:val="22"/>
          <w:szCs w:val="22"/>
        </w:rPr>
      </w:pPr>
      <w:r w:rsidRPr="00A25595">
        <w:rPr>
          <w:rFonts w:ascii="Arial" w:hAnsi="Arial" w:cs="Arial"/>
          <w:i/>
          <w:sz w:val="22"/>
          <w:szCs w:val="22"/>
          <w:u w:val="single"/>
        </w:rPr>
        <w:t>‘Educational performance improved</w:t>
      </w:r>
      <w:r w:rsidRPr="00A25595">
        <w:rPr>
          <w:rFonts w:ascii="Arial" w:hAnsi="Arial" w:cs="Arial"/>
          <w:sz w:val="22"/>
          <w:szCs w:val="22"/>
          <w:u w:val="single"/>
        </w:rPr>
        <w:t>’:</w:t>
      </w:r>
      <w:r w:rsidRPr="00A25595">
        <w:rPr>
          <w:rFonts w:ascii="Arial" w:hAnsi="Arial" w:cs="Arial"/>
          <w:sz w:val="22"/>
          <w:szCs w:val="22"/>
        </w:rPr>
        <w:t xml:space="preserve"> The participant’s educational performance improved consistently over the whole school term, or for 13 weeks.</w:t>
      </w:r>
    </w:p>
    <w:p w:rsidR="00E64294" w:rsidRPr="00A25595" w:rsidRDefault="00E64294" w:rsidP="00A25595">
      <w:pPr>
        <w:spacing w:after="0" w:line="240" w:lineRule="auto"/>
        <w:rPr>
          <w:rFonts w:ascii="Arial" w:hAnsi="Arial" w:cs="Arial"/>
          <w:bCs/>
          <w:kern w:val="32"/>
          <w:sz w:val="22"/>
          <w:szCs w:val="22"/>
        </w:rPr>
      </w:pPr>
    </w:p>
    <w:p w:rsidR="00497BD5" w:rsidRPr="00A25595" w:rsidRDefault="00497BD5" w:rsidP="00A25595">
      <w:pPr>
        <w:pStyle w:val="ListParagraph"/>
        <w:numPr>
          <w:ilvl w:val="0"/>
          <w:numId w:val="13"/>
        </w:numPr>
        <w:spacing w:after="0" w:line="240" w:lineRule="auto"/>
        <w:rPr>
          <w:rFonts w:ascii="Arial" w:hAnsi="Arial" w:cs="Arial"/>
          <w:bCs/>
          <w:kern w:val="32"/>
          <w:sz w:val="22"/>
          <w:szCs w:val="22"/>
          <w:u w:val="single"/>
        </w:rPr>
      </w:pPr>
      <w:r w:rsidRPr="00A25595">
        <w:rPr>
          <w:rFonts w:ascii="Arial" w:hAnsi="Arial" w:cs="Arial"/>
          <w:sz w:val="22"/>
          <w:szCs w:val="22"/>
          <w:u w:val="single"/>
        </w:rPr>
        <w:t>‘</w:t>
      </w:r>
      <w:r w:rsidRPr="00A25595">
        <w:rPr>
          <w:rFonts w:ascii="Arial" w:hAnsi="Arial" w:cs="Arial"/>
          <w:i/>
          <w:sz w:val="22"/>
          <w:szCs w:val="22"/>
          <w:u w:val="single"/>
        </w:rPr>
        <w:t>Re</w:t>
      </w:r>
      <w:r w:rsidR="001A435E">
        <w:rPr>
          <w:rFonts w:ascii="Arial" w:hAnsi="Arial" w:cs="Arial"/>
          <w:i/>
          <w:sz w:val="22"/>
          <w:szCs w:val="22"/>
          <w:u w:val="single"/>
        </w:rPr>
        <w:t>-</w:t>
      </w:r>
      <w:r w:rsidRPr="00A25595">
        <w:rPr>
          <w:rFonts w:ascii="Arial" w:hAnsi="Arial" w:cs="Arial"/>
          <w:i/>
          <w:sz w:val="22"/>
          <w:szCs w:val="22"/>
          <w:u w:val="single"/>
        </w:rPr>
        <w:t>engaged with education’:</w:t>
      </w:r>
      <w:r w:rsidRPr="00A25595">
        <w:rPr>
          <w:rFonts w:ascii="Arial" w:hAnsi="Arial" w:cs="Arial"/>
          <w:sz w:val="22"/>
          <w:szCs w:val="22"/>
        </w:rPr>
        <w:t xml:space="preserve"> The participant re-engaged in education over the whole school term, or for 13 weeks.</w:t>
      </w:r>
    </w:p>
    <w:p w:rsidR="00E64294" w:rsidRPr="00A25595" w:rsidRDefault="00E64294" w:rsidP="00A25595">
      <w:pPr>
        <w:pStyle w:val="ListParagraph"/>
        <w:spacing w:after="0" w:line="240" w:lineRule="auto"/>
        <w:ind w:left="833"/>
        <w:rPr>
          <w:rFonts w:ascii="Arial" w:hAnsi="Arial" w:cs="Arial"/>
          <w:bCs/>
          <w:kern w:val="32"/>
          <w:sz w:val="22"/>
          <w:szCs w:val="22"/>
          <w:u w:val="single"/>
        </w:rPr>
      </w:pPr>
    </w:p>
    <w:p w:rsidR="00497BD5" w:rsidRPr="00A25595" w:rsidRDefault="00497BD5" w:rsidP="00A25595">
      <w:pPr>
        <w:pStyle w:val="ListParagraph"/>
        <w:numPr>
          <w:ilvl w:val="0"/>
          <w:numId w:val="13"/>
        </w:numPr>
        <w:spacing w:after="0" w:line="240" w:lineRule="auto"/>
        <w:rPr>
          <w:rFonts w:ascii="Arial" w:hAnsi="Arial" w:cs="Arial"/>
          <w:bCs/>
          <w:i/>
          <w:kern w:val="32"/>
          <w:sz w:val="22"/>
          <w:szCs w:val="22"/>
          <w:u w:val="single"/>
        </w:rPr>
      </w:pPr>
      <w:r w:rsidRPr="00A25595">
        <w:rPr>
          <w:rFonts w:ascii="Arial" w:hAnsi="Arial" w:cs="Arial"/>
          <w:i/>
          <w:sz w:val="22"/>
          <w:szCs w:val="22"/>
          <w:u w:val="single"/>
        </w:rPr>
        <w:t>‘Commenced education’:</w:t>
      </w:r>
      <w:r w:rsidRPr="00A25595">
        <w:rPr>
          <w:rFonts w:ascii="Arial" w:hAnsi="Arial" w:cs="Arial"/>
          <w:sz w:val="22"/>
          <w:szCs w:val="22"/>
        </w:rPr>
        <w:t xml:space="preserve"> The participant commenced in education.</w:t>
      </w:r>
    </w:p>
    <w:p w:rsidR="00497BD5" w:rsidRPr="00A25595" w:rsidRDefault="00497BD5" w:rsidP="00A25595">
      <w:pPr>
        <w:spacing w:after="0" w:line="240" w:lineRule="auto"/>
        <w:ind w:left="113"/>
        <w:jc w:val="both"/>
        <w:rPr>
          <w:rFonts w:ascii="Arial" w:hAnsi="Arial" w:cs="Arial"/>
          <w:bCs/>
          <w:kern w:val="32"/>
          <w:sz w:val="22"/>
          <w:szCs w:val="22"/>
        </w:rPr>
      </w:pPr>
    </w:p>
    <w:p w:rsidR="00497BD5" w:rsidRPr="00A25595" w:rsidRDefault="00497BD5" w:rsidP="00A25595">
      <w:pPr>
        <w:pStyle w:val="ListParagraph"/>
        <w:numPr>
          <w:ilvl w:val="0"/>
          <w:numId w:val="13"/>
        </w:numPr>
        <w:spacing w:after="0" w:line="240" w:lineRule="auto"/>
        <w:rPr>
          <w:rFonts w:ascii="Arial" w:hAnsi="Arial" w:cs="Arial"/>
          <w:bCs/>
          <w:kern w:val="32"/>
          <w:sz w:val="22"/>
          <w:szCs w:val="22"/>
        </w:rPr>
      </w:pPr>
      <w:r w:rsidRPr="00A25595">
        <w:rPr>
          <w:rFonts w:ascii="Arial" w:hAnsi="Arial" w:cs="Arial"/>
          <w:i/>
          <w:sz w:val="22"/>
          <w:szCs w:val="22"/>
          <w:u w:val="single"/>
        </w:rPr>
        <w:t>‘Engaged with employment’:</w:t>
      </w:r>
      <w:r w:rsidRPr="00A25595">
        <w:rPr>
          <w:rFonts w:ascii="Arial" w:hAnsi="Arial" w:cs="Arial"/>
          <w:i/>
          <w:sz w:val="22"/>
          <w:szCs w:val="22"/>
        </w:rPr>
        <w:t xml:space="preserve"> </w:t>
      </w:r>
      <w:r w:rsidRPr="00A25595">
        <w:rPr>
          <w:rFonts w:ascii="Arial" w:hAnsi="Arial" w:cs="Arial"/>
          <w:sz w:val="22"/>
          <w:szCs w:val="22"/>
        </w:rPr>
        <w:t>The participant started employment and has remained in that employment for 13 weeks.</w:t>
      </w:r>
    </w:p>
    <w:p w:rsidR="00497BD5" w:rsidRPr="00A25595" w:rsidRDefault="00497BD5" w:rsidP="00A25595">
      <w:pPr>
        <w:spacing w:after="0" w:line="240" w:lineRule="auto"/>
        <w:ind w:left="113"/>
        <w:jc w:val="both"/>
        <w:rPr>
          <w:rFonts w:ascii="Arial" w:hAnsi="Arial" w:cs="Arial"/>
          <w:bCs/>
          <w:kern w:val="32"/>
          <w:sz w:val="22"/>
          <w:szCs w:val="22"/>
        </w:rPr>
      </w:pPr>
    </w:p>
    <w:p w:rsidR="00497BD5" w:rsidRPr="00A25595" w:rsidRDefault="00497BD5" w:rsidP="00A25595">
      <w:pPr>
        <w:pStyle w:val="ListParagraph"/>
        <w:numPr>
          <w:ilvl w:val="0"/>
          <w:numId w:val="13"/>
        </w:numPr>
        <w:spacing w:after="0" w:line="240" w:lineRule="auto"/>
        <w:rPr>
          <w:rFonts w:ascii="Arial" w:hAnsi="Arial" w:cs="Arial"/>
          <w:bCs/>
          <w:i/>
          <w:kern w:val="32"/>
          <w:sz w:val="22"/>
          <w:szCs w:val="22"/>
          <w:u w:val="single"/>
        </w:rPr>
      </w:pPr>
      <w:r w:rsidRPr="00A25595">
        <w:rPr>
          <w:rFonts w:ascii="Arial" w:hAnsi="Arial" w:cs="Arial"/>
          <w:i/>
          <w:sz w:val="22"/>
          <w:szCs w:val="22"/>
          <w:u w:val="single"/>
        </w:rPr>
        <w:t>‘Addressed inadequate family support issues’:</w:t>
      </w:r>
      <w:r w:rsidRPr="00A25595">
        <w:rPr>
          <w:rFonts w:ascii="Arial" w:hAnsi="Arial" w:cs="Arial"/>
          <w:sz w:val="22"/>
          <w:szCs w:val="22"/>
        </w:rPr>
        <w:t xml:space="preserve"> Addressed and minimised the barriers created by inadequate family support.</w:t>
      </w:r>
    </w:p>
    <w:p w:rsidR="00E64294" w:rsidRPr="00A25595" w:rsidRDefault="00E64294" w:rsidP="00A25595">
      <w:pPr>
        <w:spacing w:after="0" w:line="240" w:lineRule="auto"/>
        <w:rPr>
          <w:rFonts w:ascii="Arial" w:hAnsi="Arial" w:cs="Arial"/>
          <w:bCs/>
          <w:i/>
          <w:kern w:val="32"/>
          <w:sz w:val="22"/>
          <w:szCs w:val="22"/>
          <w:u w:val="single"/>
        </w:rPr>
      </w:pPr>
    </w:p>
    <w:p w:rsidR="00497BD5" w:rsidRPr="00A25595" w:rsidRDefault="00497BD5" w:rsidP="00A25595">
      <w:pPr>
        <w:pStyle w:val="ListParagraph"/>
        <w:numPr>
          <w:ilvl w:val="0"/>
          <w:numId w:val="13"/>
        </w:numPr>
        <w:spacing w:after="0" w:line="240" w:lineRule="auto"/>
        <w:rPr>
          <w:rFonts w:ascii="Arial" w:hAnsi="Arial" w:cs="Arial"/>
          <w:bCs/>
          <w:i/>
          <w:kern w:val="32"/>
          <w:sz w:val="22"/>
          <w:szCs w:val="22"/>
          <w:u w:val="single"/>
        </w:rPr>
      </w:pPr>
      <w:r w:rsidRPr="00A25595">
        <w:rPr>
          <w:rFonts w:ascii="Arial" w:hAnsi="Arial" w:cs="Arial"/>
          <w:i/>
          <w:sz w:val="22"/>
          <w:szCs w:val="22"/>
          <w:u w:val="single"/>
        </w:rPr>
        <w:t xml:space="preserve">‘Addressed mental health issues’: </w:t>
      </w:r>
      <w:r w:rsidRPr="00A25595">
        <w:rPr>
          <w:rFonts w:ascii="Arial" w:hAnsi="Arial" w:cs="Arial"/>
          <w:sz w:val="22"/>
          <w:szCs w:val="22"/>
        </w:rPr>
        <w:t>Addressed and minimised the barriers created by a suspected or diagnosed mental health issue.</w:t>
      </w:r>
    </w:p>
    <w:p w:rsidR="00497BD5" w:rsidRPr="00A25595" w:rsidRDefault="00497BD5" w:rsidP="00A25595">
      <w:pPr>
        <w:spacing w:after="0" w:line="240" w:lineRule="auto"/>
        <w:ind w:left="113"/>
        <w:jc w:val="both"/>
        <w:rPr>
          <w:rFonts w:ascii="Arial" w:hAnsi="Arial" w:cs="Arial"/>
          <w:bCs/>
          <w:kern w:val="32"/>
          <w:sz w:val="22"/>
          <w:szCs w:val="22"/>
        </w:rPr>
      </w:pPr>
    </w:p>
    <w:p w:rsidR="00497BD5" w:rsidRPr="00A25595" w:rsidRDefault="00497BD5" w:rsidP="00A25595">
      <w:pPr>
        <w:pStyle w:val="ListParagraph"/>
        <w:numPr>
          <w:ilvl w:val="0"/>
          <w:numId w:val="13"/>
        </w:numPr>
        <w:spacing w:after="0" w:line="240" w:lineRule="auto"/>
        <w:rPr>
          <w:rFonts w:ascii="Arial" w:hAnsi="Arial" w:cs="Arial"/>
          <w:bCs/>
          <w:kern w:val="32"/>
          <w:sz w:val="22"/>
          <w:szCs w:val="22"/>
        </w:rPr>
      </w:pPr>
      <w:r w:rsidRPr="00A25595">
        <w:rPr>
          <w:rFonts w:ascii="Arial" w:hAnsi="Arial" w:cs="Arial"/>
          <w:sz w:val="22"/>
          <w:szCs w:val="22"/>
        </w:rPr>
        <w:t>‘</w:t>
      </w:r>
      <w:r w:rsidRPr="00A25595">
        <w:rPr>
          <w:rFonts w:ascii="Arial" w:hAnsi="Arial" w:cs="Arial"/>
          <w:i/>
          <w:sz w:val="22"/>
          <w:szCs w:val="22"/>
          <w:u w:val="single"/>
        </w:rPr>
        <w:t>Addressed self-esteem issues’:</w:t>
      </w:r>
      <w:r w:rsidRPr="00A25595">
        <w:rPr>
          <w:rFonts w:ascii="Arial" w:hAnsi="Arial" w:cs="Arial"/>
          <w:sz w:val="22"/>
          <w:szCs w:val="22"/>
        </w:rPr>
        <w:t xml:space="preserve"> Addressed and minimised the barriers created by low self-esteem.</w:t>
      </w:r>
    </w:p>
    <w:p w:rsidR="00497BD5" w:rsidRPr="00A25595" w:rsidRDefault="00497BD5" w:rsidP="00A25595">
      <w:pPr>
        <w:pStyle w:val="ListParagraph"/>
        <w:spacing w:after="0" w:line="240" w:lineRule="auto"/>
        <w:ind w:left="113"/>
        <w:rPr>
          <w:rFonts w:ascii="Arial" w:hAnsi="Arial" w:cs="Arial"/>
          <w:bCs/>
          <w:kern w:val="32"/>
          <w:sz w:val="22"/>
          <w:szCs w:val="22"/>
        </w:rPr>
      </w:pPr>
    </w:p>
    <w:p w:rsidR="00497BD5" w:rsidRPr="00A25595" w:rsidRDefault="00497BD5" w:rsidP="00A25595">
      <w:pPr>
        <w:pStyle w:val="ListParagraph"/>
        <w:numPr>
          <w:ilvl w:val="0"/>
          <w:numId w:val="13"/>
        </w:numPr>
        <w:spacing w:after="0" w:line="240" w:lineRule="auto"/>
        <w:rPr>
          <w:rFonts w:ascii="Arial" w:hAnsi="Arial" w:cs="Arial"/>
          <w:bCs/>
          <w:i/>
          <w:kern w:val="32"/>
          <w:sz w:val="22"/>
          <w:szCs w:val="22"/>
          <w:u w:val="single"/>
        </w:rPr>
      </w:pPr>
      <w:r w:rsidRPr="00A25595">
        <w:rPr>
          <w:rFonts w:ascii="Arial" w:hAnsi="Arial" w:cs="Arial"/>
          <w:i/>
          <w:sz w:val="22"/>
          <w:szCs w:val="22"/>
          <w:u w:val="single"/>
        </w:rPr>
        <w:t>‘Addressed bullying issues’:</w:t>
      </w:r>
      <w:r w:rsidRPr="00A25595">
        <w:rPr>
          <w:rFonts w:ascii="Arial" w:hAnsi="Arial" w:cs="Arial"/>
          <w:sz w:val="22"/>
          <w:szCs w:val="22"/>
        </w:rPr>
        <w:t xml:space="preserve"> Addressed and minimised the barriers created by bullying.</w:t>
      </w:r>
    </w:p>
    <w:p w:rsidR="00497BD5" w:rsidRPr="00A25595" w:rsidRDefault="00497BD5" w:rsidP="00A25595">
      <w:pPr>
        <w:pStyle w:val="ListParagraph"/>
        <w:spacing w:after="0" w:line="240" w:lineRule="auto"/>
        <w:ind w:left="113"/>
        <w:rPr>
          <w:rFonts w:ascii="Arial" w:hAnsi="Arial" w:cs="Arial"/>
          <w:bCs/>
          <w:i/>
          <w:kern w:val="32"/>
          <w:sz w:val="22"/>
          <w:szCs w:val="22"/>
          <w:u w:val="single"/>
        </w:rPr>
      </w:pPr>
    </w:p>
    <w:p w:rsidR="00FB38D3" w:rsidRDefault="00497BD5" w:rsidP="00FB38D3">
      <w:pPr>
        <w:pStyle w:val="ListParagraph"/>
        <w:numPr>
          <w:ilvl w:val="0"/>
          <w:numId w:val="13"/>
        </w:numPr>
        <w:spacing w:after="0" w:line="240" w:lineRule="auto"/>
        <w:rPr>
          <w:rFonts w:ascii="Arial" w:hAnsi="Arial" w:cs="Arial"/>
          <w:sz w:val="22"/>
          <w:szCs w:val="22"/>
        </w:rPr>
      </w:pPr>
      <w:r w:rsidRPr="00A25595">
        <w:rPr>
          <w:rFonts w:ascii="Arial" w:hAnsi="Arial" w:cs="Arial"/>
          <w:i/>
          <w:sz w:val="22"/>
          <w:szCs w:val="22"/>
          <w:u w:val="single"/>
        </w:rPr>
        <w:t>‘Addressed socialisation issues’:</w:t>
      </w:r>
      <w:r w:rsidRPr="00A25595">
        <w:rPr>
          <w:rFonts w:ascii="Arial" w:hAnsi="Arial" w:cs="Arial"/>
          <w:sz w:val="22"/>
          <w:szCs w:val="22"/>
        </w:rPr>
        <w:t xml:space="preserve"> Addressed and minimised the barriers created by the participant's socialisation issues</w:t>
      </w:r>
      <w:r w:rsidR="005A2078">
        <w:rPr>
          <w:rFonts w:ascii="Arial" w:hAnsi="Arial" w:cs="Arial"/>
          <w:sz w:val="22"/>
          <w:szCs w:val="22"/>
        </w:rPr>
        <w:t>.</w:t>
      </w:r>
    </w:p>
    <w:p w:rsidR="00FB38D3" w:rsidRPr="00FB38D3" w:rsidRDefault="00FB38D3" w:rsidP="00FB38D3">
      <w:pPr>
        <w:pStyle w:val="ListParagraph"/>
        <w:rPr>
          <w:rFonts w:ascii="Arial" w:hAnsi="Arial" w:cs="Arial"/>
          <w:sz w:val="22"/>
          <w:szCs w:val="22"/>
        </w:rPr>
      </w:pPr>
    </w:p>
    <w:p w:rsidR="00497BD5" w:rsidRDefault="00FB38D3" w:rsidP="00FB38D3">
      <w:pPr>
        <w:pStyle w:val="ListParagraph"/>
        <w:numPr>
          <w:ilvl w:val="0"/>
          <w:numId w:val="13"/>
        </w:numPr>
        <w:spacing w:after="0" w:line="240" w:lineRule="auto"/>
        <w:rPr>
          <w:rFonts w:ascii="Arial" w:hAnsi="Arial" w:cs="Arial"/>
          <w:sz w:val="22"/>
          <w:szCs w:val="22"/>
        </w:rPr>
      </w:pPr>
      <w:r w:rsidRPr="00FB38D3">
        <w:rPr>
          <w:rFonts w:ascii="Arial" w:hAnsi="Arial" w:cs="Arial"/>
          <w:i/>
          <w:sz w:val="22"/>
          <w:szCs w:val="22"/>
          <w:u w:val="single"/>
        </w:rPr>
        <w:t>‘Addressed disability’</w:t>
      </w:r>
      <w:r w:rsidRPr="00FB38D3">
        <w:rPr>
          <w:rFonts w:ascii="Arial" w:hAnsi="Arial" w:cs="Arial"/>
          <w:i/>
          <w:sz w:val="22"/>
          <w:szCs w:val="22"/>
        </w:rPr>
        <w:t>:</w:t>
      </w:r>
      <w:r>
        <w:rPr>
          <w:rFonts w:ascii="Arial" w:hAnsi="Arial" w:cs="Arial"/>
          <w:sz w:val="22"/>
          <w:szCs w:val="22"/>
        </w:rPr>
        <w:t xml:space="preserve"> </w:t>
      </w:r>
      <w:r w:rsidRPr="00FB38D3">
        <w:rPr>
          <w:rFonts w:ascii="Arial" w:hAnsi="Arial" w:cs="Arial"/>
          <w:sz w:val="22"/>
          <w:szCs w:val="22"/>
        </w:rPr>
        <w:t>Addressed and minimised the barriers created by</w:t>
      </w:r>
      <w:r w:rsidR="005A2078">
        <w:rPr>
          <w:rFonts w:ascii="Arial" w:hAnsi="Arial" w:cs="Arial"/>
          <w:sz w:val="22"/>
          <w:szCs w:val="22"/>
        </w:rPr>
        <w:t xml:space="preserve"> the participant’s</w:t>
      </w:r>
      <w:r w:rsidRPr="00FB38D3">
        <w:rPr>
          <w:rFonts w:ascii="Arial" w:hAnsi="Arial" w:cs="Arial"/>
          <w:sz w:val="22"/>
          <w:szCs w:val="22"/>
        </w:rPr>
        <w:t xml:space="preserve"> disability</w:t>
      </w:r>
      <w:r w:rsidR="001A435E">
        <w:rPr>
          <w:rFonts w:ascii="Arial" w:hAnsi="Arial" w:cs="Arial"/>
          <w:sz w:val="22"/>
          <w:szCs w:val="22"/>
        </w:rPr>
        <w:t>.</w:t>
      </w:r>
    </w:p>
    <w:p w:rsidR="00FB38D3" w:rsidRPr="00FB38D3" w:rsidRDefault="00FB38D3" w:rsidP="00FB38D3">
      <w:pPr>
        <w:pStyle w:val="ListParagraph"/>
        <w:rPr>
          <w:rFonts w:ascii="Arial" w:hAnsi="Arial" w:cs="Arial"/>
          <w:sz w:val="22"/>
          <w:szCs w:val="22"/>
        </w:rPr>
      </w:pPr>
    </w:p>
    <w:p w:rsidR="00FB38D3" w:rsidRDefault="00FB38D3" w:rsidP="00FB38D3">
      <w:pPr>
        <w:pStyle w:val="ListParagraph"/>
        <w:numPr>
          <w:ilvl w:val="0"/>
          <w:numId w:val="13"/>
        </w:numPr>
        <w:spacing w:after="0" w:line="240" w:lineRule="auto"/>
        <w:rPr>
          <w:rFonts w:ascii="Arial" w:hAnsi="Arial" w:cs="Arial"/>
          <w:sz w:val="22"/>
          <w:szCs w:val="22"/>
        </w:rPr>
      </w:pPr>
      <w:r w:rsidRPr="00FB38D3">
        <w:rPr>
          <w:rFonts w:ascii="Arial" w:hAnsi="Arial" w:cs="Arial"/>
          <w:i/>
          <w:sz w:val="22"/>
          <w:szCs w:val="22"/>
          <w:u w:val="single"/>
        </w:rPr>
        <w:t>‘Addressed behavioural problems’:</w:t>
      </w:r>
      <w:r>
        <w:rPr>
          <w:rFonts w:ascii="Arial" w:hAnsi="Arial" w:cs="Arial"/>
          <w:sz w:val="22"/>
          <w:szCs w:val="22"/>
        </w:rPr>
        <w:t xml:space="preserve"> </w:t>
      </w:r>
      <w:r w:rsidRPr="00FB38D3">
        <w:rPr>
          <w:rFonts w:ascii="Arial" w:hAnsi="Arial" w:cs="Arial"/>
          <w:sz w:val="22"/>
          <w:szCs w:val="22"/>
        </w:rPr>
        <w:t>Addressed and minimised the barriers created by the participant's behavioural problems</w:t>
      </w:r>
      <w:r w:rsidR="005A2078">
        <w:rPr>
          <w:rFonts w:ascii="Arial" w:hAnsi="Arial" w:cs="Arial"/>
          <w:sz w:val="22"/>
          <w:szCs w:val="22"/>
        </w:rPr>
        <w:t>.</w:t>
      </w:r>
    </w:p>
    <w:p w:rsidR="00FB38D3" w:rsidRPr="00FB38D3" w:rsidRDefault="00FB38D3" w:rsidP="00FB38D3">
      <w:pPr>
        <w:pStyle w:val="ListParagraph"/>
        <w:rPr>
          <w:rFonts w:ascii="Arial" w:hAnsi="Arial" w:cs="Arial"/>
          <w:sz w:val="22"/>
          <w:szCs w:val="22"/>
        </w:rPr>
      </w:pPr>
    </w:p>
    <w:p w:rsidR="00FB38D3" w:rsidRDefault="00FB38D3" w:rsidP="00FB38D3">
      <w:pPr>
        <w:pStyle w:val="ListParagraph"/>
        <w:numPr>
          <w:ilvl w:val="0"/>
          <w:numId w:val="13"/>
        </w:numPr>
        <w:spacing w:after="0" w:line="240" w:lineRule="auto"/>
        <w:rPr>
          <w:rFonts w:ascii="Arial" w:hAnsi="Arial" w:cs="Arial"/>
          <w:sz w:val="22"/>
          <w:szCs w:val="22"/>
        </w:rPr>
      </w:pPr>
      <w:r w:rsidRPr="00FB38D3">
        <w:rPr>
          <w:rFonts w:ascii="Arial" w:hAnsi="Arial" w:cs="Arial"/>
          <w:i/>
          <w:sz w:val="22"/>
          <w:szCs w:val="22"/>
          <w:u w:val="single"/>
        </w:rPr>
        <w:t>‘Engagement with education strengthened’</w:t>
      </w:r>
      <w:r w:rsidRPr="00FB38D3">
        <w:rPr>
          <w:rFonts w:ascii="Arial" w:hAnsi="Arial" w:cs="Arial"/>
          <w:i/>
          <w:sz w:val="22"/>
          <w:szCs w:val="22"/>
        </w:rPr>
        <w:t>:</w:t>
      </w:r>
      <w:r w:rsidRPr="00FB38D3">
        <w:rPr>
          <w:rFonts w:ascii="Arial" w:hAnsi="Arial" w:cs="Arial"/>
          <w:sz w:val="22"/>
          <w:szCs w:val="22"/>
        </w:rPr>
        <w:t xml:space="preserve"> The participant’s engagement was strengthened and they remained engaged in education over the whole school term, or for 13 weeks.</w:t>
      </w:r>
    </w:p>
    <w:p w:rsidR="00FB38D3" w:rsidRPr="00FB38D3" w:rsidRDefault="00FB38D3" w:rsidP="00FB38D3">
      <w:pPr>
        <w:pStyle w:val="ListParagraph"/>
        <w:rPr>
          <w:rFonts w:ascii="Arial" w:hAnsi="Arial" w:cs="Arial"/>
          <w:sz w:val="22"/>
          <w:szCs w:val="22"/>
        </w:rPr>
      </w:pPr>
    </w:p>
    <w:p w:rsidR="00FB38D3" w:rsidRPr="00727B4A" w:rsidRDefault="00FB38D3" w:rsidP="00727B4A">
      <w:pPr>
        <w:pStyle w:val="ListParagraph"/>
        <w:numPr>
          <w:ilvl w:val="0"/>
          <w:numId w:val="13"/>
        </w:numPr>
        <w:spacing w:after="0" w:line="240" w:lineRule="auto"/>
        <w:rPr>
          <w:rFonts w:ascii="Arial" w:hAnsi="Arial" w:cs="Arial"/>
          <w:i/>
          <w:sz w:val="22"/>
          <w:szCs w:val="22"/>
          <w:u w:val="single"/>
        </w:rPr>
      </w:pPr>
      <w:r w:rsidRPr="00FB38D3">
        <w:rPr>
          <w:rFonts w:ascii="Arial" w:hAnsi="Arial" w:cs="Arial"/>
          <w:i/>
          <w:sz w:val="22"/>
          <w:szCs w:val="22"/>
          <w:u w:val="single"/>
        </w:rPr>
        <w:t>‘</w:t>
      </w:r>
      <w:r w:rsidR="00727B4A">
        <w:rPr>
          <w:rFonts w:ascii="Arial" w:hAnsi="Arial" w:cs="Arial"/>
          <w:i/>
          <w:sz w:val="22"/>
          <w:szCs w:val="22"/>
          <w:u w:val="single"/>
        </w:rPr>
        <w:t>Addressed</w:t>
      </w:r>
      <w:r w:rsidRPr="00FB38D3">
        <w:rPr>
          <w:rFonts w:ascii="Arial" w:hAnsi="Arial" w:cs="Arial"/>
          <w:i/>
          <w:sz w:val="22"/>
          <w:szCs w:val="22"/>
          <w:u w:val="single"/>
        </w:rPr>
        <w:t xml:space="preserve"> negative experiences with education’:</w:t>
      </w:r>
      <w:r w:rsidRPr="00727B4A">
        <w:rPr>
          <w:rFonts w:ascii="Arial" w:hAnsi="Arial" w:cs="Arial"/>
          <w:sz w:val="22"/>
          <w:szCs w:val="22"/>
        </w:rPr>
        <w:t xml:space="preserve"> </w:t>
      </w:r>
      <w:r w:rsidR="00727B4A" w:rsidRPr="00727B4A">
        <w:rPr>
          <w:rFonts w:ascii="Arial" w:hAnsi="Arial" w:cs="Arial"/>
          <w:sz w:val="22"/>
          <w:szCs w:val="22"/>
        </w:rPr>
        <w:t>Addressed and minimised the barriers created by negative experience(s) with education and training</w:t>
      </w:r>
      <w:r w:rsidR="00727B4A">
        <w:rPr>
          <w:rFonts w:ascii="Arial" w:hAnsi="Arial" w:cs="Arial"/>
          <w:sz w:val="22"/>
          <w:szCs w:val="22"/>
        </w:rPr>
        <w:t>.</w:t>
      </w:r>
    </w:p>
    <w:p w:rsidR="00727B4A" w:rsidRPr="00727B4A" w:rsidRDefault="00727B4A" w:rsidP="00727B4A">
      <w:pPr>
        <w:pStyle w:val="ListParagraph"/>
        <w:rPr>
          <w:rFonts w:ascii="Arial" w:hAnsi="Arial" w:cs="Arial"/>
          <w:i/>
          <w:sz w:val="22"/>
          <w:szCs w:val="22"/>
          <w:u w:val="single"/>
        </w:rPr>
      </w:pPr>
    </w:p>
    <w:p w:rsidR="00727B4A" w:rsidRPr="00727B4A" w:rsidRDefault="00727B4A" w:rsidP="00727B4A">
      <w:pPr>
        <w:pStyle w:val="ListParagraph"/>
        <w:numPr>
          <w:ilvl w:val="0"/>
          <w:numId w:val="13"/>
        </w:numPr>
        <w:spacing w:after="0" w:line="240" w:lineRule="auto"/>
        <w:rPr>
          <w:rFonts w:ascii="Arial" w:hAnsi="Arial" w:cs="Arial"/>
          <w:i/>
          <w:sz w:val="22"/>
          <w:szCs w:val="22"/>
          <w:u w:val="single"/>
        </w:rPr>
      </w:pPr>
      <w:r>
        <w:rPr>
          <w:rFonts w:ascii="Arial" w:hAnsi="Arial" w:cs="Arial"/>
          <w:i/>
          <w:sz w:val="22"/>
          <w:szCs w:val="22"/>
          <w:u w:val="single"/>
        </w:rPr>
        <w:t>‘Addressed anger management issues’</w:t>
      </w:r>
      <w:r w:rsidRPr="00727B4A">
        <w:rPr>
          <w:rFonts w:ascii="Arial" w:hAnsi="Arial" w:cs="Arial"/>
          <w:sz w:val="22"/>
          <w:szCs w:val="22"/>
          <w:u w:val="single"/>
        </w:rPr>
        <w:t>:</w:t>
      </w:r>
      <w:r w:rsidRPr="00727B4A">
        <w:rPr>
          <w:rFonts w:ascii="Arial" w:hAnsi="Arial" w:cs="Arial"/>
          <w:sz w:val="22"/>
          <w:szCs w:val="22"/>
        </w:rPr>
        <w:t xml:space="preserve"> Addressed and minimised the barriers created by</w:t>
      </w:r>
      <w:r w:rsidR="005A2078">
        <w:rPr>
          <w:rFonts w:ascii="Arial" w:hAnsi="Arial" w:cs="Arial"/>
          <w:sz w:val="22"/>
          <w:szCs w:val="22"/>
        </w:rPr>
        <w:t xml:space="preserve"> the participant’s</w:t>
      </w:r>
      <w:r w:rsidRPr="00727B4A">
        <w:rPr>
          <w:rFonts w:ascii="Arial" w:hAnsi="Arial" w:cs="Arial"/>
          <w:sz w:val="22"/>
          <w:szCs w:val="22"/>
        </w:rPr>
        <w:t xml:space="preserve"> anger management issues</w:t>
      </w:r>
      <w:r w:rsidR="005A2078">
        <w:rPr>
          <w:rFonts w:ascii="Arial" w:hAnsi="Arial" w:cs="Arial"/>
          <w:sz w:val="22"/>
          <w:szCs w:val="22"/>
        </w:rPr>
        <w:t>.</w:t>
      </w:r>
    </w:p>
    <w:p w:rsidR="00727B4A" w:rsidRPr="00727B4A" w:rsidRDefault="00727B4A" w:rsidP="00727B4A">
      <w:pPr>
        <w:pStyle w:val="ListParagraph"/>
        <w:rPr>
          <w:rFonts w:ascii="Arial" w:hAnsi="Arial" w:cs="Arial"/>
          <w:i/>
          <w:sz w:val="22"/>
          <w:szCs w:val="22"/>
          <w:u w:val="single"/>
        </w:rPr>
      </w:pPr>
    </w:p>
    <w:p w:rsidR="00727B4A" w:rsidRPr="00727B4A" w:rsidRDefault="002558BB" w:rsidP="00727B4A">
      <w:pPr>
        <w:pStyle w:val="ListParagraph"/>
        <w:numPr>
          <w:ilvl w:val="0"/>
          <w:numId w:val="13"/>
        </w:numPr>
        <w:spacing w:after="0" w:line="240" w:lineRule="auto"/>
        <w:rPr>
          <w:rFonts w:ascii="Arial" w:hAnsi="Arial" w:cs="Arial"/>
          <w:i/>
          <w:sz w:val="22"/>
          <w:szCs w:val="22"/>
          <w:u w:val="single"/>
        </w:rPr>
      </w:pPr>
      <w:r>
        <w:rPr>
          <w:rFonts w:ascii="Arial" w:hAnsi="Arial" w:cs="Arial"/>
          <w:i/>
          <w:sz w:val="22"/>
          <w:szCs w:val="22"/>
          <w:u w:val="single"/>
        </w:rPr>
        <w:t>‘Addressed low numeracy/literacy’</w:t>
      </w:r>
      <w:r w:rsidR="00727B4A" w:rsidRPr="00727B4A">
        <w:rPr>
          <w:rFonts w:ascii="Arial" w:hAnsi="Arial" w:cs="Arial"/>
          <w:i/>
          <w:sz w:val="22"/>
          <w:szCs w:val="22"/>
          <w:u w:val="single"/>
        </w:rPr>
        <w:t>:</w:t>
      </w:r>
      <w:r w:rsidR="00727B4A" w:rsidRPr="00727B4A">
        <w:rPr>
          <w:rFonts w:ascii="Arial" w:hAnsi="Arial" w:cs="Arial"/>
          <w:sz w:val="22"/>
          <w:szCs w:val="22"/>
        </w:rPr>
        <w:t xml:space="preserve"> Addressed and minimised the barriers created by low literacy and/or numeracy</w:t>
      </w:r>
      <w:r w:rsidR="005A2078">
        <w:rPr>
          <w:rFonts w:ascii="Arial" w:hAnsi="Arial" w:cs="Arial"/>
          <w:sz w:val="22"/>
          <w:szCs w:val="22"/>
        </w:rPr>
        <w:t>.</w:t>
      </w:r>
    </w:p>
    <w:p w:rsidR="00727B4A" w:rsidRPr="00727B4A" w:rsidRDefault="00727B4A" w:rsidP="00727B4A">
      <w:pPr>
        <w:spacing w:after="0" w:line="240" w:lineRule="auto"/>
        <w:rPr>
          <w:rFonts w:ascii="Arial" w:hAnsi="Arial" w:cs="Arial"/>
          <w:i/>
          <w:sz w:val="22"/>
          <w:szCs w:val="22"/>
          <w:u w:val="single"/>
        </w:rPr>
      </w:pPr>
    </w:p>
    <w:p w:rsidR="00727B4A" w:rsidRPr="00727B4A" w:rsidRDefault="00727B4A" w:rsidP="00727B4A">
      <w:pPr>
        <w:pStyle w:val="ListParagraph"/>
        <w:numPr>
          <w:ilvl w:val="0"/>
          <w:numId w:val="13"/>
        </w:numPr>
        <w:spacing w:after="0" w:line="240" w:lineRule="auto"/>
        <w:rPr>
          <w:rFonts w:ascii="Arial" w:hAnsi="Arial" w:cs="Arial"/>
          <w:i/>
          <w:sz w:val="22"/>
          <w:szCs w:val="22"/>
          <w:u w:val="single"/>
        </w:rPr>
      </w:pPr>
      <w:r w:rsidRPr="00727B4A">
        <w:rPr>
          <w:rFonts w:ascii="Arial" w:hAnsi="Arial" w:cs="Arial"/>
          <w:i/>
          <w:sz w:val="22"/>
          <w:szCs w:val="22"/>
        </w:rPr>
        <w:t>‘</w:t>
      </w:r>
      <w:r w:rsidRPr="00727B4A">
        <w:rPr>
          <w:rFonts w:ascii="Arial" w:hAnsi="Arial" w:cs="Arial"/>
          <w:i/>
          <w:sz w:val="22"/>
          <w:szCs w:val="22"/>
          <w:u w:val="single"/>
        </w:rPr>
        <w:t>Addressed alcohol</w:t>
      </w:r>
      <w:r>
        <w:rPr>
          <w:rFonts w:ascii="Arial" w:hAnsi="Arial" w:cs="Arial"/>
          <w:i/>
          <w:sz w:val="22"/>
          <w:szCs w:val="22"/>
          <w:u w:val="single"/>
        </w:rPr>
        <w:t xml:space="preserve"> and/or </w:t>
      </w:r>
      <w:r w:rsidRPr="00727B4A">
        <w:rPr>
          <w:rFonts w:ascii="Arial" w:hAnsi="Arial" w:cs="Arial"/>
          <w:i/>
          <w:sz w:val="22"/>
          <w:szCs w:val="22"/>
          <w:u w:val="single"/>
        </w:rPr>
        <w:t>drug use/misuse’:</w:t>
      </w:r>
      <w:r w:rsidRPr="00727B4A">
        <w:rPr>
          <w:rFonts w:ascii="Arial" w:hAnsi="Arial" w:cs="Arial"/>
          <w:sz w:val="22"/>
          <w:szCs w:val="22"/>
        </w:rPr>
        <w:t xml:space="preserve"> Addressed and minimised the barriers created by alcohol and/or drug </w:t>
      </w:r>
      <w:r w:rsidR="004927A7">
        <w:rPr>
          <w:rFonts w:ascii="Arial" w:hAnsi="Arial" w:cs="Arial"/>
          <w:sz w:val="22"/>
          <w:szCs w:val="22"/>
        </w:rPr>
        <w:t>use/</w:t>
      </w:r>
      <w:r w:rsidRPr="00727B4A">
        <w:rPr>
          <w:rFonts w:ascii="Arial" w:hAnsi="Arial" w:cs="Arial"/>
          <w:sz w:val="22"/>
          <w:szCs w:val="22"/>
        </w:rPr>
        <w:t>misuse</w:t>
      </w:r>
      <w:r w:rsidR="005A2078">
        <w:rPr>
          <w:rFonts w:ascii="Arial" w:hAnsi="Arial" w:cs="Arial"/>
          <w:sz w:val="22"/>
          <w:szCs w:val="22"/>
        </w:rPr>
        <w:t>.</w:t>
      </w:r>
    </w:p>
    <w:p w:rsidR="00727B4A" w:rsidRPr="00727B4A" w:rsidRDefault="00727B4A" w:rsidP="00727B4A">
      <w:pPr>
        <w:pStyle w:val="ListParagraph"/>
        <w:rPr>
          <w:rFonts w:ascii="Arial" w:hAnsi="Arial" w:cs="Arial"/>
          <w:i/>
          <w:sz w:val="22"/>
          <w:szCs w:val="22"/>
          <w:u w:val="single"/>
        </w:rPr>
      </w:pPr>
    </w:p>
    <w:p w:rsidR="00727B4A" w:rsidRPr="00727B4A" w:rsidRDefault="00727B4A" w:rsidP="00727B4A">
      <w:pPr>
        <w:pStyle w:val="ListParagraph"/>
        <w:numPr>
          <w:ilvl w:val="0"/>
          <w:numId w:val="13"/>
        </w:numPr>
        <w:spacing w:after="0" w:line="240" w:lineRule="auto"/>
        <w:rPr>
          <w:rFonts w:ascii="Arial" w:hAnsi="Arial" w:cs="Arial"/>
          <w:i/>
          <w:sz w:val="22"/>
          <w:szCs w:val="22"/>
          <w:u w:val="single"/>
        </w:rPr>
      </w:pPr>
      <w:r>
        <w:rPr>
          <w:rFonts w:ascii="Arial" w:hAnsi="Arial" w:cs="Arial"/>
          <w:i/>
          <w:sz w:val="22"/>
          <w:szCs w:val="22"/>
          <w:u w:val="single"/>
        </w:rPr>
        <w:t xml:space="preserve">‘Addressed financial distress issues’: </w:t>
      </w:r>
      <w:r w:rsidRPr="00727B4A">
        <w:rPr>
          <w:rFonts w:ascii="Arial" w:hAnsi="Arial" w:cs="Arial"/>
          <w:sz w:val="22"/>
          <w:szCs w:val="22"/>
        </w:rPr>
        <w:t>Addressed and minimised the barriers created by financial distress</w:t>
      </w:r>
      <w:r w:rsidR="005A2078">
        <w:rPr>
          <w:rFonts w:ascii="Arial" w:hAnsi="Arial" w:cs="Arial"/>
          <w:sz w:val="22"/>
          <w:szCs w:val="22"/>
        </w:rPr>
        <w:t>.</w:t>
      </w:r>
    </w:p>
    <w:p w:rsidR="00727B4A" w:rsidRPr="00727B4A" w:rsidRDefault="00727B4A" w:rsidP="00727B4A">
      <w:pPr>
        <w:pStyle w:val="ListParagraph"/>
        <w:rPr>
          <w:rFonts w:ascii="Arial" w:hAnsi="Arial" w:cs="Arial"/>
          <w:i/>
          <w:sz w:val="22"/>
          <w:szCs w:val="22"/>
          <w:u w:val="single"/>
        </w:rPr>
      </w:pPr>
    </w:p>
    <w:p w:rsidR="00727B4A" w:rsidRDefault="00727B4A" w:rsidP="00727B4A">
      <w:pPr>
        <w:pStyle w:val="ListParagraph"/>
        <w:numPr>
          <w:ilvl w:val="0"/>
          <w:numId w:val="13"/>
        </w:numPr>
        <w:spacing w:after="0" w:line="240" w:lineRule="auto"/>
        <w:rPr>
          <w:rFonts w:ascii="Arial" w:hAnsi="Arial" w:cs="Arial"/>
          <w:sz w:val="22"/>
          <w:szCs w:val="22"/>
        </w:rPr>
      </w:pPr>
      <w:r>
        <w:rPr>
          <w:rFonts w:ascii="Arial" w:hAnsi="Arial" w:cs="Arial"/>
          <w:i/>
          <w:sz w:val="22"/>
          <w:szCs w:val="22"/>
          <w:u w:val="single"/>
        </w:rPr>
        <w:t xml:space="preserve">‘Addressed learning difficulty’: </w:t>
      </w:r>
      <w:r w:rsidRPr="00727B4A">
        <w:rPr>
          <w:rFonts w:ascii="Arial" w:hAnsi="Arial" w:cs="Arial"/>
          <w:sz w:val="22"/>
          <w:szCs w:val="22"/>
        </w:rPr>
        <w:t>Addressed and minimised the barriers created by a learning difficulty</w:t>
      </w:r>
      <w:r w:rsidR="005A2078">
        <w:rPr>
          <w:rFonts w:ascii="Arial" w:hAnsi="Arial" w:cs="Arial"/>
          <w:sz w:val="22"/>
          <w:szCs w:val="22"/>
        </w:rPr>
        <w:t>.</w:t>
      </w:r>
    </w:p>
    <w:p w:rsidR="00700BF5" w:rsidRPr="00700BF5" w:rsidRDefault="00700BF5" w:rsidP="00700BF5">
      <w:pPr>
        <w:pStyle w:val="ListParagraph"/>
        <w:rPr>
          <w:rFonts w:ascii="Arial" w:hAnsi="Arial" w:cs="Arial"/>
          <w:sz w:val="22"/>
          <w:szCs w:val="22"/>
        </w:rPr>
      </w:pPr>
    </w:p>
    <w:p w:rsidR="00497BD5" w:rsidRPr="002558BB" w:rsidRDefault="00700BF5" w:rsidP="002558BB">
      <w:pPr>
        <w:pStyle w:val="ListParagraph"/>
        <w:numPr>
          <w:ilvl w:val="0"/>
          <w:numId w:val="13"/>
        </w:numPr>
        <w:spacing w:after="0" w:line="240" w:lineRule="auto"/>
        <w:rPr>
          <w:rFonts w:ascii="Arial" w:hAnsi="Arial" w:cs="Arial"/>
          <w:sz w:val="22"/>
          <w:szCs w:val="22"/>
        </w:rPr>
      </w:pPr>
      <w:r>
        <w:rPr>
          <w:rFonts w:ascii="Arial" w:hAnsi="Arial" w:cs="Arial"/>
          <w:i/>
          <w:sz w:val="22"/>
          <w:szCs w:val="22"/>
          <w:u w:val="single"/>
        </w:rPr>
        <w:t xml:space="preserve">‘Addressed abuse/violence: </w:t>
      </w:r>
      <w:r w:rsidRPr="00727B4A">
        <w:rPr>
          <w:rFonts w:ascii="Arial" w:hAnsi="Arial" w:cs="Arial"/>
          <w:sz w:val="22"/>
          <w:szCs w:val="22"/>
        </w:rPr>
        <w:t xml:space="preserve">Addressed and minimised the barriers created by a </w:t>
      </w:r>
      <w:r>
        <w:rPr>
          <w:rFonts w:ascii="Arial" w:hAnsi="Arial" w:cs="Arial"/>
          <w:sz w:val="22"/>
          <w:szCs w:val="22"/>
        </w:rPr>
        <w:t>abuse/violence.</w:t>
      </w:r>
    </w:p>
    <w:p w:rsidR="005A2078" w:rsidRDefault="005A2078">
      <w:pPr>
        <w:rPr>
          <w:rFonts w:ascii="Arial" w:hAnsi="Arial" w:cs="Arial"/>
          <w:b/>
          <w:sz w:val="22"/>
          <w:szCs w:val="22"/>
        </w:rPr>
      </w:pPr>
      <w:bookmarkStart w:id="269" w:name="_Toc335645084"/>
      <w:r>
        <w:br w:type="page"/>
      </w:r>
    </w:p>
    <w:p w:rsidR="00497BD5" w:rsidRPr="00251191" w:rsidRDefault="00497BD5" w:rsidP="00C966F0">
      <w:pPr>
        <w:pStyle w:val="Heading2"/>
      </w:pPr>
      <w:r w:rsidRPr="00251191">
        <w:t xml:space="preserve">Outcome achieved: </w:t>
      </w:r>
      <w:r w:rsidR="00657AD9">
        <w:t>Attendance at s</w:t>
      </w:r>
      <w:r w:rsidRPr="00251191">
        <w:t xml:space="preserve">chool </w:t>
      </w:r>
      <w:r w:rsidR="00657AD9">
        <w:t>or engagement setting</w:t>
      </w:r>
      <w:r w:rsidRPr="00251191">
        <w:t xml:space="preserve"> improved</w:t>
      </w:r>
      <w:bookmarkEnd w:id="269"/>
    </w:p>
    <w:p w:rsidR="00497BD5" w:rsidRPr="00497BD5" w:rsidRDefault="00497BD5" w:rsidP="000527EB">
      <w:pPr>
        <w:spacing w:after="0"/>
        <w:jc w:val="both"/>
        <w:rPr>
          <w:rFonts w:ascii="Arial" w:hAnsi="Arial" w:cs="Arial"/>
          <w:sz w:val="22"/>
          <w:szCs w:val="22"/>
          <w:lang w:eastAsia="en-AU"/>
        </w:rPr>
      </w:pPr>
      <w:r w:rsidRPr="00497BD5">
        <w:rPr>
          <w:rFonts w:ascii="Arial" w:hAnsi="Arial" w:cs="Arial"/>
          <w:sz w:val="22"/>
          <w:szCs w:val="22"/>
          <w:lang w:eastAsia="en-AU"/>
        </w:rPr>
        <w:t xml:space="preserve">Figure 14.1 displays pre-post program </w:t>
      </w:r>
      <w:r w:rsidR="00CF15E2">
        <w:rPr>
          <w:rFonts w:ascii="Arial" w:hAnsi="Arial" w:cs="Arial"/>
          <w:sz w:val="22"/>
          <w:szCs w:val="22"/>
          <w:lang w:eastAsia="en-AU"/>
        </w:rPr>
        <w:t xml:space="preserve">mean </w:t>
      </w:r>
      <w:r w:rsidRPr="00497BD5">
        <w:rPr>
          <w:rFonts w:ascii="Arial" w:hAnsi="Arial" w:cs="Arial"/>
          <w:sz w:val="22"/>
          <w:szCs w:val="22"/>
          <w:lang w:eastAsia="en-AU"/>
        </w:rPr>
        <w:t xml:space="preserve">PWI and domain happiness scores for the </w:t>
      </w:r>
      <w:r w:rsidR="006C24B3">
        <w:rPr>
          <w:rFonts w:ascii="Arial" w:hAnsi="Arial" w:cs="Arial"/>
          <w:sz w:val="22"/>
          <w:szCs w:val="22"/>
          <w:lang w:eastAsia="en-AU"/>
        </w:rPr>
        <w:t>1,322</w:t>
      </w:r>
      <w:r w:rsidRPr="00497BD5">
        <w:rPr>
          <w:rFonts w:ascii="Arial" w:hAnsi="Arial" w:cs="Arial"/>
          <w:sz w:val="22"/>
          <w:szCs w:val="22"/>
          <w:lang w:eastAsia="en-AU"/>
        </w:rPr>
        <w:t xml:space="preserve"> young people whose </w:t>
      </w:r>
      <w:r w:rsidRPr="00497BD5">
        <w:rPr>
          <w:rFonts w:ascii="Arial" w:hAnsi="Arial" w:cs="Arial"/>
          <w:sz w:val="22"/>
          <w:szCs w:val="22"/>
        </w:rPr>
        <w:t>attendance at school or education setting improved consistently over the whole school term, or for 13 weeks.</w:t>
      </w:r>
      <w:r w:rsidRPr="00497BD5">
        <w:rPr>
          <w:rFonts w:ascii="Arial" w:hAnsi="Arial" w:cs="Arial"/>
          <w:sz w:val="22"/>
          <w:szCs w:val="22"/>
          <w:lang w:eastAsia="en-AU"/>
        </w:rPr>
        <w:t xml:space="preserve"> More information is provided in Table N14.1.</w:t>
      </w:r>
    </w:p>
    <w:p w:rsidR="00497BD5" w:rsidRPr="00497BD5" w:rsidRDefault="00EA08EB" w:rsidP="00191D9A">
      <w:pPr>
        <w:spacing w:after="0"/>
        <w:ind w:left="113"/>
        <w:jc w:val="center"/>
        <w:rPr>
          <w:rFonts w:ascii="Arial" w:hAnsi="Arial" w:cs="Arial"/>
          <w:szCs w:val="22"/>
          <w:lang w:eastAsia="en-AU"/>
        </w:rPr>
      </w:pPr>
      <w:r>
        <w:rPr>
          <w:rFonts w:ascii="Arial" w:hAnsi="Arial" w:cs="Arial"/>
          <w:noProof/>
          <w:szCs w:val="22"/>
          <w:lang w:val="en-AU" w:eastAsia="en-AU"/>
        </w:rPr>
        <w:drawing>
          <wp:inline distT="0" distB="0" distL="0" distR="0" wp14:anchorId="3F7E05C0" wp14:editId="60AF6A39">
            <wp:extent cx="5918228" cy="2563708"/>
            <wp:effectExtent l="0" t="0" r="6350" b="8255"/>
            <wp:docPr id="3" name="Picture 3" descr="Outcome achieved: School attendance improved" title="Figure 1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3">
                      <a:extLst>
                        <a:ext uri="{28A0092B-C50C-407E-A947-70E740481C1C}">
                          <a14:useLocalDpi xmlns:a14="http://schemas.microsoft.com/office/drawing/2010/main" val="0"/>
                        </a:ext>
                      </a:extLst>
                    </a:blip>
                    <a:srcRect l="2082" t="5075" r="2828" b="66"/>
                    <a:stretch/>
                  </pic:blipFill>
                  <pic:spPr bwMode="auto">
                    <a:xfrm>
                      <a:off x="0" y="0"/>
                      <a:ext cx="5924690" cy="2566507"/>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bCs w:val="0"/>
          <w:color w:val="000000"/>
          <w:sz w:val="22"/>
          <w:szCs w:val="22"/>
        </w:rPr>
      </w:pPr>
      <w:bookmarkStart w:id="270" w:name="_Toc334619493"/>
      <w:bookmarkStart w:id="271" w:name="_Toc386447721"/>
      <w:r w:rsidRPr="00497BD5">
        <w:rPr>
          <w:rFonts w:cs="Arial"/>
          <w:sz w:val="22"/>
          <w:szCs w:val="22"/>
        </w:rPr>
        <w:t xml:space="preserve">Figure </w:t>
      </w:r>
      <w:r w:rsidR="00D92F32">
        <w:rPr>
          <w:rFonts w:cs="Arial"/>
          <w:sz w:val="22"/>
          <w:szCs w:val="22"/>
        </w:rPr>
        <w:t>14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Outcome achieved: </w:t>
      </w:r>
      <w:r w:rsidRPr="00497BD5">
        <w:rPr>
          <w:rFonts w:cs="Arial"/>
          <w:bCs w:val="0"/>
          <w:color w:val="000000"/>
          <w:sz w:val="22"/>
          <w:szCs w:val="22"/>
        </w:rPr>
        <w:t>School attendance improved</w:t>
      </w:r>
      <w:bookmarkEnd w:id="270"/>
      <w:bookmarkEnd w:id="271"/>
    </w:p>
    <w:p w:rsidR="00896D24"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lang w:eastAsia="en-AU"/>
        </w:rPr>
        <w:t xml:space="preserve">A significant </w:t>
      </w:r>
      <w:r w:rsidR="006C24B3">
        <w:rPr>
          <w:rFonts w:ascii="Arial" w:hAnsi="Arial" w:cs="Arial"/>
          <w:sz w:val="22"/>
          <w:szCs w:val="22"/>
          <w:lang w:eastAsia="en-AU"/>
        </w:rPr>
        <w:t>7</w:t>
      </w:r>
      <w:r w:rsidRPr="00497BD5">
        <w:rPr>
          <w:rFonts w:ascii="Arial" w:hAnsi="Arial" w:cs="Arial"/>
          <w:sz w:val="22"/>
          <w:szCs w:val="22"/>
          <w:lang w:eastAsia="en-AU"/>
        </w:rPr>
        <w:t>.</w:t>
      </w:r>
      <w:r w:rsidR="006C24B3">
        <w:rPr>
          <w:rFonts w:ascii="Arial" w:hAnsi="Arial" w:cs="Arial"/>
          <w:sz w:val="22"/>
          <w:szCs w:val="22"/>
          <w:lang w:eastAsia="en-AU"/>
        </w:rPr>
        <w:t>15</w:t>
      </w:r>
      <w:r w:rsidRPr="00497BD5">
        <w:rPr>
          <w:rFonts w:ascii="Arial" w:hAnsi="Arial" w:cs="Arial"/>
          <w:sz w:val="22"/>
          <w:szCs w:val="22"/>
          <w:lang w:eastAsia="en-AU"/>
        </w:rPr>
        <w:t xml:space="preserve"> </w:t>
      </w:r>
      <w:r w:rsidR="00AF4F74">
        <w:rPr>
          <w:rFonts w:ascii="Arial" w:hAnsi="Arial" w:cs="Arial"/>
          <w:sz w:val="22"/>
          <w:szCs w:val="22"/>
          <w:lang w:eastAsia="en-AU"/>
        </w:rPr>
        <w:t xml:space="preserve">percentage </w:t>
      </w:r>
      <w:r w:rsidRPr="00497BD5">
        <w:rPr>
          <w:rFonts w:ascii="Arial" w:hAnsi="Arial" w:cs="Arial"/>
          <w:sz w:val="22"/>
          <w:szCs w:val="22"/>
          <w:lang w:eastAsia="en-AU"/>
        </w:rPr>
        <w:t xml:space="preserve">point </w:t>
      </w:r>
      <w:r w:rsidR="00E2352D">
        <w:rPr>
          <w:rFonts w:ascii="Arial" w:hAnsi="Arial" w:cs="Arial"/>
          <w:sz w:val="22"/>
          <w:szCs w:val="22"/>
          <w:lang w:eastAsia="en-AU"/>
        </w:rPr>
        <w:t xml:space="preserve">increase in </w:t>
      </w:r>
      <w:r w:rsidR="001A435E">
        <w:rPr>
          <w:rFonts w:ascii="Arial" w:hAnsi="Arial" w:cs="Arial"/>
          <w:sz w:val="22"/>
          <w:szCs w:val="22"/>
          <w:lang w:eastAsia="en-AU"/>
        </w:rPr>
        <w:t xml:space="preserve">mean </w:t>
      </w:r>
      <w:r w:rsidR="00E2352D">
        <w:rPr>
          <w:rFonts w:ascii="Arial" w:hAnsi="Arial" w:cs="Arial"/>
          <w:sz w:val="22"/>
          <w:szCs w:val="22"/>
          <w:lang w:eastAsia="en-AU"/>
        </w:rPr>
        <w:t xml:space="preserve">SWB </w:t>
      </w:r>
      <w:r w:rsidRPr="00497BD5">
        <w:rPr>
          <w:rFonts w:ascii="Arial" w:hAnsi="Arial" w:cs="Arial"/>
          <w:sz w:val="22"/>
          <w:szCs w:val="22"/>
          <w:lang w:eastAsia="en-AU"/>
        </w:rPr>
        <w:t>fro</w:t>
      </w:r>
      <w:r w:rsidR="00E2352D">
        <w:rPr>
          <w:rFonts w:ascii="Arial" w:hAnsi="Arial" w:cs="Arial"/>
          <w:sz w:val="22"/>
          <w:szCs w:val="22"/>
          <w:lang w:eastAsia="en-AU"/>
        </w:rPr>
        <w:t>m 7</w:t>
      </w:r>
      <w:r w:rsidR="006C24B3">
        <w:rPr>
          <w:rFonts w:ascii="Arial" w:hAnsi="Arial" w:cs="Arial"/>
          <w:sz w:val="22"/>
          <w:szCs w:val="22"/>
          <w:lang w:eastAsia="en-AU"/>
        </w:rPr>
        <w:t>2</w:t>
      </w:r>
      <w:r w:rsidR="00E2352D">
        <w:rPr>
          <w:rFonts w:ascii="Arial" w:hAnsi="Arial" w:cs="Arial"/>
          <w:sz w:val="22"/>
          <w:szCs w:val="22"/>
          <w:lang w:eastAsia="en-AU"/>
        </w:rPr>
        <w:t>.</w:t>
      </w:r>
      <w:r w:rsidR="006C24B3">
        <w:rPr>
          <w:rFonts w:ascii="Arial" w:hAnsi="Arial" w:cs="Arial"/>
          <w:sz w:val="22"/>
          <w:szCs w:val="22"/>
          <w:lang w:eastAsia="en-AU"/>
        </w:rPr>
        <w:t>69</w:t>
      </w:r>
      <w:r w:rsidR="00A0519B" w:rsidRPr="00A0519B">
        <w:rPr>
          <w:rFonts w:ascii="Arial" w:hAnsi="Arial" w:cs="Arial"/>
          <w:sz w:val="22"/>
          <w:szCs w:val="22"/>
          <w:lang w:eastAsia="en-AU"/>
        </w:rPr>
        <w:t xml:space="preserve"> </w:t>
      </w:r>
      <w:r w:rsidR="00A0519B">
        <w:rPr>
          <w:rFonts w:ascii="Arial" w:hAnsi="Arial" w:cs="Arial"/>
          <w:sz w:val="22"/>
          <w:szCs w:val="22"/>
          <w:lang w:eastAsia="en-AU"/>
        </w:rPr>
        <w:t>points</w:t>
      </w:r>
      <w:r w:rsidR="00E2352D">
        <w:rPr>
          <w:rFonts w:ascii="Arial" w:hAnsi="Arial" w:cs="Arial"/>
          <w:sz w:val="22"/>
          <w:szCs w:val="22"/>
          <w:lang w:eastAsia="en-AU"/>
        </w:rPr>
        <w:t xml:space="preserve"> to </w:t>
      </w:r>
      <w:r w:rsidR="002575D3">
        <w:rPr>
          <w:rFonts w:ascii="Arial" w:hAnsi="Arial" w:cs="Arial"/>
          <w:sz w:val="22"/>
          <w:szCs w:val="22"/>
          <w:lang w:eastAsia="en-AU"/>
        </w:rPr>
        <w:t>79</w:t>
      </w:r>
      <w:r w:rsidR="00E2352D">
        <w:rPr>
          <w:rFonts w:ascii="Arial" w:hAnsi="Arial" w:cs="Arial"/>
          <w:sz w:val="22"/>
          <w:szCs w:val="22"/>
          <w:lang w:eastAsia="en-AU"/>
        </w:rPr>
        <w:t>.</w:t>
      </w:r>
      <w:r w:rsidR="006C24B3">
        <w:rPr>
          <w:rFonts w:ascii="Arial" w:hAnsi="Arial" w:cs="Arial"/>
          <w:sz w:val="22"/>
          <w:szCs w:val="22"/>
          <w:lang w:eastAsia="en-AU"/>
        </w:rPr>
        <w:t>84</w:t>
      </w:r>
      <w:r w:rsidR="00E2352D">
        <w:rPr>
          <w:rFonts w:ascii="Arial" w:hAnsi="Arial" w:cs="Arial"/>
          <w:sz w:val="22"/>
          <w:szCs w:val="22"/>
          <w:lang w:eastAsia="en-AU"/>
        </w:rPr>
        <w:t xml:space="preserve"> points</w:t>
      </w:r>
      <w:r w:rsidR="005A2078">
        <w:rPr>
          <w:rFonts w:ascii="Arial" w:hAnsi="Arial" w:cs="Arial"/>
          <w:sz w:val="22"/>
          <w:szCs w:val="22"/>
          <w:lang w:eastAsia="en-AU"/>
        </w:rPr>
        <w:t xml:space="preserve"> </w:t>
      </w:r>
      <w:r w:rsidR="001A435E">
        <w:rPr>
          <w:rFonts w:ascii="Arial" w:hAnsi="Arial" w:cs="Arial"/>
          <w:sz w:val="22"/>
          <w:szCs w:val="22"/>
          <w:lang w:eastAsia="en-AU"/>
        </w:rPr>
        <w:t>can be observed.</w:t>
      </w:r>
    </w:p>
    <w:p w:rsidR="00497BD5" w:rsidRPr="00497BD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Significant pre-post program increases in happiness scores across all seven PWI domains </w:t>
      </w:r>
      <w:r w:rsidR="00CA1307">
        <w:rPr>
          <w:rFonts w:ascii="Arial" w:hAnsi="Arial" w:cs="Arial"/>
          <w:sz w:val="22"/>
          <w:szCs w:val="22"/>
        </w:rPr>
        <w:t>were</w:t>
      </w:r>
      <w:r w:rsidRPr="00497BD5">
        <w:rPr>
          <w:rFonts w:ascii="Arial" w:hAnsi="Arial" w:cs="Arial"/>
          <w:sz w:val="22"/>
          <w:szCs w:val="22"/>
        </w:rPr>
        <w:t xml:space="preserve"> also evident, with the greatest positive change</w:t>
      </w:r>
      <w:r w:rsidR="00657AD9">
        <w:rPr>
          <w:rFonts w:ascii="Arial" w:hAnsi="Arial" w:cs="Arial"/>
          <w:sz w:val="22"/>
          <w:szCs w:val="22"/>
        </w:rPr>
        <w:t>s</w:t>
      </w:r>
      <w:r w:rsidRPr="00497BD5">
        <w:rPr>
          <w:rFonts w:ascii="Arial" w:hAnsi="Arial" w:cs="Arial"/>
          <w:sz w:val="22"/>
          <w:szCs w:val="22"/>
        </w:rPr>
        <w:t xml:space="preserve"> on Future Security (</w:t>
      </w:r>
      <w:r w:rsidR="00803117">
        <w:rPr>
          <w:rFonts w:ascii="Arial" w:hAnsi="Arial" w:cs="Arial"/>
          <w:sz w:val="22"/>
          <w:szCs w:val="22"/>
        </w:rPr>
        <w:t>9</w:t>
      </w:r>
      <w:r w:rsidRPr="00497BD5">
        <w:rPr>
          <w:rFonts w:ascii="Arial" w:hAnsi="Arial" w:cs="Arial"/>
          <w:sz w:val="22"/>
          <w:szCs w:val="22"/>
        </w:rPr>
        <w:t>.</w:t>
      </w:r>
      <w:r w:rsidR="006C24B3">
        <w:rPr>
          <w:rFonts w:ascii="Arial" w:hAnsi="Arial" w:cs="Arial"/>
          <w:sz w:val="22"/>
          <w:szCs w:val="22"/>
        </w:rPr>
        <w:t>44</w:t>
      </w:r>
      <w:r w:rsidRPr="00497BD5">
        <w:rPr>
          <w:rFonts w:ascii="Arial" w:hAnsi="Arial" w:cs="Arial"/>
          <w:sz w:val="22"/>
          <w:szCs w:val="22"/>
        </w:rPr>
        <w:t xml:space="preserve"> points), </w:t>
      </w:r>
      <w:r w:rsidR="002575D3" w:rsidRPr="00497BD5">
        <w:rPr>
          <w:rFonts w:ascii="Arial" w:hAnsi="Arial" w:cs="Arial"/>
          <w:sz w:val="22"/>
          <w:szCs w:val="22"/>
        </w:rPr>
        <w:t>Achieving in Life (</w:t>
      </w:r>
      <w:r w:rsidR="006C24B3">
        <w:rPr>
          <w:rFonts w:ascii="Arial" w:hAnsi="Arial" w:cs="Arial"/>
          <w:sz w:val="22"/>
          <w:szCs w:val="22"/>
        </w:rPr>
        <w:t>8</w:t>
      </w:r>
      <w:r w:rsidR="002575D3" w:rsidRPr="00497BD5">
        <w:rPr>
          <w:rFonts w:ascii="Arial" w:hAnsi="Arial" w:cs="Arial"/>
          <w:sz w:val="22"/>
          <w:szCs w:val="22"/>
        </w:rPr>
        <w:t>.</w:t>
      </w:r>
      <w:r w:rsidR="006C24B3">
        <w:rPr>
          <w:rFonts w:ascii="Arial" w:hAnsi="Arial" w:cs="Arial"/>
          <w:sz w:val="22"/>
          <w:szCs w:val="22"/>
        </w:rPr>
        <w:t>19</w:t>
      </w:r>
      <w:r w:rsidR="002575D3" w:rsidRPr="00497BD5">
        <w:rPr>
          <w:rFonts w:ascii="Arial" w:hAnsi="Arial" w:cs="Arial"/>
          <w:sz w:val="22"/>
          <w:szCs w:val="22"/>
        </w:rPr>
        <w:t xml:space="preserve"> points)</w:t>
      </w:r>
      <w:r w:rsidR="002575D3">
        <w:rPr>
          <w:rFonts w:ascii="Arial" w:hAnsi="Arial" w:cs="Arial"/>
          <w:sz w:val="22"/>
          <w:szCs w:val="22"/>
        </w:rPr>
        <w:t xml:space="preserve"> and </w:t>
      </w:r>
      <w:r w:rsidR="00803117">
        <w:rPr>
          <w:rFonts w:ascii="Arial" w:hAnsi="Arial" w:cs="Arial"/>
          <w:sz w:val="22"/>
          <w:szCs w:val="22"/>
        </w:rPr>
        <w:t>Health</w:t>
      </w:r>
      <w:r w:rsidRPr="00497BD5">
        <w:rPr>
          <w:rFonts w:ascii="Arial" w:hAnsi="Arial" w:cs="Arial"/>
          <w:sz w:val="22"/>
          <w:szCs w:val="22"/>
        </w:rPr>
        <w:t xml:space="preserve"> (</w:t>
      </w:r>
      <w:r w:rsidR="00803117">
        <w:rPr>
          <w:rFonts w:ascii="Arial" w:hAnsi="Arial" w:cs="Arial"/>
          <w:sz w:val="22"/>
          <w:szCs w:val="22"/>
        </w:rPr>
        <w:t>7</w:t>
      </w:r>
      <w:r w:rsidRPr="00497BD5">
        <w:rPr>
          <w:rFonts w:ascii="Arial" w:hAnsi="Arial" w:cs="Arial"/>
          <w:sz w:val="22"/>
          <w:szCs w:val="22"/>
        </w:rPr>
        <w:t>.</w:t>
      </w:r>
      <w:r w:rsidR="006C24B3">
        <w:rPr>
          <w:rFonts w:ascii="Arial" w:hAnsi="Arial" w:cs="Arial"/>
          <w:sz w:val="22"/>
          <w:szCs w:val="22"/>
        </w:rPr>
        <w:t>56</w:t>
      </w:r>
      <w:r w:rsidR="002575D3">
        <w:rPr>
          <w:rFonts w:ascii="Arial" w:hAnsi="Arial" w:cs="Arial"/>
          <w:sz w:val="22"/>
          <w:szCs w:val="22"/>
        </w:rPr>
        <w:t xml:space="preserve"> points).</w:t>
      </w:r>
    </w:p>
    <w:p w:rsidR="000527EB" w:rsidRDefault="00657AD9" w:rsidP="00E33A19">
      <w:pPr>
        <w:spacing w:before="100" w:beforeAutospacing="1" w:after="100" w:afterAutospacing="1"/>
        <w:jc w:val="both"/>
        <w:rPr>
          <w:rFonts w:ascii="Arial" w:hAnsi="Arial" w:cs="Arial"/>
          <w:sz w:val="22"/>
          <w:szCs w:val="22"/>
        </w:rPr>
      </w:pPr>
      <w:r>
        <w:rPr>
          <w:rFonts w:ascii="Arial" w:hAnsi="Arial" w:cs="Arial"/>
          <w:sz w:val="22"/>
          <w:szCs w:val="22"/>
        </w:rPr>
        <w:t>T</w:t>
      </w:r>
      <w:r w:rsidR="00497BD5" w:rsidRPr="00497BD5">
        <w:rPr>
          <w:rFonts w:ascii="Arial" w:hAnsi="Arial" w:cs="Arial"/>
          <w:sz w:val="22"/>
          <w:szCs w:val="22"/>
        </w:rPr>
        <w:t>hese results suggest that an improvement in attendance</w:t>
      </w:r>
      <w:r w:rsidR="00A0519B">
        <w:rPr>
          <w:rFonts w:ascii="Arial" w:hAnsi="Arial" w:cs="Arial"/>
          <w:sz w:val="22"/>
          <w:szCs w:val="22"/>
        </w:rPr>
        <w:t xml:space="preserve"> at </w:t>
      </w:r>
      <w:r w:rsidR="00A0519B" w:rsidRPr="00497BD5">
        <w:rPr>
          <w:rFonts w:ascii="Arial" w:hAnsi="Arial" w:cs="Arial"/>
          <w:sz w:val="22"/>
          <w:szCs w:val="22"/>
        </w:rPr>
        <w:t>school</w:t>
      </w:r>
      <w:r w:rsidR="00497BD5" w:rsidRPr="00497BD5">
        <w:rPr>
          <w:rFonts w:ascii="Arial" w:hAnsi="Arial" w:cs="Arial"/>
          <w:sz w:val="22"/>
          <w:szCs w:val="22"/>
        </w:rPr>
        <w:t xml:space="preserve"> </w:t>
      </w:r>
      <w:r w:rsidR="00A0519B">
        <w:rPr>
          <w:rFonts w:ascii="Arial" w:hAnsi="Arial" w:cs="Arial"/>
          <w:sz w:val="22"/>
          <w:szCs w:val="22"/>
        </w:rPr>
        <w:t xml:space="preserve">or education setting </w:t>
      </w:r>
      <w:r w:rsidR="00497BD5" w:rsidRPr="00497BD5">
        <w:rPr>
          <w:rFonts w:ascii="Arial" w:hAnsi="Arial" w:cs="Arial"/>
          <w:sz w:val="22"/>
          <w:szCs w:val="22"/>
        </w:rPr>
        <w:t xml:space="preserve">appears to have a positive and pervasive impact on the personal wellbeing of YC participants who achieved this outcome over the course of their involvement </w:t>
      </w:r>
      <w:r w:rsidR="00896D24">
        <w:rPr>
          <w:rFonts w:ascii="Arial" w:hAnsi="Arial" w:cs="Arial"/>
          <w:sz w:val="22"/>
          <w:szCs w:val="22"/>
        </w:rPr>
        <w:t>in</w:t>
      </w:r>
      <w:r w:rsidR="00497BD5" w:rsidRPr="00497BD5">
        <w:rPr>
          <w:rFonts w:ascii="Arial" w:hAnsi="Arial" w:cs="Arial"/>
          <w:sz w:val="22"/>
          <w:szCs w:val="22"/>
        </w:rPr>
        <w:t xml:space="preserve"> the program, at least in the short term.</w:t>
      </w:r>
      <w:r>
        <w:rPr>
          <w:rFonts w:ascii="Arial" w:hAnsi="Arial" w:cs="Arial"/>
          <w:sz w:val="22"/>
          <w:szCs w:val="22"/>
        </w:rPr>
        <w:t xml:space="preserve"> </w:t>
      </w:r>
    </w:p>
    <w:p w:rsidR="00657AD9" w:rsidRDefault="00657AD9" w:rsidP="00E33A19">
      <w:pPr>
        <w:spacing w:before="100" w:beforeAutospacing="1" w:after="100" w:afterAutospacing="1"/>
        <w:jc w:val="both"/>
        <w:rPr>
          <w:rFonts w:ascii="Arial" w:hAnsi="Arial" w:cs="Arial"/>
          <w:sz w:val="22"/>
          <w:szCs w:val="22"/>
        </w:rPr>
      </w:pPr>
      <w:r>
        <w:rPr>
          <w:rFonts w:ascii="Arial" w:hAnsi="Arial" w:cs="Arial"/>
          <w:sz w:val="22"/>
          <w:szCs w:val="22"/>
        </w:rPr>
        <w:t xml:space="preserve">It is likely that increased engagement with </w:t>
      </w:r>
      <w:r w:rsidR="00252D88">
        <w:rPr>
          <w:rFonts w:ascii="Arial" w:hAnsi="Arial" w:cs="Arial"/>
          <w:sz w:val="22"/>
          <w:szCs w:val="22"/>
        </w:rPr>
        <w:t>education</w:t>
      </w:r>
      <w:r>
        <w:rPr>
          <w:rFonts w:ascii="Arial" w:hAnsi="Arial" w:cs="Arial"/>
          <w:sz w:val="22"/>
          <w:szCs w:val="22"/>
        </w:rPr>
        <w:t xml:space="preserve"> is fostering a greater sense of certainty and optimism </w:t>
      </w:r>
      <w:r w:rsidR="00865753">
        <w:rPr>
          <w:rFonts w:ascii="Arial" w:hAnsi="Arial" w:cs="Arial"/>
          <w:sz w:val="22"/>
          <w:szCs w:val="22"/>
        </w:rPr>
        <w:t xml:space="preserve">about life and that </w:t>
      </w:r>
      <w:r>
        <w:rPr>
          <w:rFonts w:ascii="Arial" w:hAnsi="Arial" w:cs="Arial"/>
          <w:sz w:val="22"/>
          <w:szCs w:val="22"/>
        </w:rPr>
        <w:t xml:space="preserve">many young people have </w:t>
      </w:r>
      <w:r w:rsidR="00252D88">
        <w:rPr>
          <w:rFonts w:ascii="Arial" w:hAnsi="Arial" w:cs="Arial"/>
          <w:sz w:val="22"/>
          <w:szCs w:val="22"/>
        </w:rPr>
        <w:t>about their futures</w:t>
      </w:r>
      <w:r w:rsidR="000527EB">
        <w:rPr>
          <w:rFonts w:ascii="Arial" w:hAnsi="Arial" w:cs="Arial"/>
          <w:sz w:val="22"/>
          <w:szCs w:val="22"/>
        </w:rPr>
        <w:t>. Moreover, the</w:t>
      </w:r>
      <w:r>
        <w:rPr>
          <w:rFonts w:ascii="Arial" w:hAnsi="Arial" w:cs="Arial"/>
          <w:sz w:val="22"/>
          <w:szCs w:val="22"/>
        </w:rPr>
        <w:t xml:space="preserve"> satisfaction</w:t>
      </w:r>
      <w:r w:rsidR="000527EB">
        <w:rPr>
          <w:rFonts w:ascii="Arial" w:hAnsi="Arial" w:cs="Arial"/>
          <w:sz w:val="22"/>
          <w:szCs w:val="22"/>
        </w:rPr>
        <w:t xml:space="preserve"> associated with</w:t>
      </w:r>
      <w:r>
        <w:rPr>
          <w:rFonts w:ascii="Arial" w:hAnsi="Arial" w:cs="Arial"/>
          <w:sz w:val="22"/>
          <w:szCs w:val="22"/>
        </w:rPr>
        <w:t xml:space="preserve"> persever</w:t>
      </w:r>
      <w:r w:rsidR="000527EB">
        <w:rPr>
          <w:rFonts w:ascii="Arial" w:hAnsi="Arial" w:cs="Arial"/>
          <w:sz w:val="22"/>
          <w:szCs w:val="22"/>
        </w:rPr>
        <w:t>ing</w:t>
      </w:r>
      <w:r>
        <w:rPr>
          <w:rFonts w:ascii="Arial" w:hAnsi="Arial" w:cs="Arial"/>
          <w:sz w:val="22"/>
          <w:szCs w:val="22"/>
        </w:rPr>
        <w:t xml:space="preserve"> with their schooling</w:t>
      </w:r>
      <w:r w:rsidR="00252D88">
        <w:rPr>
          <w:rFonts w:ascii="Arial" w:hAnsi="Arial" w:cs="Arial"/>
          <w:sz w:val="22"/>
          <w:szCs w:val="22"/>
        </w:rPr>
        <w:t xml:space="preserve"> </w:t>
      </w:r>
      <w:r w:rsidR="000527EB">
        <w:rPr>
          <w:rFonts w:ascii="Arial" w:hAnsi="Arial" w:cs="Arial"/>
          <w:sz w:val="22"/>
          <w:szCs w:val="22"/>
        </w:rPr>
        <w:t xml:space="preserve">likely contributes to their sense of purpose and </w:t>
      </w:r>
      <w:r w:rsidR="00252D88">
        <w:rPr>
          <w:rFonts w:ascii="Arial" w:hAnsi="Arial" w:cs="Arial"/>
          <w:sz w:val="22"/>
          <w:szCs w:val="22"/>
        </w:rPr>
        <w:t>achieving</w:t>
      </w:r>
      <w:r>
        <w:rPr>
          <w:rFonts w:ascii="Arial" w:hAnsi="Arial" w:cs="Arial"/>
          <w:sz w:val="22"/>
          <w:szCs w:val="22"/>
        </w:rPr>
        <w:t>.</w:t>
      </w:r>
      <w:r w:rsidR="00E33A19">
        <w:rPr>
          <w:rFonts w:ascii="Arial" w:hAnsi="Arial" w:cs="Arial"/>
          <w:sz w:val="22"/>
          <w:szCs w:val="22"/>
        </w:rPr>
        <w:t xml:space="preserve"> </w:t>
      </w:r>
    </w:p>
    <w:p w:rsidR="00E33A19" w:rsidRDefault="00657AD9" w:rsidP="00E33A19">
      <w:pPr>
        <w:spacing w:before="100" w:beforeAutospacing="1" w:after="100" w:afterAutospacing="1"/>
        <w:jc w:val="both"/>
        <w:rPr>
          <w:rFonts w:ascii="Arial" w:hAnsi="Arial" w:cs="Arial"/>
          <w:sz w:val="22"/>
          <w:szCs w:val="22"/>
        </w:rPr>
      </w:pPr>
      <w:r>
        <w:rPr>
          <w:rFonts w:ascii="Arial" w:hAnsi="Arial" w:cs="Arial"/>
          <w:sz w:val="22"/>
          <w:szCs w:val="22"/>
        </w:rPr>
        <w:t>Collectively, the</w:t>
      </w:r>
      <w:r w:rsidR="00E33A19">
        <w:rPr>
          <w:rFonts w:ascii="Arial" w:hAnsi="Arial" w:cs="Arial"/>
          <w:sz w:val="22"/>
          <w:szCs w:val="22"/>
        </w:rPr>
        <w:t xml:space="preserve"> </w:t>
      </w:r>
      <w:r w:rsidR="00E2352D">
        <w:rPr>
          <w:rFonts w:ascii="Arial" w:hAnsi="Arial" w:cs="Arial"/>
          <w:sz w:val="22"/>
          <w:szCs w:val="22"/>
        </w:rPr>
        <w:t>results support</w:t>
      </w:r>
      <w:r w:rsidR="00E33A19">
        <w:rPr>
          <w:rFonts w:ascii="Arial" w:hAnsi="Arial" w:cs="Arial"/>
          <w:sz w:val="22"/>
          <w:szCs w:val="22"/>
        </w:rPr>
        <w:t xml:space="preserve"> efforts by Youth Connections to encourage young people to </w:t>
      </w:r>
      <w:r>
        <w:rPr>
          <w:rFonts w:ascii="Arial" w:hAnsi="Arial" w:cs="Arial"/>
          <w:sz w:val="22"/>
          <w:szCs w:val="22"/>
        </w:rPr>
        <w:t xml:space="preserve">re-engage with their </w:t>
      </w:r>
      <w:bookmarkStart w:id="272" w:name="_Toc335645085"/>
      <w:r>
        <w:rPr>
          <w:rFonts w:ascii="Arial" w:hAnsi="Arial" w:cs="Arial"/>
          <w:sz w:val="22"/>
          <w:szCs w:val="22"/>
        </w:rPr>
        <w:t>schooling,</w:t>
      </w:r>
      <w:r w:rsidR="009F79B4">
        <w:rPr>
          <w:rFonts w:ascii="Arial" w:hAnsi="Arial" w:cs="Arial"/>
          <w:sz w:val="22"/>
          <w:szCs w:val="22"/>
        </w:rPr>
        <w:t xml:space="preserve"> despite </w:t>
      </w:r>
      <w:r w:rsidR="00E2352D">
        <w:rPr>
          <w:rFonts w:ascii="Arial" w:hAnsi="Arial" w:cs="Arial"/>
          <w:sz w:val="22"/>
          <w:szCs w:val="22"/>
        </w:rPr>
        <w:t xml:space="preserve">the </w:t>
      </w:r>
      <w:r w:rsidR="009F79B4">
        <w:rPr>
          <w:rFonts w:ascii="Arial" w:hAnsi="Arial" w:cs="Arial"/>
          <w:sz w:val="22"/>
          <w:szCs w:val="22"/>
        </w:rPr>
        <w:t xml:space="preserve">difficulties they may be facing </w:t>
      </w:r>
      <w:r w:rsidR="00A0519B">
        <w:rPr>
          <w:rFonts w:ascii="Arial" w:hAnsi="Arial" w:cs="Arial"/>
          <w:sz w:val="22"/>
          <w:szCs w:val="22"/>
        </w:rPr>
        <w:t xml:space="preserve">both </w:t>
      </w:r>
      <w:r w:rsidR="009F79B4">
        <w:rPr>
          <w:rFonts w:ascii="Arial" w:hAnsi="Arial" w:cs="Arial"/>
          <w:sz w:val="22"/>
          <w:szCs w:val="22"/>
        </w:rPr>
        <w:t>in and out of the classroom.</w:t>
      </w:r>
    </w:p>
    <w:p w:rsidR="005A2078" w:rsidRDefault="005A2078">
      <w:pPr>
        <w:rPr>
          <w:rFonts w:ascii="Arial" w:hAnsi="Arial" w:cs="Arial"/>
          <w:b/>
          <w:sz w:val="22"/>
          <w:szCs w:val="22"/>
        </w:rPr>
      </w:pPr>
      <w:r>
        <w:br w:type="page"/>
      </w:r>
    </w:p>
    <w:p w:rsidR="00497BD5" w:rsidRPr="00251191" w:rsidRDefault="00497BD5" w:rsidP="00C966F0">
      <w:pPr>
        <w:pStyle w:val="Heading2"/>
        <w:rPr>
          <w:lang w:eastAsia="en-AU"/>
        </w:rPr>
      </w:pPr>
      <w:r w:rsidRPr="00251191">
        <w:t>Outcome achieved: Educational performance improved</w:t>
      </w:r>
      <w:bookmarkEnd w:id="272"/>
    </w:p>
    <w:p w:rsidR="00497BD5" w:rsidRPr="00497BD5" w:rsidRDefault="00497BD5" w:rsidP="00A6024C">
      <w:pPr>
        <w:spacing w:after="0"/>
        <w:jc w:val="both"/>
        <w:rPr>
          <w:rFonts w:ascii="Arial" w:hAnsi="Arial" w:cs="Arial"/>
          <w:sz w:val="22"/>
          <w:szCs w:val="22"/>
          <w:lang w:eastAsia="en-AU"/>
        </w:rPr>
      </w:pPr>
      <w:r w:rsidRPr="00497BD5">
        <w:rPr>
          <w:rFonts w:ascii="Arial" w:hAnsi="Arial" w:cs="Arial"/>
          <w:sz w:val="22"/>
          <w:szCs w:val="22"/>
          <w:lang w:eastAsia="en-AU"/>
        </w:rPr>
        <w:t xml:space="preserve">Figure 14.2 displays pre-post program </w:t>
      </w:r>
      <w:r w:rsidR="00CF15E2">
        <w:rPr>
          <w:rFonts w:ascii="Arial" w:hAnsi="Arial" w:cs="Arial"/>
          <w:sz w:val="22"/>
          <w:szCs w:val="22"/>
          <w:lang w:eastAsia="en-AU"/>
        </w:rPr>
        <w:t xml:space="preserve">mean </w:t>
      </w:r>
      <w:r w:rsidRPr="00497BD5">
        <w:rPr>
          <w:rFonts w:ascii="Arial" w:hAnsi="Arial" w:cs="Arial"/>
          <w:sz w:val="22"/>
          <w:szCs w:val="22"/>
          <w:lang w:eastAsia="en-AU"/>
        </w:rPr>
        <w:t xml:space="preserve">PWI and domain happiness scores for the </w:t>
      </w:r>
      <w:r w:rsidR="006C24B3">
        <w:rPr>
          <w:rFonts w:ascii="Arial" w:hAnsi="Arial" w:cs="Arial"/>
          <w:sz w:val="22"/>
          <w:szCs w:val="22"/>
          <w:lang w:eastAsia="en-AU"/>
        </w:rPr>
        <w:t>1,345</w:t>
      </w:r>
      <w:r w:rsidRPr="00497BD5">
        <w:rPr>
          <w:rFonts w:ascii="Arial" w:hAnsi="Arial" w:cs="Arial"/>
          <w:sz w:val="22"/>
          <w:szCs w:val="22"/>
          <w:lang w:eastAsia="en-AU"/>
        </w:rPr>
        <w:t xml:space="preserve"> young people whose </w:t>
      </w:r>
      <w:r w:rsidRPr="00497BD5">
        <w:rPr>
          <w:rFonts w:ascii="Arial" w:hAnsi="Arial" w:cs="Arial"/>
          <w:sz w:val="22"/>
          <w:szCs w:val="22"/>
        </w:rPr>
        <w:t>educational performance improved consistently over the whole school term, or for 13 weeks.</w:t>
      </w:r>
      <w:r w:rsidRPr="00497BD5">
        <w:rPr>
          <w:rFonts w:ascii="Arial" w:hAnsi="Arial" w:cs="Arial"/>
          <w:sz w:val="22"/>
          <w:szCs w:val="22"/>
          <w:lang w:eastAsia="en-AU"/>
        </w:rPr>
        <w:t xml:space="preserve"> More information is provided in Table N14.2.</w:t>
      </w:r>
    </w:p>
    <w:p w:rsidR="00497BD5" w:rsidRPr="00497BD5" w:rsidRDefault="005A2E37" w:rsidP="00621142">
      <w:pPr>
        <w:spacing w:after="0"/>
        <w:ind w:left="113"/>
        <w:jc w:val="both"/>
        <w:rPr>
          <w:rFonts w:ascii="Arial" w:hAnsi="Arial" w:cs="Arial"/>
          <w:szCs w:val="22"/>
          <w:lang w:eastAsia="en-AU"/>
        </w:rPr>
      </w:pPr>
      <w:r>
        <w:rPr>
          <w:rFonts w:ascii="Arial" w:hAnsi="Arial" w:cs="Arial"/>
          <w:noProof/>
          <w:szCs w:val="22"/>
          <w:lang w:val="en-AU" w:eastAsia="en-AU"/>
        </w:rPr>
        <w:drawing>
          <wp:inline distT="0" distB="0" distL="0" distR="0" wp14:anchorId="448AE486" wp14:editId="1F6DBE06">
            <wp:extent cx="5842578" cy="2552140"/>
            <wp:effectExtent l="0" t="0" r="6350" b="635"/>
            <wp:docPr id="6" name="Picture 6" descr="Outcome achieved: Educational performance improved" title="Figure 1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4">
                      <a:extLst>
                        <a:ext uri="{28A0092B-C50C-407E-A947-70E740481C1C}">
                          <a14:useLocalDpi xmlns:a14="http://schemas.microsoft.com/office/drawing/2010/main" val="0"/>
                        </a:ext>
                      </a:extLst>
                    </a:blip>
                    <a:srcRect l="2082" t="4110" r="2593"/>
                    <a:stretch/>
                  </pic:blipFill>
                  <pic:spPr bwMode="auto">
                    <a:xfrm>
                      <a:off x="0" y="0"/>
                      <a:ext cx="5866048" cy="2562392"/>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bCs w:val="0"/>
          <w:color w:val="000000"/>
          <w:sz w:val="22"/>
          <w:szCs w:val="22"/>
        </w:rPr>
      </w:pPr>
      <w:bookmarkStart w:id="273" w:name="_Toc334619494"/>
      <w:bookmarkStart w:id="274" w:name="_Toc386447722"/>
      <w:r w:rsidRPr="00497BD5">
        <w:rPr>
          <w:rFonts w:cs="Arial"/>
          <w:sz w:val="22"/>
          <w:szCs w:val="22"/>
        </w:rPr>
        <w:t xml:space="preserve">Figure </w:t>
      </w:r>
      <w:r w:rsidR="00D92F32">
        <w:rPr>
          <w:rFonts w:cs="Arial"/>
          <w:sz w:val="22"/>
          <w:szCs w:val="22"/>
        </w:rPr>
        <w:t>14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2</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Outcome achieved: </w:t>
      </w:r>
      <w:r w:rsidRPr="00497BD5">
        <w:rPr>
          <w:rFonts w:cs="Arial"/>
          <w:bCs w:val="0"/>
          <w:color w:val="000000"/>
          <w:sz w:val="22"/>
          <w:szCs w:val="22"/>
        </w:rPr>
        <w:t>Educational performance improved</w:t>
      </w:r>
      <w:bookmarkEnd w:id="273"/>
      <w:bookmarkEnd w:id="274"/>
    </w:p>
    <w:p w:rsidR="00896D24"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lang w:eastAsia="en-AU"/>
        </w:rPr>
        <w:t>A significant 7.</w:t>
      </w:r>
      <w:r w:rsidR="006C24B3">
        <w:rPr>
          <w:rFonts w:ascii="Arial" w:hAnsi="Arial" w:cs="Arial"/>
          <w:sz w:val="22"/>
          <w:szCs w:val="22"/>
          <w:lang w:eastAsia="en-AU"/>
        </w:rPr>
        <w:t>35</w:t>
      </w:r>
      <w:r w:rsidRPr="00497BD5">
        <w:rPr>
          <w:rFonts w:ascii="Arial" w:hAnsi="Arial" w:cs="Arial"/>
          <w:sz w:val="22"/>
          <w:szCs w:val="22"/>
          <w:lang w:eastAsia="en-AU"/>
        </w:rPr>
        <w:t xml:space="preserve"> </w:t>
      </w:r>
      <w:r w:rsidR="00AF4F74">
        <w:rPr>
          <w:rFonts w:ascii="Arial" w:hAnsi="Arial" w:cs="Arial"/>
          <w:sz w:val="22"/>
          <w:szCs w:val="22"/>
          <w:lang w:eastAsia="en-AU"/>
        </w:rPr>
        <w:t xml:space="preserve">percentage </w:t>
      </w:r>
      <w:r w:rsidRPr="00497BD5">
        <w:rPr>
          <w:rFonts w:ascii="Arial" w:hAnsi="Arial" w:cs="Arial"/>
          <w:sz w:val="22"/>
          <w:szCs w:val="22"/>
          <w:lang w:eastAsia="en-AU"/>
        </w:rPr>
        <w:t xml:space="preserve">point </w:t>
      </w:r>
      <w:r w:rsidR="00E2352D">
        <w:rPr>
          <w:rFonts w:ascii="Arial" w:hAnsi="Arial" w:cs="Arial"/>
          <w:sz w:val="22"/>
          <w:szCs w:val="22"/>
          <w:lang w:eastAsia="en-AU"/>
        </w:rPr>
        <w:t xml:space="preserve">increase in </w:t>
      </w:r>
      <w:r w:rsidR="001A435E">
        <w:rPr>
          <w:rFonts w:ascii="Arial" w:hAnsi="Arial" w:cs="Arial"/>
          <w:sz w:val="22"/>
          <w:szCs w:val="22"/>
          <w:lang w:eastAsia="en-AU"/>
        </w:rPr>
        <w:t xml:space="preserve">mean </w:t>
      </w:r>
      <w:r w:rsidR="00E2352D">
        <w:rPr>
          <w:rFonts w:ascii="Arial" w:hAnsi="Arial" w:cs="Arial"/>
          <w:sz w:val="22"/>
          <w:szCs w:val="22"/>
          <w:lang w:eastAsia="en-AU"/>
        </w:rPr>
        <w:t>SWB from 7</w:t>
      </w:r>
      <w:r w:rsidR="00803117">
        <w:rPr>
          <w:rFonts w:ascii="Arial" w:hAnsi="Arial" w:cs="Arial"/>
          <w:sz w:val="22"/>
          <w:szCs w:val="22"/>
          <w:lang w:eastAsia="en-AU"/>
        </w:rPr>
        <w:t>3</w:t>
      </w:r>
      <w:r w:rsidR="00E2352D">
        <w:rPr>
          <w:rFonts w:ascii="Arial" w:hAnsi="Arial" w:cs="Arial"/>
          <w:sz w:val="22"/>
          <w:szCs w:val="22"/>
          <w:lang w:eastAsia="en-AU"/>
        </w:rPr>
        <w:t>.</w:t>
      </w:r>
      <w:r w:rsidR="006C24B3">
        <w:rPr>
          <w:rFonts w:ascii="Arial" w:hAnsi="Arial" w:cs="Arial"/>
          <w:sz w:val="22"/>
          <w:szCs w:val="22"/>
          <w:lang w:eastAsia="en-AU"/>
        </w:rPr>
        <w:t>77</w:t>
      </w:r>
      <w:r w:rsidR="00A0519B" w:rsidRPr="00A0519B">
        <w:rPr>
          <w:rFonts w:ascii="Arial" w:hAnsi="Arial" w:cs="Arial"/>
          <w:sz w:val="22"/>
          <w:szCs w:val="22"/>
          <w:lang w:eastAsia="en-AU"/>
        </w:rPr>
        <w:t xml:space="preserve"> </w:t>
      </w:r>
      <w:r w:rsidR="00A0519B">
        <w:rPr>
          <w:rFonts w:ascii="Arial" w:hAnsi="Arial" w:cs="Arial"/>
          <w:sz w:val="22"/>
          <w:szCs w:val="22"/>
          <w:lang w:eastAsia="en-AU"/>
        </w:rPr>
        <w:t>points</w:t>
      </w:r>
      <w:r w:rsidR="00E2352D">
        <w:rPr>
          <w:rFonts w:ascii="Arial" w:hAnsi="Arial" w:cs="Arial"/>
          <w:sz w:val="22"/>
          <w:szCs w:val="22"/>
          <w:lang w:eastAsia="en-AU"/>
        </w:rPr>
        <w:t xml:space="preserve"> to 8</w:t>
      </w:r>
      <w:r w:rsidR="00BF2F78">
        <w:rPr>
          <w:rFonts w:ascii="Arial" w:hAnsi="Arial" w:cs="Arial"/>
          <w:sz w:val="22"/>
          <w:szCs w:val="22"/>
          <w:lang w:eastAsia="en-AU"/>
        </w:rPr>
        <w:t>1</w:t>
      </w:r>
      <w:r w:rsidR="00E2352D">
        <w:rPr>
          <w:rFonts w:ascii="Arial" w:hAnsi="Arial" w:cs="Arial"/>
          <w:sz w:val="22"/>
          <w:szCs w:val="22"/>
          <w:lang w:eastAsia="en-AU"/>
        </w:rPr>
        <w:t>.</w:t>
      </w:r>
      <w:r w:rsidR="006C24B3">
        <w:rPr>
          <w:rFonts w:ascii="Arial" w:hAnsi="Arial" w:cs="Arial"/>
          <w:sz w:val="22"/>
          <w:szCs w:val="22"/>
          <w:lang w:eastAsia="en-AU"/>
        </w:rPr>
        <w:t>12</w:t>
      </w:r>
      <w:r w:rsidR="00E2352D">
        <w:rPr>
          <w:rFonts w:ascii="Arial" w:hAnsi="Arial" w:cs="Arial"/>
          <w:sz w:val="22"/>
          <w:szCs w:val="22"/>
          <w:lang w:eastAsia="en-AU"/>
        </w:rPr>
        <w:t xml:space="preserve"> points</w:t>
      </w:r>
      <w:r w:rsidR="00E2352D" w:rsidRPr="00497BD5">
        <w:rPr>
          <w:rFonts w:ascii="Arial" w:hAnsi="Arial" w:cs="Arial"/>
          <w:sz w:val="22"/>
          <w:szCs w:val="22"/>
          <w:lang w:eastAsia="en-AU"/>
        </w:rPr>
        <w:t xml:space="preserve"> </w:t>
      </w:r>
      <w:r w:rsidR="001A435E">
        <w:rPr>
          <w:rFonts w:ascii="Arial" w:hAnsi="Arial" w:cs="Arial"/>
          <w:sz w:val="22"/>
          <w:szCs w:val="22"/>
          <w:lang w:eastAsia="en-AU"/>
        </w:rPr>
        <w:t>can be observed.</w:t>
      </w:r>
    </w:p>
    <w:p w:rsidR="00E33A19"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Significant pre-post program increases in happiness scores across all seven PWI domains </w:t>
      </w:r>
      <w:r w:rsidR="00CA1307">
        <w:rPr>
          <w:rFonts w:ascii="Arial" w:hAnsi="Arial" w:cs="Arial"/>
          <w:sz w:val="22"/>
          <w:szCs w:val="22"/>
        </w:rPr>
        <w:t>were</w:t>
      </w:r>
      <w:r w:rsidRPr="00497BD5">
        <w:rPr>
          <w:rFonts w:ascii="Arial" w:hAnsi="Arial" w:cs="Arial"/>
          <w:sz w:val="22"/>
          <w:szCs w:val="22"/>
        </w:rPr>
        <w:t xml:space="preserve"> also evident, with the greatest positive change</w:t>
      </w:r>
      <w:r w:rsidR="0007028C">
        <w:rPr>
          <w:rFonts w:ascii="Arial" w:hAnsi="Arial" w:cs="Arial"/>
          <w:sz w:val="22"/>
          <w:szCs w:val="22"/>
        </w:rPr>
        <w:t>s</w:t>
      </w:r>
      <w:r w:rsidRPr="00497BD5">
        <w:rPr>
          <w:rFonts w:ascii="Arial" w:hAnsi="Arial" w:cs="Arial"/>
          <w:sz w:val="22"/>
          <w:szCs w:val="22"/>
        </w:rPr>
        <w:t xml:space="preserve"> on </w:t>
      </w:r>
      <w:r w:rsidR="007C4C27" w:rsidRPr="00497BD5">
        <w:rPr>
          <w:rFonts w:ascii="Arial" w:hAnsi="Arial" w:cs="Arial"/>
          <w:sz w:val="22"/>
          <w:szCs w:val="22"/>
        </w:rPr>
        <w:t>Future Security (</w:t>
      </w:r>
      <w:r w:rsidR="006C24B3">
        <w:rPr>
          <w:rFonts w:ascii="Arial" w:hAnsi="Arial" w:cs="Arial"/>
          <w:sz w:val="22"/>
          <w:szCs w:val="22"/>
        </w:rPr>
        <w:t>9</w:t>
      </w:r>
      <w:r w:rsidR="007C4C27" w:rsidRPr="00497BD5">
        <w:rPr>
          <w:rFonts w:ascii="Arial" w:hAnsi="Arial" w:cs="Arial"/>
          <w:sz w:val="22"/>
          <w:szCs w:val="22"/>
        </w:rPr>
        <w:t>.</w:t>
      </w:r>
      <w:r w:rsidR="006C24B3">
        <w:rPr>
          <w:rFonts w:ascii="Arial" w:hAnsi="Arial" w:cs="Arial"/>
          <w:sz w:val="22"/>
          <w:szCs w:val="22"/>
        </w:rPr>
        <w:t>65</w:t>
      </w:r>
      <w:r w:rsidR="007C4C27" w:rsidRPr="00497BD5">
        <w:rPr>
          <w:rFonts w:ascii="Arial" w:hAnsi="Arial" w:cs="Arial"/>
          <w:sz w:val="22"/>
          <w:szCs w:val="22"/>
        </w:rPr>
        <w:t xml:space="preserve"> points)</w:t>
      </w:r>
      <w:r w:rsidR="007C4C27">
        <w:rPr>
          <w:rFonts w:ascii="Arial" w:hAnsi="Arial" w:cs="Arial"/>
          <w:sz w:val="22"/>
          <w:szCs w:val="22"/>
        </w:rPr>
        <w:t xml:space="preserve">, </w:t>
      </w:r>
      <w:r w:rsidRPr="00497BD5">
        <w:rPr>
          <w:rFonts w:ascii="Arial" w:hAnsi="Arial" w:cs="Arial"/>
          <w:sz w:val="22"/>
          <w:szCs w:val="22"/>
        </w:rPr>
        <w:t>Achieving in Life (</w:t>
      </w:r>
      <w:r w:rsidR="007C4C27">
        <w:rPr>
          <w:rFonts w:ascii="Arial" w:hAnsi="Arial" w:cs="Arial"/>
          <w:sz w:val="22"/>
          <w:szCs w:val="22"/>
        </w:rPr>
        <w:t>8</w:t>
      </w:r>
      <w:r w:rsidRPr="00497BD5">
        <w:rPr>
          <w:rFonts w:ascii="Arial" w:hAnsi="Arial" w:cs="Arial"/>
          <w:sz w:val="22"/>
          <w:szCs w:val="22"/>
        </w:rPr>
        <w:t>.</w:t>
      </w:r>
      <w:r w:rsidR="006C24B3">
        <w:rPr>
          <w:rFonts w:ascii="Arial" w:hAnsi="Arial" w:cs="Arial"/>
          <w:sz w:val="22"/>
          <w:szCs w:val="22"/>
        </w:rPr>
        <w:t>41</w:t>
      </w:r>
      <w:r w:rsidR="00960D18">
        <w:rPr>
          <w:rFonts w:ascii="Arial" w:hAnsi="Arial" w:cs="Arial"/>
          <w:sz w:val="22"/>
          <w:szCs w:val="22"/>
        </w:rPr>
        <w:t xml:space="preserve"> points)</w:t>
      </w:r>
      <w:r w:rsidRPr="00497BD5">
        <w:rPr>
          <w:rFonts w:ascii="Arial" w:hAnsi="Arial" w:cs="Arial"/>
          <w:sz w:val="22"/>
          <w:szCs w:val="22"/>
        </w:rPr>
        <w:t xml:space="preserve"> and </w:t>
      </w:r>
      <w:r w:rsidR="007C4C27">
        <w:rPr>
          <w:rFonts w:ascii="Arial" w:hAnsi="Arial" w:cs="Arial"/>
          <w:sz w:val="22"/>
          <w:szCs w:val="22"/>
        </w:rPr>
        <w:t>Health</w:t>
      </w:r>
      <w:r w:rsidRPr="00497BD5">
        <w:rPr>
          <w:rFonts w:ascii="Arial" w:hAnsi="Arial" w:cs="Arial"/>
          <w:sz w:val="22"/>
          <w:szCs w:val="22"/>
        </w:rPr>
        <w:t xml:space="preserve"> (</w:t>
      </w:r>
      <w:r w:rsidR="006C24B3">
        <w:rPr>
          <w:rFonts w:ascii="Arial" w:hAnsi="Arial" w:cs="Arial"/>
          <w:sz w:val="22"/>
          <w:szCs w:val="22"/>
        </w:rPr>
        <w:t>7</w:t>
      </w:r>
      <w:r w:rsidRPr="00497BD5">
        <w:rPr>
          <w:rFonts w:ascii="Arial" w:hAnsi="Arial" w:cs="Arial"/>
          <w:sz w:val="22"/>
          <w:szCs w:val="22"/>
        </w:rPr>
        <w:t>.</w:t>
      </w:r>
      <w:r w:rsidR="006C24B3">
        <w:rPr>
          <w:rFonts w:ascii="Arial" w:hAnsi="Arial" w:cs="Arial"/>
          <w:sz w:val="22"/>
          <w:szCs w:val="22"/>
        </w:rPr>
        <w:t>95</w:t>
      </w:r>
      <w:r w:rsidRPr="00497BD5">
        <w:rPr>
          <w:rFonts w:ascii="Arial" w:hAnsi="Arial" w:cs="Arial"/>
          <w:sz w:val="22"/>
          <w:szCs w:val="22"/>
        </w:rPr>
        <w:t xml:space="preserve"> points). </w:t>
      </w:r>
    </w:p>
    <w:p w:rsidR="007C4C27" w:rsidRDefault="007C4C27"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A considerable improvement on the domain of Future Security suggests </w:t>
      </w:r>
      <w:r w:rsidR="001B0F26">
        <w:rPr>
          <w:rFonts w:ascii="Arial" w:hAnsi="Arial" w:cs="Arial"/>
          <w:sz w:val="22"/>
          <w:szCs w:val="22"/>
        </w:rPr>
        <w:t xml:space="preserve">that many young people feel a </w:t>
      </w:r>
      <w:r w:rsidRPr="00497BD5">
        <w:rPr>
          <w:rFonts w:ascii="Arial" w:hAnsi="Arial" w:cs="Arial"/>
          <w:sz w:val="22"/>
          <w:szCs w:val="22"/>
        </w:rPr>
        <w:t xml:space="preserve">greater </w:t>
      </w:r>
      <w:r w:rsidR="001B0F26">
        <w:rPr>
          <w:rFonts w:ascii="Arial" w:hAnsi="Arial" w:cs="Arial"/>
          <w:sz w:val="22"/>
          <w:szCs w:val="22"/>
        </w:rPr>
        <w:t xml:space="preserve">sense of </w:t>
      </w:r>
      <w:r w:rsidRPr="00497BD5">
        <w:rPr>
          <w:rFonts w:ascii="Arial" w:hAnsi="Arial" w:cs="Arial"/>
          <w:sz w:val="22"/>
          <w:szCs w:val="22"/>
        </w:rPr>
        <w:t xml:space="preserve">hope and optimism </w:t>
      </w:r>
      <w:r w:rsidR="001B0F26">
        <w:rPr>
          <w:rFonts w:ascii="Arial" w:hAnsi="Arial" w:cs="Arial"/>
          <w:sz w:val="22"/>
          <w:szCs w:val="22"/>
        </w:rPr>
        <w:t>about</w:t>
      </w:r>
      <w:r w:rsidRPr="00497BD5">
        <w:rPr>
          <w:rFonts w:ascii="Arial" w:hAnsi="Arial" w:cs="Arial"/>
          <w:sz w:val="22"/>
          <w:szCs w:val="22"/>
        </w:rPr>
        <w:t xml:space="preserve"> </w:t>
      </w:r>
      <w:r w:rsidRPr="00497BD5">
        <w:rPr>
          <w:rFonts w:ascii="Arial" w:hAnsi="Arial" w:cs="Arial"/>
          <w:i/>
          <w:sz w:val="22"/>
          <w:szCs w:val="22"/>
        </w:rPr>
        <w:t>‘what may happen</w:t>
      </w:r>
      <w:r>
        <w:rPr>
          <w:rFonts w:ascii="Arial" w:hAnsi="Arial" w:cs="Arial"/>
          <w:i/>
          <w:sz w:val="22"/>
          <w:szCs w:val="22"/>
        </w:rPr>
        <w:t xml:space="preserve"> </w:t>
      </w:r>
      <w:r w:rsidRPr="00497BD5">
        <w:rPr>
          <w:rFonts w:ascii="Arial" w:hAnsi="Arial" w:cs="Arial"/>
          <w:i/>
          <w:sz w:val="22"/>
          <w:szCs w:val="22"/>
        </w:rPr>
        <w:t>later on in li</w:t>
      </w:r>
      <w:r w:rsidR="001B0F26">
        <w:rPr>
          <w:rFonts w:ascii="Arial" w:hAnsi="Arial" w:cs="Arial"/>
          <w:i/>
          <w:sz w:val="22"/>
          <w:szCs w:val="22"/>
        </w:rPr>
        <w:t>fe</w:t>
      </w:r>
      <w:r w:rsidRPr="00497BD5">
        <w:rPr>
          <w:rFonts w:ascii="Arial" w:hAnsi="Arial" w:cs="Arial"/>
          <w:i/>
          <w:sz w:val="22"/>
          <w:szCs w:val="22"/>
        </w:rPr>
        <w:t>’</w:t>
      </w:r>
      <w:r w:rsidR="0007028C">
        <w:rPr>
          <w:rFonts w:ascii="Arial" w:hAnsi="Arial" w:cs="Arial"/>
          <w:i/>
          <w:sz w:val="22"/>
          <w:szCs w:val="22"/>
        </w:rPr>
        <w:t xml:space="preserve">. </w:t>
      </w:r>
      <w:r w:rsidR="0007028C" w:rsidRPr="0007028C">
        <w:rPr>
          <w:rFonts w:ascii="Arial" w:hAnsi="Arial" w:cs="Arial"/>
          <w:sz w:val="22"/>
          <w:szCs w:val="22"/>
        </w:rPr>
        <w:t>This may</w:t>
      </w:r>
      <w:r w:rsidR="0007028C">
        <w:rPr>
          <w:rFonts w:ascii="Arial" w:hAnsi="Arial" w:cs="Arial"/>
          <w:sz w:val="22"/>
          <w:szCs w:val="22"/>
        </w:rPr>
        <w:t xml:space="preserve">, in part, be attributed to an appreciation of the opportunities </w:t>
      </w:r>
      <w:r w:rsidR="001B0F26">
        <w:rPr>
          <w:rFonts w:ascii="Arial" w:hAnsi="Arial" w:cs="Arial"/>
          <w:sz w:val="22"/>
          <w:szCs w:val="22"/>
        </w:rPr>
        <w:t xml:space="preserve">that </w:t>
      </w:r>
      <w:r w:rsidR="0007028C">
        <w:rPr>
          <w:rFonts w:ascii="Arial" w:hAnsi="Arial" w:cs="Arial"/>
          <w:sz w:val="22"/>
          <w:szCs w:val="22"/>
        </w:rPr>
        <w:t xml:space="preserve">they have been given to reach their academic potential and </w:t>
      </w:r>
      <w:r w:rsidRPr="00497BD5">
        <w:rPr>
          <w:rFonts w:ascii="Arial" w:hAnsi="Arial" w:cs="Arial"/>
          <w:sz w:val="22"/>
          <w:szCs w:val="22"/>
        </w:rPr>
        <w:t xml:space="preserve">the </w:t>
      </w:r>
      <w:r>
        <w:rPr>
          <w:rFonts w:ascii="Arial" w:hAnsi="Arial" w:cs="Arial"/>
          <w:sz w:val="22"/>
          <w:szCs w:val="22"/>
        </w:rPr>
        <w:t>positive consequences</w:t>
      </w:r>
      <w:r w:rsidRPr="00497BD5">
        <w:rPr>
          <w:rFonts w:ascii="Arial" w:hAnsi="Arial" w:cs="Arial"/>
          <w:sz w:val="22"/>
          <w:szCs w:val="22"/>
        </w:rPr>
        <w:t xml:space="preserve"> this </w:t>
      </w:r>
      <w:r>
        <w:rPr>
          <w:rFonts w:ascii="Arial" w:hAnsi="Arial" w:cs="Arial"/>
          <w:sz w:val="22"/>
          <w:szCs w:val="22"/>
        </w:rPr>
        <w:t xml:space="preserve">will likely </w:t>
      </w:r>
      <w:r w:rsidRPr="00497BD5">
        <w:rPr>
          <w:rFonts w:ascii="Arial" w:hAnsi="Arial" w:cs="Arial"/>
          <w:sz w:val="22"/>
          <w:szCs w:val="22"/>
        </w:rPr>
        <w:t xml:space="preserve">have </w:t>
      </w:r>
      <w:r>
        <w:rPr>
          <w:rFonts w:ascii="Arial" w:hAnsi="Arial" w:cs="Arial"/>
          <w:sz w:val="22"/>
          <w:szCs w:val="22"/>
        </w:rPr>
        <w:t>on</w:t>
      </w:r>
      <w:r w:rsidRPr="00497BD5">
        <w:rPr>
          <w:rFonts w:ascii="Arial" w:hAnsi="Arial" w:cs="Arial"/>
          <w:sz w:val="22"/>
          <w:szCs w:val="22"/>
        </w:rPr>
        <w:t xml:space="preserve"> </w:t>
      </w:r>
      <w:r>
        <w:rPr>
          <w:rFonts w:ascii="Arial" w:hAnsi="Arial" w:cs="Arial"/>
          <w:sz w:val="22"/>
          <w:szCs w:val="22"/>
        </w:rPr>
        <w:t xml:space="preserve">their </w:t>
      </w:r>
      <w:r w:rsidRPr="00497BD5">
        <w:rPr>
          <w:rFonts w:ascii="Arial" w:hAnsi="Arial" w:cs="Arial"/>
          <w:sz w:val="22"/>
          <w:szCs w:val="22"/>
        </w:rPr>
        <w:t xml:space="preserve">future employment </w:t>
      </w:r>
      <w:r>
        <w:rPr>
          <w:rFonts w:ascii="Arial" w:hAnsi="Arial" w:cs="Arial"/>
          <w:sz w:val="22"/>
          <w:szCs w:val="22"/>
        </w:rPr>
        <w:t>prospects</w:t>
      </w:r>
      <w:r w:rsidR="00960D18">
        <w:rPr>
          <w:rFonts w:ascii="Arial" w:hAnsi="Arial" w:cs="Arial"/>
          <w:sz w:val="22"/>
          <w:szCs w:val="22"/>
        </w:rPr>
        <w:t xml:space="preserve">, </w:t>
      </w:r>
      <w:r w:rsidR="0007028C">
        <w:rPr>
          <w:rFonts w:ascii="Arial" w:hAnsi="Arial" w:cs="Arial"/>
          <w:sz w:val="22"/>
          <w:szCs w:val="22"/>
        </w:rPr>
        <w:t>financial situations</w:t>
      </w:r>
      <w:r w:rsidR="00960D18">
        <w:rPr>
          <w:rFonts w:ascii="Arial" w:hAnsi="Arial" w:cs="Arial"/>
          <w:sz w:val="22"/>
          <w:szCs w:val="22"/>
        </w:rPr>
        <w:t xml:space="preserve"> and independence.</w:t>
      </w:r>
    </w:p>
    <w:p w:rsidR="00497BD5" w:rsidRPr="00497BD5" w:rsidRDefault="00E33A19" w:rsidP="00497BD5">
      <w:pPr>
        <w:spacing w:before="100" w:beforeAutospacing="1" w:after="100" w:afterAutospacing="1"/>
        <w:jc w:val="both"/>
        <w:rPr>
          <w:rFonts w:ascii="Arial" w:hAnsi="Arial" w:cs="Arial"/>
          <w:i/>
          <w:sz w:val="22"/>
          <w:szCs w:val="22"/>
        </w:rPr>
      </w:pPr>
      <w:r>
        <w:rPr>
          <w:rFonts w:ascii="Arial" w:hAnsi="Arial" w:cs="Arial"/>
          <w:sz w:val="22"/>
          <w:szCs w:val="22"/>
        </w:rPr>
        <w:t>The</w:t>
      </w:r>
      <w:r w:rsidRPr="00497BD5">
        <w:rPr>
          <w:rFonts w:ascii="Arial" w:hAnsi="Arial" w:cs="Arial"/>
          <w:sz w:val="22"/>
          <w:szCs w:val="22"/>
        </w:rPr>
        <w:t xml:space="preserve"> positive </w:t>
      </w:r>
      <w:r>
        <w:rPr>
          <w:rFonts w:ascii="Arial" w:hAnsi="Arial" w:cs="Arial"/>
          <w:sz w:val="22"/>
          <w:szCs w:val="22"/>
        </w:rPr>
        <w:t xml:space="preserve">association </w:t>
      </w:r>
      <w:r w:rsidRPr="00497BD5">
        <w:rPr>
          <w:rFonts w:ascii="Arial" w:hAnsi="Arial" w:cs="Arial"/>
          <w:sz w:val="22"/>
          <w:szCs w:val="22"/>
        </w:rPr>
        <w:t xml:space="preserve">between </w:t>
      </w:r>
      <w:r w:rsidR="00C537DC">
        <w:rPr>
          <w:rFonts w:ascii="Arial" w:hAnsi="Arial" w:cs="Arial"/>
          <w:sz w:val="22"/>
          <w:szCs w:val="22"/>
        </w:rPr>
        <w:t xml:space="preserve">improved </w:t>
      </w:r>
      <w:r w:rsidR="00D579E2">
        <w:rPr>
          <w:rFonts w:ascii="Arial" w:hAnsi="Arial" w:cs="Arial"/>
          <w:sz w:val="22"/>
          <w:szCs w:val="22"/>
        </w:rPr>
        <w:t>educational</w:t>
      </w:r>
      <w:r w:rsidRPr="00497BD5">
        <w:rPr>
          <w:rFonts w:ascii="Arial" w:hAnsi="Arial" w:cs="Arial"/>
          <w:sz w:val="22"/>
          <w:szCs w:val="22"/>
        </w:rPr>
        <w:t xml:space="preserve"> performance and how happy young people feel about </w:t>
      </w:r>
      <w:r w:rsidRPr="00497BD5">
        <w:rPr>
          <w:rFonts w:ascii="Arial" w:hAnsi="Arial" w:cs="Arial"/>
          <w:i/>
          <w:sz w:val="22"/>
          <w:szCs w:val="22"/>
        </w:rPr>
        <w:t>‘the things they want to be good at</w:t>
      </w:r>
      <w:r w:rsidR="00C537DC">
        <w:rPr>
          <w:rFonts w:ascii="Arial" w:hAnsi="Arial" w:cs="Arial"/>
          <w:i/>
          <w:sz w:val="22"/>
          <w:szCs w:val="22"/>
        </w:rPr>
        <w:t xml:space="preserve">’ </w:t>
      </w:r>
      <w:r w:rsidR="00C537DC" w:rsidRPr="00C537DC">
        <w:rPr>
          <w:rFonts w:ascii="Arial" w:hAnsi="Arial" w:cs="Arial"/>
          <w:sz w:val="22"/>
          <w:szCs w:val="22"/>
        </w:rPr>
        <w:t>(Achieving in Life)</w:t>
      </w:r>
      <w:r>
        <w:rPr>
          <w:rFonts w:ascii="Arial" w:hAnsi="Arial" w:cs="Arial"/>
          <w:i/>
          <w:sz w:val="22"/>
          <w:szCs w:val="22"/>
        </w:rPr>
        <w:t xml:space="preserve"> </w:t>
      </w:r>
      <w:r w:rsidRPr="00E33A19">
        <w:rPr>
          <w:rFonts w:ascii="Arial" w:hAnsi="Arial" w:cs="Arial"/>
          <w:sz w:val="22"/>
          <w:szCs w:val="22"/>
        </w:rPr>
        <w:t xml:space="preserve">is intuitive </w:t>
      </w:r>
      <w:r w:rsidR="00497BD5" w:rsidRPr="00497BD5">
        <w:rPr>
          <w:rFonts w:ascii="Arial" w:hAnsi="Arial" w:cs="Arial"/>
          <w:sz w:val="22"/>
          <w:szCs w:val="22"/>
        </w:rPr>
        <w:t xml:space="preserve">given the importance </w:t>
      </w:r>
      <w:r w:rsidR="00E2352D">
        <w:rPr>
          <w:rFonts w:ascii="Arial" w:hAnsi="Arial" w:cs="Arial"/>
          <w:sz w:val="22"/>
          <w:szCs w:val="22"/>
        </w:rPr>
        <w:t xml:space="preserve">that </w:t>
      </w:r>
      <w:r w:rsidR="00497BD5" w:rsidRPr="00497BD5">
        <w:rPr>
          <w:rFonts w:ascii="Arial" w:hAnsi="Arial" w:cs="Arial"/>
          <w:sz w:val="22"/>
          <w:szCs w:val="22"/>
        </w:rPr>
        <w:t>parents, teachers and society place on education</w:t>
      </w:r>
      <w:r w:rsidR="00252D88">
        <w:rPr>
          <w:rFonts w:ascii="Arial" w:hAnsi="Arial" w:cs="Arial"/>
          <w:sz w:val="22"/>
          <w:szCs w:val="22"/>
        </w:rPr>
        <w:t>;</w:t>
      </w:r>
      <w:r w:rsidR="00C537DC">
        <w:rPr>
          <w:rFonts w:ascii="Arial" w:hAnsi="Arial" w:cs="Arial"/>
          <w:sz w:val="22"/>
          <w:szCs w:val="22"/>
        </w:rPr>
        <w:t xml:space="preserve"> and the sense of </w:t>
      </w:r>
      <w:r w:rsidR="007A65F6">
        <w:rPr>
          <w:rFonts w:ascii="Arial" w:hAnsi="Arial" w:cs="Arial"/>
          <w:sz w:val="22"/>
          <w:szCs w:val="22"/>
        </w:rPr>
        <w:t xml:space="preserve">personal </w:t>
      </w:r>
      <w:r w:rsidR="00C537DC">
        <w:rPr>
          <w:rFonts w:ascii="Arial" w:hAnsi="Arial" w:cs="Arial"/>
          <w:sz w:val="22"/>
          <w:szCs w:val="22"/>
        </w:rPr>
        <w:t xml:space="preserve">accomplishment </w:t>
      </w:r>
      <w:r w:rsidR="00896D24">
        <w:rPr>
          <w:rFonts w:ascii="Arial" w:hAnsi="Arial" w:cs="Arial"/>
          <w:sz w:val="22"/>
          <w:szCs w:val="22"/>
        </w:rPr>
        <w:t xml:space="preserve">and satisfaction </w:t>
      </w:r>
      <w:r w:rsidR="00960D18">
        <w:rPr>
          <w:rFonts w:ascii="Arial" w:hAnsi="Arial" w:cs="Arial"/>
          <w:sz w:val="22"/>
          <w:szCs w:val="22"/>
        </w:rPr>
        <w:t xml:space="preserve">that </w:t>
      </w:r>
      <w:r w:rsidR="00252D88">
        <w:rPr>
          <w:rFonts w:ascii="Arial" w:hAnsi="Arial" w:cs="Arial"/>
          <w:sz w:val="22"/>
          <w:szCs w:val="22"/>
        </w:rPr>
        <w:t xml:space="preserve">improved performance </w:t>
      </w:r>
      <w:r w:rsidR="00C537DC">
        <w:rPr>
          <w:rFonts w:ascii="Arial" w:hAnsi="Arial" w:cs="Arial"/>
          <w:sz w:val="22"/>
          <w:szCs w:val="22"/>
        </w:rPr>
        <w:t>instills in young people</w:t>
      </w:r>
      <w:r w:rsidR="00D579E2">
        <w:rPr>
          <w:rFonts w:ascii="Arial" w:hAnsi="Arial" w:cs="Arial"/>
          <w:sz w:val="22"/>
          <w:szCs w:val="22"/>
        </w:rPr>
        <w:t xml:space="preserve"> them</w:t>
      </w:r>
      <w:r w:rsidR="00760A6C">
        <w:rPr>
          <w:rFonts w:ascii="Arial" w:hAnsi="Arial" w:cs="Arial"/>
          <w:sz w:val="22"/>
          <w:szCs w:val="22"/>
        </w:rPr>
        <w:t>s</w:t>
      </w:r>
      <w:r w:rsidR="00D579E2">
        <w:rPr>
          <w:rFonts w:ascii="Arial" w:hAnsi="Arial" w:cs="Arial"/>
          <w:sz w:val="22"/>
          <w:szCs w:val="22"/>
        </w:rPr>
        <w:t>e</w:t>
      </w:r>
      <w:r w:rsidR="00760A6C">
        <w:rPr>
          <w:rFonts w:ascii="Arial" w:hAnsi="Arial" w:cs="Arial"/>
          <w:sz w:val="22"/>
          <w:szCs w:val="22"/>
        </w:rPr>
        <w:t>l</w:t>
      </w:r>
      <w:r w:rsidR="00D579E2">
        <w:rPr>
          <w:rFonts w:ascii="Arial" w:hAnsi="Arial" w:cs="Arial"/>
          <w:sz w:val="22"/>
          <w:szCs w:val="22"/>
        </w:rPr>
        <w:t>ves</w:t>
      </w:r>
      <w:r w:rsidR="00C537DC">
        <w:rPr>
          <w:rFonts w:ascii="Arial" w:hAnsi="Arial" w:cs="Arial"/>
          <w:sz w:val="22"/>
          <w:szCs w:val="22"/>
        </w:rPr>
        <w:t>.</w:t>
      </w:r>
    </w:p>
    <w:p w:rsidR="0007028C" w:rsidRPr="00212786" w:rsidRDefault="0007028C" w:rsidP="0007028C">
      <w:pPr>
        <w:spacing w:before="100" w:beforeAutospacing="1" w:after="100" w:afterAutospacing="1"/>
        <w:jc w:val="both"/>
        <w:rPr>
          <w:rFonts w:ascii="Arial" w:hAnsi="Arial" w:cs="Arial"/>
          <w:sz w:val="22"/>
          <w:szCs w:val="22"/>
        </w:rPr>
      </w:pPr>
      <w:bookmarkStart w:id="275" w:name="_Toc335645086"/>
      <w:r w:rsidRPr="00497BD5">
        <w:rPr>
          <w:rFonts w:ascii="Arial" w:hAnsi="Arial" w:cs="Arial"/>
          <w:sz w:val="22"/>
          <w:szCs w:val="22"/>
        </w:rPr>
        <w:t xml:space="preserve">Collectively, these results suggest that an improvement in educational performance appears to have a positive and pervasive impact on the personal wellbeing of </w:t>
      </w:r>
      <w:r w:rsidR="001B0F26">
        <w:rPr>
          <w:rFonts w:ascii="Arial" w:hAnsi="Arial" w:cs="Arial"/>
          <w:sz w:val="22"/>
          <w:szCs w:val="22"/>
        </w:rPr>
        <w:t xml:space="preserve">many </w:t>
      </w:r>
      <w:r w:rsidR="004927A7">
        <w:rPr>
          <w:rFonts w:ascii="Arial" w:hAnsi="Arial" w:cs="Arial"/>
          <w:sz w:val="22"/>
          <w:szCs w:val="22"/>
        </w:rPr>
        <w:t>respondents</w:t>
      </w:r>
      <w:r w:rsidRPr="00497BD5">
        <w:rPr>
          <w:rFonts w:ascii="Arial" w:hAnsi="Arial" w:cs="Arial"/>
          <w:sz w:val="22"/>
          <w:szCs w:val="22"/>
        </w:rPr>
        <w:t xml:space="preserve"> who achieved this outcome over the course of their involvement </w:t>
      </w:r>
      <w:r>
        <w:rPr>
          <w:rFonts w:ascii="Arial" w:hAnsi="Arial" w:cs="Arial"/>
          <w:sz w:val="22"/>
          <w:szCs w:val="22"/>
        </w:rPr>
        <w:t>in</w:t>
      </w:r>
      <w:r w:rsidRPr="00497BD5">
        <w:rPr>
          <w:rFonts w:ascii="Arial" w:hAnsi="Arial" w:cs="Arial"/>
          <w:sz w:val="22"/>
          <w:szCs w:val="22"/>
        </w:rPr>
        <w:t xml:space="preserve"> the program, at least in the short term.</w:t>
      </w:r>
      <w:r>
        <w:rPr>
          <w:rFonts w:ascii="Arial" w:hAnsi="Arial" w:cs="Arial"/>
          <w:sz w:val="22"/>
          <w:szCs w:val="22"/>
        </w:rPr>
        <w:t xml:space="preserve"> These results validate efforts by Youth Connections to help motivate</w:t>
      </w:r>
      <w:r w:rsidR="004927A7">
        <w:rPr>
          <w:rFonts w:ascii="Arial" w:hAnsi="Arial" w:cs="Arial"/>
          <w:sz w:val="22"/>
          <w:szCs w:val="22"/>
        </w:rPr>
        <w:t xml:space="preserve"> and support</w:t>
      </w:r>
      <w:r>
        <w:rPr>
          <w:rFonts w:ascii="Arial" w:hAnsi="Arial" w:cs="Arial"/>
          <w:sz w:val="22"/>
          <w:szCs w:val="22"/>
        </w:rPr>
        <w:t xml:space="preserve"> young people realise their educational potential. </w:t>
      </w:r>
    </w:p>
    <w:p w:rsidR="00252D88" w:rsidRDefault="00252D88">
      <w:pPr>
        <w:rPr>
          <w:rFonts w:ascii="Arial" w:hAnsi="Arial" w:cs="Arial"/>
          <w:b/>
          <w:sz w:val="22"/>
          <w:szCs w:val="22"/>
        </w:rPr>
      </w:pPr>
      <w:r>
        <w:br w:type="page"/>
      </w:r>
    </w:p>
    <w:p w:rsidR="00497BD5" w:rsidRPr="00251191" w:rsidRDefault="00497BD5" w:rsidP="00C966F0">
      <w:pPr>
        <w:pStyle w:val="Heading2"/>
      </w:pPr>
      <w:r w:rsidRPr="00251191">
        <w:t>Outcome achieved: Re-engaged with education</w:t>
      </w:r>
      <w:bookmarkEnd w:id="275"/>
    </w:p>
    <w:p w:rsidR="00497BD5" w:rsidRDefault="00497BD5" w:rsidP="00A6024C">
      <w:pPr>
        <w:spacing w:after="0"/>
        <w:jc w:val="both"/>
        <w:rPr>
          <w:rFonts w:ascii="Arial" w:hAnsi="Arial" w:cs="Arial"/>
          <w:b/>
          <w:bCs/>
          <w:kern w:val="32"/>
          <w:sz w:val="22"/>
          <w:szCs w:val="22"/>
        </w:rPr>
      </w:pPr>
      <w:r w:rsidRPr="00497BD5">
        <w:rPr>
          <w:rFonts w:ascii="Arial" w:hAnsi="Arial" w:cs="Arial"/>
          <w:sz w:val="22"/>
          <w:szCs w:val="22"/>
          <w:lang w:eastAsia="en-AU"/>
        </w:rPr>
        <w:t xml:space="preserve">Figure 14.3 displays pre-post program </w:t>
      </w:r>
      <w:r w:rsidR="00CF15E2">
        <w:rPr>
          <w:rFonts w:ascii="Arial" w:hAnsi="Arial" w:cs="Arial"/>
          <w:sz w:val="22"/>
          <w:szCs w:val="22"/>
          <w:lang w:eastAsia="en-AU"/>
        </w:rPr>
        <w:t xml:space="preserve">mean </w:t>
      </w:r>
      <w:r w:rsidRPr="00497BD5">
        <w:rPr>
          <w:rFonts w:ascii="Arial" w:hAnsi="Arial" w:cs="Arial"/>
          <w:sz w:val="22"/>
          <w:szCs w:val="22"/>
          <w:lang w:eastAsia="en-AU"/>
        </w:rPr>
        <w:t xml:space="preserve">PWI and domain happiness scores for the </w:t>
      </w:r>
      <w:r w:rsidR="00705112">
        <w:rPr>
          <w:rFonts w:ascii="Arial" w:hAnsi="Arial" w:cs="Arial"/>
          <w:sz w:val="22"/>
          <w:szCs w:val="22"/>
          <w:lang w:eastAsia="en-AU"/>
        </w:rPr>
        <w:t>884</w:t>
      </w:r>
      <w:r w:rsidRPr="00497BD5">
        <w:rPr>
          <w:rFonts w:ascii="Arial" w:hAnsi="Arial" w:cs="Arial"/>
          <w:sz w:val="22"/>
          <w:szCs w:val="22"/>
          <w:lang w:eastAsia="en-AU"/>
        </w:rPr>
        <w:t xml:space="preserve"> young people who </w:t>
      </w:r>
      <w:r w:rsidRPr="00497BD5">
        <w:rPr>
          <w:rFonts w:ascii="Arial" w:hAnsi="Arial" w:cs="Arial"/>
          <w:sz w:val="22"/>
          <w:szCs w:val="22"/>
        </w:rPr>
        <w:t xml:space="preserve">re-engaged in education over the whole school term, or for 13 weeks. </w:t>
      </w:r>
      <w:r w:rsidRPr="00497BD5">
        <w:rPr>
          <w:rFonts w:ascii="Arial" w:hAnsi="Arial" w:cs="Arial"/>
          <w:sz w:val="22"/>
          <w:szCs w:val="22"/>
          <w:lang w:eastAsia="en-AU"/>
        </w:rPr>
        <w:t>More information is provided in Table N14.3.</w:t>
      </w:r>
    </w:p>
    <w:p w:rsidR="00D946BB" w:rsidRPr="00D946BB" w:rsidRDefault="00D47C32" w:rsidP="00D946BB">
      <w:pPr>
        <w:spacing w:before="100" w:beforeAutospacing="1" w:after="100" w:afterAutospacing="1"/>
        <w:jc w:val="both"/>
        <w:rPr>
          <w:rFonts w:ascii="Arial" w:hAnsi="Arial" w:cs="Arial"/>
          <w:b/>
          <w:bCs/>
          <w:kern w:val="32"/>
          <w:sz w:val="22"/>
          <w:szCs w:val="22"/>
        </w:rPr>
      </w:pPr>
      <w:r>
        <w:rPr>
          <w:rFonts w:ascii="Arial" w:hAnsi="Arial" w:cs="Arial"/>
          <w:b/>
          <w:bCs/>
          <w:noProof/>
          <w:kern w:val="32"/>
          <w:sz w:val="22"/>
          <w:szCs w:val="22"/>
          <w:lang w:val="en-AU" w:eastAsia="en-AU"/>
        </w:rPr>
        <w:drawing>
          <wp:inline distT="0" distB="0" distL="0" distR="0" wp14:anchorId="501FC1BF" wp14:editId="6D58A6DB">
            <wp:extent cx="6010358" cy="2587926"/>
            <wp:effectExtent l="0" t="0" r="0" b="3175"/>
            <wp:docPr id="7" name="Picture 7" descr="Outcome achieved: Re-engaged with education" title="Figure 14.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5">
                      <a:extLst>
                        <a:ext uri="{28A0092B-C50C-407E-A947-70E740481C1C}">
                          <a14:useLocalDpi xmlns:a14="http://schemas.microsoft.com/office/drawing/2010/main" val="0"/>
                        </a:ext>
                      </a:extLst>
                    </a:blip>
                    <a:srcRect l="1933" t="5480" r="2741"/>
                    <a:stretch/>
                  </pic:blipFill>
                  <pic:spPr bwMode="auto">
                    <a:xfrm>
                      <a:off x="0" y="0"/>
                      <a:ext cx="6022931" cy="2593340"/>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bCs w:val="0"/>
          <w:color w:val="000000"/>
          <w:sz w:val="22"/>
          <w:szCs w:val="22"/>
        </w:rPr>
      </w:pPr>
      <w:bookmarkStart w:id="276" w:name="_Toc334619495"/>
      <w:bookmarkStart w:id="277" w:name="_Toc386447723"/>
      <w:r w:rsidRPr="00497BD5">
        <w:rPr>
          <w:rFonts w:cs="Arial"/>
          <w:sz w:val="22"/>
          <w:szCs w:val="22"/>
        </w:rPr>
        <w:t xml:space="preserve">Figure </w:t>
      </w:r>
      <w:r w:rsidR="00D92F32">
        <w:rPr>
          <w:rFonts w:cs="Arial"/>
          <w:sz w:val="22"/>
          <w:szCs w:val="22"/>
        </w:rPr>
        <w:t>14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3</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Outcome achieved: Re-engaged with </w:t>
      </w:r>
      <w:r w:rsidRPr="00497BD5">
        <w:rPr>
          <w:rFonts w:cs="Arial"/>
          <w:bCs w:val="0"/>
          <w:color w:val="000000"/>
          <w:sz w:val="22"/>
          <w:szCs w:val="22"/>
        </w:rPr>
        <w:t>education</w:t>
      </w:r>
      <w:bookmarkEnd w:id="276"/>
      <w:bookmarkEnd w:id="277"/>
    </w:p>
    <w:p w:rsidR="00CA1307"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383264">
        <w:rPr>
          <w:rFonts w:ascii="Arial" w:hAnsi="Arial" w:cs="Arial"/>
          <w:sz w:val="22"/>
          <w:szCs w:val="22"/>
          <w:lang w:eastAsia="en-AU"/>
        </w:rPr>
        <w:t>9</w:t>
      </w:r>
      <w:r w:rsidRPr="00497BD5">
        <w:rPr>
          <w:rFonts w:ascii="Arial" w:hAnsi="Arial" w:cs="Arial"/>
          <w:sz w:val="22"/>
          <w:szCs w:val="22"/>
          <w:lang w:eastAsia="en-AU"/>
        </w:rPr>
        <w:t>.</w:t>
      </w:r>
      <w:r w:rsidR="00383264">
        <w:rPr>
          <w:rFonts w:ascii="Arial" w:hAnsi="Arial" w:cs="Arial"/>
          <w:sz w:val="22"/>
          <w:szCs w:val="22"/>
          <w:lang w:eastAsia="en-AU"/>
        </w:rPr>
        <w:t>02</w:t>
      </w:r>
      <w:r w:rsidRPr="00497BD5">
        <w:rPr>
          <w:rFonts w:ascii="Arial" w:hAnsi="Arial" w:cs="Arial"/>
          <w:sz w:val="22"/>
          <w:szCs w:val="22"/>
          <w:lang w:eastAsia="en-AU"/>
        </w:rPr>
        <w:t xml:space="preserve"> </w:t>
      </w:r>
      <w:r w:rsidR="00AF4F74">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sidR="001A435E">
        <w:rPr>
          <w:rFonts w:ascii="Arial" w:hAnsi="Arial" w:cs="Arial"/>
          <w:sz w:val="22"/>
          <w:szCs w:val="22"/>
          <w:lang w:eastAsia="en-AU"/>
        </w:rPr>
        <w:t xml:space="preserve">mean </w:t>
      </w:r>
      <w:r w:rsidR="00E2352D">
        <w:rPr>
          <w:rFonts w:ascii="Arial" w:hAnsi="Arial" w:cs="Arial"/>
          <w:sz w:val="22"/>
          <w:szCs w:val="22"/>
          <w:lang w:eastAsia="en-AU"/>
        </w:rPr>
        <w:t>SWB from 7</w:t>
      </w:r>
      <w:r w:rsidR="00803117">
        <w:rPr>
          <w:rFonts w:ascii="Arial" w:hAnsi="Arial" w:cs="Arial"/>
          <w:sz w:val="22"/>
          <w:szCs w:val="22"/>
          <w:lang w:eastAsia="en-AU"/>
        </w:rPr>
        <w:t>0</w:t>
      </w:r>
      <w:r w:rsidR="00E2352D">
        <w:rPr>
          <w:rFonts w:ascii="Arial" w:hAnsi="Arial" w:cs="Arial"/>
          <w:sz w:val="22"/>
          <w:szCs w:val="22"/>
          <w:lang w:eastAsia="en-AU"/>
        </w:rPr>
        <w:t>.</w:t>
      </w:r>
      <w:r w:rsidR="00803117">
        <w:rPr>
          <w:rFonts w:ascii="Arial" w:hAnsi="Arial" w:cs="Arial"/>
          <w:sz w:val="22"/>
          <w:szCs w:val="22"/>
          <w:lang w:eastAsia="en-AU"/>
        </w:rPr>
        <w:t>9</w:t>
      </w:r>
      <w:r w:rsidR="00383264">
        <w:rPr>
          <w:rFonts w:ascii="Arial" w:hAnsi="Arial" w:cs="Arial"/>
          <w:sz w:val="22"/>
          <w:szCs w:val="22"/>
          <w:lang w:eastAsia="en-AU"/>
        </w:rPr>
        <w:t>6</w:t>
      </w:r>
      <w:r w:rsidR="00E2352D">
        <w:rPr>
          <w:rFonts w:ascii="Arial" w:hAnsi="Arial" w:cs="Arial"/>
          <w:sz w:val="22"/>
          <w:szCs w:val="22"/>
          <w:lang w:eastAsia="en-AU"/>
        </w:rPr>
        <w:t xml:space="preserve"> </w:t>
      </w:r>
      <w:r w:rsidR="00A0519B">
        <w:rPr>
          <w:rFonts w:ascii="Arial" w:hAnsi="Arial" w:cs="Arial"/>
          <w:sz w:val="22"/>
          <w:szCs w:val="22"/>
          <w:lang w:eastAsia="en-AU"/>
        </w:rPr>
        <w:t xml:space="preserve">points </w:t>
      </w:r>
      <w:r w:rsidR="00E2352D">
        <w:rPr>
          <w:rFonts w:ascii="Arial" w:hAnsi="Arial" w:cs="Arial"/>
          <w:sz w:val="22"/>
          <w:szCs w:val="22"/>
          <w:lang w:eastAsia="en-AU"/>
        </w:rPr>
        <w:t xml:space="preserve">to </w:t>
      </w:r>
      <w:r w:rsidR="00803117">
        <w:rPr>
          <w:rFonts w:ascii="Arial" w:hAnsi="Arial" w:cs="Arial"/>
          <w:sz w:val="22"/>
          <w:szCs w:val="22"/>
          <w:lang w:eastAsia="en-AU"/>
        </w:rPr>
        <w:t>79</w:t>
      </w:r>
      <w:r w:rsidR="00E2352D">
        <w:rPr>
          <w:rFonts w:ascii="Arial" w:hAnsi="Arial" w:cs="Arial"/>
          <w:sz w:val="22"/>
          <w:szCs w:val="22"/>
          <w:lang w:eastAsia="en-AU"/>
        </w:rPr>
        <w:t>.</w:t>
      </w:r>
      <w:r w:rsidR="00383264">
        <w:rPr>
          <w:rFonts w:ascii="Arial" w:hAnsi="Arial" w:cs="Arial"/>
          <w:sz w:val="22"/>
          <w:szCs w:val="22"/>
          <w:lang w:eastAsia="en-AU"/>
        </w:rPr>
        <w:t>98</w:t>
      </w:r>
      <w:r w:rsidR="00E2352D">
        <w:rPr>
          <w:rFonts w:ascii="Arial" w:hAnsi="Arial" w:cs="Arial"/>
          <w:sz w:val="22"/>
          <w:szCs w:val="22"/>
          <w:lang w:eastAsia="en-AU"/>
        </w:rPr>
        <w:t xml:space="preserve"> points</w:t>
      </w:r>
      <w:r w:rsidRPr="00497BD5">
        <w:rPr>
          <w:rFonts w:ascii="Arial" w:hAnsi="Arial" w:cs="Arial"/>
          <w:sz w:val="22"/>
          <w:szCs w:val="22"/>
          <w:lang w:eastAsia="en-AU"/>
        </w:rPr>
        <w:t xml:space="preserve"> </w:t>
      </w:r>
      <w:r w:rsidR="001A435E">
        <w:rPr>
          <w:rFonts w:ascii="Arial" w:hAnsi="Arial" w:cs="Arial"/>
          <w:sz w:val="22"/>
          <w:szCs w:val="22"/>
          <w:lang w:eastAsia="en-AU"/>
        </w:rPr>
        <w:t>can be observed.</w:t>
      </w:r>
    </w:p>
    <w:p w:rsidR="00497BD5" w:rsidRPr="00497BD5"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Significant pre-post program increases in happiness scores across all seven PWI domains </w:t>
      </w:r>
      <w:r w:rsidR="00CA1307">
        <w:rPr>
          <w:rFonts w:ascii="Arial" w:hAnsi="Arial" w:cs="Arial"/>
          <w:sz w:val="22"/>
          <w:szCs w:val="22"/>
        </w:rPr>
        <w:t>were</w:t>
      </w:r>
      <w:r w:rsidRPr="00497BD5">
        <w:rPr>
          <w:rFonts w:ascii="Arial" w:hAnsi="Arial" w:cs="Arial"/>
          <w:sz w:val="22"/>
          <w:szCs w:val="22"/>
        </w:rPr>
        <w:t xml:space="preserve"> also evident, with the greatest positive change</w:t>
      </w:r>
      <w:r w:rsidR="00A304E3">
        <w:rPr>
          <w:rFonts w:ascii="Arial" w:hAnsi="Arial" w:cs="Arial"/>
          <w:sz w:val="22"/>
          <w:szCs w:val="22"/>
        </w:rPr>
        <w:t>s</w:t>
      </w:r>
      <w:r w:rsidRPr="00497BD5">
        <w:rPr>
          <w:rFonts w:ascii="Arial" w:hAnsi="Arial" w:cs="Arial"/>
          <w:sz w:val="22"/>
          <w:szCs w:val="22"/>
        </w:rPr>
        <w:t xml:space="preserve"> on Future Security (</w:t>
      </w:r>
      <w:r w:rsidR="007C4C27">
        <w:rPr>
          <w:rFonts w:ascii="Arial" w:hAnsi="Arial" w:cs="Arial"/>
          <w:sz w:val="22"/>
          <w:szCs w:val="22"/>
        </w:rPr>
        <w:t>1</w:t>
      </w:r>
      <w:r w:rsidR="00383264">
        <w:rPr>
          <w:rFonts w:ascii="Arial" w:hAnsi="Arial" w:cs="Arial"/>
          <w:sz w:val="22"/>
          <w:szCs w:val="22"/>
        </w:rPr>
        <w:t>1</w:t>
      </w:r>
      <w:r w:rsidRPr="00497BD5">
        <w:rPr>
          <w:rFonts w:ascii="Arial" w:hAnsi="Arial" w:cs="Arial"/>
          <w:sz w:val="22"/>
          <w:szCs w:val="22"/>
        </w:rPr>
        <w:t>.</w:t>
      </w:r>
      <w:r w:rsidR="00803117">
        <w:rPr>
          <w:rFonts w:ascii="Arial" w:hAnsi="Arial" w:cs="Arial"/>
          <w:sz w:val="22"/>
          <w:szCs w:val="22"/>
        </w:rPr>
        <w:t>5</w:t>
      </w:r>
      <w:r w:rsidR="00383264">
        <w:rPr>
          <w:rFonts w:ascii="Arial" w:hAnsi="Arial" w:cs="Arial"/>
          <w:sz w:val="22"/>
          <w:szCs w:val="22"/>
        </w:rPr>
        <w:t>7</w:t>
      </w:r>
      <w:r w:rsidR="00803117">
        <w:rPr>
          <w:rFonts w:ascii="Arial" w:hAnsi="Arial" w:cs="Arial"/>
          <w:sz w:val="22"/>
          <w:szCs w:val="22"/>
        </w:rPr>
        <w:t xml:space="preserve"> points),</w:t>
      </w:r>
      <w:r w:rsidRPr="00497BD5">
        <w:rPr>
          <w:rFonts w:ascii="Arial" w:hAnsi="Arial" w:cs="Arial"/>
          <w:sz w:val="22"/>
          <w:szCs w:val="22"/>
        </w:rPr>
        <w:t xml:space="preserve"> </w:t>
      </w:r>
      <w:r w:rsidR="007C4C27">
        <w:rPr>
          <w:rFonts w:ascii="Arial" w:hAnsi="Arial" w:cs="Arial"/>
          <w:sz w:val="22"/>
          <w:szCs w:val="22"/>
        </w:rPr>
        <w:t>Standard of Living</w:t>
      </w:r>
      <w:r w:rsidRPr="00497BD5">
        <w:rPr>
          <w:rFonts w:ascii="Arial" w:hAnsi="Arial" w:cs="Arial"/>
          <w:sz w:val="22"/>
          <w:szCs w:val="22"/>
        </w:rPr>
        <w:t xml:space="preserve"> (</w:t>
      </w:r>
      <w:r w:rsidR="00803117">
        <w:rPr>
          <w:rFonts w:ascii="Arial" w:hAnsi="Arial" w:cs="Arial"/>
          <w:sz w:val="22"/>
          <w:szCs w:val="22"/>
        </w:rPr>
        <w:t>10.</w:t>
      </w:r>
      <w:r w:rsidR="00383264">
        <w:rPr>
          <w:rFonts w:ascii="Arial" w:hAnsi="Arial" w:cs="Arial"/>
          <w:sz w:val="22"/>
          <w:szCs w:val="22"/>
        </w:rPr>
        <w:t>30</w:t>
      </w:r>
      <w:r w:rsidRPr="00497BD5">
        <w:rPr>
          <w:rFonts w:ascii="Arial" w:hAnsi="Arial" w:cs="Arial"/>
          <w:sz w:val="22"/>
          <w:szCs w:val="22"/>
        </w:rPr>
        <w:t xml:space="preserve"> points)</w:t>
      </w:r>
      <w:r w:rsidR="00803117">
        <w:rPr>
          <w:rFonts w:ascii="Arial" w:hAnsi="Arial" w:cs="Arial"/>
          <w:sz w:val="22"/>
          <w:szCs w:val="22"/>
        </w:rPr>
        <w:t xml:space="preserve"> and </w:t>
      </w:r>
      <w:r w:rsidR="00803117" w:rsidRPr="00497BD5">
        <w:rPr>
          <w:rFonts w:ascii="Arial" w:hAnsi="Arial" w:cs="Arial"/>
          <w:sz w:val="22"/>
          <w:szCs w:val="22"/>
        </w:rPr>
        <w:t>Achieving in Life (</w:t>
      </w:r>
      <w:r w:rsidR="00803117">
        <w:rPr>
          <w:rFonts w:ascii="Arial" w:hAnsi="Arial" w:cs="Arial"/>
          <w:sz w:val="22"/>
          <w:szCs w:val="22"/>
        </w:rPr>
        <w:t>10</w:t>
      </w:r>
      <w:r w:rsidR="00803117" w:rsidRPr="00497BD5">
        <w:rPr>
          <w:rFonts w:ascii="Arial" w:hAnsi="Arial" w:cs="Arial"/>
          <w:sz w:val="22"/>
          <w:szCs w:val="22"/>
        </w:rPr>
        <w:t>.</w:t>
      </w:r>
      <w:r w:rsidR="00383264">
        <w:rPr>
          <w:rFonts w:ascii="Arial" w:hAnsi="Arial" w:cs="Arial"/>
          <w:sz w:val="22"/>
          <w:szCs w:val="22"/>
        </w:rPr>
        <w:t>26</w:t>
      </w:r>
      <w:r w:rsidR="00803117" w:rsidRPr="00497BD5">
        <w:rPr>
          <w:rFonts w:ascii="Arial" w:hAnsi="Arial" w:cs="Arial"/>
          <w:sz w:val="22"/>
          <w:szCs w:val="22"/>
        </w:rPr>
        <w:t xml:space="preserve"> points)</w:t>
      </w:r>
      <w:r w:rsidR="00803117">
        <w:rPr>
          <w:rFonts w:ascii="Arial" w:hAnsi="Arial" w:cs="Arial"/>
          <w:sz w:val="22"/>
          <w:szCs w:val="22"/>
        </w:rPr>
        <w:t>.</w:t>
      </w:r>
    </w:p>
    <w:p w:rsidR="00212786"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Similarly to the previous outcome ‘</w:t>
      </w:r>
      <w:r w:rsidR="00A6024C">
        <w:rPr>
          <w:rFonts w:ascii="Arial" w:hAnsi="Arial" w:cs="Arial"/>
          <w:sz w:val="22"/>
          <w:szCs w:val="22"/>
        </w:rPr>
        <w:t>E</w:t>
      </w:r>
      <w:r w:rsidRPr="00497BD5">
        <w:rPr>
          <w:rFonts w:ascii="Arial" w:hAnsi="Arial" w:cs="Arial"/>
          <w:sz w:val="22"/>
          <w:szCs w:val="22"/>
        </w:rPr>
        <w:t xml:space="preserve">ducational performance improved’, considerable </w:t>
      </w:r>
      <w:r w:rsidR="00FE7E9B">
        <w:rPr>
          <w:rFonts w:ascii="Arial" w:hAnsi="Arial" w:cs="Arial"/>
          <w:sz w:val="22"/>
          <w:szCs w:val="22"/>
        </w:rPr>
        <w:t>increases in happiness</w:t>
      </w:r>
      <w:r w:rsidRPr="00497BD5">
        <w:rPr>
          <w:rFonts w:ascii="Arial" w:hAnsi="Arial" w:cs="Arial"/>
          <w:sz w:val="22"/>
          <w:szCs w:val="22"/>
        </w:rPr>
        <w:t xml:space="preserve"> </w:t>
      </w:r>
      <w:r w:rsidR="00A22B26">
        <w:rPr>
          <w:rFonts w:ascii="Arial" w:hAnsi="Arial" w:cs="Arial"/>
          <w:sz w:val="22"/>
          <w:szCs w:val="22"/>
        </w:rPr>
        <w:t xml:space="preserve">scores </w:t>
      </w:r>
      <w:r w:rsidR="00FE7E9B">
        <w:rPr>
          <w:rFonts w:ascii="Arial" w:hAnsi="Arial" w:cs="Arial"/>
          <w:sz w:val="22"/>
          <w:szCs w:val="22"/>
        </w:rPr>
        <w:t xml:space="preserve">on </w:t>
      </w:r>
      <w:r w:rsidRPr="00497BD5">
        <w:rPr>
          <w:rFonts w:ascii="Arial" w:hAnsi="Arial" w:cs="Arial"/>
          <w:sz w:val="22"/>
          <w:szCs w:val="22"/>
        </w:rPr>
        <w:t>the domains of Future Secur</w:t>
      </w:r>
      <w:r w:rsidR="00D579E2">
        <w:rPr>
          <w:rFonts w:ascii="Arial" w:hAnsi="Arial" w:cs="Arial"/>
          <w:sz w:val="22"/>
          <w:szCs w:val="22"/>
        </w:rPr>
        <w:t xml:space="preserve">ity and Achieving in life </w:t>
      </w:r>
      <w:r w:rsidR="00FE7E9B">
        <w:rPr>
          <w:rFonts w:ascii="Arial" w:hAnsi="Arial" w:cs="Arial"/>
          <w:sz w:val="22"/>
          <w:szCs w:val="22"/>
        </w:rPr>
        <w:t>indicate</w:t>
      </w:r>
      <w:r w:rsidRPr="00497BD5">
        <w:rPr>
          <w:rFonts w:ascii="Arial" w:hAnsi="Arial" w:cs="Arial"/>
          <w:sz w:val="22"/>
          <w:szCs w:val="22"/>
        </w:rPr>
        <w:t xml:space="preserve"> that many young people who have achieved this outcome have a greater sense of hope and optimism about their future trajectories now that they have re-engaged </w:t>
      </w:r>
      <w:r w:rsidR="00C537DC">
        <w:rPr>
          <w:rFonts w:ascii="Arial" w:hAnsi="Arial" w:cs="Arial"/>
          <w:sz w:val="22"/>
          <w:szCs w:val="22"/>
        </w:rPr>
        <w:t>with</w:t>
      </w:r>
      <w:r w:rsidRPr="00497BD5">
        <w:rPr>
          <w:rFonts w:ascii="Arial" w:hAnsi="Arial" w:cs="Arial"/>
          <w:sz w:val="22"/>
          <w:szCs w:val="22"/>
        </w:rPr>
        <w:t xml:space="preserve"> </w:t>
      </w:r>
      <w:r w:rsidR="00FE7E9B">
        <w:rPr>
          <w:rFonts w:ascii="Arial" w:hAnsi="Arial" w:cs="Arial"/>
          <w:sz w:val="22"/>
          <w:szCs w:val="22"/>
        </w:rPr>
        <w:t xml:space="preserve">their </w:t>
      </w:r>
      <w:r w:rsidRPr="00497BD5">
        <w:rPr>
          <w:rFonts w:ascii="Arial" w:hAnsi="Arial" w:cs="Arial"/>
          <w:sz w:val="22"/>
          <w:szCs w:val="22"/>
        </w:rPr>
        <w:t>education</w:t>
      </w:r>
      <w:r w:rsidR="00D579E2">
        <w:rPr>
          <w:rFonts w:ascii="Arial" w:hAnsi="Arial" w:cs="Arial"/>
          <w:sz w:val="22"/>
          <w:szCs w:val="22"/>
        </w:rPr>
        <w:t>.</w:t>
      </w:r>
      <w:r w:rsidR="00FE7E9B">
        <w:rPr>
          <w:rFonts w:ascii="Arial" w:hAnsi="Arial" w:cs="Arial"/>
          <w:sz w:val="22"/>
          <w:szCs w:val="22"/>
        </w:rPr>
        <w:t xml:space="preserve"> </w:t>
      </w:r>
      <w:r w:rsidR="001B0F26">
        <w:rPr>
          <w:rFonts w:ascii="Arial" w:hAnsi="Arial" w:cs="Arial"/>
          <w:sz w:val="22"/>
          <w:szCs w:val="22"/>
        </w:rPr>
        <w:t xml:space="preserve">For example, </w:t>
      </w:r>
      <w:r w:rsidR="00FE7E9B">
        <w:rPr>
          <w:rFonts w:ascii="Arial" w:hAnsi="Arial" w:cs="Arial"/>
          <w:sz w:val="22"/>
          <w:szCs w:val="22"/>
        </w:rPr>
        <w:t>with respect to employment opportunities that may</w:t>
      </w:r>
      <w:r w:rsidR="00960D18">
        <w:rPr>
          <w:rFonts w:ascii="Arial" w:hAnsi="Arial" w:cs="Arial"/>
          <w:sz w:val="22"/>
          <w:szCs w:val="22"/>
        </w:rPr>
        <w:t xml:space="preserve"> now</w:t>
      </w:r>
      <w:r w:rsidR="00FE7E9B">
        <w:rPr>
          <w:rFonts w:ascii="Arial" w:hAnsi="Arial" w:cs="Arial"/>
          <w:sz w:val="22"/>
          <w:szCs w:val="22"/>
        </w:rPr>
        <w:t xml:space="preserve"> be available to them when they complete their education and/or training and the impact </w:t>
      </w:r>
      <w:r w:rsidR="001B0F26">
        <w:rPr>
          <w:rFonts w:ascii="Arial" w:hAnsi="Arial" w:cs="Arial"/>
          <w:sz w:val="22"/>
          <w:szCs w:val="22"/>
        </w:rPr>
        <w:t xml:space="preserve">that </w:t>
      </w:r>
      <w:r w:rsidR="00FE7E9B">
        <w:rPr>
          <w:rFonts w:ascii="Arial" w:hAnsi="Arial" w:cs="Arial"/>
          <w:sz w:val="22"/>
          <w:szCs w:val="22"/>
        </w:rPr>
        <w:t xml:space="preserve">this will have on their </w:t>
      </w:r>
      <w:r w:rsidR="00603789">
        <w:rPr>
          <w:rFonts w:ascii="Arial" w:hAnsi="Arial" w:cs="Arial"/>
          <w:sz w:val="22"/>
          <w:szCs w:val="22"/>
        </w:rPr>
        <w:t xml:space="preserve">ability to </w:t>
      </w:r>
      <w:r w:rsidR="00A15FB5">
        <w:rPr>
          <w:rFonts w:ascii="Arial" w:hAnsi="Arial" w:cs="Arial"/>
          <w:sz w:val="22"/>
          <w:szCs w:val="22"/>
        </w:rPr>
        <w:t xml:space="preserve">live </w:t>
      </w:r>
      <w:r w:rsidR="00A6024C">
        <w:rPr>
          <w:rFonts w:ascii="Arial" w:hAnsi="Arial" w:cs="Arial"/>
          <w:sz w:val="22"/>
          <w:szCs w:val="22"/>
        </w:rPr>
        <w:t>independently</w:t>
      </w:r>
      <w:r w:rsidR="00603789">
        <w:rPr>
          <w:rFonts w:ascii="Arial" w:hAnsi="Arial" w:cs="Arial"/>
          <w:sz w:val="22"/>
          <w:szCs w:val="22"/>
        </w:rPr>
        <w:t xml:space="preserve"> </w:t>
      </w:r>
      <w:r w:rsidR="00A6024C">
        <w:rPr>
          <w:rFonts w:ascii="Arial" w:hAnsi="Arial" w:cs="Arial"/>
          <w:sz w:val="22"/>
          <w:szCs w:val="22"/>
        </w:rPr>
        <w:t xml:space="preserve">and </w:t>
      </w:r>
      <w:r w:rsidR="00603789">
        <w:rPr>
          <w:rFonts w:ascii="Arial" w:hAnsi="Arial" w:cs="Arial"/>
          <w:sz w:val="22"/>
          <w:szCs w:val="22"/>
        </w:rPr>
        <w:t>enjoy an adequate standard of living</w:t>
      </w:r>
      <w:r w:rsidR="009D4A23">
        <w:rPr>
          <w:rFonts w:ascii="Arial" w:hAnsi="Arial" w:cs="Arial"/>
          <w:sz w:val="22"/>
          <w:szCs w:val="22"/>
        </w:rPr>
        <w:t xml:space="preserve"> that facilitates</w:t>
      </w:r>
      <w:r w:rsidR="00960D18">
        <w:rPr>
          <w:rFonts w:ascii="Arial" w:hAnsi="Arial" w:cs="Arial"/>
          <w:sz w:val="22"/>
          <w:szCs w:val="22"/>
        </w:rPr>
        <w:t xml:space="preserve"> the expression of normal levels of</w:t>
      </w:r>
      <w:r w:rsidR="009D4A23">
        <w:rPr>
          <w:rFonts w:ascii="Arial" w:hAnsi="Arial" w:cs="Arial"/>
          <w:sz w:val="22"/>
          <w:szCs w:val="22"/>
        </w:rPr>
        <w:t xml:space="preserve"> </w:t>
      </w:r>
      <w:r w:rsidR="00960D18">
        <w:rPr>
          <w:rFonts w:ascii="Arial" w:hAnsi="Arial" w:cs="Arial"/>
          <w:sz w:val="22"/>
          <w:szCs w:val="22"/>
        </w:rPr>
        <w:t>psychological wellbeing.</w:t>
      </w:r>
    </w:p>
    <w:p w:rsidR="00FB0B71" w:rsidRDefault="00212786" w:rsidP="00497BD5">
      <w:pPr>
        <w:spacing w:before="100" w:beforeAutospacing="1" w:after="100" w:afterAutospacing="1"/>
        <w:jc w:val="both"/>
        <w:rPr>
          <w:rFonts w:ascii="Arial" w:hAnsi="Arial" w:cs="Arial"/>
          <w:sz w:val="22"/>
          <w:szCs w:val="22"/>
        </w:rPr>
      </w:pPr>
      <w:r>
        <w:rPr>
          <w:rFonts w:ascii="Arial" w:hAnsi="Arial" w:cs="Arial"/>
          <w:sz w:val="22"/>
          <w:szCs w:val="22"/>
        </w:rPr>
        <w:t>It is also encouraging to report that 4</w:t>
      </w:r>
      <w:r w:rsidR="00803117">
        <w:rPr>
          <w:rFonts w:ascii="Arial" w:hAnsi="Arial" w:cs="Arial"/>
          <w:sz w:val="22"/>
          <w:szCs w:val="22"/>
        </w:rPr>
        <w:t>7</w:t>
      </w:r>
      <w:r>
        <w:rPr>
          <w:rFonts w:ascii="Arial" w:hAnsi="Arial" w:cs="Arial"/>
          <w:sz w:val="22"/>
          <w:szCs w:val="22"/>
        </w:rPr>
        <w:t>.</w:t>
      </w:r>
      <w:r w:rsidR="00705112">
        <w:rPr>
          <w:rFonts w:ascii="Arial" w:hAnsi="Arial" w:cs="Arial"/>
          <w:sz w:val="22"/>
          <w:szCs w:val="22"/>
        </w:rPr>
        <w:t>3</w:t>
      </w:r>
      <w:r>
        <w:rPr>
          <w:rFonts w:ascii="Arial" w:hAnsi="Arial" w:cs="Arial"/>
          <w:sz w:val="22"/>
          <w:szCs w:val="22"/>
        </w:rPr>
        <w:t xml:space="preserve">% of respondents </w:t>
      </w:r>
      <w:r w:rsidR="00A71D21">
        <w:rPr>
          <w:rFonts w:ascii="Arial" w:hAnsi="Arial" w:cs="Arial"/>
          <w:sz w:val="22"/>
          <w:szCs w:val="22"/>
        </w:rPr>
        <w:t>who achieved this outcome are</w:t>
      </w:r>
      <w:r>
        <w:rPr>
          <w:rFonts w:ascii="Arial" w:hAnsi="Arial" w:cs="Arial"/>
          <w:sz w:val="22"/>
          <w:szCs w:val="22"/>
        </w:rPr>
        <w:t xml:space="preserve"> Connection level 2b.</w:t>
      </w:r>
      <w:r w:rsidR="00FB0B71">
        <w:rPr>
          <w:rFonts w:ascii="Arial" w:hAnsi="Arial" w:cs="Arial"/>
          <w:sz w:val="22"/>
          <w:szCs w:val="22"/>
        </w:rPr>
        <w:t xml:space="preserve"> </w:t>
      </w:r>
      <w:r w:rsidR="00F96D49">
        <w:rPr>
          <w:rFonts w:ascii="Arial" w:hAnsi="Arial" w:cs="Arial"/>
          <w:sz w:val="22"/>
          <w:szCs w:val="22"/>
        </w:rPr>
        <w:t xml:space="preserve">For many of these young people, </w:t>
      </w:r>
      <w:r w:rsidR="00FB0B71">
        <w:rPr>
          <w:rFonts w:ascii="Arial" w:hAnsi="Arial" w:cs="Arial"/>
          <w:sz w:val="22"/>
          <w:szCs w:val="22"/>
        </w:rPr>
        <w:t>reconnecting with</w:t>
      </w:r>
      <w:r w:rsidR="00F96D49">
        <w:rPr>
          <w:rFonts w:ascii="Arial" w:hAnsi="Arial" w:cs="Arial"/>
          <w:sz w:val="22"/>
          <w:szCs w:val="22"/>
        </w:rPr>
        <w:t xml:space="preserve"> their</w:t>
      </w:r>
      <w:r w:rsidR="00FB0B71">
        <w:rPr>
          <w:rFonts w:ascii="Arial" w:hAnsi="Arial" w:cs="Arial"/>
          <w:sz w:val="22"/>
          <w:szCs w:val="22"/>
        </w:rPr>
        <w:t xml:space="preserve"> education </w:t>
      </w:r>
      <w:r w:rsidR="00FE7E9B">
        <w:rPr>
          <w:rFonts w:ascii="Arial" w:hAnsi="Arial" w:cs="Arial"/>
          <w:sz w:val="22"/>
          <w:szCs w:val="22"/>
        </w:rPr>
        <w:t xml:space="preserve">is </w:t>
      </w:r>
      <w:r w:rsidR="00F96D49">
        <w:rPr>
          <w:rFonts w:ascii="Arial" w:hAnsi="Arial" w:cs="Arial"/>
          <w:sz w:val="22"/>
          <w:szCs w:val="22"/>
        </w:rPr>
        <w:t xml:space="preserve">a </w:t>
      </w:r>
      <w:r w:rsidR="00960D18">
        <w:rPr>
          <w:rFonts w:ascii="Arial" w:hAnsi="Arial" w:cs="Arial"/>
          <w:sz w:val="22"/>
          <w:szCs w:val="22"/>
        </w:rPr>
        <w:t xml:space="preserve">huge </w:t>
      </w:r>
      <w:r w:rsidR="00F96D49">
        <w:rPr>
          <w:rFonts w:ascii="Arial" w:hAnsi="Arial" w:cs="Arial"/>
          <w:sz w:val="22"/>
          <w:szCs w:val="22"/>
        </w:rPr>
        <w:t xml:space="preserve">milestone, having </w:t>
      </w:r>
      <w:r w:rsidR="00A15FB5">
        <w:rPr>
          <w:rFonts w:ascii="Arial" w:hAnsi="Arial" w:cs="Arial"/>
          <w:sz w:val="22"/>
          <w:szCs w:val="22"/>
        </w:rPr>
        <w:t xml:space="preserve">potentially </w:t>
      </w:r>
      <w:r w:rsidR="00F96D49">
        <w:rPr>
          <w:rFonts w:ascii="Arial" w:hAnsi="Arial" w:cs="Arial"/>
          <w:sz w:val="22"/>
          <w:szCs w:val="22"/>
        </w:rPr>
        <w:t>overcome a number of personal</w:t>
      </w:r>
      <w:r w:rsidR="00D479F9">
        <w:rPr>
          <w:rFonts w:ascii="Arial" w:hAnsi="Arial" w:cs="Arial"/>
          <w:sz w:val="22"/>
          <w:szCs w:val="22"/>
        </w:rPr>
        <w:t xml:space="preserve"> barriers</w:t>
      </w:r>
      <w:r w:rsidR="00F96D49">
        <w:rPr>
          <w:rFonts w:ascii="Arial" w:hAnsi="Arial" w:cs="Arial"/>
          <w:sz w:val="22"/>
          <w:szCs w:val="22"/>
        </w:rPr>
        <w:t xml:space="preserve"> that </w:t>
      </w:r>
      <w:r w:rsidR="00E008C8">
        <w:rPr>
          <w:rFonts w:ascii="Arial" w:hAnsi="Arial" w:cs="Arial"/>
          <w:sz w:val="22"/>
          <w:szCs w:val="22"/>
        </w:rPr>
        <w:t xml:space="preserve">would have </w:t>
      </w:r>
      <w:r w:rsidR="00F96D49">
        <w:rPr>
          <w:rFonts w:ascii="Arial" w:hAnsi="Arial" w:cs="Arial"/>
          <w:sz w:val="22"/>
          <w:szCs w:val="22"/>
        </w:rPr>
        <w:t xml:space="preserve">previously threatened their successful participation </w:t>
      </w:r>
      <w:r w:rsidR="00A15FB5">
        <w:rPr>
          <w:rFonts w:ascii="Arial" w:hAnsi="Arial" w:cs="Arial"/>
          <w:sz w:val="22"/>
          <w:szCs w:val="22"/>
        </w:rPr>
        <w:t xml:space="preserve">in an education setting. </w:t>
      </w:r>
    </w:p>
    <w:p w:rsidR="00FB0B71" w:rsidRDefault="00FB0B71">
      <w:pPr>
        <w:rPr>
          <w:rFonts w:ascii="Arial" w:hAnsi="Arial" w:cs="Arial"/>
          <w:b/>
          <w:sz w:val="22"/>
          <w:szCs w:val="22"/>
        </w:rPr>
      </w:pPr>
      <w:bookmarkStart w:id="278" w:name="_Toc335645087"/>
      <w:r>
        <w:br w:type="page"/>
      </w:r>
    </w:p>
    <w:p w:rsidR="00497BD5" w:rsidRPr="00251191" w:rsidRDefault="00497BD5" w:rsidP="00C966F0">
      <w:pPr>
        <w:pStyle w:val="Heading2"/>
      </w:pPr>
      <w:r w:rsidRPr="00251191">
        <w:t>Outcome achieved: Commenced education</w:t>
      </w:r>
      <w:bookmarkEnd w:id="278"/>
    </w:p>
    <w:p w:rsidR="007D01E4" w:rsidRPr="007D01E4" w:rsidRDefault="00497BD5" w:rsidP="00621142">
      <w:pPr>
        <w:spacing w:after="0"/>
        <w:jc w:val="both"/>
        <w:rPr>
          <w:rFonts w:ascii="Arial" w:hAnsi="Arial" w:cs="Arial"/>
          <w:b/>
          <w:bCs/>
          <w:noProof/>
          <w:kern w:val="32"/>
          <w:sz w:val="22"/>
          <w:szCs w:val="22"/>
          <w:lang w:val="en-AU" w:eastAsia="en-AU"/>
        </w:rPr>
      </w:pPr>
      <w:r w:rsidRPr="007D01E4">
        <w:rPr>
          <w:rFonts w:ascii="Arial" w:hAnsi="Arial" w:cs="Arial"/>
          <w:sz w:val="22"/>
          <w:szCs w:val="22"/>
          <w:lang w:eastAsia="en-AU"/>
        </w:rPr>
        <w:t xml:space="preserve">Figure 14.4 displays pre-post program </w:t>
      </w:r>
      <w:r w:rsidR="00CF15E2" w:rsidRPr="007D01E4">
        <w:rPr>
          <w:rFonts w:ascii="Arial" w:hAnsi="Arial" w:cs="Arial"/>
          <w:sz w:val="22"/>
          <w:szCs w:val="22"/>
          <w:lang w:eastAsia="en-AU"/>
        </w:rPr>
        <w:t xml:space="preserve">mean </w:t>
      </w:r>
      <w:r w:rsidRPr="007D01E4">
        <w:rPr>
          <w:rFonts w:ascii="Arial" w:hAnsi="Arial" w:cs="Arial"/>
          <w:sz w:val="22"/>
          <w:szCs w:val="22"/>
          <w:lang w:eastAsia="en-AU"/>
        </w:rPr>
        <w:t xml:space="preserve">PWI and domain happiness scores for the </w:t>
      </w:r>
      <w:r w:rsidR="00705112">
        <w:rPr>
          <w:rFonts w:ascii="Arial" w:hAnsi="Arial" w:cs="Arial"/>
          <w:sz w:val="22"/>
          <w:szCs w:val="22"/>
          <w:lang w:eastAsia="en-AU"/>
        </w:rPr>
        <w:t>1,330</w:t>
      </w:r>
      <w:r w:rsidRPr="007D01E4">
        <w:rPr>
          <w:rFonts w:ascii="Arial" w:hAnsi="Arial" w:cs="Arial"/>
          <w:sz w:val="22"/>
          <w:szCs w:val="22"/>
          <w:lang w:eastAsia="en-AU"/>
        </w:rPr>
        <w:t xml:space="preserve"> young people who commenced in education. </w:t>
      </w:r>
      <w:r w:rsidR="007D01E4">
        <w:rPr>
          <w:rFonts w:ascii="Arial" w:hAnsi="Arial" w:cs="Arial"/>
          <w:sz w:val="22"/>
          <w:szCs w:val="22"/>
          <w:lang w:eastAsia="en-AU"/>
        </w:rPr>
        <w:t xml:space="preserve">It is encouraging that </w:t>
      </w:r>
      <w:r w:rsidR="00803117">
        <w:rPr>
          <w:rFonts w:ascii="Arial" w:hAnsi="Arial" w:cs="Arial"/>
          <w:sz w:val="22"/>
          <w:szCs w:val="22"/>
          <w:lang w:val="en-AU"/>
        </w:rPr>
        <w:t>7</w:t>
      </w:r>
      <w:r w:rsidR="00705112">
        <w:rPr>
          <w:rFonts w:ascii="Arial" w:hAnsi="Arial" w:cs="Arial"/>
          <w:sz w:val="22"/>
          <w:szCs w:val="22"/>
          <w:lang w:val="en-AU"/>
        </w:rPr>
        <w:t>0</w:t>
      </w:r>
      <w:r w:rsidR="00803117">
        <w:rPr>
          <w:rFonts w:ascii="Arial" w:hAnsi="Arial" w:cs="Arial"/>
          <w:sz w:val="22"/>
          <w:szCs w:val="22"/>
          <w:lang w:val="en-AU"/>
        </w:rPr>
        <w:t>.</w:t>
      </w:r>
      <w:r w:rsidR="00705112">
        <w:rPr>
          <w:rFonts w:ascii="Arial" w:hAnsi="Arial" w:cs="Arial"/>
          <w:sz w:val="22"/>
          <w:szCs w:val="22"/>
          <w:lang w:val="en-AU"/>
        </w:rPr>
        <w:t>4</w:t>
      </w:r>
      <w:r w:rsidR="007D01E4" w:rsidRPr="007D01E4">
        <w:rPr>
          <w:rFonts w:ascii="Arial" w:hAnsi="Arial" w:cs="Arial"/>
          <w:sz w:val="22"/>
          <w:szCs w:val="22"/>
          <w:lang w:val="en-AU"/>
        </w:rPr>
        <w:t>% of the</w:t>
      </w:r>
      <w:r w:rsidR="007D01E4">
        <w:rPr>
          <w:rFonts w:ascii="Arial" w:hAnsi="Arial" w:cs="Arial"/>
          <w:sz w:val="22"/>
          <w:szCs w:val="22"/>
          <w:lang w:val="en-AU"/>
        </w:rPr>
        <w:t>se</w:t>
      </w:r>
      <w:r w:rsidR="007D01E4" w:rsidRPr="007D01E4">
        <w:rPr>
          <w:rFonts w:ascii="Arial" w:hAnsi="Arial" w:cs="Arial"/>
          <w:sz w:val="22"/>
          <w:szCs w:val="22"/>
          <w:lang w:val="en-AU"/>
        </w:rPr>
        <w:t xml:space="preserve"> respondents are the most disengaged Connection level 2b and </w:t>
      </w:r>
      <w:r w:rsidR="00A15FB5">
        <w:rPr>
          <w:rFonts w:ascii="Arial" w:hAnsi="Arial" w:cs="Arial"/>
          <w:sz w:val="22"/>
          <w:szCs w:val="22"/>
          <w:lang w:val="en-AU"/>
        </w:rPr>
        <w:t>by definition</w:t>
      </w:r>
      <w:r w:rsidR="007D01E4">
        <w:rPr>
          <w:rFonts w:ascii="Arial" w:hAnsi="Arial" w:cs="Arial"/>
          <w:sz w:val="22"/>
          <w:szCs w:val="22"/>
          <w:lang w:val="en-AU"/>
        </w:rPr>
        <w:t xml:space="preserve">, </w:t>
      </w:r>
      <w:r w:rsidR="007D01E4" w:rsidRPr="007D01E4">
        <w:rPr>
          <w:rFonts w:ascii="Arial" w:hAnsi="Arial" w:cs="Arial"/>
          <w:sz w:val="22"/>
          <w:szCs w:val="22"/>
          <w:lang w:val="en-AU"/>
        </w:rPr>
        <w:t xml:space="preserve">most at-risk of not completing year 12 or equivalent. </w:t>
      </w:r>
      <w:r w:rsidRPr="007D01E4">
        <w:rPr>
          <w:rFonts w:ascii="Arial" w:hAnsi="Arial" w:cs="Arial"/>
          <w:sz w:val="22"/>
          <w:szCs w:val="22"/>
          <w:lang w:eastAsia="en-AU"/>
        </w:rPr>
        <w:t>More information is provided in Table N14.4.</w:t>
      </w:r>
      <w:r w:rsidRPr="007D01E4">
        <w:rPr>
          <w:rFonts w:ascii="Arial" w:hAnsi="Arial" w:cs="Arial"/>
          <w:b/>
          <w:bCs/>
          <w:noProof/>
          <w:kern w:val="32"/>
          <w:sz w:val="22"/>
          <w:szCs w:val="22"/>
          <w:lang w:val="en-AU" w:eastAsia="en-AU"/>
        </w:rPr>
        <w:t xml:space="preserve"> </w:t>
      </w:r>
    </w:p>
    <w:p w:rsidR="00497BD5" w:rsidRPr="00497BD5" w:rsidRDefault="002455FD" w:rsidP="00621142">
      <w:pPr>
        <w:spacing w:after="0"/>
        <w:jc w:val="both"/>
        <w:rPr>
          <w:rFonts w:ascii="Arial" w:hAnsi="Arial" w:cs="Arial"/>
          <w:sz w:val="22"/>
          <w:szCs w:val="22"/>
          <w:lang w:eastAsia="en-AU"/>
        </w:rPr>
      </w:pPr>
      <w:r>
        <w:rPr>
          <w:rFonts w:ascii="Arial" w:hAnsi="Arial" w:cs="Arial"/>
          <w:noProof/>
          <w:sz w:val="22"/>
          <w:szCs w:val="22"/>
          <w:lang w:val="en-AU" w:eastAsia="en-AU"/>
        </w:rPr>
        <w:drawing>
          <wp:inline distT="0" distB="0" distL="0" distR="0" wp14:anchorId="7D062407" wp14:editId="6FA12623">
            <wp:extent cx="5909094" cy="2622160"/>
            <wp:effectExtent l="0" t="0" r="0" b="6985"/>
            <wp:docPr id="10" name="Picture 10" descr=" Outcome achieved: Commenced education" title="Figure 14.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6">
                      <a:extLst>
                        <a:ext uri="{28A0092B-C50C-407E-A947-70E740481C1C}">
                          <a14:useLocalDpi xmlns:a14="http://schemas.microsoft.com/office/drawing/2010/main" val="0"/>
                        </a:ext>
                      </a:extLst>
                    </a:blip>
                    <a:srcRect l="1933" t="2739" r="2891"/>
                    <a:stretch/>
                  </pic:blipFill>
                  <pic:spPr bwMode="auto">
                    <a:xfrm>
                      <a:off x="0" y="0"/>
                      <a:ext cx="5912475" cy="2623660"/>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bCs w:val="0"/>
          <w:color w:val="000000"/>
          <w:sz w:val="22"/>
          <w:szCs w:val="22"/>
        </w:rPr>
      </w:pPr>
      <w:bookmarkStart w:id="279" w:name="_Toc334619496"/>
      <w:bookmarkStart w:id="280" w:name="_Toc386447724"/>
      <w:r w:rsidRPr="00497BD5">
        <w:rPr>
          <w:rFonts w:cs="Arial"/>
          <w:sz w:val="22"/>
          <w:szCs w:val="22"/>
        </w:rPr>
        <w:t xml:space="preserve">Figure </w:t>
      </w:r>
      <w:r w:rsidR="00D92F32">
        <w:rPr>
          <w:rFonts w:cs="Arial"/>
          <w:sz w:val="22"/>
          <w:szCs w:val="22"/>
        </w:rPr>
        <w:t>14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4</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Outcome achieved: Commenced </w:t>
      </w:r>
      <w:r w:rsidRPr="00497BD5">
        <w:rPr>
          <w:rFonts w:cs="Arial"/>
          <w:bCs w:val="0"/>
          <w:color w:val="000000"/>
          <w:sz w:val="22"/>
          <w:szCs w:val="22"/>
        </w:rPr>
        <w:t>education</w:t>
      </w:r>
      <w:bookmarkEnd w:id="279"/>
      <w:bookmarkEnd w:id="280"/>
    </w:p>
    <w:p w:rsidR="00E2352D" w:rsidRDefault="00497BD5" w:rsidP="00E2352D">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E203D8">
        <w:rPr>
          <w:rFonts w:ascii="Arial" w:hAnsi="Arial" w:cs="Arial"/>
          <w:sz w:val="22"/>
          <w:szCs w:val="22"/>
          <w:lang w:eastAsia="en-AU"/>
        </w:rPr>
        <w:t>8</w:t>
      </w:r>
      <w:r w:rsidRPr="00497BD5">
        <w:rPr>
          <w:rFonts w:ascii="Arial" w:hAnsi="Arial" w:cs="Arial"/>
          <w:sz w:val="22"/>
          <w:szCs w:val="22"/>
          <w:lang w:eastAsia="en-AU"/>
        </w:rPr>
        <w:t>.</w:t>
      </w:r>
      <w:r w:rsidR="00705112">
        <w:rPr>
          <w:rFonts w:ascii="Arial" w:hAnsi="Arial" w:cs="Arial"/>
          <w:sz w:val="22"/>
          <w:szCs w:val="22"/>
          <w:lang w:eastAsia="en-AU"/>
        </w:rPr>
        <w:t>87</w:t>
      </w:r>
      <w:r w:rsidRPr="00497BD5">
        <w:rPr>
          <w:rFonts w:ascii="Arial" w:hAnsi="Arial" w:cs="Arial"/>
          <w:sz w:val="22"/>
          <w:szCs w:val="22"/>
          <w:lang w:eastAsia="en-AU"/>
        </w:rPr>
        <w:t xml:space="preserve"> </w:t>
      </w:r>
      <w:r w:rsidR="00AF4F74">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sidR="001A435E">
        <w:rPr>
          <w:rFonts w:ascii="Arial" w:hAnsi="Arial" w:cs="Arial"/>
          <w:sz w:val="22"/>
          <w:szCs w:val="22"/>
          <w:lang w:eastAsia="en-AU"/>
        </w:rPr>
        <w:t xml:space="preserve">mean </w:t>
      </w:r>
      <w:r w:rsidR="00AC2EDB">
        <w:rPr>
          <w:rFonts w:ascii="Arial" w:hAnsi="Arial" w:cs="Arial"/>
          <w:sz w:val="22"/>
          <w:szCs w:val="22"/>
          <w:lang w:eastAsia="en-AU"/>
        </w:rPr>
        <w:t>SWB from 7</w:t>
      </w:r>
      <w:r w:rsidR="00803117">
        <w:rPr>
          <w:rFonts w:ascii="Arial" w:hAnsi="Arial" w:cs="Arial"/>
          <w:sz w:val="22"/>
          <w:szCs w:val="22"/>
          <w:lang w:eastAsia="en-AU"/>
        </w:rPr>
        <w:t>0</w:t>
      </w:r>
      <w:r w:rsidR="00AC2EDB">
        <w:rPr>
          <w:rFonts w:ascii="Arial" w:hAnsi="Arial" w:cs="Arial"/>
          <w:sz w:val="22"/>
          <w:szCs w:val="22"/>
          <w:lang w:eastAsia="en-AU"/>
        </w:rPr>
        <w:t>.</w:t>
      </w:r>
      <w:r w:rsidR="00803117">
        <w:rPr>
          <w:rFonts w:ascii="Arial" w:hAnsi="Arial" w:cs="Arial"/>
          <w:sz w:val="22"/>
          <w:szCs w:val="22"/>
          <w:lang w:eastAsia="en-AU"/>
        </w:rPr>
        <w:t>7</w:t>
      </w:r>
      <w:r w:rsidR="00705112">
        <w:rPr>
          <w:rFonts w:ascii="Arial" w:hAnsi="Arial" w:cs="Arial"/>
          <w:sz w:val="22"/>
          <w:szCs w:val="22"/>
          <w:lang w:eastAsia="en-AU"/>
        </w:rPr>
        <w:t>8</w:t>
      </w:r>
      <w:r w:rsidR="00A0519B" w:rsidRPr="00A0519B">
        <w:rPr>
          <w:rFonts w:ascii="Arial" w:hAnsi="Arial" w:cs="Arial"/>
          <w:sz w:val="22"/>
          <w:szCs w:val="22"/>
          <w:lang w:eastAsia="en-AU"/>
        </w:rPr>
        <w:t xml:space="preserve"> </w:t>
      </w:r>
      <w:r w:rsidR="00A0519B">
        <w:rPr>
          <w:rFonts w:ascii="Arial" w:hAnsi="Arial" w:cs="Arial"/>
          <w:sz w:val="22"/>
          <w:szCs w:val="22"/>
          <w:lang w:eastAsia="en-AU"/>
        </w:rPr>
        <w:t>points</w:t>
      </w:r>
      <w:r w:rsidR="00AC2EDB">
        <w:rPr>
          <w:rFonts w:ascii="Arial" w:hAnsi="Arial" w:cs="Arial"/>
          <w:sz w:val="22"/>
          <w:szCs w:val="22"/>
          <w:lang w:eastAsia="en-AU"/>
        </w:rPr>
        <w:t xml:space="preserve"> to </w:t>
      </w:r>
      <w:r w:rsidR="00E203D8">
        <w:rPr>
          <w:rFonts w:ascii="Arial" w:hAnsi="Arial" w:cs="Arial"/>
          <w:sz w:val="22"/>
          <w:szCs w:val="22"/>
          <w:lang w:eastAsia="en-AU"/>
        </w:rPr>
        <w:t>79</w:t>
      </w:r>
      <w:r w:rsidR="00AC2EDB">
        <w:rPr>
          <w:rFonts w:ascii="Arial" w:hAnsi="Arial" w:cs="Arial"/>
          <w:sz w:val="22"/>
          <w:szCs w:val="22"/>
          <w:lang w:eastAsia="en-AU"/>
        </w:rPr>
        <w:t>.</w:t>
      </w:r>
      <w:r w:rsidR="00803117">
        <w:rPr>
          <w:rFonts w:ascii="Arial" w:hAnsi="Arial" w:cs="Arial"/>
          <w:sz w:val="22"/>
          <w:szCs w:val="22"/>
          <w:lang w:eastAsia="en-AU"/>
        </w:rPr>
        <w:t>6</w:t>
      </w:r>
      <w:r w:rsidR="00705112">
        <w:rPr>
          <w:rFonts w:ascii="Arial" w:hAnsi="Arial" w:cs="Arial"/>
          <w:sz w:val="22"/>
          <w:szCs w:val="22"/>
          <w:lang w:eastAsia="en-AU"/>
        </w:rPr>
        <w:t>5</w:t>
      </w:r>
      <w:r w:rsidR="00AC2EDB">
        <w:rPr>
          <w:rFonts w:ascii="Arial" w:hAnsi="Arial" w:cs="Arial"/>
          <w:sz w:val="22"/>
          <w:szCs w:val="22"/>
          <w:lang w:eastAsia="en-AU"/>
        </w:rPr>
        <w:t xml:space="preserve"> points</w:t>
      </w:r>
      <w:r w:rsidRPr="00497BD5">
        <w:rPr>
          <w:rFonts w:ascii="Arial" w:hAnsi="Arial" w:cs="Arial"/>
          <w:sz w:val="22"/>
          <w:szCs w:val="22"/>
          <w:lang w:eastAsia="en-AU"/>
        </w:rPr>
        <w:t xml:space="preserve"> </w:t>
      </w:r>
      <w:r w:rsidR="001A435E">
        <w:rPr>
          <w:rFonts w:ascii="Arial" w:hAnsi="Arial" w:cs="Arial"/>
          <w:sz w:val="22"/>
          <w:szCs w:val="22"/>
          <w:lang w:eastAsia="en-AU"/>
        </w:rPr>
        <w:t>can be observed.</w:t>
      </w:r>
      <w:r w:rsidR="00603789">
        <w:rPr>
          <w:rFonts w:ascii="Arial" w:hAnsi="Arial" w:cs="Arial"/>
          <w:sz w:val="22"/>
          <w:szCs w:val="22"/>
          <w:lang w:eastAsia="en-AU"/>
        </w:rPr>
        <w:t xml:space="preserve"> </w:t>
      </w:r>
    </w:p>
    <w:p w:rsidR="00603789"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Significant pre-post program increases in happiness scores across all seven PWI domains are also evident, with the greatest positive change</w:t>
      </w:r>
      <w:r w:rsidR="00603789">
        <w:rPr>
          <w:rFonts w:ascii="Arial" w:hAnsi="Arial" w:cs="Arial"/>
          <w:sz w:val="22"/>
          <w:szCs w:val="22"/>
        </w:rPr>
        <w:t>s</w:t>
      </w:r>
      <w:r w:rsidRPr="00497BD5">
        <w:rPr>
          <w:rFonts w:ascii="Arial" w:hAnsi="Arial" w:cs="Arial"/>
          <w:sz w:val="22"/>
          <w:szCs w:val="22"/>
        </w:rPr>
        <w:t xml:space="preserve"> on </w:t>
      </w:r>
      <w:r w:rsidR="00705112" w:rsidRPr="00497BD5">
        <w:rPr>
          <w:rFonts w:ascii="Arial" w:hAnsi="Arial" w:cs="Arial"/>
          <w:sz w:val="22"/>
          <w:szCs w:val="22"/>
        </w:rPr>
        <w:t>Future Security (</w:t>
      </w:r>
      <w:r w:rsidR="00705112">
        <w:rPr>
          <w:rFonts w:ascii="Arial" w:hAnsi="Arial" w:cs="Arial"/>
          <w:sz w:val="22"/>
          <w:szCs w:val="22"/>
        </w:rPr>
        <w:t>11</w:t>
      </w:r>
      <w:r w:rsidR="00705112" w:rsidRPr="00497BD5">
        <w:rPr>
          <w:rFonts w:ascii="Arial" w:hAnsi="Arial" w:cs="Arial"/>
          <w:sz w:val="22"/>
          <w:szCs w:val="22"/>
        </w:rPr>
        <w:t>.</w:t>
      </w:r>
      <w:r w:rsidR="00705112">
        <w:rPr>
          <w:rFonts w:ascii="Arial" w:hAnsi="Arial" w:cs="Arial"/>
          <w:sz w:val="22"/>
          <w:szCs w:val="22"/>
        </w:rPr>
        <w:t>60</w:t>
      </w:r>
      <w:r w:rsidR="00705112" w:rsidRPr="00497BD5">
        <w:rPr>
          <w:rFonts w:ascii="Arial" w:hAnsi="Arial" w:cs="Arial"/>
          <w:sz w:val="22"/>
          <w:szCs w:val="22"/>
        </w:rPr>
        <w:t xml:space="preserve"> points)</w:t>
      </w:r>
      <w:r w:rsidR="00705112">
        <w:rPr>
          <w:rFonts w:ascii="Arial" w:hAnsi="Arial" w:cs="Arial"/>
          <w:sz w:val="22"/>
          <w:szCs w:val="22"/>
        </w:rPr>
        <w:t xml:space="preserve">, </w:t>
      </w:r>
      <w:r w:rsidR="00803117">
        <w:rPr>
          <w:rFonts w:ascii="Arial" w:hAnsi="Arial" w:cs="Arial"/>
          <w:sz w:val="22"/>
          <w:szCs w:val="22"/>
        </w:rPr>
        <w:t>Standard of Living (1</w:t>
      </w:r>
      <w:r w:rsidR="00705112">
        <w:rPr>
          <w:rFonts w:ascii="Arial" w:hAnsi="Arial" w:cs="Arial"/>
          <w:sz w:val="22"/>
          <w:szCs w:val="22"/>
        </w:rPr>
        <w:t>1</w:t>
      </w:r>
      <w:r w:rsidR="00803117">
        <w:rPr>
          <w:rFonts w:ascii="Arial" w:hAnsi="Arial" w:cs="Arial"/>
          <w:sz w:val="22"/>
          <w:szCs w:val="22"/>
        </w:rPr>
        <w:t>.</w:t>
      </w:r>
      <w:r w:rsidR="00705112">
        <w:rPr>
          <w:rFonts w:ascii="Arial" w:hAnsi="Arial" w:cs="Arial"/>
          <w:sz w:val="22"/>
          <w:szCs w:val="22"/>
        </w:rPr>
        <w:t>43</w:t>
      </w:r>
      <w:r w:rsidR="00803117">
        <w:rPr>
          <w:rFonts w:ascii="Arial" w:hAnsi="Arial" w:cs="Arial"/>
          <w:sz w:val="22"/>
          <w:szCs w:val="22"/>
        </w:rPr>
        <w:t xml:space="preserve">), and </w:t>
      </w:r>
      <w:r w:rsidRPr="00497BD5">
        <w:rPr>
          <w:rFonts w:ascii="Arial" w:hAnsi="Arial" w:cs="Arial"/>
          <w:sz w:val="22"/>
          <w:szCs w:val="22"/>
        </w:rPr>
        <w:t>Achieving in Life (</w:t>
      </w:r>
      <w:r w:rsidR="00E203D8">
        <w:rPr>
          <w:rFonts w:ascii="Arial" w:hAnsi="Arial" w:cs="Arial"/>
          <w:sz w:val="22"/>
          <w:szCs w:val="22"/>
        </w:rPr>
        <w:t>10</w:t>
      </w:r>
      <w:r w:rsidRPr="00497BD5">
        <w:rPr>
          <w:rFonts w:ascii="Arial" w:hAnsi="Arial" w:cs="Arial"/>
          <w:sz w:val="22"/>
          <w:szCs w:val="22"/>
        </w:rPr>
        <w:t>.</w:t>
      </w:r>
      <w:r w:rsidR="00803117">
        <w:rPr>
          <w:rFonts w:ascii="Arial" w:hAnsi="Arial" w:cs="Arial"/>
          <w:sz w:val="22"/>
          <w:szCs w:val="22"/>
        </w:rPr>
        <w:t>6</w:t>
      </w:r>
      <w:r w:rsidR="00705112">
        <w:rPr>
          <w:rFonts w:ascii="Arial" w:hAnsi="Arial" w:cs="Arial"/>
          <w:sz w:val="22"/>
          <w:szCs w:val="22"/>
        </w:rPr>
        <w:t>7</w:t>
      </w:r>
      <w:r w:rsidRPr="00497BD5">
        <w:rPr>
          <w:rFonts w:ascii="Arial" w:hAnsi="Arial" w:cs="Arial"/>
          <w:sz w:val="22"/>
          <w:szCs w:val="22"/>
        </w:rPr>
        <w:t xml:space="preserve"> points).</w:t>
      </w:r>
      <w:r w:rsidR="00603789">
        <w:rPr>
          <w:rFonts w:ascii="Arial" w:hAnsi="Arial" w:cs="Arial"/>
          <w:sz w:val="22"/>
          <w:szCs w:val="22"/>
        </w:rPr>
        <w:t xml:space="preserve"> </w:t>
      </w:r>
    </w:p>
    <w:p w:rsidR="00056B09" w:rsidRDefault="004927A7" w:rsidP="00603789">
      <w:pPr>
        <w:spacing w:before="100" w:beforeAutospacing="1" w:after="100" w:afterAutospacing="1"/>
        <w:jc w:val="both"/>
        <w:rPr>
          <w:rFonts w:ascii="Arial" w:hAnsi="Arial" w:cs="Arial"/>
          <w:sz w:val="22"/>
          <w:szCs w:val="22"/>
        </w:rPr>
      </w:pPr>
      <w:r>
        <w:rPr>
          <w:rFonts w:ascii="Arial" w:hAnsi="Arial" w:cs="Arial"/>
          <w:sz w:val="22"/>
          <w:szCs w:val="22"/>
        </w:rPr>
        <w:t>Here</w:t>
      </w:r>
      <w:r w:rsidR="00C84B0E">
        <w:rPr>
          <w:rFonts w:ascii="Arial" w:hAnsi="Arial" w:cs="Arial"/>
          <w:sz w:val="22"/>
          <w:szCs w:val="22"/>
        </w:rPr>
        <w:t xml:space="preserve"> we see a similar post-program profile to previous outcomes concerning education, with the evidence suggesting greater hope and optimism about the future and major improvements</w:t>
      </w:r>
      <w:r w:rsidR="00E97C51">
        <w:rPr>
          <w:rFonts w:ascii="Arial" w:hAnsi="Arial" w:cs="Arial"/>
          <w:sz w:val="22"/>
          <w:szCs w:val="22"/>
        </w:rPr>
        <w:t xml:space="preserve"> </w:t>
      </w:r>
      <w:r w:rsidR="00C84B0E">
        <w:rPr>
          <w:rFonts w:ascii="Arial" w:hAnsi="Arial" w:cs="Arial"/>
          <w:sz w:val="22"/>
          <w:szCs w:val="22"/>
        </w:rPr>
        <w:t xml:space="preserve">in general outlook on life </w:t>
      </w:r>
      <w:r w:rsidR="00E97C51">
        <w:rPr>
          <w:rFonts w:ascii="Arial" w:hAnsi="Arial" w:cs="Arial"/>
          <w:sz w:val="22"/>
          <w:szCs w:val="22"/>
        </w:rPr>
        <w:t>for many young people who achieve</w:t>
      </w:r>
      <w:r w:rsidR="00C84B0E">
        <w:rPr>
          <w:rFonts w:ascii="Arial" w:hAnsi="Arial" w:cs="Arial"/>
          <w:sz w:val="22"/>
          <w:szCs w:val="22"/>
        </w:rPr>
        <w:t>d</w:t>
      </w:r>
      <w:r w:rsidR="00E97C51">
        <w:rPr>
          <w:rFonts w:ascii="Arial" w:hAnsi="Arial" w:cs="Arial"/>
          <w:sz w:val="22"/>
          <w:szCs w:val="22"/>
        </w:rPr>
        <w:t xml:space="preserve"> this particular outcome</w:t>
      </w:r>
      <w:r w:rsidR="00C84B0E">
        <w:rPr>
          <w:rFonts w:ascii="Arial" w:hAnsi="Arial" w:cs="Arial"/>
          <w:sz w:val="22"/>
          <w:szCs w:val="22"/>
        </w:rPr>
        <w:t>.</w:t>
      </w:r>
    </w:p>
    <w:p w:rsidR="00AC0AC9" w:rsidRPr="00603789" w:rsidRDefault="00603789" w:rsidP="00603789">
      <w:pPr>
        <w:spacing w:before="100" w:beforeAutospacing="1" w:after="100" w:afterAutospacing="1"/>
        <w:jc w:val="both"/>
        <w:rPr>
          <w:rFonts w:ascii="Arial" w:hAnsi="Arial" w:cs="Arial"/>
          <w:sz w:val="22"/>
          <w:szCs w:val="22"/>
        </w:rPr>
      </w:pPr>
      <w:r w:rsidRPr="00603789">
        <w:rPr>
          <w:rFonts w:ascii="Arial" w:hAnsi="Arial" w:cs="Arial"/>
          <w:sz w:val="22"/>
          <w:szCs w:val="22"/>
          <w:lang w:eastAsia="en-AU"/>
        </w:rPr>
        <w:t>Th</w:t>
      </w:r>
      <w:r>
        <w:rPr>
          <w:rFonts w:ascii="Arial" w:hAnsi="Arial" w:cs="Arial"/>
          <w:sz w:val="22"/>
          <w:szCs w:val="22"/>
          <w:lang w:eastAsia="en-AU"/>
        </w:rPr>
        <w:t>ese</w:t>
      </w:r>
      <w:r w:rsidRPr="00603789">
        <w:rPr>
          <w:rFonts w:ascii="Arial" w:hAnsi="Arial" w:cs="Arial"/>
          <w:sz w:val="22"/>
          <w:szCs w:val="22"/>
          <w:lang w:eastAsia="en-AU"/>
        </w:rPr>
        <w:t xml:space="preserve"> </w:t>
      </w:r>
      <w:r>
        <w:rPr>
          <w:rFonts w:ascii="Arial" w:hAnsi="Arial" w:cs="Arial"/>
          <w:sz w:val="22"/>
          <w:szCs w:val="22"/>
          <w:lang w:eastAsia="en-AU"/>
        </w:rPr>
        <w:t>are very positive results</w:t>
      </w:r>
      <w:r w:rsidRPr="00603789">
        <w:rPr>
          <w:rFonts w:ascii="Arial" w:hAnsi="Arial" w:cs="Arial"/>
          <w:sz w:val="22"/>
          <w:szCs w:val="22"/>
          <w:lang w:eastAsia="en-AU"/>
        </w:rPr>
        <w:t xml:space="preserve"> </w:t>
      </w:r>
      <w:r w:rsidR="005C6576">
        <w:rPr>
          <w:rFonts w:ascii="Arial" w:hAnsi="Arial" w:cs="Arial"/>
          <w:sz w:val="22"/>
          <w:szCs w:val="22"/>
          <w:lang w:eastAsia="en-AU"/>
        </w:rPr>
        <w:t xml:space="preserve">and </w:t>
      </w:r>
      <w:r w:rsidR="007D01E4" w:rsidRPr="00603789">
        <w:rPr>
          <w:rFonts w:ascii="Arial" w:hAnsi="Arial" w:cs="Arial"/>
          <w:sz w:val="22"/>
          <w:szCs w:val="22"/>
          <w:lang w:val="en-AU"/>
        </w:rPr>
        <w:t xml:space="preserve">justify efforts by Youth Connections to persist in their attempts to reconnect some of the country’s most disengaged young people with education. </w:t>
      </w:r>
      <w:bookmarkStart w:id="281" w:name="_Toc335645088"/>
    </w:p>
    <w:p w:rsidR="00BF2D0C" w:rsidRDefault="00BF2D0C">
      <w:pPr>
        <w:rPr>
          <w:rFonts w:ascii="Arial" w:hAnsi="Arial" w:cs="Arial"/>
          <w:b/>
          <w:sz w:val="22"/>
          <w:szCs w:val="22"/>
        </w:rPr>
      </w:pPr>
      <w:r>
        <w:br w:type="page"/>
      </w:r>
    </w:p>
    <w:p w:rsidR="00497BD5" w:rsidRPr="00251191" w:rsidRDefault="00497BD5" w:rsidP="00C966F0">
      <w:pPr>
        <w:pStyle w:val="Heading2"/>
      </w:pPr>
      <w:r w:rsidRPr="00251191">
        <w:t>Outcome achieved: Engaged with employment</w:t>
      </w:r>
      <w:bookmarkEnd w:id="281"/>
    </w:p>
    <w:p w:rsidR="00497BD5" w:rsidRPr="00497BD5" w:rsidRDefault="00497BD5" w:rsidP="00037931">
      <w:pPr>
        <w:spacing w:after="0"/>
        <w:jc w:val="both"/>
        <w:rPr>
          <w:rFonts w:ascii="Arial" w:hAnsi="Arial" w:cs="Arial"/>
          <w:sz w:val="22"/>
          <w:szCs w:val="22"/>
        </w:rPr>
      </w:pPr>
      <w:r w:rsidRPr="00497BD5">
        <w:rPr>
          <w:rFonts w:ascii="Arial" w:hAnsi="Arial" w:cs="Arial"/>
          <w:sz w:val="22"/>
          <w:szCs w:val="22"/>
          <w:lang w:eastAsia="en-AU"/>
        </w:rPr>
        <w:t xml:space="preserve">Figure 14.5 displays pre-post program </w:t>
      </w:r>
      <w:r w:rsidR="00CF15E2">
        <w:rPr>
          <w:rFonts w:ascii="Arial" w:hAnsi="Arial" w:cs="Arial"/>
          <w:sz w:val="22"/>
          <w:szCs w:val="22"/>
          <w:lang w:eastAsia="en-AU"/>
        </w:rPr>
        <w:t xml:space="preserve">mean </w:t>
      </w:r>
      <w:r w:rsidRPr="00497BD5">
        <w:rPr>
          <w:rFonts w:ascii="Arial" w:hAnsi="Arial" w:cs="Arial"/>
          <w:sz w:val="22"/>
          <w:szCs w:val="22"/>
          <w:lang w:eastAsia="en-AU"/>
        </w:rPr>
        <w:t xml:space="preserve">PWI and domain happiness scores for the </w:t>
      </w:r>
      <w:r w:rsidR="00705112">
        <w:rPr>
          <w:rFonts w:ascii="Arial" w:hAnsi="Arial" w:cs="Arial"/>
          <w:sz w:val="22"/>
          <w:szCs w:val="22"/>
          <w:lang w:eastAsia="en-AU"/>
        </w:rPr>
        <w:t>25</w:t>
      </w:r>
      <w:r w:rsidR="00271A21">
        <w:rPr>
          <w:rFonts w:ascii="Arial" w:hAnsi="Arial" w:cs="Arial"/>
          <w:sz w:val="22"/>
          <w:szCs w:val="22"/>
          <w:lang w:eastAsia="en-AU"/>
        </w:rPr>
        <w:t>9</w:t>
      </w:r>
      <w:r w:rsidRPr="00497BD5">
        <w:rPr>
          <w:rFonts w:ascii="Arial" w:hAnsi="Arial" w:cs="Arial"/>
          <w:sz w:val="22"/>
          <w:szCs w:val="22"/>
          <w:lang w:eastAsia="en-AU"/>
        </w:rPr>
        <w:t xml:space="preserve"> young people who </w:t>
      </w:r>
      <w:r w:rsidR="00372923">
        <w:rPr>
          <w:rFonts w:ascii="Arial" w:hAnsi="Arial" w:cs="Arial"/>
          <w:sz w:val="22"/>
          <w:szCs w:val="22"/>
        </w:rPr>
        <w:t>found work and</w:t>
      </w:r>
      <w:r w:rsidRPr="00497BD5">
        <w:rPr>
          <w:rFonts w:ascii="Arial" w:hAnsi="Arial" w:cs="Arial"/>
          <w:sz w:val="22"/>
          <w:szCs w:val="22"/>
        </w:rPr>
        <w:t xml:space="preserve"> remained in employment for </w:t>
      </w:r>
      <w:r w:rsidR="00960D18">
        <w:rPr>
          <w:rFonts w:ascii="Arial" w:hAnsi="Arial" w:cs="Arial"/>
          <w:sz w:val="22"/>
          <w:szCs w:val="22"/>
        </w:rPr>
        <w:t xml:space="preserve">at least </w:t>
      </w:r>
      <w:r w:rsidRPr="00497BD5">
        <w:rPr>
          <w:rFonts w:ascii="Arial" w:hAnsi="Arial" w:cs="Arial"/>
          <w:sz w:val="22"/>
          <w:szCs w:val="22"/>
        </w:rPr>
        <w:t xml:space="preserve">13 weeks. </w:t>
      </w:r>
      <w:r w:rsidR="00705112">
        <w:rPr>
          <w:rFonts w:ascii="Arial" w:hAnsi="Arial" w:cs="Arial"/>
          <w:sz w:val="22"/>
          <w:szCs w:val="22"/>
        </w:rPr>
        <w:t>61</w:t>
      </w:r>
      <w:r w:rsidR="00B61078">
        <w:rPr>
          <w:rFonts w:ascii="Arial" w:hAnsi="Arial" w:cs="Arial"/>
          <w:sz w:val="22"/>
          <w:szCs w:val="22"/>
        </w:rPr>
        <w:t>.</w:t>
      </w:r>
      <w:r w:rsidR="00705112">
        <w:rPr>
          <w:rFonts w:ascii="Arial" w:hAnsi="Arial" w:cs="Arial"/>
          <w:sz w:val="22"/>
          <w:szCs w:val="22"/>
        </w:rPr>
        <w:t>8</w:t>
      </w:r>
      <w:r w:rsidR="00B61078">
        <w:rPr>
          <w:rFonts w:ascii="Arial" w:hAnsi="Arial" w:cs="Arial"/>
          <w:sz w:val="22"/>
          <w:szCs w:val="22"/>
        </w:rPr>
        <w:t>%</w:t>
      </w:r>
      <w:r w:rsidR="00705112">
        <w:rPr>
          <w:rFonts w:ascii="Arial" w:hAnsi="Arial" w:cs="Arial"/>
          <w:sz w:val="22"/>
          <w:szCs w:val="22"/>
        </w:rPr>
        <w:t xml:space="preserve"> of</w:t>
      </w:r>
      <w:r w:rsidR="008E219B">
        <w:rPr>
          <w:rFonts w:ascii="Arial" w:hAnsi="Arial" w:cs="Arial"/>
          <w:sz w:val="22"/>
          <w:szCs w:val="22"/>
        </w:rPr>
        <w:t xml:space="preserve"> respondents are aged 16 </w:t>
      </w:r>
      <w:r w:rsidR="00B61078">
        <w:rPr>
          <w:rFonts w:ascii="Arial" w:hAnsi="Arial" w:cs="Arial"/>
          <w:sz w:val="22"/>
          <w:szCs w:val="22"/>
        </w:rPr>
        <w:t>and 1</w:t>
      </w:r>
      <w:r w:rsidR="00705112">
        <w:rPr>
          <w:rFonts w:ascii="Arial" w:hAnsi="Arial" w:cs="Arial"/>
          <w:sz w:val="22"/>
          <w:szCs w:val="22"/>
        </w:rPr>
        <w:t>7</w:t>
      </w:r>
      <w:r w:rsidR="00B61078">
        <w:rPr>
          <w:rFonts w:ascii="Arial" w:hAnsi="Arial" w:cs="Arial"/>
          <w:sz w:val="22"/>
          <w:szCs w:val="22"/>
        </w:rPr>
        <w:t xml:space="preserve"> years, </w:t>
      </w:r>
      <w:r w:rsidR="008E219B">
        <w:rPr>
          <w:rFonts w:ascii="Arial" w:hAnsi="Arial" w:cs="Arial"/>
          <w:sz w:val="22"/>
          <w:szCs w:val="22"/>
        </w:rPr>
        <w:t xml:space="preserve">with </w:t>
      </w:r>
      <w:r w:rsidR="00B61078">
        <w:rPr>
          <w:rFonts w:ascii="Arial" w:hAnsi="Arial" w:cs="Arial"/>
          <w:sz w:val="22"/>
          <w:szCs w:val="22"/>
        </w:rPr>
        <w:t>6</w:t>
      </w:r>
      <w:r w:rsidR="00705112">
        <w:rPr>
          <w:rFonts w:ascii="Arial" w:hAnsi="Arial" w:cs="Arial"/>
          <w:sz w:val="22"/>
          <w:szCs w:val="22"/>
        </w:rPr>
        <w:t>2</w:t>
      </w:r>
      <w:r w:rsidR="008E219B">
        <w:rPr>
          <w:rFonts w:ascii="Arial" w:hAnsi="Arial" w:cs="Arial"/>
          <w:sz w:val="22"/>
          <w:szCs w:val="22"/>
        </w:rPr>
        <w:t>.</w:t>
      </w:r>
      <w:r w:rsidR="00705112">
        <w:rPr>
          <w:rFonts w:ascii="Arial" w:hAnsi="Arial" w:cs="Arial"/>
          <w:sz w:val="22"/>
          <w:szCs w:val="22"/>
        </w:rPr>
        <w:t>8</w:t>
      </w:r>
      <w:r w:rsidR="008E219B">
        <w:rPr>
          <w:rFonts w:ascii="Arial" w:hAnsi="Arial" w:cs="Arial"/>
          <w:sz w:val="22"/>
          <w:szCs w:val="22"/>
        </w:rPr>
        <w:t>% classified as Connection level 2b</w:t>
      </w:r>
      <w:r w:rsidR="00B61078">
        <w:rPr>
          <w:rFonts w:ascii="Arial" w:hAnsi="Arial" w:cs="Arial"/>
          <w:sz w:val="22"/>
          <w:szCs w:val="22"/>
        </w:rPr>
        <w:t xml:space="preserve">. </w:t>
      </w:r>
      <w:r w:rsidRPr="00497BD5">
        <w:rPr>
          <w:rFonts w:ascii="Arial" w:hAnsi="Arial" w:cs="Arial"/>
          <w:sz w:val="22"/>
          <w:szCs w:val="22"/>
          <w:lang w:eastAsia="en-AU"/>
        </w:rPr>
        <w:t>More information is provided in Table N14.5.</w:t>
      </w:r>
    </w:p>
    <w:p w:rsidR="00497BD5" w:rsidRPr="00497BD5" w:rsidRDefault="00130D65" w:rsidP="00621142">
      <w:pPr>
        <w:spacing w:after="0"/>
        <w:ind w:left="113"/>
        <w:jc w:val="both"/>
        <w:rPr>
          <w:rFonts w:ascii="Arial" w:hAnsi="Arial" w:cs="Arial"/>
          <w:noProof/>
          <w:sz w:val="22"/>
          <w:szCs w:val="22"/>
          <w:lang w:eastAsia="en-AU"/>
        </w:rPr>
      </w:pPr>
      <w:r>
        <w:rPr>
          <w:rFonts w:ascii="Arial" w:hAnsi="Arial" w:cs="Arial"/>
          <w:noProof/>
          <w:sz w:val="22"/>
          <w:szCs w:val="22"/>
          <w:lang w:val="en-AU" w:eastAsia="en-AU"/>
        </w:rPr>
        <w:drawing>
          <wp:inline distT="0" distB="0" distL="0" distR="0" wp14:anchorId="144107D3" wp14:editId="1DD5EDEA">
            <wp:extent cx="5943600" cy="2622430"/>
            <wp:effectExtent l="0" t="0" r="0" b="0"/>
            <wp:docPr id="13" name="Picture 13" descr="Outcome achieved: Engaged with employment" title="Figure 1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7">
                      <a:extLst>
                        <a:ext uri="{28A0092B-C50C-407E-A947-70E740481C1C}">
                          <a14:useLocalDpi xmlns:a14="http://schemas.microsoft.com/office/drawing/2010/main" val="0"/>
                        </a:ext>
                      </a:extLst>
                    </a:blip>
                    <a:srcRect l="1635" t="4795" r="2445" b="-2256"/>
                    <a:stretch/>
                  </pic:blipFill>
                  <pic:spPr bwMode="auto">
                    <a:xfrm>
                      <a:off x="0" y="0"/>
                      <a:ext cx="5954550" cy="2627261"/>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sz w:val="22"/>
          <w:szCs w:val="22"/>
          <w:lang w:eastAsia="en-AU"/>
        </w:rPr>
      </w:pPr>
      <w:bookmarkStart w:id="282" w:name="_Toc334619497"/>
      <w:bookmarkStart w:id="283" w:name="_Toc386447725"/>
      <w:r w:rsidRPr="00497BD5">
        <w:rPr>
          <w:rFonts w:cs="Arial"/>
          <w:sz w:val="22"/>
          <w:szCs w:val="22"/>
        </w:rPr>
        <w:t xml:space="preserve">Figure </w:t>
      </w:r>
      <w:r w:rsidR="00D92F32">
        <w:rPr>
          <w:rFonts w:cs="Arial"/>
          <w:sz w:val="22"/>
          <w:szCs w:val="22"/>
        </w:rPr>
        <w:t>14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5</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Outcome achieved: Engaged with </w:t>
      </w:r>
      <w:r w:rsidRPr="00497BD5">
        <w:rPr>
          <w:rFonts w:cs="Arial"/>
          <w:bCs w:val="0"/>
          <w:color w:val="000000"/>
          <w:sz w:val="22"/>
          <w:szCs w:val="22"/>
        </w:rPr>
        <w:t>employment</w:t>
      </w:r>
      <w:bookmarkEnd w:id="282"/>
      <w:bookmarkEnd w:id="283"/>
    </w:p>
    <w:p w:rsidR="00BF2F78"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A significant 1</w:t>
      </w:r>
      <w:r w:rsidR="0072489A">
        <w:rPr>
          <w:rFonts w:ascii="Arial" w:hAnsi="Arial" w:cs="Arial"/>
          <w:sz w:val="22"/>
          <w:szCs w:val="22"/>
          <w:lang w:eastAsia="en-AU"/>
        </w:rPr>
        <w:t>1</w:t>
      </w:r>
      <w:r w:rsidRPr="00497BD5">
        <w:rPr>
          <w:rFonts w:ascii="Arial" w:hAnsi="Arial" w:cs="Arial"/>
          <w:sz w:val="22"/>
          <w:szCs w:val="22"/>
          <w:lang w:eastAsia="en-AU"/>
        </w:rPr>
        <w:t>.</w:t>
      </w:r>
      <w:r w:rsidR="00705112">
        <w:rPr>
          <w:rFonts w:ascii="Arial" w:hAnsi="Arial" w:cs="Arial"/>
          <w:sz w:val="22"/>
          <w:szCs w:val="22"/>
          <w:lang w:eastAsia="en-AU"/>
        </w:rPr>
        <w:t>58</w:t>
      </w:r>
      <w:r w:rsidRPr="00497BD5">
        <w:rPr>
          <w:rFonts w:ascii="Arial" w:hAnsi="Arial" w:cs="Arial"/>
          <w:sz w:val="22"/>
          <w:szCs w:val="22"/>
          <w:lang w:eastAsia="en-AU"/>
        </w:rPr>
        <w:t xml:space="preserve"> </w:t>
      </w:r>
      <w:r w:rsidR="00AF4F74">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sidR="001A435E">
        <w:rPr>
          <w:rFonts w:ascii="Arial" w:hAnsi="Arial" w:cs="Arial"/>
          <w:sz w:val="22"/>
          <w:szCs w:val="22"/>
          <w:lang w:eastAsia="en-AU"/>
        </w:rPr>
        <w:t xml:space="preserve">mean </w:t>
      </w:r>
      <w:r w:rsidRPr="00497BD5">
        <w:rPr>
          <w:rFonts w:ascii="Arial" w:hAnsi="Arial" w:cs="Arial"/>
          <w:sz w:val="22"/>
          <w:szCs w:val="22"/>
          <w:lang w:eastAsia="en-AU"/>
        </w:rPr>
        <w:t>S</w:t>
      </w:r>
      <w:r w:rsidR="00AC2EDB">
        <w:rPr>
          <w:rFonts w:ascii="Arial" w:hAnsi="Arial" w:cs="Arial"/>
          <w:sz w:val="22"/>
          <w:szCs w:val="22"/>
          <w:lang w:eastAsia="en-AU"/>
        </w:rPr>
        <w:t xml:space="preserve">WB from </w:t>
      </w:r>
      <w:r w:rsidR="00705112">
        <w:rPr>
          <w:rFonts w:ascii="Arial" w:hAnsi="Arial" w:cs="Arial"/>
          <w:sz w:val="22"/>
          <w:szCs w:val="22"/>
          <w:lang w:eastAsia="en-AU"/>
        </w:rPr>
        <w:t>70</w:t>
      </w:r>
      <w:r w:rsidR="0072489A">
        <w:rPr>
          <w:rFonts w:ascii="Arial" w:hAnsi="Arial" w:cs="Arial"/>
          <w:sz w:val="22"/>
          <w:szCs w:val="22"/>
          <w:lang w:eastAsia="en-AU"/>
        </w:rPr>
        <w:t>.</w:t>
      </w:r>
      <w:r w:rsidR="00705112">
        <w:rPr>
          <w:rFonts w:ascii="Arial" w:hAnsi="Arial" w:cs="Arial"/>
          <w:sz w:val="22"/>
          <w:szCs w:val="22"/>
          <w:lang w:eastAsia="en-AU"/>
        </w:rPr>
        <w:t>76</w:t>
      </w:r>
      <w:r w:rsidR="00AC2EDB">
        <w:rPr>
          <w:rFonts w:ascii="Arial" w:hAnsi="Arial" w:cs="Arial"/>
          <w:sz w:val="22"/>
          <w:szCs w:val="22"/>
          <w:lang w:eastAsia="en-AU"/>
        </w:rPr>
        <w:t xml:space="preserve"> </w:t>
      </w:r>
      <w:r w:rsidR="00A0519B">
        <w:rPr>
          <w:rFonts w:ascii="Arial" w:hAnsi="Arial" w:cs="Arial"/>
          <w:sz w:val="22"/>
          <w:szCs w:val="22"/>
          <w:lang w:eastAsia="en-AU"/>
        </w:rPr>
        <w:t xml:space="preserve">points </w:t>
      </w:r>
      <w:r w:rsidR="00AC2EDB">
        <w:rPr>
          <w:rFonts w:ascii="Arial" w:hAnsi="Arial" w:cs="Arial"/>
          <w:sz w:val="22"/>
          <w:szCs w:val="22"/>
          <w:lang w:eastAsia="en-AU"/>
        </w:rPr>
        <w:t>to 8</w:t>
      </w:r>
      <w:r w:rsidR="00705112">
        <w:rPr>
          <w:rFonts w:ascii="Arial" w:hAnsi="Arial" w:cs="Arial"/>
          <w:sz w:val="22"/>
          <w:szCs w:val="22"/>
          <w:lang w:eastAsia="en-AU"/>
        </w:rPr>
        <w:t>2</w:t>
      </w:r>
      <w:r w:rsidR="00AC2EDB">
        <w:rPr>
          <w:rFonts w:ascii="Arial" w:hAnsi="Arial" w:cs="Arial"/>
          <w:sz w:val="22"/>
          <w:szCs w:val="22"/>
          <w:lang w:eastAsia="en-AU"/>
        </w:rPr>
        <w:t>.</w:t>
      </w:r>
      <w:r w:rsidR="00705112">
        <w:rPr>
          <w:rFonts w:ascii="Arial" w:hAnsi="Arial" w:cs="Arial"/>
          <w:sz w:val="22"/>
          <w:szCs w:val="22"/>
          <w:lang w:eastAsia="en-AU"/>
        </w:rPr>
        <w:t>34</w:t>
      </w:r>
      <w:r w:rsidR="00AC2EDB">
        <w:rPr>
          <w:rFonts w:ascii="Arial" w:hAnsi="Arial" w:cs="Arial"/>
          <w:sz w:val="22"/>
          <w:szCs w:val="22"/>
          <w:lang w:eastAsia="en-AU"/>
        </w:rPr>
        <w:t xml:space="preserve"> points </w:t>
      </w:r>
      <w:r w:rsidR="001A435E">
        <w:rPr>
          <w:rFonts w:ascii="Arial" w:hAnsi="Arial" w:cs="Arial"/>
          <w:sz w:val="22"/>
          <w:szCs w:val="22"/>
          <w:lang w:eastAsia="en-AU"/>
        </w:rPr>
        <w:t>can be observed.</w:t>
      </w:r>
    </w:p>
    <w:p w:rsidR="00372923" w:rsidRDefault="00372923" w:rsidP="00497BD5">
      <w:pPr>
        <w:spacing w:before="100" w:beforeAutospacing="1" w:after="100" w:afterAutospacing="1"/>
        <w:jc w:val="both"/>
        <w:rPr>
          <w:rFonts w:ascii="Arial" w:hAnsi="Arial" w:cs="Arial"/>
          <w:sz w:val="22"/>
          <w:szCs w:val="22"/>
          <w:lang w:eastAsia="en-AU"/>
        </w:rPr>
      </w:pPr>
      <w:r>
        <w:rPr>
          <w:rFonts w:ascii="Arial" w:hAnsi="Arial" w:cs="Arial"/>
          <w:sz w:val="22"/>
          <w:szCs w:val="22"/>
        </w:rPr>
        <w:t>Substantial and s</w:t>
      </w:r>
      <w:r w:rsidRPr="00497BD5">
        <w:rPr>
          <w:rFonts w:ascii="Arial" w:hAnsi="Arial" w:cs="Arial"/>
          <w:sz w:val="22"/>
          <w:szCs w:val="22"/>
        </w:rPr>
        <w:t xml:space="preserve">ignificant pre-post program increases in happiness scores across all seven PWI domains were evident, </w:t>
      </w:r>
      <w:r w:rsidR="00C16278" w:rsidRPr="00497BD5">
        <w:rPr>
          <w:rFonts w:ascii="Arial" w:hAnsi="Arial" w:cs="Arial"/>
          <w:sz w:val="22"/>
          <w:szCs w:val="22"/>
        </w:rPr>
        <w:t>with the greatest positive change</w:t>
      </w:r>
      <w:r w:rsidR="00C16278">
        <w:rPr>
          <w:rFonts w:ascii="Arial" w:hAnsi="Arial" w:cs="Arial"/>
          <w:sz w:val="22"/>
          <w:szCs w:val="22"/>
        </w:rPr>
        <w:t>s</w:t>
      </w:r>
      <w:r w:rsidR="00C16278" w:rsidRPr="00497BD5">
        <w:rPr>
          <w:rFonts w:ascii="Arial" w:hAnsi="Arial" w:cs="Arial"/>
          <w:sz w:val="22"/>
          <w:szCs w:val="22"/>
        </w:rPr>
        <w:t xml:space="preserve"> on</w:t>
      </w:r>
      <w:r w:rsidRPr="00497BD5">
        <w:rPr>
          <w:rFonts w:ascii="Arial" w:hAnsi="Arial" w:cs="Arial"/>
          <w:sz w:val="22"/>
          <w:szCs w:val="22"/>
        </w:rPr>
        <w:t xml:space="preserve"> </w:t>
      </w:r>
      <w:r>
        <w:rPr>
          <w:rFonts w:ascii="Arial" w:hAnsi="Arial" w:cs="Arial"/>
          <w:sz w:val="22"/>
          <w:szCs w:val="22"/>
        </w:rPr>
        <w:t>Standard of Living (17.3</w:t>
      </w:r>
      <w:r w:rsidR="00705112">
        <w:rPr>
          <w:rFonts w:ascii="Arial" w:hAnsi="Arial" w:cs="Arial"/>
          <w:sz w:val="22"/>
          <w:szCs w:val="22"/>
        </w:rPr>
        <w:t>0</w:t>
      </w:r>
      <w:r>
        <w:rPr>
          <w:rFonts w:ascii="Arial" w:hAnsi="Arial" w:cs="Arial"/>
          <w:sz w:val="22"/>
          <w:szCs w:val="22"/>
        </w:rPr>
        <w:t xml:space="preserve"> points), </w:t>
      </w:r>
      <w:r w:rsidRPr="00497BD5">
        <w:rPr>
          <w:rFonts w:ascii="Arial" w:hAnsi="Arial" w:cs="Arial"/>
          <w:sz w:val="22"/>
          <w:szCs w:val="22"/>
        </w:rPr>
        <w:t>Future Security (1</w:t>
      </w:r>
      <w:r>
        <w:rPr>
          <w:rFonts w:ascii="Arial" w:hAnsi="Arial" w:cs="Arial"/>
          <w:sz w:val="22"/>
          <w:szCs w:val="22"/>
        </w:rPr>
        <w:t>4</w:t>
      </w:r>
      <w:r w:rsidRPr="00497BD5">
        <w:rPr>
          <w:rFonts w:ascii="Arial" w:hAnsi="Arial" w:cs="Arial"/>
          <w:sz w:val="22"/>
          <w:szCs w:val="22"/>
        </w:rPr>
        <w:t>.</w:t>
      </w:r>
      <w:r w:rsidR="00705112">
        <w:rPr>
          <w:rFonts w:ascii="Arial" w:hAnsi="Arial" w:cs="Arial"/>
          <w:sz w:val="22"/>
          <w:szCs w:val="22"/>
        </w:rPr>
        <w:t>36</w:t>
      </w:r>
      <w:r w:rsidRPr="00497BD5">
        <w:rPr>
          <w:rFonts w:ascii="Arial" w:hAnsi="Arial" w:cs="Arial"/>
          <w:sz w:val="22"/>
          <w:szCs w:val="22"/>
        </w:rPr>
        <w:t xml:space="preserve"> points)</w:t>
      </w:r>
      <w:r>
        <w:rPr>
          <w:rFonts w:ascii="Arial" w:hAnsi="Arial" w:cs="Arial"/>
          <w:sz w:val="22"/>
          <w:szCs w:val="22"/>
        </w:rPr>
        <w:t xml:space="preserve"> </w:t>
      </w:r>
      <w:r w:rsidRPr="00497BD5">
        <w:rPr>
          <w:rFonts w:ascii="Arial" w:hAnsi="Arial" w:cs="Arial"/>
          <w:sz w:val="22"/>
          <w:szCs w:val="22"/>
        </w:rPr>
        <w:t>and</w:t>
      </w:r>
      <w:r>
        <w:rPr>
          <w:rFonts w:ascii="Arial" w:hAnsi="Arial" w:cs="Arial"/>
          <w:sz w:val="22"/>
          <w:szCs w:val="22"/>
        </w:rPr>
        <w:t xml:space="preserve"> Achieving in Life (1</w:t>
      </w:r>
      <w:r w:rsidR="00705112">
        <w:rPr>
          <w:rFonts w:ascii="Arial" w:hAnsi="Arial" w:cs="Arial"/>
          <w:sz w:val="22"/>
          <w:szCs w:val="22"/>
        </w:rPr>
        <w:t>3</w:t>
      </w:r>
      <w:r>
        <w:rPr>
          <w:rFonts w:ascii="Arial" w:hAnsi="Arial" w:cs="Arial"/>
          <w:sz w:val="22"/>
          <w:szCs w:val="22"/>
        </w:rPr>
        <w:t>.</w:t>
      </w:r>
      <w:r w:rsidR="00705112">
        <w:rPr>
          <w:rFonts w:ascii="Arial" w:hAnsi="Arial" w:cs="Arial"/>
          <w:sz w:val="22"/>
          <w:szCs w:val="22"/>
        </w:rPr>
        <w:t>86</w:t>
      </w:r>
      <w:r>
        <w:rPr>
          <w:rFonts w:ascii="Arial" w:hAnsi="Arial" w:cs="Arial"/>
          <w:sz w:val="22"/>
          <w:szCs w:val="22"/>
        </w:rPr>
        <w:t xml:space="preserve"> points)</w:t>
      </w:r>
    </w:p>
    <w:p w:rsidR="00263689"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The low pre-program mean SWB score is consistent with national data collected using the adult PWI which shows that</w:t>
      </w:r>
      <w:r w:rsidR="00263689">
        <w:rPr>
          <w:rFonts w:ascii="Arial" w:hAnsi="Arial" w:cs="Arial"/>
          <w:sz w:val="22"/>
          <w:szCs w:val="22"/>
          <w:lang w:eastAsia="en-AU"/>
        </w:rPr>
        <w:t>, on average,</w:t>
      </w:r>
      <w:r w:rsidRPr="00497BD5">
        <w:rPr>
          <w:rFonts w:ascii="Arial" w:hAnsi="Arial" w:cs="Arial"/>
          <w:sz w:val="22"/>
          <w:szCs w:val="22"/>
          <w:lang w:eastAsia="en-AU"/>
        </w:rPr>
        <w:t xml:space="preserve"> unemployed </w:t>
      </w:r>
      <w:r w:rsidR="00960D18">
        <w:rPr>
          <w:rFonts w:ascii="Arial" w:hAnsi="Arial" w:cs="Arial"/>
          <w:sz w:val="22"/>
          <w:szCs w:val="22"/>
          <w:lang w:eastAsia="en-AU"/>
        </w:rPr>
        <w:t xml:space="preserve">Australian adults </w:t>
      </w:r>
      <w:r w:rsidR="00A15FB5">
        <w:rPr>
          <w:rFonts w:ascii="Arial" w:hAnsi="Arial" w:cs="Arial"/>
          <w:sz w:val="22"/>
          <w:szCs w:val="22"/>
          <w:lang w:eastAsia="en-AU"/>
        </w:rPr>
        <w:t xml:space="preserve">tend to </w:t>
      </w:r>
      <w:r w:rsidRPr="00497BD5">
        <w:rPr>
          <w:rFonts w:ascii="Arial" w:hAnsi="Arial" w:cs="Arial"/>
          <w:sz w:val="22"/>
          <w:szCs w:val="22"/>
          <w:lang w:eastAsia="en-AU"/>
        </w:rPr>
        <w:t xml:space="preserve">have </w:t>
      </w:r>
      <w:r w:rsidR="00960D18">
        <w:rPr>
          <w:rFonts w:ascii="Arial" w:hAnsi="Arial" w:cs="Arial"/>
          <w:sz w:val="22"/>
          <w:szCs w:val="22"/>
          <w:lang w:eastAsia="en-AU"/>
        </w:rPr>
        <w:t xml:space="preserve">significantly </w:t>
      </w:r>
      <w:r w:rsidRPr="00497BD5">
        <w:rPr>
          <w:rFonts w:ascii="Arial" w:hAnsi="Arial" w:cs="Arial"/>
          <w:sz w:val="22"/>
          <w:szCs w:val="22"/>
          <w:lang w:eastAsia="en-AU"/>
        </w:rPr>
        <w:t>low</w:t>
      </w:r>
      <w:r w:rsidR="00A15FB5">
        <w:rPr>
          <w:rFonts w:ascii="Arial" w:hAnsi="Arial" w:cs="Arial"/>
          <w:sz w:val="22"/>
          <w:szCs w:val="22"/>
          <w:lang w:eastAsia="en-AU"/>
        </w:rPr>
        <w:t>er</w:t>
      </w:r>
      <w:r w:rsidRPr="00497BD5">
        <w:rPr>
          <w:rFonts w:ascii="Arial" w:hAnsi="Arial" w:cs="Arial"/>
          <w:sz w:val="22"/>
          <w:szCs w:val="22"/>
          <w:lang w:eastAsia="en-AU"/>
        </w:rPr>
        <w:t xml:space="preserve"> </w:t>
      </w:r>
      <w:r w:rsidR="00960D18">
        <w:rPr>
          <w:rFonts w:ascii="Arial" w:hAnsi="Arial" w:cs="Arial"/>
          <w:sz w:val="22"/>
          <w:szCs w:val="22"/>
          <w:lang w:eastAsia="en-AU"/>
        </w:rPr>
        <w:t>personal wellbeing and are a</w:t>
      </w:r>
      <w:r w:rsidRPr="00497BD5">
        <w:rPr>
          <w:rFonts w:ascii="Arial" w:hAnsi="Arial" w:cs="Arial"/>
          <w:sz w:val="22"/>
          <w:szCs w:val="22"/>
          <w:lang w:eastAsia="en-AU"/>
        </w:rPr>
        <w:t xml:space="preserve"> higher risk for depression</w:t>
      </w:r>
      <w:r w:rsidR="00A15FB5">
        <w:rPr>
          <w:rFonts w:ascii="Arial" w:hAnsi="Arial" w:cs="Arial"/>
          <w:sz w:val="22"/>
          <w:szCs w:val="22"/>
          <w:lang w:eastAsia="en-AU"/>
        </w:rPr>
        <w:t xml:space="preserve"> than people </w:t>
      </w:r>
      <w:r w:rsidR="00960D18">
        <w:rPr>
          <w:rFonts w:ascii="Arial" w:hAnsi="Arial" w:cs="Arial"/>
          <w:sz w:val="22"/>
          <w:szCs w:val="22"/>
          <w:lang w:eastAsia="en-AU"/>
        </w:rPr>
        <w:t>who are employed.</w:t>
      </w:r>
    </w:p>
    <w:p w:rsidR="00C65738" w:rsidRDefault="00497BD5" w:rsidP="00C65738">
      <w:pPr>
        <w:spacing w:after="0"/>
        <w:jc w:val="both"/>
      </w:pPr>
      <w:r w:rsidRPr="00C65738">
        <w:rPr>
          <w:rFonts w:ascii="Arial" w:hAnsi="Arial" w:cs="Arial"/>
          <w:sz w:val="22"/>
          <w:szCs w:val="22"/>
        </w:rPr>
        <w:t xml:space="preserve">Pre-post intervention changes in mean </w:t>
      </w:r>
      <w:r w:rsidR="00263689" w:rsidRPr="00C65738">
        <w:rPr>
          <w:rFonts w:ascii="Arial" w:hAnsi="Arial" w:cs="Arial"/>
          <w:sz w:val="22"/>
          <w:szCs w:val="22"/>
        </w:rPr>
        <w:t>SWB</w:t>
      </w:r>
      <w:r w:rsidR="00C65738" w:rsidRPr="00C65738">
        <w:rPr>
          <w:rFonts w:ascii="Arial" w:hAnsi="Arial" w:cs="Arial"/>
          <w:sz w:val="22"/>
          <w:szCs w:val="22"/>
        </w:rPr>
        <w:t xml:space="preserve"> and domain</w:t>
      </w:r>
      <w:r w:rsidRPr="00C65738">
        <w:rPr>
          <w:rFonts w:ascii="Arial" w:hAnsi="Arial" w:cs="Arial"/>
          <w:sz w:val="22"/>
          <w:szCs w:val="22"/>
        </w:rPr>
        <w:t xml:space="preserve"> happiness scores are remarkabl</w:t>
      </w:r>
      <w:r w:rsidR="00263689" w:rsidRPr="00C65738">
        <w:rPr>
          <w:rFonts w:ascii="Arial" w:hAnsi="Arial" w:cs="Arial"/>
          <w:sz w:val="22"/>
          <w:szCs w:val="22"/>
        </w:rPr>
        <w:t>e</w:t>
      </w:r>
      <w:r w:rsidRPr="00C65738">
        <w:rPr>
          <w:rFonts w:ascii="Arial" w:hAnsi="Arial" w:cs="Arial"/>
          <w:sz w:val="22"/>
          <w:szCs w:val="22"/>
        </w:rPr>
        <w:t xml:space="preserve"> and highlight the enormous impact that finding work and engaging successfully with employment has on the psychological wellbeing of </w:t>
      </w:r>
      <w:r w:rsidR="00C65738" w:rsidRPr="00C65738">
        <w:rPr>
          <w:rFonts w:ascii="Arial" w:hAnsi="Arial" w:cs="Arial"/>
          <w:sz w:val="22"/>
          <w:szCs w:val="22"/>
        </w:rPr>
        <w:t xml:space="preserve">many </w:t>
      </w:r>
      <w:r w:rsidRPr="00C65738">
        <w:rPr>
          <w:rFonts w:ascii="Arial" w:hAnsi="Arial" w:cs="Arial"/>
          <w:sz w:val="22"/>
          <w:szCs w:val="22"/>
        </w:rPr>
        <w:t xml:space="preserve">young people.  </w:t>
      </w:r>
      <w:r w:rsidR="00C65738" w:rsidRPr="00C65738">
        <w:rPr>
          <w:rFonts w:ascii="Arial" w:hAnsi="Arial" w:cs="Arial"/>
          <w:sz w:val="22"/>
          <w:szCs w:val="22"/>
        </w:rPr>
        <w:t>E</w:t>
      </w:r>
      <w:r w:rsidRPr="00C65738">
        <w:rPr>
          <w:rFonts w:ascii="Arial" w:hAnsi="Arial" w:cs="Arial"/>
          <w:sz w:val="22"/>
          <w:szCs w:val="22"/>
        </w:rPr>
        <w:t xml:space="preserve">mployment </w:t>
      </w:r>
      <w:r w:rsidR="00C65738" w:rsidRPr="00C65738">
        <w:rPr>
          <w:rFonts w:ascii="Arial" w:hAnsi="Arial" w:cs="Arial"/>
          <w:sz w:val="22"/>
          <w:szCs w:val="22"/>
        </w:rPr>
        <w:t>enhances</w:t>
      </w:r>
      <w:r w:rsidRPr="00C65738">
        <w:rPr>
          <w:rFonts w:ascii="Arial" w:hAnsi="Arial" w:cs="Arial"/>
          <w:sz w:val="22"/>
          <w:szCs w:val="22"/>
        </w:rPr>
        <w:t xml:space="preserve"> personal wellbeing in a number of </w:t>
      </w:r>
      <w:r w:rsidR="00263689" w:rsidRPr="00C65738">
        <w:rPr>
          <w:rFonts w:ascii="Arial" w:hAnsi="Arial" w:cs="Arial"/>
          <w:sz w:val="22"/>
          <w:szCs w:val="22"/>
        </w:rPr>
        <w:t xml:space="preserve">ways, </w:t>
      </w:r>
      <w:r w:rsidR="00C65738" w:rsidRPr="00C65738">
        <w:rPr>
          <w:rFonts w:ascii="Arial" w:hAnsi="Arial" w:cs="Arial"/>
          <w:sz w:val="22"/>
          <w:szCs w:val="22"/>
        </w:rPr>
        <w:t>most notably, from the sense of achieving and accomplishment that that is associat</w:t>
      </w:r>
      <w:r w:rsidR="008C400E">
        <w:rPr>
          <w:rFonts w:ascii="Arial" w:hAnsi="Arial" w:cs="Arial"/>
          <w:sz w:val="22"/>
          <w:szCs w:val="22"/>
        </w:rPr>
        <w:t>ed with having a job; and through</w:t>
      </w:r>
      <w:r w:rsidR="00EE231A">
        <w:rPr>
          <w:rFonts w:ascii="Arial" w:hAnsi="Arial" w:cs="Arial"/>
          <w:sz w:val="22"/>
          <w:szCs w:val="22"/>
        </w:rPr>
        <w:t xml:space="preserve"> direct</w:t>
      </w:r>
      <w:r w:rsidR="00C65738" w:rsidRPr="00C65738">
        <w:rPr>
          <w:rFonts w:ascii="Arial" w:hAnsi="Arial" w:cs="Arial"/>
          <w:sz w:val="22"/>
          <w:szCs w:val="22"/>
        </w:rPr>
        <w:t xml:space="preserve"> financial benefits w</w:t>
      </w:r>
      <w:r w:rsidR="00D571A6">
        <w:rPr>
          <w:rFonts w:ascii="Arial" w:hAnsi="Arial" w:cs="Arial"/>
          <w:sz w:val="22"/>
          <w:szCs w:val="22"/>
        </w:rPr>
        <w:t>hich provide</w:t>
      </w:r>
      <w:r w:rsidR="00C65738">
        <w:rPr>
          <w:rFonts w:ascii="Arial" w:hAnsi="Arial" w:cs="Arial"/>
          <w:sz w:val="22"/>
          <w:szCs w:val="22"/>
        </w:rPr>
        <w:t xml:space="preserve"> the means to enjoy </w:t>
      </w:r>
      <w:r w:rsidR="00C65738" w:rsidRPr="00C65738">
        <w:rPr>
          <w:rFonts w:ascii="Arial" w:hAnsi="Arial" w:cs="Arial"/>
          <w:sz w:val="22"/>
          <w:szCs w:val="22"/>
        </w:rPr>
        <w:t>an adequate standard of living</w:t>
      </w:r>
      <w:bookmarkStart w:id="284" w:name="_Toc335645089"/>
      <w:r w:rsidR="00372923">
        <w:rPr>
          <w:rFonts w:ascii="Arial" w:hAnsi="Arial" w:cs="Arial"/>
          <w:sz w:val="22"/>
          <w:szCs w:val="22"/>
        </w:rPr>
        <w:t xml:space="preserve"> </w:t>
      </w:r>
      <w:r w:rsidR="00960D18">
        <w:rPr>
          <w:rFonts w:ascii="Arial" w:hAnsi="Arial" w:cs="Arial"/>
          <w:sz w:val="22"/>
          <w:szCs w:val="22"/>
        </w:rPr>
        <w:t>and independence.</w:t>
      </w:r>
    </w:p>
    <w:p w:rsidR="00C65738" w:rsidRDefault="00C65738">
      <w:r>
        <w:br w:type="page"/>
      </w:r>
    </w:p>
    <w:p w:rsidR="00497BD5" w:rsidRPr="00251191" w:rsidRDefault="00497BD5" w:rsidP="00C966F0">
      <w:pPr>
        <w:pStyle w:val="Heading2"/>
        <w:rPr>
          <w:bCs/>
          <w:kern w:val="32"/>
        </w:rPr>
      </w:pPr>
      <w:r w:rsidRPr="00251191">
        <w:t>Outcome achieved: Addressed inadequate family support issues</w:t>
      </w:r>
      <w:bookmarkEnd w:id="284"/>
    </w:p>
    <w:p w:rsidR="0037549F" w:rsidRDefault="00497BD5" w:rsidP="00D571A6">
      <w:pPr>
        <w:spacing w:after="0"/>
        <w:jc w:val="both"/>
        <w:rPr>
          <w:rFonts w:ascii="Arial" w:hAnsi="Arial" w:cs="Arial"/>
          <w:sz w:val="22"/>
          <w:szCs w:val="22"/>
          <w:lang w:eastAsia="en-AU"/>
        </w:rPr>
      </w:pPr>
      <w:r w:rsidRPr="00497BD5">
        <w:rPr>
          <w:rFonts w:ascii="Arial" w:hAnsi="Arial" w:cs="Arial"/>
          <w:sz w:val="22"/>
          <w:szCs w:val="22"/>
          <w:lang w:eastAsia="en-AU"/>
        </w:rPr>
        <w:t xml:space="preserve">Figure 14.6 displays pre-post program </w:t>
      </w:r>
      <w:r w:rsidR="00CF15E2">
        <w:rPr>
          <w:rFonts w:ascii="Arial" w:hAnsi="Arial" w:cs="Arial"/>
          <w:sz w:val="22"/>
          <w:szCs w:val="22"/>
          <w:lang w:eastAsia="en-AU"/>
        </w:rPr>
        <w:t xml:space="preserve">mean </w:t>
      </w:r>
      <w:r w:rsidRPr="00497BD5">
        <w:rPr>
          <w:rFonts w:ascii="Arial" w:hAnsi="Arial" w:cs="Arial"/>
          <w:sz w:val="22"/>
          <w:szCs w:val="22"/>
          <w:lang w:eastAsia="en-AU"/>
        </w:rPr>
        <w:t xml:space="preserve">PWI and domain happiness scores for the </w:t>
      </w:r>
      <w:r w:rsidR="00705112">
        <w:rPr>
          <w:rFonts w:ascii="Arial" w:hAnsi="Arial" w:cs="Arial"/>
          <w:sz w:val="22"/>
          <w:szCs w:val="22"/>
          <w:lang w:eastAsia="en-AU"/>
        </w:rPr>
        <w:t>792</w:t>
      </w:r>
      <w:r w:rsidRPr="00497BD5">
        <w:rPr>
          <w:rFonts w:ascii="Arial" w:hAnsi="Arial" w:cs="Arial"/>
          <w:sz w:val="22"/>
          <w:szCs w:val="22"/>
          <w:lang w:eastAsia="en-AU"/>
        </w:rPr>
        <w:t xml:space="preserve"> young people who had</w:t>
      </w:r>
      <w:r w:rsidRPr="00497BD5">
        <w:rPr>
          <w:rFonts w:ascii="Arial" w:hAnsi="Arial" w:cs="Arial"/>
          <w:sz w:val="22"/>
          <w:szCs w:val="22"/>
        </w:rPr>
        <w:t xml:space="preserve"> barriers created by inadequate family support addressed or minimised. </w:t>
      </w:r>
      <w:r w:rsidR="0037549F" w:rsidRPr="00497BD5">
        <w:rPr>
          <w:rFonts w:ascii="Arial" w:hAnsi="Arial" w:cs="Arial"/>
          <w:sz w:val="22"/>
          <w:szCs w:val="22"/>
          <w:lang w:eastAsia="en-AU"/>
        </w:rPr>
        <w:t>More informat</w:t>
      </w:r>
      <w:r w:rsidR="006C1BDC">
        <w:rPr>
          <w:rFonts w:ascii="Arial" w:hAnsi="Arial" w:cs="Arial"/>
          <w:sz w:val="22"/>
          <w:szCs w:val="22"/>
          <w:lang w:eastAsia="en-AU"/>
        </w:rPr>
        <w:t>ion is provided in Table N14.6.</w:t>
      </w:r>
    </w:p>
    <w:p w:rsidR="00497BD5" w:rsidRPr="00497BD5" w:rsidRDefault="00EB3A5E" w:rsidP="00621142">
      <w:pPr>
        <w:spacing w:after="0"/>
        <w:ind w:left="113"/>
        <w:jc w:val="both"/>
        <w:rPr>
          <w:rFonts w:ascii="Arial" w:hAnsi="Arial" w:cs="Arial"/>
          <w:b/>
          <w:bCs/>
          <w:kern w:val="32"/>
          <w:sz w:val="28"/>
          <w:szCs w:val="32"/>
        </w:rPr>
      </w:pPr>
      <w:r>
        <w:rPr>
          <w:rFonts w:ascii="Arial" w:hAnsi="Arial" w:cs="Arial"/>
          <w:b/>
          <w:bCs/>
          <w:noProof/>
          <w:kern w:val="32"/>
          <w:sz w:val="28"/>
          <w:szCs w:val="32"/>
          <w:lang w:val="en-AU" w:eastAsia="en-AU"/>
        </w:rPr>
        <w:drawing>
          <wp:inline distT="0" distB="0" distL="0" distR="0" wp14:anchorId="3314EFB1" wp14:editId="453C304B">
            <wp:extent cx="5865964" cy="2577746"/>
            <wp:effectExtent l="0" t="0" r="1905" b="0"/>
            <wp:docPr id="16" name="Picture 16" descr="Outcome achieved: Addressed inadequate family support" title="Figure 14.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8">
                      <a:extLst>
                        <a:ext uri="{28A0092B-C50C-407E-A947-70E740481C1C}">
                          <a14:useLocalDpi xmlns:a14="http://schemas.microsoft.com/office/drawing/2010/main" val="0"/>
                        </a:ext>
                      </a:extLst>
                    </a:blip>
                    <a:srcRect l="1636" t="3082" r="2593"/>
                    <a:stretch/>
                  </pic:blipFill>
                  <pic:spPr bwMode="auto">
                    <a:xfrm>
                      <a:off x="0" y="0"/>
                      <a:ext cx="5868497" cy="2578859"/>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sz w:val="22"/>
          <w:szCs w:val="22"/>
          <w:lang w:eastAsia="en-AU"/>
        </w:rPr>
      </w:pPr>
      <w:bookmarkStart w:id="285" w:name="_Toc334619498"/>
      <w:bookmarkStart w:id="286" w:name="_Toc386447726"/>
      <w:r w:rsidRPr="00497BD5">
        <w:rPr>
          <w:rFonts w:cs="Arial"/>
          <w:sz w:val="22"/>
          <w:szCs w:val="22"/>
        </w:rPr>
        <w:t xml:space="preserve">Figure </w:t>
      </w:r>
      <w:r w:rsidR="00D92F32">
        <w:rPr>
          <w:rFonts w:cs="Arial"/>
          <w:sz w:val="22"/>
          <w:szCs w:val="22"/>
        </w:rPr>
        <w:t>14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6</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Outcome achieved: Addressed inadequate family support</w:t>
      </w:r>
      <w:bookmarkEnd w:id="285"/>
      <w:bookmarkEnd w:id="286"/>
    </w:p>
    <w:p w:rsidR="00263689"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B56A7C">
        <w:rPr>
          <w:rFonts w:ascii="Arial" w:hAnsi="Arial" w:cs="Arial"/>
          <w:sz w:val="22"/>
          <w:szCs w:val="22"/>
          <w:lang w:eastAsia="en-AU"/>
        </w:rPr>
        <w:t>9</w:t>
      </w:r>
      <w:r w:rsidRPr="00497BD5">
        <w:rPr>
          <w:rFonts w:ascii="Arial" w:hAnsi="Arial" w:cs="Arial"/>
          <w:sz w:val="22"/>
          <w:szCs w:val="22"/>
          <w:lang w:eastAsia="en-AU"/>
        </w:rPr>
        <w:t>.</w:t>
      </w:r>
      <w:r w:rsidR="00705112">
        <w:rPr>
          <w:rFonts w:ascii="Arial" w:hAnsi="Arial" w:cs="Arial"/>
          <w:sz w:val="22"/>
          <w:szCs w:val="22"/>
          <w:lang w:eastAsia="en-AU"/>
        </w:rPr>
        <w:t>44</w:t>
      </w:r>
      <w:r w:rsidRPr="00497BD5">
        <w:rPr>
          <w:rFonts w:ascii="Arial" w:hAnsi="Arial" w:cs="Arial"/>
          <w:sz w:val="22"/>
          <w:szCs w:val="22"/>
          <w:lang w:eastAsia="en-AU"/>
        </w:rPr>
        <w:t xml:space="preserve"> </w:t>
      </w:r>
      <w:r w:rsidR="00AF4F74">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sidR="001A435E">
        <w:rPr>
          <w:rFonts w:ascii="Arial" w:hAnsi="Arial" w:cs="Arial"/>
          <w:sz w:val="22"/>
          <w:szCs w:val="22"/>
          <w:lang w:eastAsia="en-AU"/>
        </w:rPr>
        <w:t xml:space="preserve">mean </w:t>
      </w:r>
      <w:r w:rsidRPr="00497BD5">
        <w:rPr>
          <w:rFonts w:ascii="Arial" w:hAnsi="Arial" w:cs="Arial"/>
          <w:sz w:val="22"/>
          <w:szCs w:val="22"/>
          <w:lang w:eastAsia="en-AU"/>
        </w:rPr>
        <w:t>S</w:t>
      </w:r>
      <w:r w:rsidR="00AC2EDB">
        <w:rPr>
          <w:rFonts w:ascii="Arial" w:hAnsi="Arial" w:cs="Arial"/>
          <w:sz w:val="22"/>
          <w:szCs w:val="22"/>
          <w:lang w:eastAsia="en-AU"/>
        </w:rPr>
        <w:t>WB from 6</w:t>
      </w:r>
      <w:r w:rsidR="00705112">
        <w:rPr>
          <w:rFonts w:ascii="Arial" w:hAnsi="Arial" w:cs="Arial"/>
          <w:sz w:val="22"/>
          <w:szCs w:val="22"/>
          <w:lang w:eastAsia="en-AU"/>
        </w:rPr>
        <w:t>9</w:t>
      </w:r>
      <w:r w:rsidR="00AC2EDB">
        <w:rPr>
          <w:rFonts w:ascii="Arial" w:hAnsi="Arial" w:cs="Arial"/>
          <w:sz w:val="22"/>
          <w:szCs w:val="22"/>
          <w:lang w:eastAsia="en-AU"/>
        </w:rPr>
        <w:t>.</w:t>
      </w:r>
      <w:r w:rsidR="00705112">
        <w:rPr>
          <w:rFonts w:ascii="Arial" w:hAnsi="Arial" w:cs="Arial"/>
          <w:sz w:val="22"/>
          <w:szCs w:val="22"/>
          <w:lang w:eastAsia="en-AU"/>
        </w:rPr>
        <w:t>30</w:t>
      </w:r>
      <w:r w:rsidR="00AC2EDB">
        <w:rPr>
          <w:rFonts w:ascii="Arial" w:hAnsi="Arial" w:cs="Arial"/>
          <w:sz w:val="22"/>
          <w:szCs w:val="22"/>
          <w:lang w:eastAsia="en-AU"/>
        </w:rPr>
        <w:t xml:space="preserve"> </w:t>
      </w:r>
      <w:r w:rsidR="00A0519B">
        <w:rPr>
          <w:rFonts w:ascii="Arial" w:hAnsi="Arial" w:cs="Arial"/>
          <w:sz w:val="22"/>
          <w:szCs w:val="22"/>
          <w:lang w:eastAsia="en-AU"/>
        </w:rPr>
        <w:t xml:space="preserve">points </w:t>
      </w:r>
      <w:r w:rsidR="00AC2EDB">
        <w:rPr>
          <w:rFonts w:ascii="Arial" w:hAnsi="Arial" w:cs="Arial"/>
          <w:sz w:val="22"/>
          <w:szCs w:val="22"/>
          <w:lang w:eastAsia="en-AU"/>
        </w:rPr>
        <w:t>to 7</w:t>
      </w:r>
      <w:r w:rsidR="006C1BDC">
        <w:rPr>
          <w:rFonts w:ascii="Arial" w:hAnsi="Arial" w:cs="Arial"/>
          <w:sz w:val="22"/>
          <w:szCs w:val="22"/>
          <w:lang w:eastAsia="en-AU"/>
        </w:rPr>
        <w:t>8</w:t>
      </w:r>
      <w:r w:rsidR="00AC2EDB">
        <w:rPr>
          <w:rFonts w:ascii="Arial" w:hAnsi="Arial" w:cs="Arial"/>
          <w:sz w:val="22"/>
          <w:szCs w:val="22"/>
          <w:lang w:eastAsia="en-AU"/>
        </w:rPr>
        <w:t>.</w:t>
      </w:r>
      <w:r w:rsidR="00705112">
        <w:rPr>
          <w:rFonts w:ascii="Arial" w:hAnsi="Arial" w:cs="Arial"/>
          <w:sz w:val="22"/>
          <w:szCs w:val="22"/>
          <w:lang w:eastAsia="en-AU"/>
        </w:rPr>
        <w:t>7</w:t>
      </w:r>
      <w:r w:rsidR="006C1BDC">
        <w:rPr>
          <w:rFonts w:ascii="Arial" w:hAnsi="Arial" w:cs="Arial"/>
          <w:sz w:val="22"/>
          <w:szCs w:val="22"/>
          <w:lang w:eastAsia="en-AU"/>
        </w:rPr>
        <w:t>4</w:t>
      </w:r>
      <w:r w:rsidR="00AC2EDB">
        <w:rPr>
          <w:rFonts w:ascii="Arial" w:hAnsi="Arial" w:cs="Arial"/>
          <w:sz w:val="22"/>
          <w:szCs w:val="22"/>
          <w:lang w:eastAsia="en-AU"/>
        </w:rPr>
        <w:t xml:space="preserve"> points</w:t>
      </w:r>
      <w:r w:rsidRPr="00497BD5">
        <w:rPr>
          <w:rFonts w:ascii="Arial" w:hAnsi="Arial" w:cs="Arial"/>
          <w:sz w:val="22"/>
          <w:szCs w:val="22"/>
          <w:lang w:eastAsia="en-AU"/>
        </w:rPr>
        <w:t xml:space="preserve"> </w:t>
      </w:r>
      <w:r w:rsidR="001A435E">
        <w:rPr>
          <w:rFonts w:ascii="Arial" w:hAnsi="Arial" w:cs="Arial"/>
          <w:sz w:val="22"/>
          <w:szCs w:val="22"/>
          <w:lang w:eastAsia="en-AU"/>
        </w:rPr>
        <w:t>can be observed.</w:t>
      </w:r>
    </w:p>
    <w:p w:rsidR="00497BD5" w:rsidRPr="00497BD5"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rPr>
        <w:t>Significant pre-post program increases in happiness scores across all seven PWI domains were also evident, with the greatest positive change</w:t>
      </w:r>
      <w:r w:rsidR="00A304E3">
        <w:rPr>
          <w:rFonts w:ascii="Arial" w:hAnsi="Arial" w:cs="Arial"/>
          <w:sz w:val="22"/>
          <w:szCs w:val="22"/>
        </w:rPr>
        <w:t>s</w:t>
      </w:r>
      <w:r w:rsidRPr="00497BD5">
        <w:rPr>
          <w:rFonts w:ascii="Arial" w:hAnsi="Arial" w:cs="Arial"/>
          <w:sz w:val="22"/>
          <w:szCs w:val="22"/>
        </w:rPr>
        <w:t xml:space="preserve"> on </w:t>
      </w:r>
      <w:r w:rsidR="006C1BDC" w:rsidRPr="00497BD5">
        <w:rPr>
          <w:rFonts w:ascii="Arial" w:hAnsi="Arial" w:cs="Arial"/>
          <w:sz w:val="22"/>
          <w:szCs w:val="22"/>
        </w:rPr>
        <w:t>Standard of Living (</w:t>
      </w:r>
      <w:r w:rsidR="006C1BDC">
        <w:rPr>
          <w:rFonts w:ascii="Arial" w:hAnsi="Arial" w:cs="Arial"/>
          <w:sz w:val="22"/>
          <w:szCs w:val="22"/>
        </w:rPr>
        <w:t>12.</w:t>
      </w:r>
      <w:r w:rsidR="00705112">
        <w:rPr>
          <w:rFonts w:ascii="Arial" w:hAnsi="Arial" w:cs="Arial"/>
          <w:sz w:val="22"/>
          <w:szCs w:val="22"/>
        </w:rPr>
        <w:t>02</w:t>
      </w:r>
      <w:r w:rsidR="006C1BDC">
        <w:rPr>
          <w:rFonts w:ascii="Arial" w:hAnsi="Arial" w:cs="Arial"/>
          <w:sz w:val="22"/>
          <w:szCs w:val="22"/>
        </w:rPr>
        <w:t xml:space="preserve"> points), </w:t>
      </w:r>
      <w:r w:rsidRPr="00497BD5">
        <w:rPr>
          <w:rFonts w:ascii="Arial" w:hAnsi="Arial" w:cs="Arial"/>
          <w:sz w:val="22"/>
          <w:szCs w:val="22"/>
        </w:rPr>
        <w:t>Future Security (1</w:t>
      </w:r>
      <w:r w:rsidR="006C1BDC">
        <w:rPr>
          <w:rFonts w:ascii="Arial" w:hAnsi="Arial" w:cs="Arial"/>
          <w:sz w:val="22"/>
          <w:szCs w:val="22"/>
        </w:rPr>
        <w:t>1</w:t>
      </w:r>
      <w:r w:rsidRPr="00497BD5">
        <w:rPr>
          <w:rFonts w:ascii="Arial" w:hAnsi="Arial" w:cs="Arial"/>
          <w:sz w:val="22"/>
          <w:szCs w:val="22"/>
        </w:rPr>
        <w:t>.</w:t>
      </w:r>
      <w:r w:rsidR="00705112">
        <w:rPr>
          <w:rFonts w:ascii="Arial" w:hAnsi="Arial" w:cs="Arial"/>
          <w:sz w:val="22"/>
          <w:szCs w:val="22"/>
        </w:rPr>
        <w:t>82</w:t>
      </w:r>
      <w:r w:rsidRPr="00497BD5">
        <w:rPr>
          <w:rFonts w:ascii="Arial" w:hAnsi="Arial" w:cs="Arial"/>
          <w:sz w:val="22"/>
          <w:szCs w:val="22"/>
        </w:rPr>
        <w:t xml:space="preserve"> points)</w:t>
      </w:r>
      <w:r w:rsidR="00B56A7C">
        <w:rPr>
          <w:rFonts w:ascii="Arial" w:hAnsi="Arial" w:cs="Arial"/>
          <w:sz w:val="22"/>
          <w:szCs w:val="22"/>
        </w:rPr>
        <w:t xml:space="preserve"> </w:t>
      </w:r>
      <w:r w:rsidRPr="00497BD5">
        <w:rPr>
          <w:rFonts w:ascii="Arial" w:hAnsi="Arial" w:cs="Arial"/>
          <w:sz w:val="22"/>
          <w:szCs w:val="22"/>
        </w:rPr>
        <w:t>and Achieving in Life (1</w:t>
      </w:r>
      <w:r w:rsidR="00B56A7C">
        <w:rPr>
          <w:rFonts w:ascii="Arial" w:hAnsi="Arial" w:cs="Arial"/>
          <w:sz w:val="22"/>
          <w:szCs w:val="22"/>
        </w:rPr>
        <w:t>0</w:t>
      </w:r>
      <w:r w:rsidRPr="00497BD5">
        <w:rPr>
          <w:rFonts w:ascii="Arial" w:hAnsi="Arial" w:cs="Arial"/>
          <w:sz w:val="22"/>
          <w:szCs w:val="22"/>
        </w:rPr>
        <w:t>.</w:t>
      </w:r>
      <w:r w:rsidR="00705112">
        <w:rPr>
          <w:rFonts w:ascii="Arial" w:hAnsi="Arial" w:cs="Arial"/>
          <w:sz w:val="22"/>
          <w:szCs w:val="22"/>
        </w:rPr>
        <w:t>63</w:t>
      </w:r>
      <w:r w:rsidRPr="00497BD5">
        <w:rPr>
          <w:rFonts w:ascii="Arial" w:hAnsi="Arial" w:cs="Arial"/>
          <w:sz w:val="22"/>
          <w:szCs w:val="22"/>
        </w:rPr>
        <w:t xml:space="preserve"> points).</w:t>
      </w:r>
    </w:p>
    <w:p w:rsidR="00BB26CC" w:rsidRDefault="00BB26CC" w:rsidP="00BB26CC">
      <w:pPr>
        <w:jc w:val="both"/>
        <w:rPr>
          <w:rFonts w:ascii="Arial" w:hAnsi="Arial" w:cs="Arial"/>
          <w:sz w:val="22"/>
          <w:szCs w:val="22"/>
        </w:rPr>
      </w:pPr>
      <w:r>
        <w:rPr>
          <w:rFonts w:ascii="Arial" w:hAnsi="Arial" w:cs="Arial"/>
          <w:sz w:val="22"/>
          <w:szCs w:val="22"/>
          <w:lang w:eastAsia="en-AU"/>
        </w:rPr>
        <w:t>F</w:t>
      </w:r>
      <w:r w:rsidRPr="00BB26CC">
        <w:rPr>
          <w:rFonts w:ascii="Arial" w:hAnsi="Arial" w:cs="Arial"/>
          <w:sz w:val="22"/>
          <w:szCs w:val="22"/>
        </w:rPr>
        <w:t>amily relationships are important for adolescents as their development occurs within a social context where they are heavily relian</w:t>
      </w:r>
      <w:r w:rsidR="00D571A6">
        <w:rPr>
          <w:rFonts w:ascii="Arial" w:hAnsi="Arial" w:cs="Arial"/>
          <w:sz w:val="22"/>
          <w:szCs w:val="22"/>
        </w:rPr>
        <w:t>t on key adults in their lives</w:t>
      </w:r>
      <w:r w:rsidRPr="00BB26CC">
        <w:rPr>
          <w:rFonts w:ascii="Arial" w:hAnsi="Arial" w:cs="Arial"/>
          <w:sz w:val="22"/>
          <w:szCs w:val="22"/>
        </w:rPr>
        <w:t xml:space="preserve"> </w:t>
      </w:r>
      <w:r w:rsidRPr="00BB26CC">
        <w:rPr>
          <w:rFonts w:ascii="Arial" w:hAnsi="Arial" w:cs="Arial"/>
          <w:sz w:val="22"/>
          <w:szCs w:val="22"/>
        </w:rPr>
        <w:fldChar w:fldCharType="begin"/>
      </w:r>
      <w:r w:rsidRPr="00BB26CC">
        <w:rPr>
          <w:rFonts w:ascii="Arial" w:hAnsi="Arial" w:cs="Arial"/>
          <w:sz w:val="22"/>
          <w:szCs w:val="22"/>
        </w:rPr>
        <w:instrText xml:space="preserve"> ADDIN EN.CITE &lt;EndNote&gt;&lt;Cite&gt;&lt;Author&gt;Bronfenbrenner&lt;/Author&gt;&lt;Year&gt;2005&lt;/Year&gt;&lt;RecNum&gt;509&lt;/RecNum&gt;&lt;record&gt;&lt;rec-number&gt;509&lt;/rec-number&gt;&lt;foreign-keys&gt;&lt;key app="EN" db-id="dwptrwvs6rdsaterzr3vr2pnxwvee20wzves"&gt;509&lt;/key&gt;&lt;/foreign-keys&gt;&lt;ref-type name="Book"&gt;6&lt;/ref-type&gt;&lt;contributors&gt;&lt;authors&gt;&lt;author&gt;Bronfenbrenner, U.&lt;/author&gt;&lt;/authors&gt;&lt;/contributors&gt;&lt;titles&gt;&lt;title&gt;Making human beings human: Bioecological perspectives on human development&lt;/title&gt;&lt;/titles&gt;&lt;dates&gt;&lt;year&gt;2005&lt;/year&gt;&lt;/dates&gt;&lt;pub-location&gt;Thousand Oaks, CA&lt;/pub-location&gt;&lt;publisher&gt;Sage Publications&lt;/publisher&gt;&lt;isbn&gt;0761927123&lt;/isbn&gt;&lt;urls&gt;&lt;/urls&gt;&lt;/record&gt;&lt;/Cite&gt;&lt;/EndNote&gt;</w:instrText>
      </w:r>
      <w:r w:rsidRPr="00BB26CC">
        <w:rPr>
          <w:rFonts w:ascii="Arial" w:hAnsi="Arial" w:cs="Arial"/>
          <w:sz w:val="22"/>
          <w:szCs w:val="22"/>
        </w:rPr>
        <w:fldChar w:fldCharType="separate"/>
      </w:r>
      <w:r w:rsidRPr="00BB26CC">
        <w:rPr>
          <w:rFonts w:ascii="Arial" w:hAnsi="Arial" w:cs="Arial"/>
          <w:sz w:val="22"/>
          <w:szCs w:val="22"/>
        </w:rPr>
        <w:t>(Bronfenbrenner, 2005)</w:t>
      </w:r>
      <w:r w:rsidRPr="00BB26CC">
        <w:rPr>
          <w:rFonts w:ascii="Arial" w:hAnsi="Arial" w:cs="Arial"/>
          <w:sz w:val="22"/>
          <w:szCs w:val="22"/>
        </w:rPr>
        <w:fldChar w:fldCharType="end"/>
      </w:r>
      <w:r w:rsidRPr="00BB26CC">
        <w:rPr>
          <w:rFonts w:ascii="Arial" w:hAnsi="Arial" w:cs="Arial"/>
          <w:sz w:val="22"/>
          <w:szCs w:val="22"/>
        </w:rPr>
        <w:t xml:space="preserve">. Moreover, </w:t>
      </w:r>
      <w:r w:rsidR="002D01D8">
        <w:rPr>
          <w:rFonts w:ascii="Arial" w:hAnsi="Arial" w:cs="Arial"/>
          <w:sz w:val="22"/>
          <w:szCs w:val="22"/>
        </w:rPr>
        <w:t xml:space="preserve">according </w:t>
      </w:r>
      <w:r w:rsidR="00D571A6">
        <w:rPr>
          <w:rFonts w:ascii="Arial" w:hAnsi="Arial" w:cs="Arial"/>
          <w:sz w:val="22"/>
          <w:szCs w:val="22"/>
        </w:rPr>
        <w:t xml:space="preserve">to </w:t>
      </w:r>
      <w:r w:rsidR="002D01D8">
        <w:rPr>
          <w:rFonts w:ascii="Arial" w:hAnsi="Arial" w:cs="Arial"/>
          <w:sz w:val="22"/>
          <w:szCs w:val="22"/>
        </w:rPr>
        <w:t xml:space="preserve">Morrow (1999), </w:t>
      </w:r>
      <w:r w:rsidRPr="00BB26CC">
        <w:rPr>
          <w:rFonts w:ascii="Arial" w:hAnsi="Arial" w:cs="Arial"/>
          <w:sz w:val="22"/>
          <w:szCs w:val="22"/>
        </w:rPr>
        <w:t xml:space="preserve">positive emotional attachments to parents and caregivers play </w:t>
      </w:r>
      <w:r w:rsidR="002D01D8">
        <w:rPr>
          <w:rFonts w:ascii="Arial" w:hAnsi="Arial" w:cs="Arial"/>
          <w:sz w:val="22"/>
          <w:szCs w:val="22"/>
        </w:rPr>
        <w:t>a pivotal role</w:t>
      </w:r>
      <w:r w:rsidRPr="00BB26CC">
        <w:rPr>
          <w:rFonts w:ascii="Arial" w:hAnsi="Arial" w:cs="Arial"/>
          <w:sz w:val="22"/>
          <w:szCs w:val="22"/>
        </w:rPr>
        <w:t xml:space="preserve"> in adolesce</w:t>
      </w:r>
      <w:r w:rsidR="002D01D8">
        <w:rPr>
          <w:rFonts w:ascii="Arial" w:hAnsi="Arial" w:cs="Arial"/>
          <w:sz w:val="22"/>
          <w:szCs w:val="22"/>
        </w:rPr>
        <w:t>nts’ physical and mental health.</w:t>
      </w:r>
    </w:p>
    <w:p w:rsidR="00BB26CC" w:rsidRDefault="003473CF" w:rsidP="00BB26CC">
      <w:pPr>
        <w:jc w:val="both"/>
        <w:rPr>
          <w:rFonts w:ascii="Arial" w:hAnsi="Arial" w:cs="Arial"/>
          <w:sz w:val="22"/>
          <w:szCs w:val="22"/>
        </w:rPr>
      </w:pPr>
      <w:r>
        <w:rPr>
          <w:rFonts w:ascii="Arial" w:hAnsi="Arial" w:cs="Arial"/>
          <w:sz w:val="22"/>
          <w:szCs w:val="22"/>
          <w:lang w:eastAsia="en-AU"/>
        </w:rPr>
        <w:t>T</w:t>
      </w:r>
      <w:r w:rsidR="00497BD5" w:rsidRPr="00BB26CC">
        <w:rPr>
          <w:rFonts w:ascii="Arial" w:hAnsi="Arial" w:cs="Arial"/>
          <w:sz w:val="22"/>
          <w:szCs w:val="22"/>
          <w:lang w:eastAsia="en-AU"/>
        </w:rPr>
        <w:t xml:space="preserve">he very low pre-program mean </w:t>
      </w:r>
      <w:r w:rsidR="00EE231A" w:rsidRPr="00BB26CC">
        <w:rPr>
          <w:rFonts w:ascii="Arial" w:hAnsi="Arial" w:cs="Arial"/>
          <w:sz w:val="22"/>
          <w:szCs w:val="22"/>
          <w:lang w:eastAsia="en-AU"/>
        </w:rPr>
        <w:t xml:space="preserve">personal wellbeing </w:t>
      </w:r>
      <w:r w:rsidR="00497BD5" w:rsidRPr="00BB26CC">
        <w:rPr>
          <w:rFonts w:ascii="Arial" w:hAnsi="Arial" w:cs="Arial"/>
          <w:sz w:val="22"/>
          <w:szCs w:val="22"/>
          <w:lang w:eastAsia="en-AU"/>
        </w:rPr>
        <w:t>and domain scores</w:t>
      </w:r>
      <w:r>
        <w:rPr>
          <w:rFonts w:ascii="Arial" w:hAnsi="Arial" w:cs="Arial"/>
          <w:sz w:val="22"/>
          <w:szCs w:val="22"/>
          <w:lang w:eastAsia="en-AU"/>
        </w:rPr>
        <w:t xml:space="preserve"> in Figure 14.6</w:t>
      </w:r>
      <w:r w:rsidR="00497BD5" w:rsidRPr="00BB26CC">
        <w:rPr>
          <w:rFonts w:ascii="Arial" w:hAnsi="Arial" w:cs="Arial"/>
          <w:sz w:val="22"/>
          <w:szCs w:val="22"/>
          <w:lang w:eastAsia="en-AU"/>
        </w:rPr>
        <w:t xml:space="preserve">, particularly </w:t>
      </w:r>
      <w:r w:rsidR="0056337D" w:rsidRPr="00BB26CC">
        <w:rPr>
          <w:rFonts w:ascii="Arial" w:hAnsi="Arial" w:cs="Arial"/>
          <w:sz w:val="22"/>
          <w:szCs w:val="22"/>
          <w:lang w:eastAsia="en-AU"/>
        </w:rPr>
        <w:t>for</w:t>
      </w:r>
      <w:r w:rsidR="00497BD5" w:rsidRPr="00BB26CC">
        <w:rPr>
          <w:rFonts w:ascii="Arial" w:hAnsi="Arial" w:cs="Arial"/>
          <w:sz w:val="22"/>
          <w:szCs w:val="22"/>
          <w:lang w:eastAsia="en-AU"/>
        </w:rPr>
        <w:t xml:space="preserve"> Standard of Living and Achieving in Life, highlight the negative</w:t>
      </w:r>
      <w:r w:rsidR="00263689" w:rsidRPr="00BB26CC">
        <w:rPr>
          <w:rFonts w:ascii="Arial" w:hAnsi="Arial" w:cs="Arial"/>
          <w:sz w:val="22"/>
          <w:szCs w:val="22"/>
          <w:lang w:eastAsia="en-AU"/>
        </w:rPr>
        <w:t xml:space="preserve"> </w:t>
      </w:r>
      <w:r w:rsidR="00497BD5" w:rsidRPr="00BB26CC">
        <w:rPr>
          <w:rFonts w:ascii="Arial" w:hAnsi="Arial" w:cs="Arial"/>
          <w:sz w:val="22"/>
          <w:szCs w:val="22"/>
          <w:lang w:eastAsia="en-AU"/>
        </w:rPr>
        <w:t xml:space="preserve">impact </w:t>
      </w:r>
      <w:r w:rsidR="00263689" w:rsidRPr="00BB26CC">
        <w:rPr>
          <w:rFonts w:ascii="Arial" w:hAnsi="Arial" w:cs="Arial"/>
          <w:sz w:val="22"/>
          <w:szCs w:val="22"/>
          <w:lang w:eastAsia="en-AU"/>
        </w:rPr>
        <w:t>that</w:t>
      </w:r>
      <w:r w:rsidR="00497BD5" w:rsidRPr="00BB26CC">
        <w:rPr>
          <w:rFonts w:ascii="Arial" w:hAnsi="Arial" w:cs="Arial"/>
          <w:sz w:val="22"/>
          <w:szCs w:val="22"/>
          <w:lang w:eastAsia="en-AU"/>
        </w:rPr>
        <w:t xml:space="preserve"> inadequate family support </w:t>
      </w:r>
      <w:r w:rsidR="00263689" w:rsidRPr="00BB26CC">
        <w:rPr>
          <w:rFonts w:ascii="Arial" w:hAnsi="Arial" w:cs="Arial"/>
          <w:sz w:val="22"/>
          <w:szCs w:val="22"/>
          <w:lang w:eastAsia="en-AU"/>
        </w:rPr>
        <w:t xml:space="preserve">has </w:t>
      </w:r>
      <w:r w:rsidR="00497BD5" w:rsidRPr="00BB26CC">
        <w:rPr>
          <w:rFonts w:ascii="Arial" w:hAnsi="Arial" w:cs="Arial"/>
          <w:sz w:val="22"/>
          <w:szCs w:val="22"/>
          <w:lang w:eastAsia="en-AU"/>
        </w:rPr>
        <w:t xml:space="preserve">on the social and emotional </w:t>
      </w:r>
      <w:r w:rsidR="00263689" w:rsidRPr="00BB26CC">
        <w:rPr>
          <w:rFonts w:ascii="Arial" w:hAnsi="Arial" w:cs="Arial"/>
          <w:sz w:val="22"/>
          <w:szCs w:val="22"/>
          <w:lang w:eastAsia="en-AU"/>
        </w:rPr>
        <w:t>wellbeing</w:t>
      </w:r>
      <w:r w:rsidR="00497BD5" w:rsidRPr="00BB26CC">
        <w:rPr>
          <w:rFonts w:ascii="Arial" w:hAnsi="Arial" w:cs="Arial"/>
          <w:sz w:val="22"/>
          <w:szCs w:val="22"/>
          <w:lang w:eastAsia="en-AU"/>
        </w:rPr>
        <w:t xml:space="preserve"> of </w:t>
      </w:r>
      <w:r w:rsidR="00CF15E2" w:rsidRPr="00BB26CC">
        <w:rPr>
          <w:rFonts w:ascii="Arial" w:hAnsi="Arial" w:cs="Arial"/>
          <w:sz w:val="22"/>
          <w:szCs w:val="22"/>
          <w:lang w:eastAsia="en-AU"/>
        </w:rPr>
        <w:t xml:space="preserve">many </w:t>
      </w:r>
      <w:r w:rsidR="00497BD5" w:rsidRPr="00BB26CC">
        <w:rPr>
          <w:rFonts w:ascii="Arial" w:hAnsi="Arial" w:cs="Arial"/>
          <w:sz w:val="22"/>
          <w:szCs w:val="22"/>
          <w:lang w:eastAsia="en-AU"/>
        </w:rPr>
        <w:t>young people</w:t>
      </w:r>
      <w:r>
        <w:rPr>
          <w:rFonts w:ascii="Arial" w:hAnsi="Arial" w:cs="Arial"/>
          <w:sz w:val="22"/>
          <w:szCs w:val="22"/>
          <w:lang w:eastAsia="en-AU"/>
        </w:rPr>
        <w:t xml:space="preserve"> that is</w:t>
      </w:r>
      <w:r w:rsidR="00BB26CC">
        <w:rPr>
          <w:rFonts w:ascii="Arial" w:hAnsi="Arial" w:cs="Arial"/>
          <w:sz w:val="22"/>
          <w:szCs w:val="22"/>
          <w:lang w:eastAsia="en-AU"/>
        </w:rPr>
        <w:t xml:space="preserve"> frequently reported within the </w:t>
      </w:r>
      <w:r>
        <w:rPr>
          <w:rFonts w:ascii="Arial" w:hAnsi="Arial" w:cs="Arial"/>
          <w:sz w:val="22"/>
          <w:szCs w:val="22"/>
          <w:lang w:eastAsia="en-AU"/>
        </w:rPr>
        <w:t xml:space="preserve">relevant scientific </w:t>
      </w:r>
      <w:r w:rsidR="00BB26CC">
        <w:rPr>
          <w:rFonts w:ascii="Arial" w:hAnsi="Arial" w:cs="Arial"/>
          <w:sz w:val="22"/>
          <w:szCs w:val="22"/>
          <w:lang w:eastAsia="en-AU"/>
        </w:rPr>
        <w:t>literature.</w:t>
      </w:r>
      <w:r w:rsidR="00497BD5" w:rsidRPr="00BB26CC">
        <w:rPr>
          <w:rFonts w:ascii="Arial" w:hAnsi="Arial" w:cs="Arial"/>
          <w:sz w:val="22"/>
          <w:szCs w:val="22"/>
          <w:lang w:eastAsia="en-AU"/>
        </w:rPr>
        <w:t xml:space="preserve"> </w:t>
      </w:r>
    </w:p>
    <w:p w:rsidR="00BB26CC" w:rsidRDefault="00AB4173" w:rsidP="00BB26CC">
      <w:pPr>
        <w:spacing w:before="100" w:beforeAutospacing="1" w:after="100" w:afterAutospacing="1"/>
        <w:jc w:val="both"/>
      </w:pPr>
      <w:r>
        <w:rPr>
          <w:rFonts w:ascii="Arial" w:hAnsi="Arial" w:cs="Arial"/>
          <w:sz w:val="22"/>
          <w:szCs w:val="22"/>
          <w:lang w:eastAsia="en-AU"/>
        </w:rPr>
        <w:t xml:space="preserve">Collectively, </w:t>
      </w:r>
      <w:r w:rsidR="00BB26CC">
        <w:rPr>
          <w:rFonts w:ascii="Arial" w:hAnsi="Arial" w:cs="Arial"/>
          <w:sz w:val="22"/>
          <w:szCs w:val="22"/>
          <w:lang w:eastAsia="en-AU"/>
        </w:rPr>
        <w:t>p</w:t>
      </w:r>
      <w:r w:rsidR="00BB26CC" w:rsidRPr="00497BD5">
        <w:rPr>
          <w:rFonts w:ascii="Arial" w:hAnsi="Arial" w:cs="Arial"/>
          <w:sz w:val="22"/>
          <w:szCs w:val="22"/>
          <w:lang w:eastAsia="en-AU"/>
        </w:rPr>
        <w:t xml:space="preserve">ost-program scores </w:t>
      </w:r>
      <w:r w:rsidR="00BB26CC">
        <w:rPr>
          <w:rFonts w:ascii="Arial" w:hAnsi="Arial" w:cs="Arial"/>
          <w:sz w:val="22"/>
          <w:szCs w:val="22"/>
          <w:lang w:eastAsia="en-AU"/>
        </w:rPr>
        <w:t>demonstrate</w:t>
      </w:r>
      <w:r w:rsidR="00BB26CC" w:rsidRPr="00497BD5">
        <w:rPr>
          <w:rFonts w:ascii="Arial" w:hAnsi="Arial" w:cs="Arial"/>
          <w:sz w:val="22"/>
          <w:szCs w:val="22"/>
          <w:lang w:eastAsia="en-AU"/>
        </w:rPr>
        <w:t xml:space="preserve"> the positive and pervasive impact </w:t>
      </w:r>
      <w:r w:rsidR="00BB26CC">
        <w:rPr>
          <w:rFonts w:ascii="Arial" w:hAnsi="Arial" w:cs="Arial"/>
          <w:sz w:val="22"/>
          <w:szCs w:val="22"/>
          <w:lang w:eastAsia="en-AU"/>
        </w:rPr>
        <w:t xml:space="preserve">that </w:t>
      </w:r>
      <w:r w:rsidR="00BB26CC" w:rsidRPr="00497BD5">
        <w:rPr>
          <w:rFonts w:ascii="Arial" w:hAnsi="Arial" w:cs="Arial"/>
          <w:sz w:val="22"/>
          <w:szCs w:val="22"/>
          <w:lang w:eastAsia="en-AU"/>
        </w:rPr>
        <w:t>addressing inadequate family support issues have on personal wellbeing</w:t>
      </w:r>
      <w:r w:rsidR="00BB26CC">
        <w:rPr>
          <w:rFonts w:ascii="Arial" w:hAnsi="Arial" w:cs="Arial"/>
          <w:sz w:val="22"/>
          <w:szCs w:val="22"/>
          <w:lang w:eastAsia="en-AU"/>
        </w:rPr>
        <w:t xml:space="preserve"> and </w:t>
      </w:r>
      <w:r w:rsidR="00AC2EDB">
        <w:rPr>
          <w:rFonts w:ascii="Arial" w:hAnsi="Arial" w:cs="Arial"/>
          <w:sz w:val="22"/>
          <w:szCs w:val="22"/>
          <w:lang w:eastAsia="en-AU"/>
        </w:rPr>
        <w:t>provide a</w:t>
      </w:r>
      <w:r w:rsidR="00497BD5" w:rsidRPr="00497BD5">
        <w:rPr>
          <w:rFonts w:ascii="Arial" w:hAnsi="Arial" w:cs="Arial"/>
          <w:sz w:val="22"/>
          <w:szCs w:val="22"/>
          <w:lang w:eastAsia="en-AU"/>
        </w:rPr>
        <w:t xml:space="preserve"> compelling </w:t>
      </w:r>
      <w:r w:rsidR="00AC2EDB">
        <w:rPr>
          <w:rFonts w:ascii="Arial" w:hAnsi="Arial" w:cs="Arial"/>
          <w:sz w:val="22"/>
          <w:szCs w:val="22"/>
          <w:lang w:eastAsia="en-AU"/>
        </w:rPr>
        <w:t>argument</w:t>
      </w:r>
      <w:r w:rsidR="00497BD5" w:rsidRPr="00497BD5">
        <w:rPr>
          <w:rFonts w:ascii="Arial" w:hAnsi="Arial" w:cs="Arial"/>
          <w:sz w:val="22"/>
          <w:szCs w:val="22"/>
          <w:lang w:eastAsia="en-AU"/>
        </w:rPr>
        <w:t xml:space="preserve"> </w:t>
      </w:r>
      <w:r w:rsidR="00AC2EDB">
        <w:rPr>
          <w:rFonts w:ascii="Arial" w:hAnsi="Arial" w:cs="Arial"/>
          <w:sz w:val="22"/>
          <w:szCs w:val="22"/>
          <w:lang w:eastAsia="en-AU"/>
        </w:rPr>
        <w:t>in support of intervention strategies that target young people and their families</w:t>
      </w:r>
      <w:r w:rsidR="00BB26CC">
        <w:rPr>
          <w:rFonts w:ascii="Arial" w:hAnsi="Arial" w:cs="Arial"/>
          <w:sz w:val="22"/>
          <w:szCs w:val="22"/>
          <w:lang w:eastAsia="en-AU"/>
        </w:rPr>
        <w:t xml:space="preserve">. </w:t>
      </w:r>
    </w:p>
    <w:p w:rsidR="00497BD5" w:rsidRPr="00497BD5" w:rsidRDefault="00497BD5" w:rsidP="00497BD5">
      <w:pPr>
        <w:spacing w:before="100" w:beforeAutospacing="1" w:after="100" w:afterAutospacing="1"/>
        <w:jc w:val="both"/>
        <w:rPr>
          <w:rFonts w:ascii="Arial" w:hAnsi="Arial" w:cs="Arial"/>
          <w:sz w:val="22"/>
          <w:szCs w:val="22"/>
          <w:lang w:eastAsia="en-AU"/>
        </w:rPr>
      </w:pPr>
    </w:p>
    <w:p w:rsidR="002D01D8" w:rsidRDefault="002D01D8">
      <w:pPr>
        <w:rPr>
          <w:rFonts w:ascii="Arial" w:hAnsi="Arial" w:cs="Arial"/>
          <w:b/>
          <w:sz w:val="22"/>
          <w:szCs w:val="22"/>
        </w:rPr>
      </w:pPr>
      <w:bookmarkStart w:id="287" w:name="_Toc335645090"/>
      <w:r>
        <w:br w:type="page"/>
      </w:r>
    </w:p>
    <w:p w:rsidR="00497BD5" w:rsidRPr="00251191" w:rsidRDefault="00497BD5" w:rsidP="00C966F0">
      <w:pPr>
        <w:pStyle w:val="Heading2"/>
        <w:rPr>
          <w:bCs/>
          <w:kern w:val="32"/>
        </w:rPr>
      </w:pPr>
      <w:r w:rsidRPr="00251191">
        <w:t>Outcome achieved: Addressed mental health iss</w:t>
      </w:r>
      <w:bookmarkEnd w:id="287"/>
      <w:r w:rsidR="007D4F71">
        <w:t>ues</w:t>
      </w:r>
    </w:p>
    <w:p w:rsidR="00497BD5" w:rsidRPr="00497BD5" w:rsidRDefault="00497BD5" w:rsidP="00946E2F">
      <w:pPr>
        <w:spacing w:after="0"/>
        <w:jc w:val="both"/>
        <w:rPr>
          <w:rFonts w:ascii="Arial" w:hAnsi="Arial" w:cs="Arial"/>
          <w:sz w:val="22"/>
          <w:szCs w:val="22"/>
          <w:lang w:eastAsia="en-AU"/>
        </w:rPr>
      </w:pPr>
      <w:r w:rsidRPr="00497BD5">
        <w:rPr>
          <w:rFonts w:ascii="Arial" w:hAnsi="Arial" w:cs="Arial"/>
          <w:sz w:val="22"/>
          <w:szCs w:val="22"/>
          <w:lang w:eastAsia="en-AU"/>
        </w:rPr>
        <w:t xml:space="preserve">Figure 14.7 displays pre-post program </w:t>
      </w:r>
      <w:r w:rsidR="00CF15E2">
        <w:rPr>
          <w:rFonts w:ascii="Arial" w:hAnsi="Arial" w:cs="Arial"/>
          <w:sz w:val="22"/>
          <w:szCs w:val="22"/>
          <w:lang w:eastAsia="en-AU"/>
        </w:rPr>
        <w:t xml:space="preserve">mean </w:t>
      </w:r>
      <w:r w:rsidRPr="00497BD5">
        <w:rPr>
          <w:rFonts w:ascii="Arial" w:hAnsi="Arial" w:cs="Arial"/>
          <w:sz w:val="22"/>
          <w:szCs w:val="22"/>
          <w:lang w:eastAsia="en-AU"/>
        </w:rPr>
        <w:t xml:space="preserve">PWI and domain happiness scores for the </w:t>
      </w:r>
      <w:r w:rsidR="007D4F71">
        <w:rPr>
          <w:rFonts w:ascii="Arial" w:hAnsi="Arial" w:cs="Arial"/>
          <w:sz w:val="22"/>
          <w:szCs w:val="22"/>
          <w:lang w:eastAsia="en-AU"/>
        </w:rPr>
        <w:t>929</w:t>
      </w:r>
      <w:r w:rsidRPr="00497BD5">
        <w:rPr>
          <w:rFonts w:ascii="Arial" w:hAnsi="Arial" w:cs="Arial"/>
          <w:sz w:val="22"/>
          <w:szCs w:val="22"/>
          <w:lang w:eastAsia="en-AU"/>
        </w:rPr>
        <w:t xml:space="preserve"> young people who had </w:t>
      </w:r>
      <w:r w:rsidRPr="00497BD5">
        <w:rPr>
          <w:rFonts w:ascii="Arial" w:hAnsi="Arial" w:cs="Arial"/>
          <w:sz w:val="22"/>
          <w:szCs w:val="22"/>
        </w:rPr>
        <w:t xml:space="preserve">barriers created by a suspected or diagnosed mental health issue addressed or minimised. </w:t>
      </w:r>
      <w:r w:rsidR="003C32EA">
        <w:rPr>
          <w:rFonts w:ascii="Arial" w:hAnsi="Arial" w:cs="Arial"/>
          <w:sz w:val="22"/>
          <w:szCs w:val="22"/>
        </w:rPr>
        <w:t>F</w:t>
      </w:r>
      <w:r w:rsidR="00946E2F">
        <w:rPr>
          <w:rFonts w:ascii="Arial" w:hAnsi="Arial" w:cs="Arial"/>
          <w:sz w:val="22"/>
          <w:szCs w:val="22"/>
        </w:rPr>
        <w:t>emales (</w:t>
      </w:r>
      <w:r w:rsidR="00C41C30">
        <w:rPr>
          <w:rFonts w:ascii="Arial" w:hAnsi="Arial" w:cs="Arial"/>
          <w:sz w:val="22"/>
          <w:szCs w:val="22"/>
        </w:rPr>
        <w:t>6</w:t>
      </w:r>
      <w:r w:rsidR="007D4F71">
        <w:rPr>
          <w:rFonts w:ascii="Arial" w:hAnsi="Arial" w:cs="Arial"/>
          <w:sz w:val="22"/>
          <w:szCs w:val="22"/>
        </w:rPr>
        <w:t>3</w:t>
      </w:r>
      <w:r w:rsidR="00946E2F">
        <w:rPr>
          <w:rFonts w:ascii="Arial" w:hAnsi="Arial" w:cs="Arial"/>
          <w:sz w:val="22"/>
          <w:szCs w:val="22"/>
        </w:rPr>
        <w:t>.</w:t>
      </w:r>
      <w:r w:rsidR="007D4F71">
        <w:rPr>
          <w:rFonts w:ascii="Arial" w:hAnsi="Arial" w:cs="Arial"/>
          <w:sz w:val="22"/>
          <w:szCs w:val="22"/>
        </w:rPr>
        <w:t>4</w:t>
      </w:r>
      <w:r w:rsidR="00946E2F">
        <w:rPr>
          <w:rFonts w:ascii="Arial" w:hAnsi="Arial" w:cs="Arial"/>
          <w:sz w:val="22"/>
          <w:szCs w:val="22"/>
        </w:rPr>
        <w:t>%) and young people associated with bullying (3</w:t>
      </w:r>
      <w:r w:rsidR="007D4F71">
        <w:rPr>
          <w:rFonts w:ascii="Arial" w:hAnsi="Arial" w:cs="Arial"/>
          <w:sz w:val="22"/>
          <w:szCs w:val="22"/>
        </w:rPr>
        <w:t>4</w:t>
      </w:r>
      <w:r w:rsidR="00946E2F">
        <w:rPr>
          <w:rFonts w:ascii="Arial" w:hAnsi="Arial" w:cs="Arial"/>
          <w:sz w:val="22"/>
          <w:szCs w:val="22"/>
        </w:rPr>
        <w:t>.</w:t>
      </w:r>
      <w:r w:rsidR="007D4F71">
        <w:rPr>
          <w:rFonts w:ascii="Arial" w:hAnsi="Arial" w:cs="Arial"/>
          <w:sz w:val="22"/>
          <w:szCs w:val="22"/>
        </w:rPr>
        <w:t>8</w:t>
      </w:r>
      <w:r w:rsidR="00946E2F">
        <w:rPr>
          <w:rFonts w:ascii="Arial" w:hAnsi="Arial" w:cs="Arial"/>
          <w:sz w:val="22"/>
          <w:szCs w:val="22"/>
        </w:rPr>
        <w:t xml:space="preserve">%) are over-represented in this group. </w:t>
      </w:r>
      <w:r w:rsidRPr="00497BD5">
        <w:rPr>
          <w:rFonts w:ascii="Arial" w:hAnsi="Arial" w:cs="Arial"/>
          <w:sz w:val="22"/>
          <w:szCs w:val="22"/>
          <w:lang w:eastAsia="en-AU"/>
        </w:rPr>
        <w:t>More information is provided in Table N14.7.</w:t>
      </w:r>
    </w:p>
    <w:p w:rsidR="00497BD5" w:rsidRPr="00497BD5" w:rsidRDefault="00436644" w:rsidP="00621142">
      <w:pPr>
        <w:spacing w:after="0"/>
        <w:ind w:left="113"/>
        <w:jc w:val="both"/>
        <w:rPr>
          <w:rFonts w:ascii="Arial" w:hAnsi="Arial" w:cs="Arial"/>
          <w:b/>
          <w:bCs/>
          <w:kern w:val="32"/>
          <w:sz w:val="22"/>
          <w:szCs w:val="22"/>
        </w:rPr>
      </w:pPr>
      <w:r>
        <w:rPr>
          <w:rFonts w:ascii="Arial" w:hAnsi="Arial" w:cs="Arial"/>
          <w:b/>
          <w:bCs/>
          <w:noProof/>
          <w:kern w:val="32"/>
          <w:sz w:val="22"/>
          <w:szCs w:val="22"/>
          <w:lang w:val="en-AU" w:eastAsia="en-AU"/>
        </w:rPr>
        <w:drawing>
          <wp:inline distT="0" distB="0" distL="0" distR="0" wp14:anchorId="311582AA" wp14:editId="2142904C">
            <wp:extent cx="5865963" cy="2631056"/>
            <wp:effectExtent l="0" t="0" r="1905" b="0"/>
            <wp:docPr id="17" name="Picture 17" descr=" Outcome achieved: Addressed mental health issues" title="Figure 14.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9">
                      <a:extLst>
                        <a:ext uri="{28A0092B-C50C-407E-A947-70E740481C1C}">
                          <a14:useLocalDpi xmlns:a14="http://schemas.microsoft.com/office/drawing/2010/main" val="0"/>
                        </a:ext>
                      </a:extLst>
                    </a:blip>
                    <a:srcRect l="2231" t="4452" r="2741" b="-2607"/>
                    <a:stretch/>
                  </pic:blipFill>
                  <pic:spPr bwMode="auto">
                    <a:xfrm>
                      <a:off x="0" y="0"/>
                      <a:ext cx="5870439" cy="2633064"/>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sz w:val="22"/>
          <w:szCs w:val="22"/>
          <w:lang w:eastAsia="en-AU"/>
        </w:rPr>
      </w:pPr>
      <w:bookmarkStart w:id="288" w:name="_Toc334619499"/>
      <w:bookmarkStart w:id="289" w:name="_Toc386447727"/>
      <w:r w:rsidRPr="00497BD5">
        <w:rPr>
          <w:rFonts w:cs="Arial"/>
          <w:sz w:val="22"/>
          <w:szCs w:val="22"/>
        </w:rPr>
        <w:t xml:space="preserve">Figure </w:t>
      </w:r>
      <w:r w:rsidR="00D92F32">
        <w:rPr>
          <w:rFonts w:cs="Arial"/>
          <w:sz w:val="22"/>
          <w:szCs w:val="22"/>
        </w:rPr>
        <w:t>14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7</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Outcome achieved: Addressed mental health issues</w:t>
      </w:r>
      <w:bookmarkEnd w:id="288"/>
      <w:bookmarkEnd w:id="289"/>
    </w:p>
    <w:p w:rsidR="00C850E6"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033A96">
        <w:rPr>
          <w:rFonts w:ascii="Arial" w:hAnsi="Arial" w:cs="Arial"/>
          <w:sz w:val="22"/>
          <w:szCs w:val="22"/>
          <w:lang w:eastAsia="en-AU"/>
        </w:rPr>
        <w:t>1</w:t>
      </w:r>
      <w:r w:rsidR="007D4F71">
        <w:rPr>
          <w:rFonts w:ascii="Arial" w:hAnsi="Arial" w:cs="Arial"/>
          <w:sz w:val="22"/>
          <w:szCs w:val="22"/>
          <w:lang w:eastAsia="en-AU"/>
        </w:rPr>
        <w:t>0</w:t>
      </w:r>
      <w:r w:rsidR="00033A96">
        <w:rPr>
          <w:rFonts w:ascii="Arial" w:hAnsi="Arial" w:cs="Arial"/>
          <w:sz w:val="22"/>
          <w:szCs w:val="22"/>
          <w:lang w:eastAsia="en-AU"/>
        </w:rPr>
        <w:t>.</w:t>
      </w:r>
      <w:r w:rsidR="007D4F71">
        <w:rPr>
          <w:rFonts w:ascii="Arial" w:hAnsi="Arial" w:cs="Arial"/>
          <w:sz w:val="22"/>
          <w:szCs w:val="22"/>
          <w:lang w:eastAsia="en-AU"/>
        </w:rPr>
        <w:t>55</w:t>
      </w:r>
      <w:r w:rsidRPr="00497BD5">
        <w:rPr>
          <w:rFonts w:ascii="Arial" w:hAnsi="Arial" w:cs="Arial"/>
          <w:sz w:val="22"/>
          <w:szCs w:val="22"/>
          <w:lang w:eastAsia="en-AU"/>
        </w:rPr>
        <w:t xml:space="preserve"> </w:t>
      </w:r>
      <w:r w:rsidR="00AF4F74">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sidR="001A435E">
        <w:rPr>
          <w:rFonts w:ascii="Arial" w:hAnsi="Arial" w:cs="Arial"/>
          <w:sz w:val="22"/>
          <w:szCs w:val="22"/>
          <w:lang w:eastAsia="en-AU"/>
        </w:rPr>
        <w:t xml:space="preserve">mean </w:t>
      </w:r>
      <w:r w:rsidRPr="00497BD5">
        <w:rPr>
          <w:rFonts w:ascii="Arial" w:hAnsi="Arial" w:cs="Arial"/>
          <w:sz w:val="22"/>
          <w:szCs w:val="22"/>
          <w:lang w:eastAsia="en-AU"/>
        </w:rPr>
        <w:t>SW</w:t>
      </w:r>
      <w:r w:rsidR="00AC2EDB">
        <w:rPr>
          <w:rFonts w:ascii="Arial" w:hAnsi="Arial" w:cs="Arial"/>
          <w:sz w:val="22"/>
          <w:szCs w:val="22"/>
          <w:lang w:eastAsia="en-AU"/>
        </w:rPr>
        <w:t xml:space="preserve">B from </w:t>
      </w:r>
      <w:r w:rsidR="00033A96">
        <w:rPr>
          <w:rFonts w:ascii="Arial" w:hAnsi="Arial" w:cs="Arial"/>
          <w:sz w:val="22"/>
          <w:szCs w:val="22"/>
          <w:lang w:eastAsia="en-AU"/>
        </w:rPr>
        <w:t>6</w:t>
      </w:r>
      <w:r w:rsidR="007D4F71">
        <w:rPr>
          <w:rFonts w:ascii="Arial" w:hAnsi="Arial" w:cs="Arial"/>
          <w:sz w:val="22"/>
          <w:szCs w:val="22"/>
          <w:lang w:eastAsia="en-AU"/>
        </w:rPr>
        <w:t>5</w:t>
      </w:r>
      <w:r w:rsidR="00AC2EDB">
        <w:rPr>
          <w:rFonts w:ascii="Arial" w:hAnsi="Arial" w:cs="Arial"/>
          <w:sz w:val="22"/>
          <w:szCs w:val="22"/>
          <w:lang w:eastAsia="en-AU"/>
        </w:rPr>
        <w:t>.</w:t>
      </w:r>
      <w:r w:rsidR="007D4F71">
        <w:rPr>
          <w:rFonts w:ascii="Arial" w:hAnsi="Arial" w:cs="Arial"/>
          <w:sz w:val="22"/>
          <w:szCs w:val="22"/>
          <w:lang w:eastAsia="en-AU"/>
        </w:rPr>
        <w:t>13</w:t>
      </w:r>
      <w:r w:rsidR="00A0519B" w:rsidRPr="00A0519B">
        <w:rPr>
          <w:rFonts w:ascii="Arial" w:hAnsi="Arial" w:cs="Arial"/>
          <w:sz w:val="22"/>
          <w:szCs w:val="22"/>
          <w:lang w:eastAsia="en-AU"/>
        </w:rPr>
        <w:t xml:space="preserve"> </w:t>
      </w:r>
      <w:r w:rsidR="00A0519B">
        <w:rPr>
          <w:rFonts w:ascii="Arial" w:hAnsi="Arial" w:cs="Arial"/>
          <w:sz w:val="22"/>
          <w:szCs w:val="22"/>
          <w:lang w:eastAsia="en-AU"/>
        </w:rPr>
        <w:t>points</w:t>
      </w:r>
      <w:r w:rsidR="00AC2EDB">
        <w:rPr>
          <w:rFonts w:ascii="Arial" w:hAnsi="Arial" w:cs="Arial"/>
          <w:sz w:val="22"/>
          <w:szCs w:val="22"/>
          <w:lang w:eastAsia="en-AU"/>
        </w:rPr>
        <w:t xml:space="preserve"> to 7</w:t>
      </w:r>
      <w:r w:rsidR="000A2D76">
        <w:rPr>
          <w:rFonts w:ascii="Arial" w:hAnsi="Arial" w:cs="Arial"/>
          <w:sz w:val="22"/>
          <w:szCs w:val="22"/>
          <w:lang w:eastAsia="en-AU"/>
        </w:rPr>
        <w:t>5</w:t>
      </w:r>
      <w:r w:rsidR="00AC2EDB">
        <w:rPr>
          <w:rFonts w:ascii="Arial" w:hAnsi="Arial" w:cs="Arial"/>
          <w:sz w:val="22"/>
          <w:szCs w:val="22"/>
          <w:lang w:eastAsia="en-AU"/>
        </w:rPr>
        <w:t>.</w:t>
      </w:r>
      <w:r w:rsidR="007D4F71">
        <w:rPr>
          <w:rFonts w:ascii="Arial" w:hAnsi="Arial" w:cs="Arial"/>
          <w:sz w:val="22"/>
          <w:szCs w:val="22"/>
          <w:lang w:eastAsia="en-AU"/>
        </w:rPr>
        <w:t>68</w:t>
      </w:r>
      <w:r w:rsidR="00AC2EDB">
        <w:rPr>
          <w:rFonts w:ascii="Arial" w:hAnsi="Arial" w:cs="Arial"/>
          <w:sz w:val="22"/>
          <w:szCs w:val="22"/>
          <w:lang w:eastAsia="en-AU"/>
        </w:rPr>
        <w:t xml:space="preserve"> points </w:t>
      </w:r>
      <w:r w:rsidR="001A435E">
        <w:rPr>
          <w:rFonts w:ascii="Arial" w:hAnsi="Arial" w:cs="Arial"/>
          <w:sz w:val="22"/>
          <w:szCs w:val="22"/>
          <w:lang w:eastAsia="en-AU"/>
        </w:rPr>
        <w:t>can be observed.</w:t>
      </w:r>
    </w:p>
    <w:p w:rsidR="007D4F71"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Significant </w:t>
      </w:r>
      <w:r w:rsidR="000A2D76">
        <w:rPr>
          <w:rFonts w:ascii="Arial" w:hAnsi="Arial" w:cs="Arial"/>
          <w:sz w:val="22"/>
          <w:szCs w:val="22"/>
        </w:rPr>
        <w:t xml:space="preserve">and substantial </w:t>
      </w:r>
      <w:r w:rsidRPr="00497BD5">
        <w:rPr>
          <w:rFonts w:ascii="Arial" w:hAnsi="Arial" w:cs="Arial"/>
          <w:sz w:val="22"/>
          <w:szCs w:val="22"/>
        </w:rPr>
        <w:t>pre-post program increases in happiness scores across all seven PWI domains were also evident, with the greatest positive change</w:t>
      </w:r>
      <w:r w:rsidR="00A304E3">
        <w:rPr>
          <w:rFonts w:ascii="Arial" w:hAnsi="Arial" w:cs="Arial"/>
          <w:sz w:val="22"/>
          <w:szCs w:val="22"/>
        </w:rPr>
        <w:t>s</w:t>
      </w:r>
      <w:r w:rsidRPr="00497BD5">
        <w:rPr>
          <w:rFonts w:ascii="Arial" w:hAnsi="Arial" w:cs="Arial"/>
          <w:sz w:val="22"/>
          <w:szCs w:val="22"/>
        </w:rPr>
        <w:t xml:space="preserve"> on Future Security (1</w:t>
      </w:r>
      <w:r w:rsidR="007D4F71">
        <w:rPr>
          <w:rFonts w:ascii="Arial" w:hAnsi="Arial" w:cs="Arial"/>
          <w:sz w:val="22"/>
          <w:szCs w:val="22"/>
        </w:rPr>
        <w:t>2</w:t>
      </w:r>
      <w:r w:rsidRPr="00497BD5">
        <w:rPr>
          <w:rFonts w:ascii="Arial" w:hAnsi="Arial" w:cs="Arial"/>
          <w:sz w:val="22"/>
          <w:szCs w:val="22"/>
        </w:rPr>
        <w:t>.</w:t>
      </w:r>
      <w:r w:rsidR="007D4F71">
        <w:rPr>
          <w:rFonts w:ascii="Arial" w:hAnsi="Arial" w:cs="Arial"/>
          <w:sz w:val="22"/>
          <w:szCs w:val="22"/>
        </w:rPr>
        <w:t>96</w:t>
      </w:r>
      <w:r w:rsidRPr="00497BD5">
        <w:rPr>
          <w:rFonts w:ascii="Arial" w:hAnsi="Arial" w:cs="Arial"/>
          <w:sz w:val="22"/>
          <w:szCs w:val="22"/>
        </w:rPr>
        <w:t xml:space="preserve"> points),</w:t>
      </w:r>
      <w:r w:rsidR="007D4F71">
        <w:rPr>
          <w:rFonts w:ascii="Arial" w:hAnsi="Arial" w:cs="Arial"/>
          <w:sz w:val="22"/>
          <w:szCs w:val="22"/>
        </w:rPr>
        <w:t xml:space="preserve"> Health (11.62 points) and</w:t>
      </w:r>
      <w:r w:rsidRPr="00497BD5">
        <w:rPr>
          <w:rFonts w:ascii="Arial" w:hAnsi="Arial" w:cs="Arial"/>
          <w:sz w:val="22"/>
          <w:szCs w:val="22"/>
        </w:rPr>
        <w:t xml:space="preserve"> </w:t>
      </w:r>
      <w:r w:rsidR="000A2D76" w:rsidRPr="00497BD5">
        <w:rPr>
          <w:rFonts w:ascii="Arial" w:hAnsi="Arial" w:cs="Arial"/>
          <w:sz w:val="22"/>
          <w:szCs w:val="22"/>
        </w:rPr>
        <w:t>Achieving in Life (1</w:t>
      </w:r>
      <w:r w:rsidR="007D4F71">
        <w:rPr>
          <w:rFonts w:ascii="Arial" w:hAnsi="Arial" w:cs="Arial"/>
          <w:sz w:val="22"/>
          <w:szCs w:val="22"/>
        </w:rPr>
        <w:t>1</w:t>
      </w:r>
      <w:r w:rsidR="000A2D76" w:rsidRPr="00497BD5">
        <w:rPr>
          <w:rFonts w:ascii="Arial" w:hAnsi="Arial" w:cs="Arial"/>
          <w:sz w:val="22"/>
          <w:szCs w:val="22"/>
        </w:rPr>
        <w:t>.</w:t>
      </w:r>
      <w:r w:rsidR="007D4F71">
        <w:rPr>
          <w:rFonts w:ascii="Arial" w:hAnsi="Arial" w:cs="Arial"/>
          <w:sz w:val="22"/>
          <w:szCs w:val="22"/>
        </w:rPr>
        <w:t>25</w:t>
      </w:r>
      <w:r w:rsidR="000A2D76" w:rsidRPr="00497BD5">
        <w:rPr>
          <w:rFonts w:ascii="Arial" w:hAnsi="Arial" w:cs="Arial"/>
          <w:sz w:val="22"/>
          <w:szCs w:val="22"/>
        </w:rPr>
        <w:t xml:space="preserve"> points)</w:t>
      </w:r>
      <w:r w:rsidR="007D4F71">
        <w:rPr>
          <w:rFonts w:ascii="Arial" w:hAnsi="Arial" w:cs="Arial"/>
          <w:sz w:val="22"/>
          <w:szCs w:val="22"/>
        </w:rPr>
        <w:t>.</w:t>
      </w:r>
    </w:p>
    <w:p w:rsidR="00C850E6"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It is very clear from Figure 14.7 that addressing mental health issues is associated with substantial improvements in </w:t>
      </w:r>
      <w:r w:rsidR="00A304E3">
        <w:rPr>
          <w:rFonts w:ascii="Arial" w:hAnsi="Arial" w:cs="Arial"/>
          <w:sz w:val="22"/>
          <w:szCs w:val="22"/>
        </w:rPr>
        <w:t xml:space="preserve">overall </w:t>
      </w:r>
      <w:r w:rsidRPr="00497BD5">
        <w:rPr>
          <w:rFonts w:ascii="Arial" w:hAnsi="Arial" w:cs="Arial"/>
          <w:sz w:val="22"/>
          <w:szCs w:val="22"/>
        </w:rPr>
        <w:t xml:space="preserve">personal wellbeing </w:t>
      </w:r>
      <w:r w:rsidR="00CF15E2">
        <w:rPr>
          <w:rFonts w:ascii="Arial" w:hAnsi="Arial" w:cs="Arial"/>
          <w:sz w:val="22"/>
          <w:szCs w:val="22"/>
        </w:rPr>
        <w:t xml:space="preserve">and </w:t>
      </w:r>
      <w:r w:rsidR="00F64D65">
        <w:rPr>
          <w:rFonts w:ascii="Arial" w:hAnsi="Arial" w:cs="Arial"/>
          <w:sz w:val="22"/>
          <w:szCs w:val="22"/>
        </w:rPr>
        <w:t>across</w:t>
      </w:r>
      <w:r w:rsidRPr="00497BD5">
        <w:rPr>
          <w:rFonts w:ascii="Arial" w:hAnsi="Arial" w:cs="Arial"/>
          <w:sz w:val="22"/>
          <w:szCs w:val="22"/>
        </w:rPr>
        <w:t xml:space="preserve"> </w:t>
      </w:r>
      <w:r w:rsidR="00CF15E2">
        <w:rPr>
          <w:rFonts w:ascii="Arial" w:hAnsi="Arial" w:cs="Arial"/>
          <w:sz w:val="22"/>
          <w:szCs w:val="22"/>
        </w:rPr>
        <w:t>all</w:t>
      </w:r>
      <w:r w:rsidR="00F82D63">
        <w:rPr>
          <w:rFonts w:ascii="Arial" w:hAnsi="Arial" w:cs="Arial"/>
          <w:sz w:val="22"/>
          <w:szCs w:val="22"/>
        </w:rPr>
        <w:t xml:space="preserve"> life domains</w:t>
      </w:r>
      <w:r w:rsidR="00D571A6">
        <w:rPr>
          <w:rFonts w:ascii="Arial" w:hAnsi="Arial" w:cs="Arial"/>
          <w:sz w:val="22"/>
          <w:szCs w:val="22"/>
        </w:rPr>
        <w:t xml:space="preserve">. </w:t>
      </w:r>
      <w:r w:rsidR="00A304E3">
        <w:rPr>
          <w:rFonts w:ascii="Arial" w:hAnsi="Arial" w:cs="Arial"/>
          <w:sz w:val="22"/>
          <w:szCs w:val="22"/>
        </w:rPr>
        <w:t>The extremely low pre-program mean</w:t>
      </w:r>
      <w:r w:rsidR="00905E63">
        <w:rPr>
          <w:rFonts w:ascii="Arial" w:hAnsi="Arial" w:cs="Arial"/>
          <w:sz w:val="22"/>
          <w:szCs w:val="22"/>
        </w:rPr>
        <w:t>s</w:t>
      </w:r>
      <w:r w:rsidR="00D571A6">
        <w:rPr>
          <w:rFonts w:ascii="Arial" w:hAnsi="Arial" w:cs="Arial"/>
          <w:sz w:val="22"/>
          <w:szCs w:val="22"/>
        </w:rPr>
        <w:t>, particularly for Health and Future Security,</w:t>
      </w:r>
      <w:r w:rsidR="00A304E3">
        <w:rPr>
          <w:rFonts w:ascii="Arial" w:hAnsi="Arial" w:cs="Arial"/>
          <w:sz w:val="22"/>
          <w:szCs w:val="22"/>
        </w:rPr>
        <w:t xml:space="preserve"> </w:t>
      </w:r>
      <w:r w:rsidR="00905E63">
        <w:rPr>
          <w:rFonts w:ascii="Arial" w:hAnsi="Arial" w:cs="Arial"/>
          <w:sz w:val="22"/>
          <w:szCs w:val="22"/>
        </w:rPr>
        <w:t>suggest</w:t>
      </w:r>
      <w:r w:rsidR="00A304E3">
        <w:rPr>
          <w:rFonts w:ascii="Arial" w:hAnsi="Arial" w:cs="Arial"/>
          <w:sz w:val="22"/>
          <w:szCs w:val="22"/>
        </w:rPr>
        <w:t xml:space="preserve"> that </w:t>
      </w:r>
      <w:r w:rsidR="00F12787">
        <w:rPr>
          <w:rFonts w:ascii="Arial" w:hAnsi="Arial" w:cs="Arial"/>
          <w:sz w:val="22"/>
          <w:szCs w:val="22"/>
        </w:rPr>
        <w:t xml:space="preserve">physical/psychological barriers to progression and </w:t>
      </w:r>
      <w:r w:rsidR="00A304E3">
        <w:rPr>
          <w:rFonts w:ascii="Arial" w:hAnsi="Arial" w:cs="Arial"/>
          <w:sz w:val="22"/>
          <w:szCs w:val="22"/>
        </w:rPr>
        <w:t xml:space="preserve">fears and concerns about the future dominate and </w:t>
      </w:r>
      <w:r w:rsidR="00DC3ABB">
        <w:rPr>
          <w:rFonts w:ascii="Arial" w:hAnsi="Arial" w:cs="Arial"/>
          <w:sz w:val="22"/>
          <w:szCs w:val="22"/>
        </w:rPr>
        <w:t>are</w:t>
      </w:r>
      <w:r w:rsidR="00A304E3">
        <w:rPr>
          <w:rFonts w:ascii="Arial" w:hAnsi="Arial" w:cs="Arial"/>
          <w:sz w:val="22"/>
          <w:szCs w:val="22"/>
        </w:rPr>
        <w:t xml:space="preserve"> </w:t>
      </w:r>
      <w:r w:rsidR="00DC3ABB">
        <w:rPr>
          <w:rFonts w:ascii="Arial" w:hAnsi="Arial" w:cs="Arial"/>
          <w:sz w:val="22"/>
          <w:szCs w:val="22"/>
        </w:rPr>
        <w:t>a substantial contributor to</w:t>
      </w:r>
      <w:r w:rsidR="00A304E3">
        <w:rPr>
          <w:rFonts w:ascii="Arial" w:hAnsi="Arial" w:cs="Arial"/>
          <w:sz w:val="22"/>
          <w:szCs w:val="22"/>
        </w:rPr>
        <w:t xml:space="preserve"> low SWB and </w:t>
      </w:r>
      <w:r w:rsidR="00E40376">
        <w:rPr>
          <w:rFonts w:ascii="Arial" w:hAnsi="Arial" w:cs="Arial"/>
          <w:sz w:val="22"/>
          <w:szCs w:val="22"/>
        </w:rPr>
        <w:t xml:space="preserve">potentially </w:t>
      </w:r>
      <w:r w:rsidR="003C32EA">
        <w:rPr>
          <w:rFonts w:ascii="Arial" w:hAnsi="Arial" w:cs="Arial"/>
          <w:sz w:val="22"/>
          <w:szCs w:val="22"/>
        </w:rPr>
        <w:t xml:space="preserve">other mental health issues </w:t>
      </w:r>
      <w:r w:rsidR="00D571A6">
        <w:rPr>
          <w:rFonts w:ascii="Arial" w:hAnsi="Arial" w:cs="Arial"/>
          <w:sz w:val="22"/>
          <w:szCs w:val="22"/>
        </w:rPr>
        <w:t xml:space="preserve">in </w:t>
      </w:r>
      <w:r w:rsidR="00A304E3">
        <w:rPr>
          <w:rFonts w:ascii="Arial" w:hAnsi="Arial" w:cs="Arial"/>
          <w:sz w:val="22"/>
          <w:szCs w:val="22"/>
        </w:rPr>
        <w:t>this group</w:t>
      </w:r>
      <w:r w:rsidR="003C32EA">
        <w:rPr>
          <w:rFonts w:ascii="Arial" w:hAnsi="Arial" w:cs="Arial"/>
          <w:sz w:val="22"/>
          <w:szCs w:val="22"/>
        </w:rPr>
        <w:t xml:space="preserve"> (e.g., </w:t>
      </w:r>
      <w:r w:rsidR="00B000C0">
        <w:rPr>
          <w:rFonts w:ascii="Arial" w:hAnsi="Arial" w:cs="Arial"/>
          <w:sz w:val="22"/>
          <w:szCs w:val="22"/>
        </w:rPr>
        <w:t xml:space="preserve">depression, low self-esteem and </w:t>
      </w:r>
      <w:r w:rsidR="003C32EA">
        <w:rPr>
          <w:rFonts w:ascii="Arial" w:hAnsi="Arial" w:cs="Arial"/>
          <w:sz w:val="22"/>
          <w:szCs w:val="22"/>
        </w:rPr>
        <w:t>anxiety)</w:t>
      </w:r>
      <w:r w:rsidR="00A304E3">
        <w:rPr>
          <w:rFonts w:ascii="Arial" w:hAnsi="Arial" w:cs="Arial"/>
          <w:sz w:val="22"/>
          <w:szCs w:val="22"/>
        </w:rPr>
        <w:t xml:space="preserve">. </w:t>
      </w:r>
    </w:p>
    <w:p w:rsidR="00497BD5" w:rsidRPr="00497BD5" w:rsidRDefault="00497BD5" w:rsidP="00497BD5">
      <w:pPr>
        <w:spacing w:before="100" w:beforeAutospacing="1" w:after="100" w:afterAutospacing="1"/>
        <w:jc w:val="both"/>
        <w:rPr>
          <w:rFonts w:ascii="Arial" w:hAnsi="Arial" w:cs="Arial"/>
          <w:b/>
          <w:sz w:val="22"/>
          <w:szCs w:val="22"/>
        </w:rPr>
      </w:pPr>
      <w:r w:rsidRPr="00497BD5">
        <w:rPr>
          <w:rFonts w:ascii="Arial" w:hAnsi="Arial" w:cs="Arial"/>
          <w:sz w:val="22"/>
          <w:szCs w:val="22"/>
        </w:rPr>
        <w:t>It is paramount that young people suspected or diagnosed with a men</w:t>
      </w:r>
      <w:r w:rsidR="00EE231A">
        <w:rPr>
          <w:rFonts w:ascii="Arial" w:hAnsi="Arial" w:cs="Arial"/>
          <w:sz w:val="22"/>
          <w:szCs w:val="22"/>
        </w:rPr>
        <w:t>tal health issue are provided</w:t>
      </w:r>
      <w:r w:rsidRPr="00497BD5">
        <w:rPr>
          <w:rFonts w:ascii="Arial" w:hAnsi="Arial" w:cs="Arial"/>
          <w:sz w:val="22"/>
          <w:szCs w:val="22"/>
        </w:rPr>
        <w:t xml:space="preserve"> </w:t>
      </w:r>
      <w:r w:rsidR="00E40376">
        <w:rPr>
          <w:rFonts w:ascii="Arial" w:hAnsi="Arial" w:cs="Arial"/>
          <w:sz w:val="22"/>
          <w:szCs w:val="22"/>
        </w:rPr>
        <w:t xml:space="preserve">the necessary </w:t>
      </w:r>
      <w:r w:rsidRPr="00497BD5">
        <w:rPr>
          <w:rFonts w:ascii="Arial" w:hAnsi="Arial" w:cs="Arial"/>
          <w:sz w:val="22"/>
          <w:szCs w:val="22"/>
        </w:rPr>
        <w:t xml:space="preserve">support to ensure </w:t>
      </w:r>
      <w:r w:rsidR="00E40376">
        <w:rPr>
          <w:rFonts w:ascii="Arial" w:hAnsi="Arial" w:cs="Arial"/>
          <w:sz w:val="22"/>
          <w:szCs w:val="22"/>
        </w:rPr>
        <w:t xml:space="preserve">that </w:t>
      </w:r>
      <w:r w:rsidRPr="00497BD5">
        <w:rPr>
          <w:rFonts w:ascii="Arial" w:hAnsi="Arial" w:cs="Arial"/>
          <w:sz w:val="22"/>
          <w:szCs w:val="22"/>
        </w:rPr>
        <w:t xml:space="preserve">their needs are adequately addressed and </w:t>
      </w:r>
      <w:r w:rsidR="00B000C0">
        <w:rPr>
          <w:rFonts w:ascii="Arial" w:hAnsi="Arial" w:cs="Arial"/>
          <w:sz w:val="22"/>
          <w:szCs w:val="22"/>
        </w:rPr>
        <w:t xml:space="preserve">that </w:t>
      </w:r>
      <w:r w:rsidRPr="00497BD5">
        <w:rPr>
          <w:rFonts w:ascii="Arial" w:hAnsi="Arial" w:cs="Arial"/>
          <w:sz w:val="22"/>
          <w:szCs w:val="22"/>
        </w:rPr>
        <w:t xml:space="preserve">improvements </w:t>
      </w:r>
      <w:r w:rsidR="00A0519B">
        <w:rPr>
          <w:rFonts w:ascii="Arial" w:hAnsi="Arial" w:cs="Arial"/>
          <w:sz w:val="22"/>
          <w:szCs w:val="22"/>
        </w:rPr>
        <w:t xml:space="preserve">in </w:t>
      </w:r>
      <w:r w:rsidR="00B000C0">
        <w:rPr>
          <w:rFonts w:ascii="Arial" w:hAnsi="Arial" w:cs="Arial"/>
          <w:sz w:val="22"/>
          <w:szCs w:val="22"/>
        </w:rPr>
        <w:t xml:space="preserve">personal wellbeing are </w:t>
      </w:r>
      <w:r w:rsidRPr="00497BD5">
        <w:rPr>
          <w:rFonts w:ascii="Arial" w:hAnsi="Arial" w:cs="Arial"/>
          <w:sz w:val="22"/>
          <w:szCs w:val="22"/>
        </w:rPr>
        <w:t>maintained over the longer term.</w:t>
      </w:r>
      <w:r w:rsidR="00946E2F">
        <w:rPr>
          <w:rFonts w:ascii="Arial" w:hAnsi="Arial" w:cs="Arial"/>
          <w:sz w:val="22"/>
          <w:szCs w:val="22"/>
        </w:rPr>
        <w:t xml:space="preserve"> Moreover, the over-representation of young people associated with bullying </w:t>
      </w:r>
      <w:r w:rsidR="003C32EA">
        <w:rPr>
          <w:rFonts w:ascii="Arial" w:hAnsi="Arial" w:cs="Arial"/>
          <w:sz w:val="22"/>
          <w:szCs w:val="22"/>
        </w:rPr>
        <w:t>may suggest a link between</w:t>
      </w:r>
      <w:r w:rsidR="00946E2F">
        <w:rPr>
          <w:rFonts w:ascii="Arial" w:hAnsi="Arial" w:cs="Arial"/>
          <w:sz w:val="22"/>
          <w:szCs w:val="22"/>
        </w:rPr>
        <w:t xml:space="preserve"> bullying and </w:t>
      </w:r>
      <w:r w:rsidR="003C32EA">
        <w:rPr>
          <w:rFonts w:ascii="Arial" w:hAnsi="Arial" w:cs="Arial"/>
          <w:sz w:val="22"/>
          <w:szCs w:val="22"/>
        </w:rPr>
        <w:t xml:space="preserve">the onset of </w:t>
      </w:r>
      <w:r w:rsidR="00B000C0">
        <w:rPr>
          <w:rFonts w:ascii="Arial" w:hAnsi="Arial" w:cs="Arial"/>
          <w:sz w:val="22"/>
          <w:szCs w:val="22"/>
        </w:rPr>
        <w:t xml:space="preserve">mental health </w:t>
      </w:r>
      <w:r w:rsidR="00371555">
        <w:rPr>
          <w:rFonts w:ascii="Arial" w:hAnsi="Arial" w:cs="Arial"/>
          <w:sz w:val="22"/>
          <w:szCs w:val="22"/>
        </w:rPr>
        <w:t>problems.</w:t>
      </w:r>
    </w:p>
    <w:p w:rsidR="003C32EA" w:rsidRDefault="003C32EA">
      <w:pPr>
        <w:rPr>
          <w:rFonts w:ascii="Arial" w:hAnsi="Arial" w:cs="Arial"/>
          <w:b/>
          <w:sz w:val="22"/>
          <w:szCs w:val="22"/>
        </w:rPr>
      </w:pPr>
      <w:bookmarkStart w:id="290" w:name="_Toc335645091"/>
      <w:r>
        <w:br w:type="page"/>
      </w:r>
    </w:p>
    <w:p w:rsidR="00497BD5" w:rsidRPr="00251191" w:rsidRDefault="00497BD5" w:rsidP="00C966F0">
      <w:pPr>
        <w:pStyle w:val="Heading2"/>
      </w:pPr>
      <w:r w:rsidRPr="00251191">
        <w:t>Outcome achieved: Addressed self-esteem issues</w:t>
      </w:r>
      <w:bookmarkEnd w:id="290"/>
    </w:p>
    <w:p w:rsidR="00AC2EDB" w:rsidRPr="00274F01" w:rsidRDefault="00AC2EDB" w:rsidP="00274F01">
      <w:pPr>
        <w:jc w:val="both"/>
        <w:rPr>
          <w:rFonts w:ascii="Arial" w:hAnsi="Arial" w:cs="Arial"/>
          <w:sz w:val="22"/>
          <w:szCs w:val="22"/>
        </w:rPr>
      </w:pPr>
      <w:r w:rsidRPr="00274F01">
        <w:rPr>
          <w:rFonts w:ascii="Arial" w:hAnsi="Arial" w:cs="Arial"/>
          <w:sz w:val="22"/>
          <w:szCs w:val="22"/>
        </w:rPr>
        <w:t>Self-esteem refers to an individual’s sense of his or her value or worth, or the extent to which a person values, approves of, appreciates, pri</w:t>
      </w:r>
      <w:r w:rsidR="007A7AC3">
        <w:rPr>
          <w:rFonts w:ascii="Arial" w:hAnsi="Arial" w:cs="Arial"/>
          <w:sz w:val="22"/>
          <w:szCs w:val="22"/>
        </w:rPr>
        <w:t>z</w:t>
      </w:r>
      <w:r w:rsidRPr="00274F01">
        <w:rPr>
          <w:rFonts w:ascii="Arial" w:hAnsi="Arial" w:cs="Arial"/>
          <w:sz w:val="22"/>
          <w:szCs w:val="22"/>
        </w:rPr>
        <w:t xml:space="preserve">es, or likes themselves. A positive sense of self is as important for children as adults and is amongst the strongest </w:t>
      </w:r>
      <w:r w:rsidR="00EE231A">
        <w:rPr>
          <w:rFonts w:ascii="Arial" w:hAnsi="Arial" w:cs="Arial"/>
          <w:sz w:val="22"/>
          <w:szCs w:val="22"/>
        </w:rPr>
        <w:t>correlates</w:t>
      </w:r>
      <w:r w:rsidRPr="00274F01">
        <w:rPr>
          <w:rFonts w:ascii="Arial" w:hAnsi="Arial" w:cs="Arial"/>
          <w:sz w:val="22"/>
          <w:szCs w:val="22"/>
        </w:rPr>
        <w:t xml:space="preserve"> of subjective wellbeing. Moreover, negative self-evaluations characteristic of low self-esteem are associated with depression, anxiety and</w:t>
      </w:r>
      <w:r w:rsidR="00E40376">
        <w:rPr>
          <w:rFonts w:ascii="Arial" w:hAnsi="Arial" w:cs="Arial"/>
          <w:sz w:val="22"/>
          <w:szCs w:val="22"/>
        </w:rPr>
        <w:t xml:space="preserve"> in extreme cases,</w:t>
      </w:r>
      <w:r w:rsidRPr="00274F01">
        <w:rPr>
          <w:rFonts w:ascii="Arial" w:hAnsi="Arial" w:cs="Arial"/>
          <w:sz w:val="22"/>
          <w:szCs w:val="22"/>
        </w:rPr>
        <w:t xml:space="preserve"> suicide </w:t>
      </w:r>
      <w:r w:rsidR="00EE231A">
        <w:rPr>
          <w:rFonts w:ascii="Arial" w:hAnsi="Arial" w:cs="Arial"/>
          <w:sz w:val="22"/>
          <w:szCs w:val="22"/>
        </w:rPr>
        <w:t>ideation</w:t>
      </w:r>
      <w:r w:rsidR="00E40376">
        <w:rPr>
          <w:rFonts w:ascii="Arial" w:hAnsi="Arial" w:cs="Arial"/>
          <w:sz w:val="22"/>
          <w:szCs w:val="22"/>
        </w:rPr>
        <w:t>,</w:t>
      </w:r>
      <w:r w:rsidR="00EE231A">
        <w:rPr>
          <w:rFonts w:ascii="Arial" w:hAnsi="Arial" w:cs="Arial"/>
          <w:sz w:val="22"/>
          <w:szCs w:val="22"/>
        </w:rPr>
        <w:t xml:space="preserve"> </w:t>
      </w:r>
      <w:r w:rsidRPr="00274F01">
        <w:rPr>
          <w:rFonts w:ascii="Arial" w:hAnsi="Arial" w:cs="Arial"/>
          <w:sz w:val="22"/>
          <w:szCs w:val="22"/>
        </w:rPr>
        <w:t>and can have a profound</w:t>
      </w:r>
      <w:r w:rsidR="007A7AC3">
        <w:rPr>
          <w:rFonts w:ascii="Arial" w:hAnsi="Arial" w:cs="Arial"/>
          <w:sz w:val="22"/>
          <w:szCs w:val="22"/>
        </w:rPr>
        <w:t xml:space="preserve"> and</w:t>
      </w:r>
      <w:r w:rsidR="00CF15E2" w:rsidRPr="00274F01">
        <w:rPr>
          <w:rFonts w:ascii="Arial" w:hAnsi="Arial" w:cs="Arial"/>
          <w:sz w:val="22"/>
          <w:szCs w:val="22"/>
        </w:rPr>
        <w:t xml:space="preserve"> negative </w:t>
      </w:r>
      <w:r w:rsidRPr="00274F01">
        <w:rPr>
          <w:rFonts w:ascii="Arial" w:hAnsi="Arial" w:cs="Arial"/>
          <w:sz w:val="22"/>
          <w:szCs w:val="22"/>
        </w:rPr>
        <w:t>impact on learning outcomes and employment</w:t>
      </w:r>
      <w:r w:rsidR="00951274" w:rsidRPr="00274F01">
        <w:rPr>
          <w:rFonts w:ascii="Arial" w:hAnsi="Arial" w:cs="Arial"/>
          <w:sz w:val="22"/>
          <w:szCs w:val="22"/>
        </w:rPr>
        <w:t xml:space="preserve"> participation</w:t>
      </w:r>
      <w:r w:rsidR="00A0519B" w:rsidRPr="00274F01">
        <w:rPr>
          <w:rFonts w:ascii="Arial" w:hAnsi="Arial" w:cs="Arial"/>
          <w:sz w:val="22"/>
          <w:szCs w:val="22"/>
        </w:rPr>
        <w:t>.</w:t>
      </w:r>
    </w:p>
    <w:p w:rsidR="00AC2EDB" w:rsidRPr="00274F01" w:rsidRDefault="00AC2EDB" w:rsidP="00274F01">
      <w:pPr>
        <w:jc w:val="both"/>
        <w:rPr>
          <w:rFonts w:ascii="Arial" w:hAnsi="Arial" w:cs="Arial"/>
          <w:sz w:val="22"/>
          <w:szCs w:val="22"/>
        </w:rPr>
      </w:pPr>
      <w:r w:rsidRPr="00274F01">
        <w:rPr>
          <w:rFonts w:ascii="Arial" w:hAnsi="Arial" w:cs="Arial"/>
          <w:sz w:val="22"/>
          <w:szCs w:val="22"/>
        </w:rPr>
        <w:t>In this light, addressing low self-esteem issues amongst YC participants represents a</w:t>
      </w:r>
      <w:r w:rsidR="00A9108D" w:rsidRPr="00274F01">
        <w:rPr>
          <w:rFonts w:ascii="Arial" w:hAnsi="Arial" w:cs="Arial"/>
          <w:sz w:val="22"/>
          <w:szCs w:val="22"/>
        </w:rPr>
        <w:t>n</w:t>
      </w:r>
      <w:r w:rsidRPr="00274F01">
        <w:rPr>
          <w:rFonts w:ascii="Arial" w:hAnsi="Arial" w:cs="Arial"/>
          <w:sz w:val="22"/>
          <w:szCs w:val="22"/>
        </w:rPr>
        <w:t xml:space="preserve"> important undertaking for service providers, particularly given that </w:t>
      </w:r>
      <w:r w:rsidR="001A2C77" w:rsidRPr="00274F01">
        <w:rPr>
          <w:rFonts w:ascii="Arial" w:hAnsi="Arial" w:cs="Arial"/>
          <w:sz w:val="22"/>
          <w:szCs w:val="22"/>
        </w:rPr>
        <w:t>5</w:t>
      </w:r>
      <w:r w:rsidR="007D4F71">
        <w:rPr>
          <w:rFonts w:ascii="Arial" w:hAnsi="Arial" w:cs="Arial"/>
          <w:sz w:val="22"/>
          <w:szCs w:val="22"/>
        </w:rPr>
        <w:t>7</w:t>
      </w:r>
      <w:r w:rsidR="001A2C77" w:rsidRPr="00274F01">
        <w:rPr>
          <w:rFonts w:ascii="Arial" w:hAnsi="Arial" w:cs="Arial"/>
          <w:sz w:val="22"/>
          <w:szCs w:val="22"/>
        </w:rPr>
        <w:t>.</w:t>
      </w:r>
      <w:r w:rsidR="007D4F71">
        <w:rPr>
          <w:rFonts w:ascii="Arial" w:hAnsi="Arial" w:cs="Arial"/>
          <w:sz w:val="22"/>
          <w:szCs w:val="22"/>
        </w:rPr>
        <w:t>0</w:t>
      </w:r>
      <w:r w:rsidRPr="00274F01">
        <w:rPr>
          <w:rFonts w:ascii="Arial" w:hAnsi="Arial" w:cs="Arial"/>
          <w:sz w:val="22"/>
          <w:szCs w:val="22"/>
        </w:rPr>
        <w:t xml:space="preserve">% of </w:t>
      </w:r>
      <w:r w:rsidR="00951274" w:rsidRPr="00274F01">
        <w:rPr>
          <w:rFonts w:ascii="Arial" w:hAnsi="Arial" w:cs="Arial"/>
          <w:sz w:val="22"/>
          <w:szCs w:val="22"/>
        </w:rPr>
        <w:t xml:space="preserve">all </w:t>
      </w:r>
      <w:r w:rsidRPr="00274F01">
        <w:rPr>
          <w:rFonts w:ascii="Arial" w:hAnsi="Arial" w:cs="Arial"/>
          <w:sz w:val="22"/>
          <w:szCs w:val="22"/>
        </w:rPr>
        <w:t>YC participants have been identified as suffering from low self-esteem</w:t>
      </w:r>
      <w:r w:rsidR="00A0519B" w:rsidRPr="00274F01">
        <w:rPr>
          <w:rFonts w:ascii="Arial" w:hAnsi="Arial" w:cs="Arial"/>
          <w:sz w:val="22"/>
          <w:szCs w:val="22"/>
        </w:rPr>
        <w:t>.</w:t>
      </w:r>
    </w:p>
    <w:p w:rsidR="00497BD5" w:rsidRPr="00274F01" w:rsidRDefault="00497BD5" w:rsidP="00274F01">
      <w:pPr>
        <w:jc w:val="both"/>
        <w:rPr>
          <w:rFonts w:ascii="Arial" w:hAnsi="Arial" w:cs="Arial"/>
          <w:bCs/>
          <w:kern w:val="32"/>
          <w:sz w:val="22"/>
          <w:szCs w:val="22"/>
        </w:rPr>
      </w:pPr>
      <w:r w:rsidRPr="00274F01">
        <w:rPr>
          <w:rFonts w:ascii="Arial" w:hAnsi="Arial" w:cs="Arial"/>
          <w:sz w:val="22"/>
          <w:szCs w:val="22"/>
          <w:lang w:eastAsia="en-AU"/>
        </w:rPr>
        <w:t xml:space="preserve">Figure 14.8 displays pre-post program </w:t>
      </w:r>
      <w:r w:rsidR="00CF15E2" w:rsidRPr="00274F01">
        <w:rPr>
          <w:rFonts w:ascii="Arial" w:hAnsi="Arial" w:cs="Arial"/>
          <w:sz w:val="22"/>
          <w:szCs w:val="22"/>
          <w:lang w:eastAsia="en-AU"/>
        </w:rPr>
        <w:t xml:space="preserve">mean </w:t>
      </w:r>
      <w:r w:rsidRPr="00274F01">
        <w:rPr>
          <w:rFonts w:ascii="Arial" w:hAnsi="Arial" w:cs="Arial"/>
          <w:sz w:val="22"/>
          <w:szCs w:val="22"/>
          <w:lang w:eastAsia="en-AU"/>
        </w:rPr>
        <w:t xml:space="preserve">PWI and domain happiness scores for the </w:t>
      </w:r>
      <w:r w:rsidR="007D4F71">
        <w:rPr>
          <w:rFonts w:ascii="Arial" w:hAnsi="Arial" w:cs="Arial"/>
          <w:sz w:val="22"/>
          <w:szCs w:val="22"/>
          <w:lang w:eastAsia="en-AU"/>
        </w:rPr>
        <w:t>3</w:t>
      </w:r>
      <w:r w:rsidR="00185F68" w:rsidRPr="00274F01">
        <w:rPr>
          <w:rFonts w:ascii="Arial" w:hAnsi="Arial" w:cs="Arial"/>
          <w:sz w:val="22"/>
          <w:szCs w:val="22"/>
          <w:lang w:eastAsia="en-AU"/>
        </w:rPr>
        <w:t>,</w:t>
      </w:r>
      <w:r w:rsidR="007D4F71">
        <w:rPr>
          <w:rFonts w:ascii="Arial" w:hAnsi="Arial" w:cs="Arial"/>
          <w:sz w:val="22"/>
          <w:szCs w:val="22"/>
          <w:lang w:eastAsia="en-AU"/>
        </w:rPr>
        <w:t>086</w:t>
      </w:r>
      <w:r w:rsidRPr="00274F01">
        <w:rPr>
          <w:rFonts w:ascii="Arial" w:hAnsi="Arial" w:cs="Arial"/>
          <w:sz w:val="22"/>
          <w:szCs w:val="22"/>
          <w:lang w:eastAsia="en-AU"/>
        </w:rPr>
        <w:t xml:space="preserve"> young people who had </w:t>
      </w:r>
      <w:r w:rsidRPr="00274F01">
        <w:rPr>
          <w:rFonts w:ascii="Arial" w:hAnsi="Arial" w:cs="Arial"/>
          <w:sz w:val="22"/>
          <w:szCs w:val="22"/>
        </w:rPr>
        <w:t xml:space="preserve">barriers created by low self-esteem addressed or minimised. </w:t>
      </w:r>
      <w:r w:rsidR="00642816" w:rsidRPr="00274F01">
        <w:rPr>
          <w:rFonts w:ascii="Arial" w:hAnsi="Arial" w:cs="Arial"/>
          <w:sz w:val="22"/>
          <w:szCs w:val="22"/>
        </w:rPr>
        <w:t>5</w:t>
      </w:r>
      <w:r w:rsidR="00F21C1F">
        <w:rPr>
          <w:rFonts w:ascii="Arial" w:hAnsi="Arial" w:cs="Arial"/>
          <w:sz w:val="22"/>
          <w:szCs w:val="22"/>
        </w:rPr>
        <w:t>7.</w:t>
      </w:r>
      <w:r w:rsidR="007D4F71">
        <w:rPr>
          <w:rFonts w:ascii="Arial" w:hAnsi="Arial" w:cs="Arial"/>
          <w:sz w:val="22"/>
          <w:szCs w:val="22"/>
        </w:rPr>
        <w:t>8</w:t>
      </w:r>
      <w:r w:rsidR="008F54C7" w:rsidRPr="00274F01">
        <w:rPr>
          <w:rFonts w:ascii="Arial" w:hAnsi="Arial" w:cs="Arial"/>
          <w:sz w:val="22"/>
          <w:szCs w:val="22"/>
        </w:rPr>
        <w:t xml:space="preserve">% of respondents </w:t>
      </w:r>
      <w:r w:rsidR="00F21C1F">
        <w:rPr>
          <w:rFonts w:ascii="Arial" w:hAnsi="Arial" w:cs="Arial"/>
          <w:sz w:val="22"/>
          <w:szCs w:val="22"/>
        </w:rPr>
        <w:t>are</w:t>
      </w:r>
      <w:r w:rsidR="008F54C7" w:rsidRPr="00274F01">
        <w:rPr>
          <w:rFonts w:ascii="Arial" w:hAnsi="Arial" w:cs="Arial"/>
          <w:sz w:val="22"/>
          <w:szCs w:val="22"/>
        </w:rPr>
        <w:t xml:space="preserve"> female, 3</w:t>
      </w:r>
      <w:r w:rsidR="007D4F71">
        <w:rPr>
          <w:rFonts w:ascii="Arial" w:hAnsi="Arial" w:cs="Arial"/>
          <w:sz w:val="22"/>
          <w:szCs w:val="22"/>
        </w:rPr>
        <w:t>6</w:t>
      </w:r>
      <w:r w:rsidR="00F21C1F">
        <w:rPr>
          <w:rFonts w:ascii="Arial" w:hAnsi="Arial" w:cs="Arial"/>
          <w:sz w:val="22"/>
          <w:szCs w:val="22"/>
        </w:rPr>
        <w:t>.6</w:t>
      </w:r>
      <w:r w:rsidR="008F54C7" w:rsidRPr="00274F01">
        <w:rPr>
          <w:rFonts w:ascii="Arial" w:hAnsi="Arial" w:cs="Arial"/>
          <w:sz w:val="22"/>
          <w:szCs w:val="22"/>
        </w:rPr>
        <w:t>%</w:t>
      </w:r>
      <w:r w:rsidR="00642816" w:rsidRPr="00274F01">
        <w:rPr>
          <w:rFonts w:ascii="Arial" w:hAnsi="Arial" w:cs="Arial"/>
          <w:sz w:val="22"/>
          <w:szCs w:val="22"/>
        </w:rPr>
        <w:t xml:space="preserve"> associated with bullying</w:t>
      </w:r>
      <w:r w:rsidR="008F54C7" w:rsidRPr="00274F01">
        <w:rPr>
          <w:rFonts w:ascii="Arial" w:hAnsi="Arial" w:cs="Arial"/>
          <w:sz w:val="22"/>
          <w:szCs w:val="22"/>
        </w:rPr>
        <w:t xml:space="preserve"> and 4</w:t>
      </w:r>
      <w:r w:rsidR="00F21C1F">
        <w:rPr>
          <w:rFonts w:ascii="Arial" w:hAnsi="Arial" w:cs="Arial"/>
          <w:sz w:val="22"/>
          <w:szCs w:val="22"/>
        </w:rPr>
        <w:t>4.</w:t>
      </w:r>
      <w:r w:rsidR="007D4F71">
        <w:rPr>
          <w:rFonts w:ascii="Arial" w:hAnsi="Arial" w:cs="Arial"/>
          <w:sz w:val="22"/>
          <w:szCs w:val="22"/>
        </w:rPr>
        <w:t>3</w:t>
      </w:r>
      <w:r w:rsidR="008F54C7" w:rsidRPr="00274F01">
        <w:rPr>
          <w:rFonts w:ascii="Arial" w:hAnsi="Arial" w:cs="Arial"/>
          <w:sz w:val="22"/>
          <w:szCs w:val="22"/>
        </w:rPr>
        <w:t xml:space="preserve">% </w:t>
      </w:r>
      <w:r w:rsidR="00F21C1F">
        <w:rPr>
          <w:rFonts w:ascii="Arial" w:hAnsi="Arial" w:cs="Arial"/>
          <w:sz w:val="22"/>
          <w:szCs w:val="22"/>
        </w:rPr>
        <w:t>are</w:t>
      </w:r>
      <w:r w:rsidR="008F54C7" w:rsidRPr="00274F01">
        <w:rPr>
          <w:rFonts w:ascii="Arial" w:hAnsi="Arial" w:cs="Arial"/>
          <w:sz w:val="22"/>
          <w:szCs w:val="22"/>
        </w:rPr>
        <w:t xml:space="preserve"> </w:t>
      </w:r>
      <w:r w:rsidR="00642816" w:rsidRPr="00274F01">
        <w:rPr>
          <w:rFonts w:ascii="Arial" w:hAnsi="Arial" w:cs="Arial"/>
          <w:sz w:val="22"/>
          <w:szCs w:val="22"/>
        </w:rPr>
        <w:t>Connection level 1 young people</w:t>
      </w:r>
      <w:r w:rsidR="008F54C7" w:rsidRPr="00274F01">
        <w:rPr>
          <w:rFonts w:ascii="Arial" w:hAnsi="Arial" w:cs="Arial"/>
          <w:sz w:val="22"/>
          <w:szCs w:val="22"/>
        </w:rPr>
        <w:t xml:space="preserve">. </w:t>
      </w:r>
      <w:r w:rsidRPr="00274F01">
        <w:rPr>
          <w:rFonts w:ascii="Arial" w:hAnsi="Arial" w:cs="Arial"/>
          <w:sz w:val="22"/>
          <w:szCs w:val="22"/>
          <w:lang w:eastAsia="en-AU"/>
        </w:rPr>
        <w:t>More information is provided in Table N14.8.</w:t>
      </w:r>
    </w:p>
    <w:p w:rsidR="00497BD5" w:rsidRPr="00497BD5" w:rsidRDefault="00254D2E" w:rsidP="00621142">
      <w:pPr>
        <w:spacing w:after="0"/>
        <w:ind w:left="113"/>
        <w:jc w:val="both"/>
        <w:rPr>
          <w:rFonts w:ascii="Arial" w:hAnsi="Arial" w:cs="Arial"/>
        </w:rPr>
      </w:pPr>
      <w:r>
        <w:rPr>
          <w:rFonts w:ascii="Arial" w:hAnsi="Arial" w:cs="Arial"/>
          <w:noProof/>
          <w:lang w:val="en-AU" w:eastAsia="en-AU"/>
        </w:rPr>
        <w:drawing>
          <wp:inline distT="0" distB="0" distL="0" distR="0" wp14:anchorId="11A6739A" wp14:editId="39AD9311">
            <wp:extent cx="5965772" cy="2562046"/>
            <wp:effectExtent l="0" t="0" r="0" b="0"/>
            <wp:docPr id="18" name="Picture 18" descr="Outcome achieved: Addressed self-esteem issues" title="Figure 1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0">
                      <a:extLst>
                        <a:ext uri="{28A0092B-C50C-407E-A947-70E740481C1C}">
                          <a14:useLocalDpi xmlns:a14="http://schemas.microsoft.com/office/drawing/2010/main" val="0"/>
                        </a:ext>
                      </a:extLst>
                    </a:blip>
                    <a:srcRect l="1635" t="5137" r="2445"/>
                    <a:stretch/>
                  </pic:blipFill>
                  <pic:spPr bwMode="auto">
                    <a:xfrm>
                      <a:off x="0" y="0"/>
                      <a:ext cx="5968346" cy="2563152"/>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sz w:val="22"/>
          <w:szCs w:val="22"/>
          <w:lang w:eastAsia="en-AU"/>
        </w:rPr>
      </w:pPr>
      <w:bookmarkStart w:id="291" w:name="_Toc334619500"/>
      <w:bookmarkStart w:id="292" w:name="_Toc386447728"/>
      <w:r w:rsidRPr="00497BD5">
        <w:rPr>
          <w:rFonts w:cs="Arial"/>
          <w:sz w:val="22"/>
          <w:szCs w:val="22"/>
        </w:rPr>
        <w:t xml:space="preserve">Figure </w:t>
      </w:r>
      <w:r w:rsidR="00D92F32">
        <w:rPr>
          <w:rFonts w:cs="Arial"/>
          <w:sz w:val="22"/>
          <w:szCs w:val="22"/>
        </w:rPr>
        <w:t>14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8</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Outcome achieved: Addressed self-esteem issues</w:t>
      </w:r>
      <w:bookmarkEnd w:id="291"/>
      <w:bookmarkEnd w:id="292"/>
    </w:p>
    <w:p w:rsidR="00C850E6"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F21C1F">
        <w:rPr>
          <w:rFonts w:ascii="Arial" w:hAnsi="Arial" w:cs="Arial"/>
          <w:sz w:val="22"/>
          <w:szCs w:val="22"/>
          <w:lang w:eastAsia="en-AU"/>
        </w:rPr>
        <w:t>7</w:t>
      </w:r>
      <w:r w:rsidRPr="00497BD5">
        <w:rPr>
          <w:rFonts w:ascii="Arial" w:hAnsi="Arial" w:cs="Arial"/>
          <w:sz w:val="22"/>
          <w:szCs w:val="22"/>
          <w:lang w:eastAsia="en-AU"/>
        </w:rPr>
        <w:t>.</w:t>
      </w:r>
      <w:r w:rsidR="00F21C1F">
        <w:rPr>
          <w:rFonts w:ascii="Arial" w:hAnsi="Arial" w:cs="Arial"/>
          <w:sz w:val="22"/>
          <w:szCs w:val="22"/>
          <w:lang w:eastAsia="en-AU"/>
        </w:rPr>
        <w:t>6</w:t>
      </w:r>
      <w:r w:rsidR="007D4F71">
        <w:rPr>
          <w:rFonts w:ascii="Arial" w:hAnsi="Arial" w:cs="Arial"/>
          <w:sz w:val="22"/>
          <w:szCs w:val="22"/>
          <w:lang w:eastAsia="en-AU"/>
        </w:rPr>
        <w:t>8</w:t>
      </w:r>
      <w:r w:rsidR="00AF4F74">
        <w:rPr>
          <w:rFonts w:ascii="Arial" w:hAnsi="Arial" w:cs="Arial"/>
          <w:sz w:val="22"/>
          <w:szCs w:val="22"/>
          <w:lang w:eastAsia="en-AU"/>
        </w:rPr>
        <w:t xml:space="preserve"> percentage</w:t>
      </w:r>
      <w:r w:rsidRPr="00497BD5">
        <w:rPr>
          <w:rFonts w:ascii="Arial" w:hAnsi="Arial" w:cs="Arial"/>
          <w:sz w:val="22"/>
          <w:szCs w:val="22"/>
          <w:lang w:eastAsia="en-AU"/>
        </w:rPr>
        <w:t xml:space="preserve"> point </w:t>
      </w:r>
      <w:r w:rsidR="00A0519B">
        <w:rPr>
          <w:rFonts w:ascii="Arial" w:hAnsi="Arial" w:cs="Arial"/>
          <w:sz w:val="22"/>
          <w:szCs w:val="22"/>
          <w:lang w:eastAsia="en-AU"/>
        </w:rPr>
        <w:t xml:space="preserve">increase in </w:t>
      </w:r>
      <w:r w:rsidR="00E40376">
        <w:rPr>
          <w:rFonts w:ascii="Arial" w:hAnsi="Arial" w:cs="Arial"/>
          <w:sz w:val="22"/>
          <w:szCs w:val="22"/>
          <w:lang w:eastAsia="en-AU"/>
        </w:rPr>
        <w:t xml:space="preserve">mean </w:t>
      </w:r>
      <w:r w:rsidR="00A0519B">
        <w:rPr>
          <w:rFonts w:ascii="Arial" w:hAnsi="Arial" w:cs="Arial"/>
          <w:sz w:val="22"/>
          <w:szCs w:val="22"/>
          <w:lang w:eastAsia="en-AU"/>
        </w:rPr>
        <w:t>SWB from 7</w:t>
      </w:r>
      <w:r w:rsidR="00F21C1F">
        <w:rPr>
          <w:rFonts w:ascii="Arial" w:hAnsi="Arial" w:cs="Arial"/>
          <w:sz w:val="22"/>
          <w:szCs w:val="22"/>
          <w:lang w:eastAsia="en-AU"/>
        </w:rPr>
        <w:t>0</w:t>
      </w:r>
      <w:r w:rsidR="00A0519B">
        <w:rPr>
          <w:rFonts w:ascii="Arial" w:hAnsi="Arial" w:cs="Arial"/>
          <w:sz w:val="22"/>
          <w:szCs w:val="22"/>
          <w:lang w:eastAsia="en-AU"/>
        </w:rPr>
        <w:t>.</w:t>
      </w:r>
      <w:r w:rsidR="00F21C1F">
        <w:rPr>
          <w:rFonts w:ascii="Arial" w:hAnsi="Arial" w:cs="Arial"/>
          <w:sz w:val="22"/>
          <w:szCs w:val="22"/>
          <w:lang w:eastAsia="en-AU"/>
        </w:rPr>
        <w:t>8</w:t>
      </w:r>
      <w:r w:rsidR="007D4F71">
        <w:rPr>
          <w:rFonts w:ascii="Arial" w:hAnsi="Arial" w:cs="Arial"/>
          <w:sz w:val="22"/>
          <w:szCs w:val="22"/>
          <w:lang w:eastAsia="en-AU"/>
        </w:rPr>
        <w:t>1</w:t>
      </w:r>
      <w:r w:rsidR="00A0519B">
        <w:rPr>
          <w:rFonts w:ascii="Arial" w:hAnsi="Arial" w:cs="Arial"/>
          <w:sz w:val="22"/>
          <w:szCs w:val="22"/>
          <w:lang w:eastAsia="en-AU"/>
        </w:rPr>
        <w:t xml:space="preserve"> points to 7</w:t>
      </w:r>
      <w:r w:rsidR="00122D76">
        <w:rPr>
          <w:rFonts w:ascii="Arial" w:hAnsi="Arial" w:cs="Arial"/>
          <w:sz w:val="22"/>
          <w:szCs w:val="22"/>
          <w:lang w:eastAsia="en-AU"/>
        </w:rPr>
        <w:t>8</w:t>
      </w:r>
      <w:r w:rsidR="00A0519B">
        <w:rPr>
          <w:rFonts w:ascii="Arial" w:hAnsi="Arial" w:cs="Arial"/>
          <w:sz w:val="22"/>
          <w:szCs w:val="22"/>
          <w:lang w:eastAsia="en-AU"/>
        </w:rPr>
        <w:t>.</w:t>
      </w:r>
      <w:r w:rsidR="00F21C1F">
        <w:rPr>
          <w:rFonts w:ascii="Arial" w:hAnsi="Arial" w:cs="Arial"/>
          <w:sz w:val="22"/>
          <w:szCs w:val="22"/>
          <w:lang w:eastAsia="en-AU"/>
        </w:rPr>
        <w:t>4</w:t>
      </w:r>
      <w:r w:rsidR="007D4F71">
        <w:rPr>
          <w:rFonts w:ascii="Arial" w:hAnsi="Arial" w:cs="Arial"/>
          <w:sz w:val="22"/>
          <w:szCs w:val="22"/>
          <w:lang w:eastAsia="en-AU"/>
        </w:rPr>
        <w:t>9</w:t>
      </w:r>
      <w:r w:rsidR="00A0519B">
        <w:rPr>
          <w:rFonts w:ascii="Arial" w:hAnsi="Arial" w:cs="Arial"/>
          <w:sz w:val="22"/>
          <w:szCs w:val="22"/>
          <w:lang w:eastAsia="en-AU"/>
        </w:rPr>
        <w:t xml:space="preserve"> points </w:t>
      </w:r>
      <w:r w:rsidR="001A435E">
        <w:rPr>
          <w:rFonts w:ascii="Arial" w:hAnsi="Arial" w:cs="Arial"/>
          <w:sz w:val="22"/>
          <w:szCs w:val="22"/>
          <w:lang w:eastAsia="en-AU"/>
        </w:rPr>
        <w:t>can be observed.</w:t>
      </w:r>
    </w:p>
    <w:p w:rsidR="00497BD5" w:rsidRPr="00EE231A" w:rsidRDefault="00497BD5" w:rsidP="00EE231A">
      <w:pPr>
        <w:jc w:val="both"/>
        <w:rPr>
          <w:rFonts w:ascii="Arial" w:hAnsi="Arial" w:cs="Arial"/>
          <w:sz w:val="22"/>
          <w:szCs w:val="22"/>
        </w:rPr>
      </w:pPr>
      <w:r w:rsidRPr="00EE231A">
        <w:rPr>
          <w:rFonts w:ascii="Arial" w:hAnsi="Arial" w:cs="Arial"/>
          <w:sz w:val="22"/>
          <w:szCs w:val="22"/>
        </w:rPr>
        <w:t>Significant pre-post program increases in happiness scores across all seven PWI domains were also evident, with the greatest positive change</w:t>
      </w:r>
      <w:r w:rsidR="00951274" w:rsidRPr="00EE231A">
        <w:rPr>
          <w:rFonts w:ascii="Arial" w:hAnsi="Arial" w:cs="Arial"/>
          <w:sz w:val="22"/>
          <w:szCs w:val="22"/>
        </w:rPr>
        <w:t>s</w:t>
      </w:r>
      <w:r w:rsidRPr="00EE231A">
        <w:rPr>
          <w:rFonts w:ascii="Arial" w:hAnsi="Arial" w:cs="Arial"/>
          <w:sz w:val="22"/>
          <w:szCs w:val="22"/>
        </w:rPr>
        <w:t xml:space="preserve"> on </w:t>
      </w:r>
      <w:r w:rsidR="00122D76" w:rsidRPr="00EE231A">
        <w:rPr>
          <w:rFonts w:ascii="Arial" w:hAnsi="Arial" w:cs="Arial"/>
          <w:sz w:val="22"/>
          <w:szCs w:val="22"/>
        </w:rPr>
        <w:t>Future Security (</w:t>
      </w:r>
      <w:r w:rsidR="007D4F71">
        <w:rPr>
          <w:rFonts w:ascii="Arial" w:hAnsi="Arial" w:cs="Arial"/>
          <w:sz w:val="22"/>
          <w:szCs w:val="22"/>
        </w:rPr>
        <w:t>9.98</w:t>
      </w:r>
      <w:r w:rsidR="00122D76" w:rsidRPr="00EE231A">
        <w:rPr>
          <w:rFonts w:ascii="Arial" w:hAnsi="Arial" w:cs="Arial"/>
          <w:sz w:val="22"/>
          <w:szCs w:val="22"/>
        </w:rPr>
        <w:t xml:space="preserve"> points), </w:t>
      </w:r>
      <w:r w:rsidRPr="00EE231A">
        <w:rPr>
          <w:rFonts w:ascii="Arial" w:hAnsi="Arial" w:cs="Arial"/>
          <w:sz w:val="22"/>
          <w:szCs w:val="22"/>
        </w:rPr>
        <w:t>Achieving in Life (</w:t>
      </w:r>
      <w:r w:rsidR="00F21C1F">
        <w:rPr>
          <w:rFonts w:ascii="Arial" w:hAnsi="Arial" w:cs="Arial"/>
          <w:sz w:val="22"/>
          <w:szCs w:val="22"/>
        </w:rPr>
        <w:t>8</w:t>
      </w:r>
      <w:r w:rsidRPr="00EE231A">
        <w:rPr>
          <w:rFonts w:ascii="Arial" w:hAnsi="Arial" w:cs="Arial"/>
          <w:sz w:val="22"/>
          <w:szCs w:val="22"/>
        </w:rPr>
        <w:t>.</w:t>
      </w:r>
      <w:r w:rsidR="007D4F71">
        <w:rPr>
          <w:rFonts w:ascii="Arial" w:hAnsi="Arial" w:cs="Arial"/>
          <w:sz w:val="22"/>
          <w:szCs w:val="22"/>
        </w:rPr>
        <w:t>87</w:t>
      </w:r>
      <w:r w:rsidRPr="00EE231A">
        <w:rPr>
          <w:rFonts w:ascii="Arial" w:hAnsi="Arial" w:cs="Arial"/>
          <w:sz w:val="22"/>
          <w:szCs w:val="22"/>
        </w:rPr>
        <w:t xml:space="preserve"> points) and</w:t>
      </w:r>
      <w:r w:rsidR="00122D76" w:rsidRPr="00EE231A">
        <w:rPr>
          <w:rFonts w:ascii="Arial" w:hAnsi="Arial" w:cs="Arial"/>
          <w:sz w:val="22"/>
          <w:szCs w:val="22"/>
        </w:rPr>
        <w:t xml:space="preserve"> </w:t>
      </w:r>
      <w:r w:rsidR="007D4F71">
        <w:rPr>
          <w:rFonts w:ascii="Arial" w:hAnsi="Arial" w:cs="Arial"/>
          <w:sz w:val="22"/>
          <w:szCs w:val="22"/>
        </w:rPr>
        <w:t xml:space="preserve">Health </w:t>
      </w:r>
      <w:r w:rsidR="00122D76" w:rsidRPr="00EE231A">
        <w:rPr>
          <w:rFonts w:ascii="Arial" w:hAnsi="Arial" w:cs="Arial"/>
          <w:sz w:val="22"/>
          <w:szCs w:val="22"/>
        </w:rPr>
        <w:t>(7.</w:t>
      </w:r>
      <w:r w:rsidR="007D4F71">
        <w:rPr>
          <w:rFonts w:ascii="Arial" w:hAnsi="Arial" w:cs="Arial"/>
          <w:sz w:val="22"/>
          <w:szCs w:val="22"/>
        </w:rPr>
        <w:t>96</w:t>
      </w:r>
      <w:r w:rsidR="00122D76" w:rsidRPr="00EE231A">
        <w:rPr>
          <w:rFonts w:ascii="Arial" w:hAnsi="Arial" w:cs="Arial"/>
          <w:sz w:val="22"/>
          <w:szCs w:val="22"/>
        </w:rPr>
        <w:t xml:space="preserve"> points)</w:t>
      </w:r>
      <w:r w:rsidRPr="00EE231A">
        <w:rPr>
          <w:rFonts w:ascii="Arial" w:hAnsi="Arial" w:cs="Arial"/>
          <w:sz w:val="22"/>
          <w:szCs w:val="22"/>
        </w:rPr>
        <w:t>.</w:t>
      </w:r>
    </w:p>
    <w:p w:rsidR="00F13098" w:rsidRPr="00EE231A" w:rsidRDefault="00F13098" w:rsidP="00EE231A">
      <w:pPr>
        <w:jc w:val="both"/>
        <w:rPr>
          <w:rFonts w:ascii="Arial" w:hAnsi="Arial" w:cs="Arial"/>
          <w:sz w:val="22"/>
          <w:szCs w:val="22"/>
        </w:rPr>
      </w:pPr>
      <w:r w:rsidRPr="00EE231A">
        <w:rPr>
          <w:rFonts w:ascii="Arial" w:hAnsi="Arial" w:cs="Arial"/>
          <w:sz w:val="22"/>
          <w:szCs w:val="22"/>
        </w:rPr>
        <w:t>T</w:t>
      </w:r>
      <w:r w:rsidR="00497BD5" w:rsidRPr="00EE231A">
        <w:rPr>
          <w:rFonts w:ascii="Arial" w:hAnsi="Arial" w:cs="Arial"/>
          <w:sz w:val="22"/>
          <w:szCs w:val="22"/>
        </w:rPr>
        <w:t>he</w:t>
      </w:r>
      <w:r w:rsidR="00642816" w:rsidRPr="00EE231A">
        <w:rPr>
          <w:rFonts w:ascii="Arial" w:hAnsi="Arial" w:cs="Arial"/>
          <w:sz w:val="22"/>
          <w:szCs w:val="22"/>
        </w:rPr>
        <w:t>se</w:t>
      </w:r>
      <w:r w:rsidR="00497BD5" w:rsidRPr="00EE231A">
        <w:rPr>
          <w:rFonts w:ascii="Arial" w:hAnsi="Arial" w:cs="Arial"/>
          <w:sz w:val="22"/>
          <w:szCs w:val="22"/>
        </w:rPr>
        <w:t xml:space="preserve"> data suggests that the needs of </w:t>
      </w:r>
      <w:r w:rsidR="00642816" w:rsidRPr="00EE231A">
        <w:rPr>
          <w:rFonts w:ascii="Arial" w:hAnsi="Arial" w:cs="Arial"/>
          <w:sz w:val="22"/>
          <w:szCs w:val="22"/>
        </w:rPr>
        <w:t xml:space="preserve">many </w:t>
      </w:r>
      <w:r w:rsidR="00497BD5" w:rsidRPr="00EE231A">
        <w:rPr>
          <w:rFonts w:ascii="Arial" w:hAnsi="Arial" w:cs="Arial"/>
          <w:sz w:val="22"/>
          <w:szCs w:val="22"/>
        </w:rPr>
        <w:t xml:space="preserve">young people with low self-esteem </w:t>
      </w:r>
      <w:r w:rsidR="00E40376">
        <w:rPr>
          <w:rFonts w:ascii="Arial" w:hAnsi="Arial" w:cs="Arial"/>
          <w:sz w:val="22"/>
          <w:szCs w:val="22"/>
        </w:rPr>
        <w:t xml:space="preserve">are being addressed </w:t>
      </w:r>
      <w:r w:rsidR="00A9108D" w:rsidRPr="00EE231A">
        <w:rPr>
          <w:rFonts w:ascii="Arial" w:hAnsi="Arial" w:cs="Arial"/>
          <w:sz w:val="22"/>
          <w:szCs w:val="22"/>
        </w:rPr>
        <w:t xml:space="preserve">by the </w:t>
      </w:r>
      <w:r w:rsidR="00E40376">
        <w:rPr>
          <w:rFonts w:ascii="Arial" w:hAnsi="Arial" w:cs="Arial"/>
          <w:sz w:val="22"/>
          <w:szCs w:val="22"/>
        </w:rPr>
        <w:t xml:space="preserve">supportive </w:t>
      </w:r>
      <w:r w:rsidR="00A9108D" w:rsidRPr="00EE231A">
        <w:rPr>
          <w:rFonts w:ascii="Arial" w:hAnsi="Arial" w:cs="Arial"/>
          <w:sz w:val="22"/>
          <w:szCs w:val="22"/>
        </w:rPr>
        <w:t>services they are receiving as part of their involvement in the Y</w:t>
      </w:r>
      <w:r w:rsidRPr="00EE231A">
        <w:rPr>
          <w:rFonts w:ascii="Arial" w:hAnsi="Arial" w:cs="Arial"/>
          <w:sz w:val="22"/>
          <w:szCs w:val="22"/>
        </w:rPr>
        <w:t>C Program</w:t>
      </w:r>
      <w:r w:rsidR="00A9108D" w:rsidRPr="00EE231A">
        <w:rPr>
          <w:rFonts w:ascii="Arial" w:hAnsi="Arial" w:cs="Arial"/>
          <w:sz w:val="22"/>
          <w:szCs w:val="22"/>
        </w:rPr>
        <w:t xml:space="preserve">. </w:t>
      </w:r>
      <w:r w:rsidR="00497BD5" w:rsidRPr="00EE231A">
        <w:rPr>
          <w:rFonts w:ascii="Arial" w:hAnsi="Arial" w:cs="Arial"/>
          <w:sz w:val="22"/>
          <w:szCs w:val="22"/>
        </w:rPr>
        <w:t xml:space="preserve">However, ongoing support and </w:t>
      </w:r>
      <w:r w:rsidRPr="00EE231A">
        <w:rPr>
          <w:rFonts w:ascii="Arial" w:hAnsi="Arial" w:cs="Arial"/>
          <w:sz w:val="22"/>
          <w:szCs w:val="22"/>
        </w:rPr>
        <w:t>counseling</w:t>
      </w:r>
      <w:r w:rsidR="00497BD5" w:rsidRPr="00EE231A">
        <w:rPr>
          <w:rFonts w:ascii="Arial" w:hAnsi="Arial" w:cs="Arial"/>
          <w:sz w:val="22"/>
          <w:szCs w:val="22"/>
        </w:rPr>
        <w:t xml:space="preserve"> may be required to ensure mental health </w:t>
      </w:r>
      <w:r w:rsidR="00642816" w:rsidRPr="00EE231A">
        <w:rPr>
          <w:rFonts w:ascii="Arial" w:hAnsi="Arial" w:cs="Arial"/>
          <w:sz w:val="22"/>
          <w:szCs w:val="22"/>
        </w:rPr>
        <w:t>improvements</w:t>
      </w:r>
      <w:r w:rsidR="00497BD5" w:rsidRPr="00EE231A">
        <w:rPr>
          <w:rFonts w:ascii="Arial" w:hAnsi="Arial" w:cs="Arial"/>
          <w:sz w:val="22"/>
          <w:szCs w:val="22"/>
        </w:rPr>
        <w:t xml:space="preserve"> </w:t>
      </w:r>
      <w:r w:rsidR="00A0519B" w:rsidRPr="00EE231A">
        <w:rPr>
          <w:rFonts w:ascii="Arial" w:hAnsi="Arial" w:cs="Arial"/>
          <w:sz w:val="22"/>
          <w:szCs w:val="22"/>
        </w:rPr>
        <w:t xml:space="preserve">are </w:t>
      </w:r>
      <w:r w:rsidR="00497BD5" w:rsidRPr="00EE231A">
        <w:rPr>
          <w:rFonts w:ascii="Arial" w:hAnsi="Arial" w:cs="Arial"/>
          <w:sz w:val="22"/>
          <w:szCs w:val="22"/>
        </w:rPr>
        <w:t xml:space="preserve">maintained over the longer term. </w:t>
      </w:r>
    </w:p>
    <w:p w:rsidR="00982162" w:rsidRDefault="00982162">
      <w:pPr>
        <w:rPr>
          <w:rFonts w:ascii="Arial" w:hAnsi="Arial" w:cs="Arial"/>
          <w:b/>
          <w:sz w:val="22"/>
          <w:szCs w:val="22"/>
        </w:rPr>
      </w:pPr>
      <w:bookmarkStart w:id="293" w:name="_Toc335645092"/>
      <w:r>
        <w:br w:type="page"/>
      </w:r>
    </w:p>
    <w:p w:rsidR="00497BD5" w:rsidRPr="00251191" w:rsidRDefault="00497BD5" w:rsidP="00C966F0">
      <w:pPr>
        <w:pStyle w:val="Heading2"/>
      </w:pPr>
      <w:r w:rsidRPr="00251191">
        <w:t>Outcome achieved: Addressed bullying issues</w:t>
      </w:r>
      <w:bookmarkEnd w:id="293"/>
    </w:p>
    <w:p w:rsidR="00AF4F74" w:rsidRDefault="00AF4F74" w:rsidP="005D1D98">
      <w:pPr>
        <w:spacing w:before="100" w:beforeAutospacing="1" w:after="100" w:afterAutospacing="1"/>
        <w:jc w:val="both"/>
        <w:rPr>
          <w:rFonts w:ascii="Arial" w:hAnsi="Arial" w:cs="Arial"/>
          <w:sz w:val="22"/>
          <w:szCs w:val="22"/>
        </w:rPr>
      </w:pPr>
      <w:r>
        <w:rPr>
          <w:rFonts w:ascii="Arial" w:hAnsi="Arial" w:cs="Arial"/>
          <w:sz w:val="22"/>
          <w:szCs w:val="22"/>
        </w:rPr>
        <w:t>T</w:t>
      </w:r>
      <w:r w:rsidRPr="00497BD5">
        <w:rPr>
          <w:rFonts w:ascii="Arial" w:hAnsi="Arial" w:cs="Arial"/>
          <w:sz w:val="22"/>
          <w:szCs w:val="22"/>
        </w:rPr>
        <w:t xml:space="preserve">he literature supports a strong association between bullying and a range of negative social and emotional outcomes, including depression, anxiety, socialisation issues, behavioural problems and </w:t>
      </w:r>
      <w:r w:rsidR="00B934BF">
        <w:rPr>
          <w:rFonts w:ascii="Arial" w:hAnsi="Arial" w:cs="Arial"/>
          <w:sz w:val="22"/>
          <w:szCs w:val="22"/>
        </w:rPr>
        <w:t xml:space="preserve">a cause of </w:t>
      </w:r>
      <w:r w:rsidRPr="00497BD5">
        <w:rPr>
          <w:rFonts w:ascii="Arial" w:hAnsi="Arial" w:cs="Arial"/>
          <w:sz w:val="22"/>
          <w:szCs w:val="22"/>
        </w:rPr>
        <w:t>youth suicide. Bullying can also have a severe impact o</w:t>
      </w:r>
      <w:r w:rsidR="00EE231A">
        <w:rPr>
          <w:rFonts w:ascii="Arial" w:hAnsi="Arial" w:cs="Arial"/>
          <w:sz w:val="22"/>
          <w:szCs w:val="22"/>
        </w:rPr>
        <w:t>n</w:t>
      </w:r>
      <w:r w:rsidRPr="00497BD5">
        <w:rPr>
          <w:rFonts w:ascii="Arial" w:hAnsi="Arial" w:cs="Arial"/>
          <w:sz w:val="22"/>
          <w:szCs w:val="22"/>
        </w:rPr>
        <w:t xml:space="preserve"> learning opportunities, resulting in poor school attendance and performance.</w:t>
      </w:r>
    </w:p>
    <w:p w:rsidR="00A112D4" w:rsidRDefault="00497BD5" w:rsidP="00EE231A">
      <w:pPr>
        <w:spacing w:after="0"/>
        <w:jc w:val="both"/>
        <w:rPr>
          <w:rFonts w:ascii="Arial" w:hAnsi="Arial" w:cs="Arial"/>
          <w:sz w:val="22"/>
          <w:szCs w:val="22"/>
          <w:lang w:eastAsia="en-AU"/>
        </w:rPr>
      </w:pPr>
      <w:r w:rsidRPr="00497BD5">
        <w:rPr>
          <w:rFonts w:ascii="Arial" w:hAnsi="Arial" w:cs="Arial"/>
          <w:sz w:val="22"/>
          <w:szCs w:val="22"/>
          <w:lang w:eastAsia="en-AU"/>
        </w:rPr>
        <w:t xml:space="preserve">Figure 14.9 displays pre-post program </w:t>
      </w:r>
      <w:r w:rsidR="00CF15E2">
        <w:rPr>
          <w:rFonts w:ascii="Arial" w:hAnsi="Arial" w:cs="Arial"/>
          <w:sz w:val="22"/>
          <w:szCs w:val="22"/>
          <w:lang w:eastAsia="en-AU"/>
        </w:rPr>
        <w:t xml:space="preserve">mean </w:t>
      </w:r>
      <w:r w:rsidRPr="00497BD5">
        <w:rPr>
          <w:rFonts w:ascii="Arial" w:hAnsi="Arial" w:cs="Arial"/>
          <w:sz w:val="22"/>
          <w:szCs w:val="22"/>
          <w:lang w:eastAsia="en-AU"/>
        </w:rPr>
        <w:t xml:space="preserve">PWI and domain happiness scores for the </w:t>
      </w:r>
      <w:r w:rsidR="0096761B">
        <w:rPr>
          <w:rFonts w:ascii="Arial" w:hAnsi="Arial" w:cs="Arial"/>
          <w:sz w:val="22"/>
          <w:szCs w:val="22"/>
          <w:lang w:eastAsia="en-AU"/>
        </w:rPr>
        <w:t>1,064</w:t>
      </w:r>
      <w:r w:rsidRPr="00497BD5">
        <w:rPr>
          <w:rFonts w:ascii="Arial" w:hAnsi="Arial" w:cs="Arial"/>
          <w:sz w:val="22"/>
          <w:szCs w:val="22"/>
          <w:lang w:eastAsia="en-AU"/>
        </w:rPr>
        <w:t xml:space="preserve"> young people who had </w:t>
      </w:r>
      <w:r w:rsidRPr="00497BD5">
        <w:rPr>
          <w:rFonts w:ascii="Arial" w:hAnsi="Arial" w:cs="Arial"/>
          <w:sz w:val="22"/>
          <w:szCs w:val="22"/>
        </w:rPr>
        <w:t xml:space="preserve">barriers created by bullying addressed or minimised. </w:t>
      </w:r>
      <w:r w:rsidR="00A112D4" w:rsidRPr="00497BD5">
        <w:rPr>
          <w:rFonts w:ascii="Arial" w:hAnsi="Arial" w:cs="Arial"/>
          <w:sz w:val="22"/>
          <w:szCs w:val="22"/>
          <w:lang w:eastAsia="en-AU"/>
        </w:rPr>
        <w:t>More information is provided in Table N14.9.</w:t>
      </w:r>
    </w:p>
    <w:p w:rsidR="00497BD5" w:rsidRPr="00497BD5" w:rsidRDefault="004131F9" w:rsidP="00621142">
      <w:pPr>
        <w:spacing w:after="0"/>
        <w:ind w:left="113"/>
        <w:jc w:val="both"/>
        <w:rPr>
          <w:rFonts w:ascii="Arial" w:hAnsi="Arial" w:cs="Arial"/>
        </w:rPr>
      </w:pPr>
      <w:r>
        <w:rPr>
          <w:rFonts w:ascii="Arial" w:hAnsi="Arial" w:cs="Arial"/>
          <w:noProof/>
          <w:lang w:val="en-AU" w:eastAsia="en-AU"/>
        </w:rPr>
        <w:drawing>
          <wp:inline distT="0" distB="0" distL="0" distR="0" wp14:anchorId="52EFCEE3" wp14:editId="54E0C0E4">
            <wp:extent cx="5864880" cy="2544792"/>
            <wp:effectExtent l="0" t="0" r="2540" b="8255"/>
            <wp:docPr id="20" name="Picture 20" descr="Outcome achieved: Addressed bullying issues" title="Figure 1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1">
                      <a:extLst>
                        <a:ext uri="{28A0092B-C50C-407E-A947-70E740481C1C}">
                          <a14:useLocalDpi xmlns:a14="http://schemas.microsoft.com/office/drawing/2010/main" val="0"/>
                        </a:ext>
                      </a:extLst>
                    </a:blip>
                    <a:srcRect l="1784" t="4453" r="2593"/>
                    <a:stretch/>
                  </pic:blipFill>
                  <pic:spPr bwMode="auto">
                    <a:xfrm>
                      <a:off x="0" y="0"/>
                      <a:ext cx="5867410" cy="2545890"/>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sz w:val="22"/>
          <w:szCs w:val="22"/>
          <w:lang w:eastAsia="en-AU"/>
        </w:rPr>
      </w:pPr>
      <w:bookmarkStart w:id="294" w:name="_Toc334619501"/>
      <w:bookmarkStart w:id="295" w:name="_Toc386447729"/>
      <w:r w:rsidRPr="00497BD5">
        <w:rPr>
          <w:rFonts w:cs="Arial"/>
          <w:sz w:val="22"/>
          <w:szCs w:val="22"/>
        </w:rPr>
        <w:t xml:space="preserve">Figure </w:t>
      </w:r>
      <w:r w:rsidR="00D92F32">
        <w:rPr>
          <w:rFonts w:cs="Arial"/>
          <w:sz w:val="22"/>
          <w:szCs w:val="22"/>
        </w:rPr>
        <w:t>14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9</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Outcome achieved: Addressed bullying issues</w:t>
      </w:r>
      <w:bookmarkEnd w:id="294"/>
      <w:bookmarkEnd w:id="295"/>
    </w:p>
    <w:p w:rsidR="006B6484"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6866C5">
        <w:rPr>
          <w:rFonts w:ascii="Arial" w:hAnsi="Arial" w:cs="Arial"/>
          <w:sz w:val="22"/>
          <w:szCs w:val="22"/>
          <w:lang w:eastAsia="en-AU"/>
        </w:rPr>
        <w:t>6.7</w:t>
      </w:r>
      <w:r w:rsidR="0096761B">
        <w:rPr>
          <w:rFonts w:ascii="Arial" w:hAnsi="Arial" w:cs="Arial"/>
          <w:sz w:val="22"/>
          <w:szCs w:val="22"/>
          <w:lang w:eastAsia="en-AU"/>
        </w:rPr>
        <w:t>1</w:t>
      </w:r>
      <w:r w:rsidRPr="00497BD5">
        <w:rPr>
          <w:rFonts w:ascii="Arial" w:hAnsi="Arial" w:cs="Arial"/>
          <w:sz w:val="22"/>
          <w:szCs w:val="22"/>
          <w:lang w:eastAsia="en-AU"/>
        </w:rPr>
        <w:t xml:space="preserve"> </w:t>
      </w:r>
      <w:r w:rsidR="00AF4F74">
        <w:rPr>
          <w:rFonts w:ascii="Arial" w:hAnsi="Arial" w:cs="Arial"/>
          <w:sz w:val="22"/>
          <w:szCs w:val="22"/>
          <w:lang w:eastAsia="en-AU"/>
        </w:rPr>
        <w:t xml:space="preserve">percentage </w:t>
      </w:r>
      <w:r w:rsidRPr="00497BD5">
        <w:rPr>
          <w:rFonts w:ascii="Arial" w:hAnsi="Arial" w:cs="Arial"/>
          <w:sz w:val="22"/>
          <w:szCs w:val="22"/>
          <w:lang w:eastAsia="en-AU"/>
        </w:rPr>
        <w:t xml:space="preserve">point </w:t>
      </w:r>
      <w:r w:rsidR="00A9108D">
        <w:rPr>
          <w:rFonts w:ascii="Arial" w:hAnsi="Arial" w:cs="Arial"/>
          <w:sz w:val="22"/>
          <w:szCs w:val="22"/>
          <w:lang w:eastAsia="en-AU"/>
        </w:rPr>
        <w:t xml:space="preserve">increase in </w:t>
      </w:r>
      <w:r w:rsidR="001A435E">
        <w:rPr>
          <w:rFonts w:ascii="Arial" w:hAnsi="Arial" w:cs="Arial"/>
          <w:sz w:val="22"/>
          <w:szCs w:val="22"/>
          <w:lang w:eastAsia="en-AU"/>
        </w:rPr>
        <w:t xml:space="preserve">mean </w:t>
      </w:r>
      <w:r w:rsidR="00A9108D">
        <w:rPr>
          <w:rFonts w:ascii="Arial" w:hAnsi="Arial" w:cs="Arial"/>
          <w:sz w:val="22"/>
          <w:szCs w:val="22"/>
          <w:lang w:eastAsia="en-AU"/>
        </w:rPr>
        <w:t xml:space="preserve">SWB from </w:t>
      </w:r>
      <w:r w:rsidR="00BB589B">
        <w:rPr>
          <w:rFonts w:ascii="Arial" w:hAnsi="Arial" w:cs="Arial"/>
          <w:sz w:val="22"/>
          <w:szCs w:val="22"/>
          <w:lang w:eastAsia="en-AU"/>
        </w:rPr>
        <w:t>7</w:t>
      </w:r>
      <w:r w:rsidR="006866C5">
        <w:rPr>
          <w:rFonts w:ascii="Arial" w:hAnsi="Arial" w:cs="Arial"/>
          <w:sz w:val="22"/>
          <w:szCs w:val="22"/>
          <w:lang w:eastAsia="en-AU"/>
        </w:rPr>
        <w:t>1</w:t>
      </w:r>
      <w:r w:rsidR="00A9108D">
        <w:rPr>
          <w:rFonts w:ascii="Arial" w:hAnsi="Arial" w:cs="Arial"/>
          <w:sz w:val="22"/>
          <w:szCs w:val="22"/>
          <w:lang w:eastAsia="en-AU"/>
        </w:rPr>
        <w:t>.</w:t>
      </w:r>
      <w:r w:rsidR="0096761B">
        <w:rPr>
          <w:rFonts w:ascii="Arial" w:hAnsi="Arial" w:cs="Arial"/>
          <w:sz w:val="22"/>
          <w:szCs w:val="22"/>
          <w:lang w:eastAsia="en-AU"/>
        </w:rPr>
        <w:t>60</w:t>
      </w:r>
      <w:r w:rsidR="00AF4F74">
        <w:rPr>
          <w:rFonts w:ascii="Arial" w:hAnsi="Arial" w:cs="Arial"/>
          <w:sz w:val="22"/>
          <w:szCs w:val="22"/>
          <w:lang w:eastAsia="en-AU"/>
        </w:rPr>
        <w:t xml:space="preserve"> points</w:t>
      </w:r>
      <w:r w:rsidR="00A9108D">
        <w:rPr>
          <w:rFonts w:ascii="Arial" w:hAnsi="Arial" w:cs="Arial"/>
          <w:sz w:val="22"/>
          <w:szCs w:val="22"/>
          <w:lang w:eastAsia="en-AU"/>
        </w:rPr>
        <w:t xml:space="preserve"> to 7</w:t>
      </w:r>
      <w:r w:rsidR="00BB589B">
        <w:rPr>
          <w:rFonts w:ascii="Arial" w:hAnsi="Arial" w:cs="Arial"/>
          <w:sz w:val="22"/>
          <w:szCs w:val="22"/>
          <w:lang w:eastAsia="en-AU"/>
        </w:rPr>
        <w:t>8</w:t>
      </w:r>
      <w:r w:rsidR="00A9108D">
        <w:rPr>
          <w:rFonts w:ascii="Arial" w:hAnsi="Arial" w:cs="Arial"/>
          <w:sz w:val="22"/>
          <w:szCs w:val="22"/>
          <w:lang w:eastAsia="en-AU"/>
        </w:rPr>
        <w:t>.</w:t>
      </w:r>
      <w:r w:rsidR="0096761B">
        <w:rPr>
          <w:rFonts w:ascii="Arial" w:hAnsi="Arial" w:cs="Arial"/>
          <w:sz w:val="22"/>
          <w:szCs w:val="22"/>
          <w:lang w:eastAsia="en-AU"/>
        </w:rPr>
        <w:t>31</w:t>
      </w:r>
      <w:r w:rsidR="00A9108D">
        <w:rPr>
          <w:rFonts w:ascii="Arial" w:hAnsi="Arial" w:cs="Arial"/>
          <w:sz w:val="22"/>
          <w:szCs w:val="22"/>
          <w:lang w:eastAsia="en-AU"/>
        </w:rPr>
        <w:t xml:space="preserve"> points</w:t>
      </w:r>
      <w:r w:rsidR="001A435E" w:rsidRPr="001A435E">
        <w:rPr>
          <w:rFonts w:ascii="Arial" w:hAnsi="Arial" w:cs="Arial"/>
          <w:sz w:val="22"/>
          <w:szCs w:val="22"/>
          <w:lang w:eastAsia="en-AU"/>
        </w:rPr>
        <w:t xml:space="preserve"> </w:t>
      </w:r>
      <w:r w:rsidR="001A435E">
        <w:rPr>
          <w:rFonts w:ascii="Arial" w:hAnsi="Arial" w:cs="Arial"/>
          <w:sz w:val="22"/>
          <w:szCs w:val="22"/>
          <w:lang w:eastAsia="en-AU"/>
        </w:rPr>
        <w:t>can be observed.</w:t>
      </w:r>
      <w:r w:rsidR="00AF4F74">
        <w:rPr>
          <w:rFonts w:ascii="Arial" w:hAnsi="Arial" w:cs="Arial"/>
          <w:sz w:val="22"/>
          <w:szCs w:val="22"/>
          <w:lang w:eastAsia="en-AU"/>
        </w:rPr>
        <w:t xml:space="preserve"> </w:t>
      </w:r>
    </w:p>
    <w:p w:rsidR="00F27D1B" w:rsidRDefault="00497BD5" w:rsidP="00497BD5">
      <w:pPr>
        <w:spacing w:before="100" w:beforeAutospacing="1" w:after="100" w:afterAutospacing="1"/>
        <w:jc w:val="both"/>
        <w:rPr>
          <w:rFonts w:ascii="Arial" w:hAnsi="Arial" w:cs="Arial"/>
          <w:sz w:val="22"/>
          <w:szCs w:val="22"/>
        </w:rPr>
      </w:pPr>
      <w:r w:rsidRPr="00497BD5">
        <w:rPr>
          <w:rFonts w:ascii="Arial" w:hAnsi="Arial" w:cs="Arial"/>
          <w:sz w:val="22"/>
          <w:szCs w:val="22"/>
        </w:rPr>
        <w:t>Significant pr</w:t>
      </w:r>
      <w:r w:rsidR="006B6484">
        <w:rPr>
          <w:rFonts w:ascii="Arial" w:hAnsi="Arial" w:cs="Arial"/>
          <w:sz w:val="22"/>
          <w:szCs w:val="22"/>
        </w:rPr>
        <w:t xml:space="preserve">e-post program </w:t>
      </w:r>
      <w:r w:rsidRPr="00497BD5">
        <w:rPr>
          <w:rFonts w:ascii="Arial" w:hAnsi="Arial" w:cs="Arial"/>
          <w:sz w:val="22"/>
          <w:szCs w:val="22"/>
        </w:rPr>
        <w:t>increases in happiness scores across all seven PWI domains were also evident, with the greatest positive change</w:t>
      </w:r>
      <w:r w:rsidR="00F27D1B">
        <w:rPr>
          <w:rFonts w:ascii="Arial" w:hAnsi="Arial" w:cs="Arial"/>
          <w:sz w:val="22"/>
          <w:szCs w:val="22"/>
        </w:rPr>
        <w:t>s</w:t>
      </w:r>
      <w:r w:rsidRPr="00497BD5">
        <w:rPr>
          <w:rFonts w:ascii="Arial" w:hAnsi="Arial" w:cs="Arial"/>
          <w:sz w:val="22"/>
          <w:szCs w:val="22"/>
        </w:rPr>
        <w:t xml:space="preserve"> on </w:t>
      </w:r>
      <w:r w:rsidR="00BB589B" w:rsidRPr="00497BD5">
        <w:rPr>
          <w:rFonts w:ascii="Arial" w:hAnsi="Arial" w:cs="Arial"/>
          <w:sz w:val="22"/>
          <w:szCs w:val="22"/>
        </w:rPr>
        <w:t>Future Security</w:t>
      </w:r>
      <w:r w:rsidR="00721199">
        <w:rPr>
          <w:rFonts w:ascii="Arial" w:hAnsi="Arial" w:cs="Arial"/>
          <w:sz w:val="22"/>
          <w:szCs w:val="22"/>
        </w:rPr>
        <w:t xml:space="preserve"> </w:t>
      </w:r>
      <w:r w:rsidR="00721199" w:rsidRPr="00497BD5">
        <w:rPr>
          <w:rFonts w:ascii="Arial" w:hAnsi="Arial" w:cs="Arial"/>
          <w:sz w:val="22"/>
          <w:szCs w:val="22"/>
        </w:rPr>
        <w:t>(</w:t>
      </w:r>
      <w:r w:rsidR="0096761B">
        <w:rPr>
          <w:rFonts w:ascii="Arial" w:hAnsi="Arial" w:cs="Arial"/>
          <w:sz w:val="22"/>
          <w:szCs w:val="22"/>
        </w:rPr>
        <w:t>7</w:t>
      </w:r>
      <w:r w:rsidR="00721199">
        <w:rPr>
          <w:rFonts w:ascii="Arial" w:hAnsi="Arial" w:cs="Arial"/>
          <w:sz w:val="22"/>
          <w:szCs w:val="22"/>
        </w:rPr>
        <w:t>.</w:t>
      </w:r>
      <w:r w:rsidR="0096761B">
        <w:rPr>
          <w:rFonts w:ascii="Arial" w:hAnsi="Arial" w:cs="Arial"/>
          <w:sz w:val="22"/>
          <w:szCs w:val="22"/>
        </w:rPr>
        <w:t>99</w:t>
      </w:r>
      <w:r w:rsidR="00721199" w:rsidRPr="00497BD5">
        <w:rPr>
          <w:rFonts w:ascii="Arial" w:hAnsi="Arial" w:cs="Arial"/>
          <w:sz w:val="22"/>
          <w:szCs w:val="22"/>
        </w:rPr>
        <w:t xml:space="preserve"> points)</w:t>
      </w:r>
      <w:r w:rsidR="00721199">
        <w:rPr>
          <w:rFonts w:ascii="Arial" w:hAnsi="Arial" w:cs="Arial"/>
          <w:sz w:val="22"/>
          <w:szCs w:val="22"/>
        </w:rPr>
        <w:t xml:space="preserve">, </w:t>
      </w:r>
      <w:r w:rsidR="0096761B">
        <w:rPr>
          <w:rFonts w:ascii="Arial" w:hAnsi="Arial" w:cs="Arial"/>
          <w:sz w:val="22"/>
          <w:szCs w:val="22"/>
        </w:rPr>
        <w:t xml:space="preserve">Health </w:t>
      </w:r>
      <w:r w:rsidR="00721199">
        <w:rPr>
          <w:rFonts w:ascii="Arial" w:hAnsi="Arial" w:cs="Arial"/>
          <w:sz w:val="22"/>
          <w:szCs w:val="22"/>
        </w:rPr>
        <w:t>(7.</w:t>
      </w:r>
      <w:r w:rsidR="0096761B">
        <w:rPr>
          <w:rFonts w:ascii="Arial" w:hAnsi="Arial" w:cs="Arial"/>
          <w:sz w:val="22"/>
          <w:szCs w:val="22"/>
        </w:rPr>
        <w:t>22</w:t>
      </w:r>
      <w:r w:rsidR="00721199">
        <w:rPr>
          <w:rFonts w:ascii="Arial" w:hAnsi="Arial" w:cs="Arial"/>
          <w:sz w:val="22"/>
          <w:szCs w:val="22"/>
        </w:rPr>
        <w:t xml:space="preserve"> points)</w:t>
      </w:r>
      <w:r w:rsidR="00BB589B">
        <w:rPr>
          <w:rFonts w:ascii="Arial" w:hAnsi="Arial" w:cs="Arial"/>
          <w:sz w:val="22"/>
          <w:szCs w:val="22"/>
        </w:rPr>
        <w:t xml:space="preserve"> and</w:t>
      </w:r>
      <w:r w:rsidRPr="00497BD5">
        <w:rPr>
          <w:rFonts w:ascii="Arial" w:hAnsi="Arial" w:cs="Arial"/>
          <w:sz w:val="22"/>
          <w:szCs w:val="22"/>
        </w:rPr>
        <w:t xml:space="preserve"> </w:t>
      </w:r>
      <w:r w:rsidR="0096761B">
        <w:rPr>
          <w:rFonts w:ascii="Arial" w:hAnsi="Arial" w:cs="Arial"/>
          <w:sz w:val="22"/>
          <w:szCs w:val="22"/>
        </w:rPr>
        <w:t>Safety</w:t>
      </w:r>
      <w:r w:rsidRPr="00497BD5">
        <w:rPr>
          <w:rFonts w:ascii="Arial" w:hAnsi="Arial" w:cs="Arial"/>
          <w:sz w:val="22"/>
          <w:szCs w:val="22"/>
        </w:rPr>
        <w:t xml:space="preserve"> (</w:t>
      </w:r>
      <w:r w:rsidR="00721199">
        <w:rPr>
          <w:rFonts w:ascii="Arial" w:hAnsi="Arial" w:cs="Arial"/>
          <w:sz w:val="22"/>
          <w:szCs w:val="22"/>
        </w:rPr>
        <w:t>7</w:t>
      </w:r>
      <w:r w:rsidRPr="00497BD5">
        <w:rPr>
          <w:rFonts w:ascii="Arial" w:hAnsi="Arial" w:cs="Arial"/>
          <w:sz w:val="22"/>
          <w:szCs w:val="22"/>
        </w:rPr>
        <w:t>.</w:t>
      </w:r>
      <w:r w:rsidR="00721199">
        <w:rPr>
          <w:rFonts w:ascii="Arial" w:hAnsi="Arial" w:cs="Arial"/>
          <w:sz w:val="22"/>
          <w:szCs w:val="22"/>
        </w:rPr>
        <w:t>1</w:t>
      </w:r>
      <w:r w:rsidR="0096761B">
        <w:rPr>
          <w:rFonts w:ascii="Arial" w:hAnsi="Arial" w:cs="Arial"/>
          <w:sz w:val="22"/>
          <w:szCs w:val="22"/>
        </w:rPr>
        <w:t>9</w:t>
      </w:r>
      <w:r w:rsidR="008E0F6E">
        <w:rPr>
          <w:rFonts w:ascii="Arial" w:hAnsi="Arial" w:cs="Arial"/>
          <w:sz w:val="22"/>
          <w:szCs w:val="22"/>
        </w:rPr>
        <w:t xml:space="preserve"> points</w:t>
      </w:r>
      <w:r w:rsidRPr="00497BD5">
        <w:rPr>
          <w:rFonts w:ascii="Arial" w:hAnsi="Arial" w:cs="Arial"/>
          <w:sz w:val="22"/>
          <w:szCs w:val="22"/>
        </w:rPr>
        <w:t>)</w:t>
      </w:r>
      <w:r w:rsidR="00BB589B">
        <w:rPr>
          <w:rFonts w:ascii="Arial" w:hAnsi="Arial" w:cs="Arial"/>
          <w:sz w:val="22"/>
          <w:szCs w:val="22"/>
        </w:rPr>
        <w:t>.</w:t>
      </w:r>
      <w:r w:rsidR="00BB589B" w:rsidRPr="00497BD5">
        <w:rPr>
          <w:rFonts w:ascii="Arial" w:hAnsi="Arial" w:cs="Arial"/>
          <w:sz w:val="22"/>
          <w:szCs w:val="22"/>
        </w:rPr>
        <w:t xml:space="preserve"> </w:t>
      </w:r>
    </w:p>
    <w:p w:rsidR="00CB5B6F" w:rsidRDefault="00497BD5" w:rsidP="00AF4F74">
      <w:pPr>
        <w:spacing w:before="100" w:beforeAutospacing="1" w:after="100" w:afterAutospacing="1"/>
        <w:jc w:val="both"/>
        <w:rPr>
          <w:rFonts w:ascii="Arial" w:hAnsi="Arial" w:cs="Arial"/>
          <w:b/>
          <w:sz w:val="22"/>
          <w:szCs w:val="22"/>
        </w:rPr>
      </w:pPr>
      <w:r w:rsidRPr="00497BD5">
        <w:rPr>
          <w:rFonts w:ascii="Arial" w:hAnsi="Arial" w:cs="Arial"/>
          <w:sz w:val="22"/>
          <w:szCs w:val="22"/>
        </w:rPr>
        <w:t>Data p</w:t>
      </w:r>
      <w:r w:rsidR="005424F6">
        <w:rPr>
          <w:rFonts w:ascii="Arial" w:hAnsi="Arial" w:cs="Arial"/>
          <w:sz w:val="22"/>
          <w:szCs w:val="22"/>
        </w:rPr>
        <w:t>resented in Figure 14.9 support</w:t>
      </w:r>
      <w:r w:rsidRPr="00497BD5">
        <w:rPr>
          <w:rFonts w:ascii="Arial" w:hAnsi="Arial" w:cs="Arial"/>
          <w:sz w:val="22"/>
          <w:szCs w:val="22"/>
        </w:rPr>
        <w:t xml:space="preserve"> efforts by Youth Connections in providing young people who are either bullied or the perpetrators of bullying, with the support, resources and emotional and behavioural strategies they need to overcome the challenges they are facing with respect to this very important issue. </w:t>
      </w:r>
      <w:bookmarkStart w:id="296" w:name="_Toc335645093"/>
      <w:r w:rsidR="00F47BBB">
        <w:rPr>
          <w:rFonts w:ascii="Arial" w:hAnsi="Arial" w:cs="Arial"/>
          <w:sz w:val="22"/>
          <w:szCs w:val="22"/>
        </w:rPr>
        <w:t xml:space="preserve">The support offered appears to have culminated in a greater sense of optimism about the future, with young people feeling </w:t>
      </w:r>
      <w:r w:rsidR="00B934BF">
        <w:rPr>
          <w:rFonts w:ascii="Arial" w:hAnsi="Arial" w:cs="Arial"/>
          <w:sz w:val="22"/>
          <w:szCs w:val="22"/>
        </w:rPr>
        <w:t xml:space="preserve">especially </w:t>
      </w:r>
      <w:r w:rsidR="00F47BBB">
        <w:rPr>
          <w:rFonts w:ascii="Arial" w:hAnsi="Arial" w:cs="Arial"/>
          <w:sz w:val="22"/>
          <w:szCs w:val="22"/>
        </w:rPr>
        <w:t xml:space="preserve">more safe and secure since having completed their time in Youth Connections. </w:t>
      </w:r>
    </w:p>
    <w:p w:rsidR="00AF4F74" w:rsidRDefault="00AF4F74">
      <w:pPr>
        <w:rPr>
          <w:rFonts w:ascii="Arial" w:hAnsi="Arial" w:cs="Arial"/>
          <w:b/>
          <w:sz w:val="22"/>
          <w:szCs w:val="22"/>
        </w:rPr>
      </w:pPr>
      <w:r>
        <w:br w:type="page"/>
      </w:r>
    </w:p>
    <w:p w:rsidR="00497BD5" w:rsidRPr="00251191" w:rsidRDefault="00497BD5" w:rsidP="00C966F0">
      <w:pPr>
        <w:pStyle w:val="Heading2"/>
      </w:pPr>
      <w:r w:rsidRPr="00251191">
        <w:t>Outcome achieved: Addressed socialisation issues</w:t>
      </w:r>
      <w:bookmarkEnd w:id="296"/>
    </w:p>
    <w:p w:rsidR="00497BD5" w:rsidRPr="00497BD5" w:rsidRDefault="00497BD5" w:rsidP="005424F6">
      <w:pPr>
        <w:spacing w:after="0"/>
        <w:jc w:val="both"/>
        <w:rPr>
          <w:rFonts w:ascii="Arial" w:hAnsi="Arial" w:cs="Arial"/>
          <w:sz w:val="22"/>
          <w:szCs w:val="22"/>
          <w:lang w:eastAsia="en-AU"/>
        </w:rPr>
      </w:pPr>
      <w:r w:rsidRPr="00497BD5">
        <w:rPr>
          <w:rFonts w:ascii="Arial" w:hAnsi="Arial" w:cs="Arial"/>
          <w:sz w:val="22"/>
          <w:szCs w:val="22"/>
          <w:lang w:eastAsia="en-AU"/>
        </w:rPr>
        <w:t xml:space="preserve">Figure 14.10 displays pre-post program </w:t>
      </w:r>
      <w:r w:rsidR="00CF15E2">
        <w:rPr>
          <w:rFonts w:ascii="Arial" w:hAnsi="Arial" w:cs="Arial"/>
          <w:sz w:val="22"/>
          <w:szCs w:val="22"/>
          <w:lang w:eastAsia="en-AU"/>
        </w:rPr>
        <w:t xml:space="preserve">mean </w:t>
      </w:r>
      <w:r w:rsidRPr="00497BD5">
        <w:rPr>
          <w:rFonts w:ascii="Arial" w:hAnsi="Arial" w:cs="Arial"/>
          <w:sz w:val="22"/>
          <w:szCs w:val="22"/>
          <w:lang w:eastAsia="en-AU"/>
        </w:rPr>
        <w:t xml:space="preserve">PWI and domain happiness scores for the </w:t>
      </w:r>
      <w:r w:rsidR="00421B88">
        <w:rPr>
          <w:rFonts w:ascii="Arial" w:hAnsi="Arial" w:cs="Arial"/>
          <w:sz w:val="22"/>
          <w:szCs w:val="22"/>
          <w:lang w:eastAsia="en-AU"/>
        </w:rPr>
        <w:t>1,</w:t>
      </w:r>
      <w:r w:rsidR="00D70758">
        <w:rPr>
          <w:rFonts w:ascii="Arial" w:hAnsi="Arial" w:cs="Arial"/>
          <w:sz w:val="22"/>
          <w:szCs w:val="22"/>
          <w:lang w:eastAsia="en-AU"/>
        </w:rPr>
        <w:t>893</w:t>
      </w:r>
      <w:r w:rsidRPr="00497BD5">
        <w:rPr>
          <w:rFonts w:ascii="Arial" w:hAnsi="Arial" w:cs="Arial"/>
          <w:sz w:val="22"/>
          <w:szCs w:val="22"/>
          <w:lang w:eastAsia="en-AU"/>
        </w:rPr>
        <w:t xml:space="preserve"> young people who had </w:t>
      </w:r>
      <w:r w:rsidR="00A9108D" w:rsidRPr="00A25595">
        <w:rPr>
          <w:rFonts w:ascii="Arial" w:hAnsi="Arial" w:cs="Arial"/>
          <w:sz w:val="22"/>
          <w:szCs w:val="22"/>
        </w:rPr>
        <w:t>the barriers created by the participant's socialisation issues</w:t>
      </w:r>
      <w:r w:rsidR="00A9108D" w:rsidRPr="00497BD5">
        <w:rPr>
          <w:rFonts w:ascii="Arial" w:hAnsi="Arial" w:cs="Arial"/>
          <w:sz w:val="22"/>
          <w:szCs w:val="22"/>
        </w:rPr>
        <w:t xml:space="preserve"> </w:t>
      </w:r>
      <w:r w:rsidRPr="00497BD5">
        <w:rPr>
          <w:rFonts w:ascii="Arial" w:hAnsi="Arial" w:cs="Arial"/>
          <w:sz w:val="22"/>
          <w:szCs w:val="22"/>
        </w:rPr>
        <w:t xml:space="preserve">addressed or minimised. </w:t>
      </w:r>
      <w:r w:rsidRPr="00497BD5">
        <w:rPr>
          <w:rFonts w:ascii="Arial" w:hAnsi="Arial" w:cs="Arial"/>
          <w:sz w:val="22"/>
          <w:szCs w:val="22"/>
          <w:lang w:eastAsia="en-AU"/>
        </w:rPr>
        <w:t>More information is provided in Table N14.</w:t>
      </w:r>
      <w:r w:rsidR="00204426">
        <w:rPr>
          <w:rFonts w:ascii="Arial" w:hAnsi="Arial" w:cs="Arial"/>
          <w:sz w:val="22"/>
          <w:szCs w:val="22"/>
          <w:lang w:eastAsia="en-AU"/>
        </w:rPr>
        <w:t>10</w:t>
      </w:r>
      <w:r w:rsidRPr="00497BD5">
        <w:rPr>
          <w:rFonts w:ascii="Arial" w:hAnsi="Arial" w:cs="Arial"/>
          <w:sz w:val="22"/>
          <w:szCs w:val="22"/>
          <w:lang w:eastAsia="en-AU"/>
        </w:rPr>
        <w:t>.</w:t>
      </w:r>
    </w:p>
    <w:p w:rsidR="00497BD5" w:rsidRPr="00497BD5" w:rsidRDefault="00120171" w:rsidP="00621142">
      <w:pPr>
        <w:spacing w:after="0"/>
        <w:ind w:left="113"/>
        <w:jc w:val="both"/>
        <w:rPr>
          <w:rFonts w:ascii="Arial" w:hAnsi="Arial" w:cs="Arial"/>
          <w:sz w:val="22"/>
          <w:szCs w:val="22"/>
        </w:rPr>
      </w:pPr>
      <w:r>
        <w:rPr>
          <w:rFonts w:ascii="Arial" w:hAnsi="Arial" w:cs="Arial"/>
          <w:noProof/>
          <w:sz w:val="22"/>
          <w:szCs w:val="22"/>
          <w:lang w:val="en-AU" w:eastAsia="en-AU"/>
        </w:rPr>
        <w:drawing>
          <wp:inline distT="0" distB="0" distL="0" distR="0" wp14:anchorId="4D54D048" wp14:editId="49C731BF">
            <wp:extent cx="5865964" cy="2541186"/>
            <wp:effectExtent l="0" t="0" r="1905" b="0"/>
            <wp:docPr id="22" name="Picture 22" descr=" Outcome achieved: Addressed socialisation issues" title="Figure 14.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2">
                      <a:extLst>
                        <a:ext uri="{28A0092B-C50C-407E-A947-70E740481C1C}">
                          <a14:useLocalDpi xmlns:a14="http://schemas.microsoft.com/office/drawing/2010/main" val="0"/>
                        </a:ext>
                      </a:extLst>
                    </a:blip>
                    <a:srcRect l="1792" t="4110" r="2090"/>
                    <a:stretch/>
                  </pic:blipFill>
                  <pic:spPr bwMode="auto">
                    <a:xfrm>
                      <a:off x="0" y="0"/>
                      <a:ext cx="5890502" cy="2551816"/>
                    </a:xfrm>
                    <a:prstGeom prst="rect">
                      <a:avLst/>
                    </a:prstGeom>
                    <a:noFill/>
                    <a:ln>
                      <a:noFill/>
                    </a:ln>
                    <a:extLst>
                      <a:ext uri="{53640926-AAD7-44D8-BBD7-CCE9431645EC}">
                        <a14:shadowObscured xmlns:a14="http://schemas.microsoft.com/office/drawing/2010/main"/>
                      </a:ext>
                    </a:extLst>
                  </pic:spPr>
                </pic:pic>
              </a:graphicData>
            </a:graphic>
          </wp:inline>
        </w:drawing>
      </w:r>
    </w:p>
    <w:p w:rsidR="00497BD5" w:rsidRPr="00497BD5" w:rsidRDefault="00497BD5" w:rsidP="00621142">
      <w:pPr>
        <w:pStyle w:val="Caption-Figures"/>
        <w:spacing w:after="0"/>
        <w:ind w:left="113"/>
        <w:rPr>
          <w:rFonts w:cs="Arial"/>
          <w:sz w:val="22"/>
          <w:szCs w:val="22"/>
          <w:lang w:eastAsia="en-AU"/>
        </w:rPr>
      </w:pPr>
      <w:bookmarkStart w:id="297" w:name="_Toc334619502"/>
      <w:bookmarkStart w:id="298" w:name="_Toc386447730"/>
      <w:r w:rsidRPr="00497BD5">
        <w:rPr>
          <w:rFonts w:cs="Arial"/>
          <w:sz w:val="22"/>
          <w:szCs w:val="22"/>
        </w:rPr>
        <w:t xml:space="preserve">Figure </w:t>
      </w:r>
      <w:r w:rsidR="00D92F32">
        <w:rPr>
          <w:rFonts w:cs="Arial"/>
          <w:sz w:val="22"/>
          <w:szCs w:val="22"/>
        </w:rPr>
        <w:t>14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10</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Outcome achieved: Addressed socialisation issues</w:t>
      </w:r>
      <w:bookmarkEnd w:id="297"/>
      <w:bookmarkEnd w:id="298"/>
    </w:p>
    <w:p w:rsidR="006B6484" w:rsidRDefault="00497BD5" w:rsidP="00497BD5">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D70758">
        <w:rPr>
          <w:rFonts w:ascii="Arial" w:hAnsi="Arial" w:cs="Arial"/>
          <w:sz w:val="22"/>
          <w:szCs w:val="22"/>
          <w:lang w:eastAsia="en-AU"/>
        </w:rPr>
        <w:t>6</w:t>
      </w:r>
      <w:r w:rsidRPr="00497BD5">
        <w:rPr>
          <w:rFonts w:ascii="Arial" w:hAnsi="Arial" w:cs="Arial"/>
          <w:sz w:val="22"/>
          <w:szCs w:val="22"/>
          <w:lang w:eastAsia="en-AU"/>
        </w:rPr>
        <w:t>.</w:t>
      </w:r>
      <w:r w:rsidR="00D70758">
        <w:rPr>
          <w:rFonts w:ascii="Arial" w:hAnsi="Arial" w:cs="Arial"/>
          <w:sz w:val="22"/>
          <w:szCs w:val="22"/>
          <w:lang w:eastAsia="en-AU"/>
        </w:rPr>
        <w:t>96</w:t>
      </w:r>
      <w:r w:rsidRPr="00497BD5">
        <w:rPr>
          <w:rFonts w:ascii="Arial" w:hAnsi="Arial" w:cs="Arial"/>
          <w:sz w:val="22"/>
          <w:szCs w:val="22"/>
          <w:lang w:eastAsia="en-AU"/>
        </w:rPr>
        <w:t xml:space="preserve"> </w:t>
      </w:r>
      <w:r w:rsidR="00AF4F74">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sidR="001A435E">
        <w:rPr>
          <w:rFonts w:ascii="Arial" w:hAnsi="Arial" w:cs="Arial"/>
          <w:sz w:val="22"/>
          <w:szCs w:val="22"/>
          <w:lang w:eastAsia="en-AU"/>
        </w:rPr>
        <w:t xml:space="preserve">mean </w:t>
      </w:r>
      <w:r w:rsidR="00A9108D">
        <w:rPr>
          <w:rFonts w:ascii="Arial" w:hAnsi="Arial" w:cs="Arial"/>
          <w:sz w:val="22"/>
          <w:szCs w:val="22"/>
          <w:lang w:eastAsia="en-AU"/>
        </w:rPr>
        <w:t>SWB from 7</w:t>
      </w:r>
      <w:r w:rsidR="00721199">
        <w:rPr>
          <w:rFonts w:ascii="Arial" w:hAnsi="Arial" w:cs="Arial"/>
          <w:sz w:val="22"/>
          <w:szCs w:val="22"/>
          <w:lang w:eastAsia="en-AU"/>
        </w:rPr>
        <w:t>1</w:t>
      </w:r>
      <w:r w:rsidR="00A9108D">
        <w:rPr>
          <w:rFonts w:ascii="Arial" w:hAnsi="Arial" w:cs="Arial"/>
          <w:sz w:val="22"/>
          <w:szCs w:val="22"/>
          <w:lang w:eastAsia="en-AU"/>
        </w:rPr>
        <w:t>.</w:t>
      </w:r>
      <w:r w:rsidR="00D70758">
        <w:rPr>
          <w:rFonts w:ascii="Arial" w:hAnsi="Arial" w:cs="Arial"/>
          <w:sz w:val="22"/>
          <w:szCs w:val="22"/>
          <w:lang w:eastAsia="en-AU"/>
        </w:rPr>
        <w:t>80</w:t>
      </w:r>
      <w:r w:rsidR="00A9108D">
        <w:rPr>
          <w:rFonts w:ascii="Arial" w:hAnsi="Arial" w:cs="Arial"/>
          <w:sz w:val="22"/>
          <w:szCs w:val="22"/>
          <w:lang w:eastAsia="en-AU"/>
        </w:rPr>
        <w:t xml:space="preserve"> </w:t>
      </w:r>
      <w:r w:rsidR="00AF4F74">
        <w:rPr>
          <w:rFonts w:ascii="Arial" w:hAnsi="Arial" w:cs="Arial"/>
          <w:sz w:val="22"/>
          <w:szCs w:val="22"/>
          <w:lang w:eastAsia="en-AU"/>
        </w:rPr>
        <w:t xml:space="preserve">points </w:t>
      </w:r>
      <w:r w:rsidR="00A9108D">
        <w:rPr>
          <w:rFonts w:ascii="Arial" w:hAnsi="Arial" w:cs="Arial"/>
          <w:sz w:val="22"/>
          <w:szCs w:val="22"/>
          <w:lang w:eastAsia="en-AU"/>
        </w:rPr>
        <w:t>to 7</w:t>
      </w:r>
      <w:r w:rsidR="00721199">
        <w:rPr>
          <w:rFonts w:ascii="Arial" w:hAnsi="Arial" w:cs="Arial"/>
          <w:sz w:val="22"/>
          <w:szCs w:val="22"/>
          <w:lang w:eastAsia="en-AU"/>
        </w:rPr>
        <w:t>8</w:t>
      </w:r>
      <w:r w:rsidR="00A9108D">
        <w:rPr>
          <w:rFonts w:ascii="Arial" w:hAnsi="Arial" w:cs="Arial"/>
          <w:sz w:val="22"/>
          <w:szCs w:val="22"/>
          <w:lang w:eastAsia="en-AU"/>
        </w:rPr>
        <w:t>.</w:t>
      </w:r>
      <w:r w:rsidR="00721199">
        <w:rPr>
          <w:rFonts w:ascii="Arial" w:hAnsi="Arial" w:cs="Arial"/>
          <w:sz w:val="22"/>
          <w:szCs w:val="22"/>
          <w:lang w:eastAsia="en-AU"/>
        </w:rPr>
        <w:t>7</w:t>
      </w:r>
      <w:r w:rsidR="00D70758">
        <w:rPr>
          <w:rFonts w:ascii="Arial" w:hAnsi="Arial" w:cs="Arial"/>
          <w:sz w:val="22"/>
          <w:szCs w:val="22"/>
          <w:lang w:eastAsia="en-AU"/>
        </w:rPr>
        <w:t>6</w:t>
      </w:r>
      <w:r w:rsidR="00A9108D">
        <w:rPr>
          <w:rFonts w:ascii="Arial" w:hAnsi="Arial" w:cs="Arial"/>
          <w:sz w:val="22"/>
          <w:szCs w:val="22"/>
          <w:lang w:eastAsia="en-AU"/>
        </w:rPr>
        <w:t xml:space="preserve"> points</w:t>
      </w:r>
      <w:r w:rsidRPr="00497BD5">
        <w:rPr>
          <w:rFonts w:ascii="Arial" w:hAnsi="Arial" w:cs="Arial"/>
          <w:sz w:val="22"/>
          <w:szCs w:val="22"/>
          <w:lang w:eastAsia="en-AU"/>
        </w:rPr>
        <w:t xml:space="preserve"> </w:t>
      </w:r>
      <w:r w:rsidR="001A435E">
        <w:rPr>
          <w:rFonts w:ascii="Arial" w:hAnsi="Arial" w:cs="Arial"/>
          <w:sz w:val="22"/>
          <w:szCs w:val="22"/>
          <w:lang w:eastAsia="en-AU"/>
        </w:rPr>
        <w:t>can be observed.</w:t>
      </w:r>
    </w:p>
    <w:p w:rsidR="00497BD5" w:rsidRPr="00497BD5" w:rsidRDefault="00497BD5" w:rsidP="00497BD5">
      <w:pPr>
        <w:spacing w:before="100" w:beforeAutospacing="1" w:after="100" w:afterAutospacing="1"/>
        <w:jc w:val="both"/>
        <w:rPr>
          <w:rFonts w:ascii="Arial" w:hAnsi="Arial" w:cs="Arial"/>
        </w:rPr>
      </w:pPr>
      <w:r w:rsidRPr="00497BD5">
        <w:rPr>
          <w:rFonts w:ascii="Arial" w:hAnsi="Arial" w:cs="Arial"/>
          <w:sz w:val="22"/>
          <w:szCs w:val="22"/>
        </w:rPr>
        <w:t>Significant pre-post program increases in happiness scores across all seven PWI domains were also evident, with the greatest positive change</w:t>
      </w:r>
      <w:r w:rsidR="001F164B">
        <w:rPr>
          <w:rFonts w:ascii="Arial" w:hAnsi="Arial" w:cs="Arial"/>
          <w:sz w:val="22"/>
          <w:szCs w:val="22"/>
        </w:rPr>
        <w:t>s</w:t>
      </w:r>
      <w:r w:rsidRPr="00497BD5">
        <w:rPr>
          <w:rFonts w:ascii="Arial" w:hAnsi="Arial" w:cs="Arial"/>
          <w:sz w:val="22"/>
          <w:szCs w:val="22"/>
        </w:rPr>
        <w:t xml:space="preserve"> on Future Security (</w:t>
      </w:r>
      <w:r w:rsidR="00421B88">
        <w:rPr>
          <w:rFonts w:ascii="Arial" w:hAnsi="Arial" w:cs="Arial"/>
          <w:sz w:val="22"/>
          <w:szCs w:val="22"/>
        </w:rPr>
        <w:t>9</w:t>
      </w:r>
      <w:r w:rsidRPr="00497BD5">
        <w:rPr>
          <w:rFonts w:ascii="Arial" w:hAnsi="Arial" w:cs="Arial"/>
          <w:sz w:val="22"/>
          <w:szCs w:val="22"/>
        </w:rPr>
        <w:t>.</w:t>
      </w:r>
      <w:r w:rsidR="00D70758">
        <w:rPr>
          <w:rFonts w:ascii="Arial" w:hAnsi="Arial" w:cs="Arial"/>
          <w:sz w:val="22"/>
          <w:szCs w:val="22"/>
        </w:rPr>
        <w:t>07</w:t>
      </w:r>
      <w:r w:rsidRPr="00497BD5">
        <w:rPr>
          <w:rFonts w:ascii="Arial" w:hAnsi="Arial" w:cs="Arial"/>
          <w:sz w:val="22"/>
          <w:szCs w:val="22"/>
        </w:rPr>
        <w:t xml:space="preserve"> points), Achieving in Life (7.</w:t>
      </w:r>
      <w:r w:rsidR="00D70758">
        <w:rPr>
          <w:rFonts w:ascii="Arial" w:hAnsi="Arial" w:cs="Arial"/>
          <w:sz w:val="22"/>
          <w:szCs w:val="22"/>
        </w:rPr>
        <w:t>88</w:t>
      </w:r>
      <w:r w:rsidRPr="00497BD5">
        <w:rPr>
          <w:rFonts w:ascii="Arial" w:hAnsi="Arial" w:cs="Arial"/>
          <w:sz w:val="22"/>
          <w:szCs w:val="22"/>
        </w:rPr>
        <w:t xml:space="preserve"> points) and </w:t>
      </w:r>
      <w:r w:rsidR="00D70758">
        <w:rPr>
          <w:rFonts w:ascii="Arial" w:hAnsi="Arial" w:cs="Arial"/>
          <w:sz w:val="22"/>
          <w:szCs w:val="22"/>
        </w:rPr>
        <w:t>Health</w:t>
      </w:r>
      <w:r w:rsidRPr="00497BD5">
        <w:rPr>
          <w:rFonts w:ascii="Arial" w:hAnsi="Arial" w:cs="Arial"/>
          <w:sz w:val="22"/>
          <w:szCs w:val="22"/>
        </w:rPr>
        <w:t xml:space="preserve"> (</w:t>
      </w:r>
      <w:r w:rsidR="00D70758">
        <w:rPr>
          <w:rFonts w:ascii="Arial" w:hAnsi="Arial" w:cs="Arial"/>
          <w:sz w:val="22"/>
          <w:szCs w:val="22"/>
        </w:rPr>
        <w:t>6</w:t>
      </w:r>
      <w:r w:rsidRPr="00497BD5">
        <w:rPr>
          <w:rFonts w:ascii="Arial" w:hAnsi="Arial" w:cs="Arial"/>
          <w:sz w:val="22"/>
          <w:szCs w:val="22"/>
        </w:rPr>
        <w:t>.</w:t>
      </w:r>
      <w:r w:rsidR="00D70758">
        <w:rPr>
          <w:rFonts w:ascii="Arial" w:hAnsi="Arial" w:cs="Arial"/>
          <w:sz w:val="22"/>
          <w:szCs w:val="22"/>
        </w:rPr>
        <w:t>72</w:t>
      </w:r>
      <w:r w:rsidR="008E0F6E">
        <w:rPr>
          <w:rFonts w:ascii="Arial" w:hAnsi="Arial" w:cs="Arial"/>
          <w:sz w:val="22"/>
          <w:szCs w:val="22"/>
        </w:rPr>
        <w:t xml:space="preserve"> points</w:t>
      </w:r>
      <w:r w:rsidRPr="00497BD5">
        <w:rPr>
          <w:rFonts w:ascii="Arial" w:hAnsi="Arial" w:cs="Arial"/>
          <w:sz w:val="22"/>
          <w:szCs w:val="22"/>
        </w:rPr>
        <w:t>).</w:t>
      </w:r>
    </w:p>
    <w:p w:rsidR="00C20D32" w:rsidRPr="001F164B" w:rsidRDefault="001F164B" w:rsidP="00A0519B">
      <w:pPr>
        <w:spacing w:before="100" w:beforeAutospacing="1" w:after="100" w:afterAutospacing="1"/>
        <w:jc w:val="both"/>
        <w:rPr>
          <w:rFonts w:ascii="Arial" w:hAnsi="Arial" w:cs="Arial"/>
          <w:sz w:val="22"/>
          <w:szCs w:val="22"/>
        </w:rPr>
      </w:pPr>
      <w:bookmarkStart w:id="299" w:name="_Toc334619412"/>
      <w:r>
        <w:rPr>
          <w:rFonts w:ascii="Arial" w:hAnsi="Arial" w:cs="Arial"/>
          <w:sz w:val="22"/>
          <w:szCs w:val="22"/>
        </w:rPr>
        <w:t>Addressing participant’s socialisation issues is important as the</w:t>
      </w:r>
      <w:r w:rsidR="001E4C08">
        <w:rPr>
          <w:rFonts w:ascii="Arial" w:hAnsi="Arial" w:cs="Arial"/>
          <w:sz w:val="22"/>
          <w:szCs w:val="22"/>
        </w:rPr>
        <w:t>se</w:t>
      </w:r>
      <w:r>
        <w:rPr>
          <w:rFonts w:ascii="Arial" w:hAnsi="Arial" w:cs="Arial"/>
          <w:sz w:val="22"/>
          <w:szCs w:val="22"/>
        </w:rPr>
        <w:t xml:space="preserve"> can have a profound impact on their friendships, learning opportunities and employment prospects. </w:t>
      </w:r>
      <w:r w:rsidR="00C20D32" w:rsidRPr="00497BD5">
        <w:rPr>
          <w:rFonts w:ascii="Arial" w:hAnsi="Arial" w:cs="Arial"/>
          <w:sz w:val="22"/>
          <w:szCs w:val="22"/>
        </w:rPr>
        <w:t>Data presented in Figure 14.</w:t>
      </w:r>
      <w:r w:rsidR="00C20D32">
        <w:rPr>
          <w:rFonts w:ascii="Arial" w:hAnsi="Arial" w:cs="Arial"/>
          <w:sz w:val="22"/>
          <w:szCs w:val="22"/>
        </w:rPr>
        <w:t>10</w:t>
      </w:r>
      <w:r w:rsidR="00C20D32" w:rsidRPr="00497BD5">
        <w:rPr>
          <w:rFonts w:ascii="Arial" w:hAnsi="Arial" w:cs="Arial"/>
          <w:sz w:val="22"/>
          <w:szCs w:val="22"/>
        </w:rPr>
        <w:t xml:space="preserve"> supports efforts by Youth Connections in providing young people </w:t>
      </w:r>
      <w:r w:rsidR="00C20D32">
        <w:rPr>
          <w:rFonts w:ascii="Arial" w:hAnsi="Arial" w:cs="Arial"/>
          <w:sz w:val="22"/>
          <w:szCs w:val="22"/>
        </w:rPr>
        <w:t>with sociali</w:t>
      </w:r>
      <w:r w:rsidR="004D6BC8">
        <w:rPr>
          <w:rFonts w:ascii="Arial" w:hAnsi="Arial" w:cs="Arial"/>
          <w:sz w:val="22"/>
          <w:szCs w:val="22"/>
        </w:rPr>
        <w:t>s</w:t>
      </w:r>
      <w:r w:rsidR="00C20D32">
        <w:rPr>
          <w:rFonts w:ascii="Arial" w:hAnsi="Arial" w:cs="Arial"/>
          <w:sz w:val="22"/>
          <w:szCs w:val="22"/>
        </w:rPr>
        <w:t>ation issues with the support and resources they need to</w:t>
      </w:r>
      <w:r w:rsidR="00A0519B">
        <w:rPr>
          <w:rFonts w:ascii="Arial" w:hAnsi="Arial" w:cs="Arial"/>
          <w:sz w:val="22"/>
          <w:szCs w:val="22"/>
        </w:rPr>
        <w:t xml:space="preserve"> help them</w:t>
      </w:r>
      <w:r w:rsidR="00C20D32">
        <w:rPr>
          <w:rFonts w:ascii="Arial" w:hAnsi="Arial" w:cs="Arial"/>
          <w:sz w:val="22"/>
          <w:szCs w:val="22"/>
        </w:rPr>
        <w:t xml:space="preserve"> </w:t>
      </w:r>
      <w:r w:rsidR="00A0519B">
        <w:rPr>
          <w:rFonts w:ascii="Arial" w:hAnsi="Arial" w:cs="Arial"/>
          <w:sz w:val="22"/>
          <w:szCs w:val="22"/>
        </w:rPr>
        <w:t xml:space="preserve">learn to </w:t>
      </w:r>
      <w:r w:rsidR="00A0519B" w:rsidRPr="00A0519B">
        <w:rPr>
          <w:rFonts w:ascii="Arial" w:hAnsi="Arial" w:cs="Arial"/>
          <w:sz w:val="22"/>
          <w:szCs w:val="22"/>
        </w:rPr>
        <w:t>relate more positively with others and/or in more appropriate ways.</w:t>
      </w:r>
      <w:r w:rsidR="00A0519B">
        <w:rPr>
          <w:rFonts w:ascii="Arial" w:hAnsi="Arial" w:cs="Arial"/>
          <w:sz w:val="22"/>
          <w:szCs w:val="22"/>
        </w:rPr>
        <w:t xml:space="preserve"> In doing so, young people will be</w:t>
      </w:r>
      <w:r w:rsidR="00A0519B" w:rsidRPr="00A0519B">
        <w:rPr>
          <w:rFonts w:ascii="Arial" w:hAnsi="Arial" w:cs="Arial"/>
          <w:sz w:val="22"/>
          <w:szCs w:val="22"/>
        </w:rPr>
        <w:t xml:space="preserve"> </w:t>
      </w:r>
      <w:r w:rsidR="00A0519B">
        <w:rPr>
          <w:rFonts w:ascii="Arial" w:hAnsi="Arial" w:cs="Arial"/>
          <w:sz w:val="22"/>
          <w:szCs w:val="22"/>
        </w:rPr>
        <w:t>more successful</w:t>
      </w:r>
      <w:r w:rsidR="00A0519B" w:rsidRPr="00A0519B">
        <w:rPr>
          <w:rFonts w:ascii="Arial" w:hAnsi="Arial" w:cs="Arial"/>
          <w:sz w:val="22"/>
          <w:szCs w:val="22"/>
        </w:rPr>
        <w:t xml:space="preserve"> in their </w:t>
      </w:r>
      <w:r w:rsidR="00DF6EF8">
        <w:rPr>
          <w:rFonts w:ascii="Arial" w:hAnsi="Arial" w:cs="Arial"/>
          <w:sz w:val="22"/>
          <w:szCs w:val="22"/>
        </w:rPr>
        <w:t xml:space="preserve">interpersonal </w:t>
      </w:r>
      <w:r w:rsidR="00A0519B" w:rsidRPr="00A0519B">
        <w:rPr>
          <w:rFonts w:ascii="Arial" w:hAnsi="Arial" w:cs="Arial"/>
          <w:sz w:val="22"/>
          <w:szCs w:val="22"/>
        </w:rPr>
        <w:t xml:space="preserve">relationships, </w:t>
      </w:r>
      <w:r w:rsidR="00A0519B">
        <w:rPr>
          <w:rFonts w:ascii="Arial" w:hAnsi="Arial" w:cs="Arial"/>
          <w:sz w:val="22"/>
          <w:szCs w:val="22"/>
        </w:rPr>
        <w:t>education</w:t>
      </w:r>
      <w:r w:rsidR="00A0519B" w:rsidRPr="00A0519B">
        <w:rPr>
          <w:rFonts w:ascii="Arial" w:hAnsi="Arial" w:cs="Arial"/>
          <w:sz w:val="22"/>
          <w:szCs w:val="22"/>
        </w:rPr>
        <w:t xml:space="preserve"> and work</w:t>
      </w:r>
      <w:r w:rsidR="001E4C08">
        <w:rPr>
          <w:rFonts w:ascii="Arial" w:hAnsi="Arial" w:cs="Arial"/>
          <w:sz w:val="22"/>
          <w:szCs w:val="22"/>
        </w:rPr>
        <w:t xml:space="preserve"> and this will have</w:t>
      </w:r>
      <w:r w:rsidR="00A65FC3">
        <w:rPr>
          <w:rFonts w:ascii="Arial" w:hAnsi="Arial" w:cs="Arial"/>
          <w:sz w:val="22"/>
          <w:szCs w:val="22"/>
        </w:rPr>
        <w:t xml:space="preserve"> </w:t>
      </w:r>
      <w:r w:rsidR="00A0519B">
        <w:rPr>
          <w:rFonts w:ascii="Arial" w:hAnsi="Arial" w:cs="Arial"/>
          <w:sz w:val="22"/>
          <w:szCs w:val="22"/>
        </w:rPr>
        <w:t xml:space="preserve">flow on </w:t>
      </w:r>
      <w:r w:rsidR="007828B3">
        <w:rPr>
          <w:rFonts w:ascii="Arial" w:hAnsi="Arial" w:cs="Arial"/>
          <w:sz w:val="22"/>
          <w:szCs w:val="22"/>
        </w:rPr>
        <w:t>benefits</w:t>
      </w:r>
      <w:r w:rsidR="00A0519B">
        <w:rPr>
          <w:rFonts w:ascii="Arial" w:hAnsi="Arial" w:cs="Arial"/>
          <w:sz w:val="22"/>
          <w:szCs w:val="22"/>
        </w:rPr>
        <w:t xml:space="preserve"> for their mental health. </w:t>
      </w:r>
    </w:p>
    <w:p w:rsidR="001F164B" w:rsidRDefault="001F164B">
      <w:pPr>
        <w:rPr>
          <w:rFonts w:ascii="Arial" w:hAnsi="Arial" w:cs="Arial"/>
          <w:b/>
          <w:sz w:val="22"/>
          <w:szCs w:val="22"/>
        </w:rPr>
      </w:pPr>
      <w:r>
        <w:br w:type="page"/>
      </w:r>
    </w:p>
    <w:p w:rsidR="00204426" w:rsidRPr="00251191" w:rsidRDefault="00204426" w:rsidP="00204426">
      <w:pPr>
        <w:pStyle w:val="Heading2"/>
      </w:pPr>
      <w:r w:rsidRPr="00251191">
        <w:t xml:space="preserve">Outcome achieved: Addressed </w:t>
      </w:r>
      <w:r w:rsidR="00FA3127">
        <w:t>disability</w:t>
      </w:r>
    </w:p>
    <w:p w:rsidR="00204426" w:rsidRPr="00497BD5" w:rsidRDefault="00204426" w:rsidP="005A2078">
      <w:pPr>
        <w:spacing w:after="0"/>
        <w:jc w:val="both"/>
        <w:rPr>
          <w:rFonts w:ascii="Arial" w:hAnsi="Arial" w:cs="Arial"/>
          <w:sz w:val="22"/>
          <w:szCs w:val="22"/>
        </w:rPr>
      </w:pPr>
      <w:r w:rsidRPr="00497BD5">
        <w:rPr>
          <w:rFonts w:ascii="Arial" w:hAnsi="Arial" w:cs="Arial"/>
          <w:sz w:val="22"/>
          <w:szCs w:val="22"/>
          <w:lang w:eastAsia="en-AU"/>
        </w:rPr>
        <w:t>Figure 14.1</w:t>
      </w:r>
      <w:r>
        <w:rPr>
          <w:rFonts w:ascii="Arial" w:hAnsi="Arial" w:cs="Arial"/>
          <w:sz w:val="22"/>
          <w:szCs w:val="22"/>
          <w:lang w:eastAsia="en-AU"/>
        </w:rPr>
        <w:t>1</w:t>
      </w:r>
      <w:r w:rsidRPr="00497BD5">
        <w:rPr>
          <w:rFonts w:ascii="Arial" w:hAnsi="Arial" w:cs="Arial"/>
          <w:sz w:val="22"/>
          <w:szCs w:val="22"/>
          <w:lang w:eastAsia="en-AU"/>
        </w:rPr>
        <w:t xml:space="preserve"> displays pre-post program </w:t>
      </w:r>
      <w:r>
        <w:rPr>
          <w:rFonts w:ascii="Arial" w:hAnsi="Arial" w:cs="Arial"/>
          <w:sz w:val="22"/>
          <w:szCs w:val="22"/>
          <w:lang w:eastAsia="en-AU"/>
        </w:rPr>
        <w:t xml:space="preserve">mean </w:t>
      </w:r>
      <w:r w:rsidRPr="00497BD5">
        <w:rPr>
          <w:rFonts w:ascii="Arial" w:hAnsi="Arial" w:cs="Arial"/>
          <w:sz w:val="22"/>
          <w:szCs w:val="22"/>
          <w:lang w:eastAsia="en-AU"/>
        </w:rPr>
        <w:t xml:space="preserve">PWI and domain happiness scores for the </w:t>
      </w:r>
      <w:r w:rsidR="00D70758">
        <w:rPr>
          <w:rFonts w:ascii="Arial" w:hAnsi="Arial" w:cs="Arial"/>
          <w:sz w:val="22"/>
          <w:szCs w:val="22"/>
          <w:lang w:eastAsia="en-AU"/>
        </w:rPr>
        <w:t>114</w:t>
      </w:r>
      <w:r w:rsidRPr="00497BD5">
        <w:rPr>
          <w:rFonts w:ascii="Arial" w:hAnsi="Arial" w:cs="Arial"/>
          <w:sz w:val="22"/>
          <w:szCs w:val="22"/>
          <w:lang w:eastAsia="en-AU"/>
        </w:rPr>
        <w:t xml:space="preserve"> young people who had </w:t>
      </w:r>
      <w:r w:rsidR="005A2078">
        <w:rPr>
          <w:rFonts w:ascii="Arial" w:hAnsi="Arial" w:cs="Arial"/>
          <w:sz w:val="22"/>
          <w:szCs w:val="22"/>
        </w:rPr>
        <w:t>the barriers created by their</w:t>
      </w:r>
      <w:r w:rsidRPr="00A25595">
        <w:rPr>
          <w:rFonts w:ascii="Arial" w:hAnsi="Arial" w:cs="Arial"/>
          <w:sz w:val="22"/>
          <w:szCs w:val="22"/>
        </w:rPr>
        <w:t xml:space="preserve"> </w:t>
      </w:r>
      <w:r>
        <w:rPr>
          <w:rFonts w:ascii="Arial" w:hAnsi="Arial" w:cs="Arial"/>
          <w:sz w:val="22"/>
          <w:szCs w:val="22"/>
        </w:rPr>
        <w:t>disability</w:t>
      </w:r>
      <w:r w:rsidRPr="00497BD5">
        <w:rPr>
          <w:rFonts w:ascii="Arial" w:hAnsi="Arial" w:cs="Arial"/>
          <w:sz w:val="22"/>
          <w:szCs w:val="22"/>
        </w:rPr>
        <w:t xml:space="preserve"> addressed or minimised. </w:t>
      </w:r>
      <w:r w:rsidRPr="00497BD5">
        <w:rPr>
          <w:rFonts w:ascii="Arial" w:hAnsi="Arial" w:cs="Arial"/>
          <w:sz w:val="22"/>
          <w:szCs w:val="22"/>
          <w:lang w:eastAsia="en-AU"/>
        </w:rPr>
        <w:t>More information is provided in Table N14.</w:t>
      </w:r>
      <w:r>
        <w:rPr>
          <w:rFonts w:ascii="Arial" w:hAnsi="Arial" w:cs="Arial"/>
          <w:sz w:val="22"/>
          <w:szCs w:val="22"/>
          <w:lang w:eastAsia="en-AU"/>
        </w:rPr>
        <w:t>11</w:t>
      </w:r>
      <w:r w:rsidRPr="00497BD5">
        <w:rPr>
          <w:rFonts w:ascii="Arial" w:hAnsi="Arial" w:cs="Arial"/>
          <w:sz w:val="22"/>
          <w:szCs w:val="22"/>
          <w:lang w:eastAsia="en-AU"/>
        </w:rPr>
        <w:t>.</w:t>
      </w:r>
    </w:p>
    <w:p w:rsidR="00CA344F" w:rsidRDefault="000341B8">
      <w:r>
        <w:rPr>
          <w:noProof/>
          <w:lang w:val="en-AU" w:eastAsia="en-AU"/>
        </w:rPr>
        <w:drawing>
          <wp:inline distT="0" distB="0" distL="0" distR="0" wp14:anchorId="79CC532F" wp14:editId="2EA03A5F">
            <wp:extent cx="6010178" cy="2580830"/>
            <wp:effectExtent l="0" t="0" r="0" b="0"/>
            <wp:docPr id="23" name="Picture 23" descr="Outcome achieved: Addressed disability" title="Figure 14.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3">
                      <a:extLst>
                        <a:ext uri="{28A0092B-C50C-407E-A947-70E740481C1C}">
                          <a14:useLocalDpi xmlns:a14="http://schemas.microsoft.com/office/drawing/2010/main" val="0"/>
                        </a:ext>
                      </a:extLst>
                    </a:blip>
                    <a:srcRect l="2233" t="5822" r="2530"/>
                    <a:stretch/>
                  </pic:blipFill>
                  <pic:spPr bwMode="auto">
                    <a:xfrm>
                      <a:off x="0" y="0"/>
                      <a:ext cx="6016657" cy="2583612"/>
                    </a:xfrm>
                    <a:prstGeom prst="rect">
                      <a:avLst/>
                    </a:prstGeom>
                    <a:noFill/>
                    <a:ln>
                      <a:noFill/>
                    </a:ln>
                    <a:extLst>
                      <a:ext uri="{53640926-AAD7-44D8-BBD7-CCE9431645EC}">
                        <a14:shadowObscured xmlns:a14="http://schemas.microsoft.com/office/drawing/2010/main"/>
                      </a:ext>
                    </a:extLst>
                  </pic:spPr>
                </pic:pic>
              </a:graphicData>
            </a:graphic>
          </wp:inline>
        </w:drawing>
      </w:r>
    </w:p>
    <w:p w:rsidR="00CA344F" w:rsidRPr="00497BD5" w:rsidRDefault="00CA344F" w:rsidP="00B40806">
      <w:pPr>
        <w:pStyle w:val="Caption-Figures"/>
        <w:spacing w:after="100" w:afterAutospacing="1"/>
        <w:ind w:left="113"/>
        <w:rPr>
          <w:rFonts w:cs="Arial"/>
          <w:sz w:val="22"/>
          <w:szCs w:val="22"/>
          <w:lang w:eastAsia="en-AU"/>
        </w:rPr>
      </w:pPr>
      <w:bookmarkStart w:id="300" w:name="_Toc386447731"/>
      <w:r w:rsidRPr="00497BD5">
        <w:rPr>
          <w:rFonts w:cs="Arial"/>
          <w:sz w:val="22"/>
          <w:szCs w:val="22"/>
        </w:rPr>
        <w:t xml:space="preserve">Figure </w:t>
      </w:r>
      <w:r>
        <w:rPr>
          <w:rFonts w:cs="Arial"/>
          <w:sz w:val="22"/>
          <w:szCs w:val="22"/>
        </w:rPr>
        <w:t>14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11</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Outcome achieved: Addressed </w:t>
      </w:r>
      <w:r w:rsidR="004026E9">
        <w:rPr>
          <w:rFonts w:cs="Arial"/>
          <w:color w:val="000000"/>
          <w:sz w:val="22"/>
          <w:szCs w:val="22"/>
        </w:rPr>
        <w:t>disability</w:t>
      </w:r>
      <w:bookmarkEnd w:id="300"/>
    </w:p>
    <w:p w:rsidR="00FD7619" w:rsidRDefault="00CA344F" w:rsidP="00CA344F">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E91B50">
        <w:rPr>
          <w:rFonts w:ascii="Arial" w:hAnsi="Arial" w:cs="Arial"/>
          <w:sz w:val="22"/>
          <w:szCs w:val="22"/>
          <w:lang w:eastAsia="en-AU"/>
        </w:rPr>
        <w:t>8</w:t>
      </w:r>
      <w:r w:rsidRPr="00497BD5">
        <w:rPr>
          <w:rFonts w:ascii="Arial" w:hAnsi="Arial" w:cs="Arial"/>
          <w:sz w:val="22"/>
          <w:szCs w:val="22"/>
          <w:lang w:eastAsia="en-AU"/>
        </w:rPr>
        <w:t>.</w:t>
      </w:r>
      <w:r w:rsidR="00D70758">
        <w:rPr>
          <w:rFonts w:ascii="Arial" w:hAnsi="Arial" w:cs="Arial"/>
          <w:sz w:val="22"/>
          <w:szCs w:val="22"/>
          <w:lang w:eastAsia="en-AU"/>
        </w:rPr>
        <w:t>48</w:t>
      </w:r>
      <w:r w:rsidR="00AF4F74" w:rsidRPr="00AF4F74">
        <w:rPr>
          <w:rFonts w:ascii="Arial" w:hAnsi="Arial" w:cs="Arial"/>
          <w:sz w:val="22"/>
          <w:szCs w:val="22"/>
          <w:lang w:eastAsia="en-AU"/>
        </w:rPr>
        <w:t xml:space="preserve"> </w:t>
      </w:r>
      <w:r w:rsidR="00AF4F74">
        <w:rPr>
          <w:rFonts w:ascii="Arial" w:hAnsi="Arial" w:cs="Arial"/>
          <w:sz w:val="22"/>
          <w:szCs w:val="22"/>
          <w:lang w:eastAsia="en-AU"/>
        </w:rPr>
        <w:t>percentage</w:t>
      </w:r>
      <w:r w:rsidRPr="00497BD5">
        <w:rPr>
          <w:rFonts w:ascii="Arial" w:hAnsi="Arial" w:cs="Arial"/>
          <w:sz w:val="22"/>
          <w:szCs w:val="22"/>
          <w:lang w:eastAsia="en-AU"/>
        </w:rPr>
        <w:t xml:space="preserve"> point increase in </w:t>
      </w:r>
      <w:r w:rsidR="001A435E">
        <w:rPr>
          <w:rFonts w:ascii="Arial" w:hAnsi="Arial" w:cs="Arial"/>
          <w:sz w:val="22"/>
          <w:szCs w:val="22"/>
          <w:lang w:eastAsia="en-AU"/>
        </w:rPr>
        <w:t xml:space="preserve">mean </w:t>
      </w:r>
      <w:r>
        <w:rPr>
          <w:rFonts w:ascii="Arial" w:hAnsi="Arial" w:cs="Arial"/>
          <w:sz w:val="22"/>
          <w:szCs w:val="22"/>
          <w:lang w:eastAsia="en-AU"/>
        </w:rPr>
        <w:t xml:space="preserve">SWB from </w:t>
      </w:r>
      <w:r w:rsidR="00E91B50">
        <w:rPr>
          <w:rFonts w:ascii="Arial" w:hAnsi="Arial" w:cs="Arial"/>
          <w:sz w:val="22"/>
          <w:szCs w:val="22"/>
          <w:lang w:eastAsia="en-AU"/>
        </w:rPr>
        <w:t>69</w:t>
      </w:r>
      <w:r>
        <w:rPr>
          <w:rFonts w:ascii="Arial" w:hAnsi="Arial" w:cs="Arial"/>
          <w:sz w:val="22"/>
          <w:szCs w:val="22"/>
          <w:lang w:eastAsia="en-AU"/>
        </w:rPr>
        <w:t>.</w:t>
      </w:r>
      <w:r w:rsidR="00D70758">
        <w:rPr>
          <w:rFonts w:ascii="Arial" w:hAnsi="Arial" w:cs="Arial"/>
          <w:sz w:val="22"/>
          <w:szCs w:val="22"/>
          <w:lang w:eastAsia="en-AU"/>
        </w:rPr>
        <w:t>40</w:t>
      </w:r>
      <w:r>
        <w:rPr>
          <w:rFonts w:ascii="Arial" w:hAnsi="Arial" w:cs="Arial"/>
          <w:sz w:val="22"/>
          <w:szCs w:val="22"/>
          <w:lang w:eastAsia="en-AU"/>
        </w:rPr>
        <w:t xml:space="preserve"> </w:t>
      </w:r>
      <w:r w:rsidR="00AF4F74">
        <w:rPr>
          <w:rFonts w:ascii="Arial" w:hAnsi="Arial" w:cs="Arial"/>
          <w:sz w:val="22"/>
          <w:szCs w:val="22"/>
          <w:lang w:eastAsia="en-AU"/>
        </w:rPr>
        <w:t xml:space="preserve">points </w:t>
      </w:r>
      <w:r>
        <w:rPr>
          <w:rFonts w:ascii="Arial" w:hAnsi="Arial" w:cs="Arial"/>
          <w:sz w:val="22"/>
          <w:szCs w:val="22"/>
          <w:lang w:eastAsia="en-AU"/>
        </w:rPr>
        <w:t>to 7</w:t>
      </w:r>
      <w:r w:rsidR="00E91B50">
        <w:rPr>
          <w:rFonts w:ascii="Arial" w:hAnsi="Arial" w:cs="Arial"/>
          <w:sz w:val="22"/>
          <w:szCs w:val="22"/>
          <w:lang w:eastAsia="en-AU"/>
        </w:rPr>
        <w:t>7</w:t>
      </w:r>
      <w:r>
        <w:rPr>
          <w:rFonts w:ascii="Arial" w:hAnsi="Arial" w:cs="Arial"/>
          <w:sz w:val="22"/>
          <w:szCs w:val="22"/>
          <w:lang w:eastAsia="en-AU"/>
        </w:rPr>
        <w:t>.</w:t>
      </w:r>
      <w:r w:rsidR="00D70758">
        <w:rPr>
          <w:rFonts w:ascii="Arial" w:hAnsi="Arial" w:cs="Arial"/>
          <w:sz w:val="22"/>
          <w:szCs w:val="22"/>
          <w:lang w:eastAsia="en-AU"/>
        </w:rPr>
        <w:t>88</w:t>
      </w:r>
      <w:r>
        <w:rPr>
          <w:rFonts w:ascii="Arial" w:hAnsi="Arial" w:cs="Arial"/>
          <w:sz w:val="22"/>
          <w:szCs w:val="22"/>
          <w:lang w:eastAsia="en-AU"/>
        </w:rPr>
        <w:t xml:space="preserve"> points</w:t>
      </w:r>
      <w:r w:rsidRPr="00497BD5">
        <w:rPr>
          <w:rFonts w:ascii="Arial" w:hAnsi="Arial" w:cs="Arial"/>
          <w:sz w:val="22"/>
          <w:szCs w:val="22"/>
          <w:lang w:eastAsia="en-AU"/>
        </w:rPr>
        <w:t xml:space="preserve"> </w:t>
      </w:r>
      <w:r w:rsidR="001A435E">
        <w:rPr>
          <w:rFonts w:ascii="Arial" w:hAnsi="Arial" w:cs="Arial"/>
          <w:sz w:val="22"/>
          <w:szCs w:val="22"/>
          <w:lang w:eastAsia="en-AU"/>
        </w:rPr>
        <w:t>can be observed.</w:t>
      </w:r>
    </w:p>
    <w:p w:rsidR="00CA344F" w:rsidRPr="00497BD5" w:rsidRDefault="00CA344F" w:rsidP="00CA344F">
      <w:pPr>
        <w:spacing w:before="100" w:beforeAutospacing="1" w:after="100" w:afterAutospacing="1"/>
        <w:jc w:val="both"/>
        <w:rPr>
          <w:rFonts w:ascii="Arial" w:hAnsi="Arial" w:cs="Arial"/>
        </w:rPr>
      </w:pPr>
      <w:r w:rsidRPr="00497BD5">
        <w:rPr>
          <w:rFonts w:ascii="Arial" w:hAnsi="Arial" w:cs="Arial"/>
          <w:sz w:val="22"/>
          <w:szCs w:val="22"/>
        </w:rPr>
        <w:t xml:space="preserve">Significant pre-post program increases in happiness scores across </w:t>
      </w:r>
      <w:r w:rsidR="00D70758">
        <w:rPr>
          <w:rFonts w:ascii="Arial" w:hAnsi="Arial" w:cs="Arial"/>
          <w:sz w:val="22"/>
          <w:szCs w:val="22"/>
        </w:rPr>
        <w:t>all</w:t>
      </w:r>
      <w:r w:rsidR="004026E9">
        <w:rPr>
          <w:rFonts w:ascii="Arial" w:hAnsi="Arial" w:cs="Arial"/>
          <w:sz w:val="22"/>
          <w:szCs w:val="22"/>
        </w:rPr>
        <w:t xml:space="preserve"> seven</w:t>
      </w:r>
      <w:r w:rsidRPr="00497BD5">
        <w:rPr>
          <w:rFonts w:ascii="Arial" w:hAnsi="Arial" w:cs="Arial"/>
          <w:sz w:val="22"/>
          <w:szCs w:val="22"/>
        </w:rPr>
        <w:t xml:space="preserve"> PWI domains were also evident, with </w:t>
      </w:r>
      <w:r w:rsidR="00D70758">
        <w:rPr>
          <w:rFonts w:ascii="Arial" w:hAnsi="Arial" w:cs="Arial"/>
          <w:sz w:val="22"/>
          <w:szCs w:val="22"/>
        </w:rPr>
        <w:t>substantial</w:t>
      </w:r>
      <w:r w:rsidRPr="00497BD5">
        <w:rPr>
          <w:rFonts w:ascii="Arial" w:hAnsi="Arial" w:cs="Arial"/>
          <w:sz w:val="22"/>
          <w:szCs w:val="22"/>
        </w:rPr>
        <w:t xml:space="preserve"> </w:t>
      </w:r>
      <w:r w:rsidR="00D70758">
        <w:rPr>
          <w:rFonts w:ascii="Arial" w:hAnsi="Arial" w:cs="Arial"/>
          <w:sz w:val="22"/>
          <w:szCs w:val="22"/>
        </w:rPr>
        <w:t xml:space="preserve">changes on </w:t>
      </w:r>
      <w:r w:rsidRPr="00497BD5">
        <w:rPr>
          <w:rFonts w:ascii="Arial" w:hAnsi="Arial" w:cs="Arial"/>
          <w:sz w:val="22"/>
          <w:szCs w:val="22"/>
        </w:rPr>
        <w:t>Future Security (</w:t>
      </w:r>
      <w:r w:rsidR="004026E9">
        <w:rPr>
          <w:rFonts w:ascii="Arial" w:hAnsi="Arial" w:cs="Arial"/>
          <w:sz w:val="22"/>
          <w:szCs w:val="22"/>
        </w:rPr>
        <w:t>1</w:t>
      </w:r>
      <w:r w:rsidR="00E91B50">
        <w:rPr>
          <w:rFonts w:ascii="Arial" w:hAnsi="Arial" w:cs="Arial"/>
          <w:sz w:val="22"/>
          <w:szCs w:val="22"/>
        </w:rPr>
        <w:t>0</w:t>
      </w:r>
      <w:r w:rsidRPr="00497BD5">
        <w:rPr>
          <w:rFonts w:ascii="Arial" w:hAnsi="Arial" w:cs="Arial"/>
          <w:sz w:val="22"/>
          <w:szCs w:val="22"/>
        </w:rPr>
        <w:t>.</w:t>
      </w:r>
      <w:r w:rsidR="00D70758">
        <w:rPr>
          <w:rFonts w:ascii="Arial" w:hAnsi="Arial" w:cs="Arial"/>
          <w:sz w:val="22"/>
          <w:szCs w:val="22"/>
        </w:rPr>
        <w:t>35</w:t>
      </w:r>
      <w:r w:rsidRPr="00497BD5">
        <w:rPr>
          <w:rFonts w:ascii="Arial" w:hAnsi="Arial" w:cs="Arial"/>
          <w:sz w:val="22"/>
          <w:szCs w:val="22"/>
        </w:rPr>
        <w:t xml:space="preserve"> points), </w:t>
      </w:r>
      <w:r w:rsidR="004026E9">
        <w:rPr>
          <w:rFonts w:ascii="Arial" w:hAnsi="Arial" w:cs="Arial"/>
          <w:sz w:val="22"/>
          <w:szCs w:val="22"/>
        </w:rPr>
        <w:t>Safety</w:t>
      </w:r>
      <w:r w:rsidRPr="00497BD5">
        <w:rPr>
          <w:rFonts w:ascii="Arial" w:hAnsi="Arial" w:cs="Arial"/>
          <w:sz w:val="22"/>
          <w:szCs w:val="22"/>
        </w:rPr>
        <w:t xml:space="preserve"> (</w:t>
      </w:r>
      <w:r w:rsidR="00E91B50">
        <w:rPr>
          <w:rFonts w:ascii="Arial" w:hAnsi="Arial" w:cs="Arial"/>
          <w:sz w:val="22"/>
          <w:szCs w:val="22"/>
        </w:rPr>
        <w:t>10</w:t>
      </w:r>
      <w:r w:rsidR="004026E9">
        <w:rPr>
          <w:rFonts w:ascii="Arial" w:hAnsi="Arial" w:cs="Arial"/>
          <w:sz w:val="22"/>
          <w:szCs w:val="22"/>
        </w:rPr>
        <w:t>.</w:t>
      </w:r>
      <w:r w:rsidR="00D70758">
        <w:rPr>
          <w:rFonts w:ascii="Arial" w:hAnsi="Arial" w:cs="Arial"/>
          <w:sz w:val="22"/>
          <w:szCs w:val="22"/>
        </w:rPr>
        <w:t>18</w:t>
      </w:r>
      <w:r w:rsidRPr="00497BD5">
        <w:rPr>
          <w:rFonts w:ascii="Arial" w:hAnsi="Arial" w:cs="Arial"/>
          <w:sz w:val="22"/>
          <w:szCs w:val="22"/>
        </w:rPr>
        <w:t xml:space="preserve"> points) and </w:t>
      </w:r>
      <w:r w:rsidR="00D70758">
        <w:rPr>
          <w:rFonts w:ascii="Arial" w:hAnsi="Arial" w:cs="Arial"/>
          <w:sz w:val="22"/>
          <w:szCs w:val="22"/>
        </w:rPr>
        <w:t>Achieving in Life</w:t>
      </w:r>
      <w:r w:rsidRPr="00497BD5">
        <w:rPr>
          <w:rFonts w:ascii="Arial" w:hAnsi="Arial" w:cs="Arial"/>
          <w:sz w:val="22"/>
          <w:szCs w:val="22"/>
        </w:rPr>
        <w:t xml:space="preserve"> (</w:t>
      </w:r>
      <w:r w:rsidR="00D70758">
        <w:rPr>
          <w:rFonts w:ascii="Arial" w:hAnsi="Arial" w:cs="Arial"/>
          <w:sz w:val="22"/>
          <w:szCs w:val="22"/>
        </w:rPr>
        <w:t>9</w:t>
      </w:r>
      <w:r w:rsidR="00E91B50">
        <w:rPr>
          <w:rFonts w:ascii="Arial" w:hAnsi="Arial" w:cs="Arial"/>
          <w:sz w:val="22"/>
          <w:szCs w:val="22"/>
        </w:rPr>
        <w:t>.</w:t>
      </w:r>
      <w:r w:rsidR="00D70758">
        <w:rPr>
          <w:rFonts w:ascii="Arial" w:hAnsi="Arial" w:cs="Arial"/>
          <w:sz w:val="22"/>
          <w:szCs w:val="22"/>
        </w:rPr>
        <w:t>91</w:t>
      </w:r>
      <w:r w:rsidR="008E0F6E">
        <w:rPr>
          <w:rFonts w:ascii="Arial" w:hAnsi="Arial" w:cs="Arial"/>
          <w:sz w:val="22"/>
          <w:szCs w:val="22"/>
        </w:rPr>
        <w:t xml:space="preserve"> points</w:t>
      </w:r>
      <w:r w:rsidRPr="00497BD5">
        <w:rPr>
          <w:rFonts w:ascii="Arial" w:hAnsi="Arial" w:cs="Arial"/>
          <w:sz w:val="22"/>
          <w:szCs w:val="22"/>
        </w:rPr>
        <w:t>).</w:t>
      </w:r>
    </w:p>
    <w:p w:rsidR="00CF47F6" w:rsidRDefault="004F100E" w:rsidP="00CA344F">
      <w:pPr>
        <w:spacing w:before="100" w:beforeAutospacing="1" w:after="100" w:afterAutospacing="1"/>
        <w:jc w:val="both"/>
        <w:rPr>
          <w:rFonts w:ascii="Arial" w:hAnsi="Arial" w:cs="Arial"/>
          <w:sz w:val="22"/>
          <w:szCs w:val="22"/>
        </w:rPr>
      </w:pPr>
      <w:r>
        <w:rPr>
          <w:rFonts w:ascii="Arial" w:hAnsi="Arial" w:cs="Arial"/>
          <w:sz w:val="22"/>
          <w:szCs w:val="22"/>
        </w:rPr>
        <w:t>These are very encouraging results and suggest that</w:t>
      </w:r>
      <w:r w:rsidR="00CF47F6">
        <w:rPr>
          <w:rFonts w:ascii="Arial" w:hAnsi="Arial" w:cs="Arial"/>
          <w:sz w:val="22"/>
          <w:szCs w:val="22"/>
        </w:rPr>
        <w:t xml:space="preserve"> young </w:t>
      </w:r>
      <w:r>
        <w:rPr>
          <w:rFonts w:ascii="Arial" w:hAnsi="Arial" w:cs="Arial"/>
          <w:sz w:val="22"/>
          <w:szCs w:val="22"/>
        </w:rPr>
        <w:t xml:space="preserve">people with a disability are feeling </w:t>
      </w:r>
      <w:r w:rsidR="00CF47F6">
        <w:rPr>
          <w:rFonts w:ascii="Arial" w:hAnsi="Arial" w:cs="Arial"/>
          <w:sz w:val="22"/>
          <w:szCs w:val="22"/>
        </w:rPr>
        <w:t xml:space="preserve">more positive about their futures, </w:t>
      </w:r>
      <w:r>
        <w:rPr>
          <w:rFonts w:ascii="Arial" w:hAnsi="Arial" w:cs="Arial"/>
          <w:sz w:val="22"/>
          <w:szCs w:val="22"/>
        </w:rPr>
        <w:t>safe</w:t>
      </w:r>
      <w:r w:rsidR="005424F6">
        <w:rPr>
          <w:rFonts w:ascii="Arial" w:hAnsi="Arial" w:cs="Arial"/>
          <w:sz w:val="22"/>
          <w:szCs w:val="22"/>
        </w:rPr>
        <w:t>r</w:t>
      </w:r>
      <w:r w:rsidR="00CF47F6">
        <w:rPr>
          <w:rFonts w:ascii="Arial" w:hAnsi="Arial" w:cs="Arial"/>
          <w:sz w:val="22"/>
          <w:szCs w:val="22"/>
        </w:rPr>
        <w:t>,</w:t>
      </w:r>
      <w:r>
        <w:rPr>
          <w:rFonts w:ascii="Arial" w:hAnsi="Arial" w:cs="Arial"/>
          <w:sz w:val="22"/>
          <w:szCs w:val="22"/>
        </w:rPr>
        <w:t xml:space="preserve"> more secure</w:t>
      </w:r>
      <w:r w:rsidR="00CF47F6">
        <w:rPr>
          <w:rFonts w:ascii="Arial" w:hAnsi="Arial" w:cs="Arial"/>
          <w:sz w:val="22"/>
          <w:szCs w:val="22"/>
        </w:rPr>
        <w:t xml:space="preserve"> and</w:t>
      </w:r>
      <w:r>
        <w:rPr>
          <w:rFonts w:ascii="Arial" w:hAnsi="Arial" w:cs="Arial"/>
          <w:sz w:val="22"/>
          <w:szCs w:val="22"/>
        </w:rPr>
        <w:t xml:space="preserve"> </w:t>
      </w:r>
      <w:r w:rsidR="00CF47F6">
        <w:rPr>
          <w:rFonts w:ascii="Arial" w:hAnsi="Arial" w:cs="Arial"/>
          <w:sz w:val="22"/>
          <w:szCs w:val="22"/>
        </w:rPr>
        <w:t xml:space="preserve">perhaps more </w:t>
      </w:r>
      <w:r>
        <w:rPr>
          <w:rFonts w:ascii="Arial" w:hAnsi="Arial" w:cs="Arial"/>
          <w:sz w:val="22"/>
          <w:szCs w:val="22"/>
        </w:rPr>
        <w:t xml:space="preserve">connected to </w:t>
      </w:r>
      <w:r w:rsidR="00CF47F6">
        <w:rPr>
          <w:rFonts w:ascii="Arial" w:hAnsi="Arial" w:cs="Arial"/>
          <w:sz w:val="22"/>
          <w:szCs w:val="22"/>
        </w:rPr>
        <w:t>people</w:t>
      </w:r>
      <w:r>
        <w:rPr>
          <w:rFonts w:ascii="Arial" w:hAnsi="Arial" w:cs="Arial"/>
          <w:sz w:val="22"/>
          <w:szCs w:val="22"/>
        </w:rPr>
        <w:t xml:space="preserve"> around them </w:t>
      </w:r>
      <w:r w:rsidR="00CF47F6">
        <w:rPr>
          <w:rFonts w:ascii="Arial" w:hAnsi="Arial" w:cs="Arial"/>
          <w:sz w:val="22"/>
          <w:szCs w:val="22"/>
        </w:rPr>
        <w:t>since having completed the</w:t>
      </w:r>
      <w:r w:rsidR="005424F6">
        <w:rPr>
          <w:rFonts w:ascii="Arial" w:hAnsi="Arial" w:cs="Arial"/>
          <w:sz w:val="22"/>
          <w:szCs w:val="22"/>
        </w:rPr>
        <w:t>ir time in the p</w:t>
      </w:r>
      <w:r w:rsidR="00CF47F6">
        <w:rPr>
          <w:rFonts w:ascii="Arial" w:hAnsi="Arial" w:cs="Arial"/>
          <w:sz w:val="22"/>
          <w:szCs w:val="22"/>
        </w:rPr>
        <w:t xml:space="preserve">rogram. </w:t>
      </w:r>
    </w:p>
    <w:p w:rsidR="00AE62D6" w:rsidRPr="00FD7619" w:rsidRDefault="00FD7619" w:rsidP="00FD7619">
      <w:pPr>
        <w:spacing w:before="100" w:beforeAutospacing="1" w:after="100" w:afterAutospacing="1"/>
        <w:jc w:val="both"/>
        <w:rPr>
          <w:rFonts w:ascii="Arial" w:hAnsi="Arial" w:cs="Arial"/>
          <w:b/>
          <w:sz w:val="22"/>
          <w:szCs w:val="22"/>
        </w:rPr>
      </w:pPr>
      <w:r>
        <w:rPr>
          <w:rFonts w:ascii="Arial" w:hAnsi="Arial" w:cs="Arial"/>
          <w:sz w:val="22"/>
          <w:szCs w:val="22"/>
        </w:rPr>
        <w:t xml:space="preserve">The very low pre-program mean for Future Security, however, is notable and highlights the fears that many young people with a disability have about the future. </w:t>
      </w:r>
      <w:r w:rsidR="00064FA8">
        <w:rPr>
          <w:rFonts w:ascii="Arial" w:hAnsi="Arial" w:cs="Arial"/>
          <w:sz w:val="22"/>
          <w:szCs w:val="22"/>
        </w:rPr>
        <w:t>I</w:t>
      </w:r>
      <w:r w:rsidR="00CF47F6">
        <w:rPr>
          <w:rFonts w:ascii="Arial" w:hAnsi="Arial" w:cs="Arial"/>
          <w:sz w:val="22"/>
          <w:szCs w:val="22"/>
        </w:rPr>
        <w:t xml:space="preserve">t is essential that young people with a disability receive ongoing support from their families, the community, institutions </w:t>
      </w:r>
      <w:r w:rsidR="00F6048C">
        <w:rPr>
          <w:rFonts w:ascii="Arial" w:hAnsi="Arial" w:cs="Arial"/>
          <w:sz w:val="22"/>
          <w:szCs w:val="22"/>
        </w:rPr>
        <w:t>and the government,</w:t>
      </w:r>
      <w:r w:rsidR="00CF47F6">
        <w:rPr>
          <w:rFonts w:ascii="Arial" w:hAnsi="Arial" w:cs="Arial"/>
          <w:sz w:val="22"/>
          <w:szCs w:val="22"/>
        </w:rPr>
        <w:t xml:space="preserve"> to give them the best chance of</w:t>
      </w:r>
      <w:r w:rsidR="00E321BB">
        <w:rPr>
          <w:rFonts w:ascii="Arial" w:hAnsi="Arial" w:cs="Arial"/>
          <w:sz w:val="22"/>
          <w:szCs w:val="22"/>
        </w:rPr>
        <w:t xml:space="preserve"> </w:t>
      </w:r>
      <w:r w:rsidR="00064FA8">
        <w:rPr>
          <w:rFonts w:ascii="Arial" w:hAnsi="Arial" w:cs="Arial"/>
          <w:sz w:val="22"/>
          <w:szCs w:val="22"/>
        </w:rPr>
        <w:t>leading</w:t>
      </w:r>
      <w:r w:rsidR="00F6048C">
        <w:rPr>
          <w:rFonts w:ascii="Arial" w:hAnsi="Arial" w:cs="Arial"/>
          <w:sz w:val="22"/>
          <w:szCs w:val="22"/>
        </w:rPr>
        <w:t xml:space="preserve"> </w:t>
      </w:r>
      <w:r w:rsidR="00CF47F6">
        <w:rPr>
          <w:rFonts w:ascii="Arial" w:hAnsi="Arial" w:cs="Arial"/>
          <w:sz w:val="22"/>
          <w:szCs w:val="22"/>
        </w:rPr>
        <w:t>fulfilling</w:t>
      </w:r>
      <w:r w:rsidR="00E321BB">
        <w:rPr>
          <w:rFonts w:ascii="Arial" w:hAnsi="Arial" w:cs="Arial"/>
          <w:sz w:val="22"/>
          <w:szCs w:val="22"/>
        </w:rPr>
        <w:t xml:space="preserve">, </w:t>
      </w:r>
      <w:r w:rsidR="00CF47F6">
        <w:rPr>
          <w:rFonts w:ascii="Arial" w:hAnsi="Arial" w:cs="Arial"/>
          <w:sz w:val="22"/>
          <w:szCs w:val="22"/>
        </w:rPr>
        <w:t>independent</w:t>
      </w:r>
      <w:r w:rsidR="00E321BB">
        <w:rPr>
          <w:rFonts w:ascii="Arial" w:hAnsi="Arial" w:cs="Arial"/>
          <w:sz w:val="22"/>
          <w:szCs w:val="22"/>
        </w:rPr>
        <w:t xml:space="preserve"> and happy</w:t>
      </w:r>
      <w:r w:rsidR="00CF47F6">
        <w:rPr>
          <w:rFonts w:ascii="Arial" w:hAnsi="Arial" w:cs="Arial"/>
          <w:sz w:val="22"/>
          <w:szCs w:val="22"/>
        </w:rPr>
        <w:t xml:space="preserve"> li</w:t>
      </w:r>
      <w:r w:rsidR="00064FA8">
        <w:rPr>
          <w:rFonts w:ascii="Arial" w:hAnsi="Arial" w:cs="Arial"/>
          <w:sz w:val="22"/>
          <w:szCs w:val="22"/>
        </w:rPr>
        <w:t>ves</w:t>
      </w:r>
      <w:r>
        <w:rPr>
          <w:rFonts w:ascii="Arial" w:hAnsi="Arial" w:cs="Arial"/>
          <w:sz w:val="22"/>
          <w:szCs w:val="22"/>
        </w:rPr>
        <w:t xml:space="preserve">. Moreover, the over-representation of bullying in this group is concerning and highlights the need to address this issue, particularly in the classroom and </w:t>
      </w:r>
      <w:r w:rsidR="005424F6">
        <w:rPr>
          <w:rFonts w:ascii="Arial" w:hAnsi="Arial" w:cs="Arial"/>
          <w:sz w:val="22"/>
          <w:szCs w:val="22"/>
        </w:rPr>
        <w:t xml:space="preserve">in </w:t>
      </w:r>
      <w:r w:rsidR="00E15DDC">
        <w:rPr>
          <w:rFonts w:ascii="Arial" w:hAnsi="Arial" w:cs="Arial"/>
          <w:sz w:val="22"/>
          <w:szCs w:val="22"/>
        </w:rPr>
        <w:t>occupational</w:t>
      </w:r>
      <w:r>
        <w:rPr>
          <w:rFonts w:ascii="Arial" w:hAnsi="Arial" w:cs="Arial"/>
          <w:sz w:val="22"/>
          <w:szCs w:val="22"/>
        </w:rPr>
        <w:t xml:space="preserve"> settings. </w:t>
      </w:r>
      <w:r w:rsidR="00AE62D6">
        <w:br w:type="page"/>
      </w:r>
    </w:p>
    <w:p w:rsidR="00FA3127" w:rsidRPr="00251191" w:rsidRDefault="00FA3127" w:rsidP="00FA3127">
      <w:pPr>
        <w:pStyle w:val="Heading2"/>
      </w:pPr>
      <w:r w:rsidRPr="00251191">
        <w:t xml:space="preserve">Outcome achieved: Addressed </w:t>
      </w:r>
      <w:r>
        <w:t>behavioural problems</w:t>
      </w:r>
    </w:p>
    <w:p w:rsidR="004F100E" w:rsidRDefault="00FA3127" w:rsidP="00037931">
      <w:pPr>
        <w:spacing w:after="0"/>
        <w:jc w:val="both"/>
        <w:rPr>
          <w:rFonts w:ascii="Arial" w:hAnsi="Arial" w:cs="Arial"/>
          <w:sz w:val="22"/>
          <w:szCs w:val="22"/>
          <w:lang w:eastAsia="en-AU"/>
        </w:rPr>
      </w:pPr>
      <w:r w:rsidRPr="00497BD5">
        <w:rPr>
          <w:rFonts w:ascii="Arial" w:hAnsi="Arial" w:cs="Arial"/>
          <w:sz w:val="22"/>
          <w:szCs w:val="22"/>
          <w:lang w:eastAsia="en-AU"/>
        </w:rPr>
        <w:t>Figure 14.1</w:t>
      </w:r>
      <w:r w:rsidR="004F100E">
        <w:rPr>
          <w:rFonts w:ascii="Arial" w:hAnsi="Arial" w:cs="Arial"/>
          <w:sz w:val="22"/>
          <w:szCs w:val="22"/>
          <w:lang w:eastAsia="en-AU"/>
        </w:rPr>
        <w:t>2</w:t>
      </w:r>
      <w:r w:rsidRPr="00497BD5">
        <w:rPr>
          <w:rFonts w:ascii="Arial" w:hAnsi="Arial" w:cs="Arial"/>
          <w:sz w:val="22"/>
          <w:szCs w:val="22"/>
          <w:lang w:eastAsia="en-AU"/>
        </w:rPr>
        <w:t xml:space="preserve"> displays pre-post program </w:t>
      </w:r>
      <w:r>
        <w:rPr>
          <w:rFonts w:ascii="Arial" w:hAnsi="Arial" w:cs="Arial"/>
          <w:sz w:val="22"/>
          <w:szCs w:val="22"/>
          <w:lang w:eastAsia="en-AU"/>
        </w:rPr>
        <w:t xml:space="preserve">mean </w:t>
      </w:r>
      <w:r w:rsidRPr="00497BD5">
        <w:rPr>
          <w:rFonts w:ascii="Arial" w:hAnsi="Arial" w:cs="Arial"/>
          <w:sz w:val="22"/>
          <w:szCs w:val="22"/>
          <w:lang w:eastAsia="en-AU"/>
        </w:rPr>
        <w:t xml:space="preserve">PWI and domain happiness scores for the </w:t>
      </w:r>
      <w:r w:rsidR="00D70758">
        <w:rPr>
          <w:rFonts w:ascii="Arial" w:hAnsi="Arial" w:cs="Arial"/>
          <w:sz w:val="22"/>
          <w:szCs w:val="22"/>
          <w:lang w:eastAsia="en-AU"/>
        </w:rPr>
        <w:t>2</w:t>
      </w:r>
      <w:r>
        <w:rPr>
          <w:rFonts w:ascii="Arial" w:hAnsi="Arial" w:cs="Arial"/>
          <w:sz w:val="22"/>
          <w:szCs w:val="22"/>
          <w:lang w:eastAsia="en-AU"/>
        </w:rPr>
        <w:t>,</w:t>
      </w:r>
      <w:r w:rsidR="00D70758">
        <w:rPr>
          <w:rFonts w:ascii="Arial" w:hAnsi="Arial" w:cs="Arial"/>
          <w:sz w:val="22"/>
          <w:szCs w:val="22"/>
          <w:lang w:eastAsia="en-AU"/>
        </w:rPr>
        <w:t>229</w:t>
      </w:r>
      <w:r w:rsidRPr="00497BD5">
        <w:rPr>
          <w:rFonts w:ascii="Arial" w:hAnsi="Arial" w:cs="Arial"/>
          <w:sz w:val="22"/>
          <w:szCs w:val="22"/>
          <w:lang w:eastAsia="en-AU"/>
        </w:rPr>
        <w:t xml:space="preserve"> young people who had </w:t>
      </w:r>
      <w:r w:rsidRPr="00A25595">
        <w:rPr>
          <w:rFonts w:ascii="Arial" w:hAnsi="Arial" w:cs="Arial"/>
          <w:sz w:val="22"/>
          <w:szCs w:val="22"/>
        </w:rPr>
        <w:t xml:space="preserve">the barriers created by the participant's </w:t>
      </w:r>
      <w:r>
        <w:rPr>
          <w:rFonts w:ascii="Arial" w:hAnsi="Arial" w:cs="Arial"/>
          <w:sz w:val="22"/>
          <w:szCs w:val="22"/>
        </w:rPr>
        <w:t>behavioural problems</w:t>
      </w:r>
      <w:r w:rsidRPr="00497BD5">
        <w:rPr>
          <w:rFonts w:ascii="Arial" w:hAnsi="Arial" w:cs="Arial"/>
          <w:sz w:val="22"/>
          <w:szCs w:val="22"/>
        </w:rPr>
        <w:t xml:space="preserve"> addressed or minimised. </w:t>
      </w:r>
      <w:r w:rsidR="00291FD9">
        <w:rPr>
          <w:rFonts w:ascii="Arial" w:hAnsi="Arial" w:cs="Arial"/>
          <w:sz w:val="22"/>
          <w:szCs w:val="22"/>
        </w:rPr>
        <w:t xml:space="preserve">Interestingly, </w:t>
      </w:r>
      <w:r w:rsidR="00D70758">
        <w:rPr>
          <w:rFonts w:ascii="Arial" w:hAnsi="Arial" w:cs="Arial"/>
          <w:sz w:val="22"/>
          <w:szCs w:val="22"/>
        </w:rPr>
        <w:t>55.5</w:t>
      </w:r>
      <w:r w:rsidR="00A112D4">
        <w:rPr>
          <w:rFonts w:ascii="Arial" w:hAnsi="Arial" w:cs="Arial"/>
          <w:sz w:val="22"/>
          <w:szCs w:val="22"/>
        </w:rPr>
        <w:t xml:space="preserve">% of respondents </w:t>
      </w:r>
      <w:r w:rsidR="00E91B50">
        <w:rPr>
          <w:rFonts w:ascii="Arial" w:hAnsi="Arial" w:cs="Arial"/>
          <w:sz w:val="22"/>
          <w:szCs w:val="22"/>
        </w:rPr>
        <w:t>are</w:t>
      </w:r>
      <w:r w:rsidR="00A112D4">
        <w:rPr>
          <w:rFonts w:ascii="Arial" w:hAnsi="Arial" w:cs="Arial"/>
          <w:sz w:val="22"/>
          <w:szCs w:val="22"/>
        </w:rPr>
        <w:t xml:space="preserve"> aged 14 </w:t>
      </w:r>
      <w:r w:rsidR="00E91B50">
        <w:rPr>
          <w:rFonts w:ascii="Arial" w:hAnsi="Arial" w:cs="Arial"/>
          <w:sz w:val="22"/>
          <w:szCs w:val="22"/>
        </w:rPr>
        <w:t>and</w:t>
      </w:r>
      <w:r w:rsidR="00A112D4">
        <w:rPr>
          <w:rFonts w:ascii="Arial" w:hAnsi="Arial" w:cs="Arial"/>
          <w:sz w:val="22"/>
          <w:szCs w:val="22"/>
        </w:rPr>
        <w:t xml:space="preserve"> 1</w:t>
      </w:r>
      <w:r w:rsidR="00D70758">
        <w:rPr>
          <w:rFonts w:ascii="Arial" w:hAnsi="Arial" w:cs="Arial"/>
          <w:sz w:val="22"/>
          <w:szCs w:val="22"/>
        </w:rPr>
        <w:t>5</w:t>
      </w:r>
      <w:r w:rsidR="00A112D4">
        <w:rPr>
          <w:rFonts w:ascii="Arial" w:hAnsi="Arial" w:cs="Arial"/>
          <w:sz w:val="22"/>
          <w:szCs w:val="22"/>
        </w:rPr>
        <w:t xml:space="preserve"> years</w:t>
      </w:r>
      <w:r w:rsidR="00291FD9">
        <w:rPr>
          <w:rFonts w:ascii="Arial" w:hAnsi="Arial" w:cs="Arial"/>
          <w:sz w:val="22"/>
          <w:szCs w:val="22"/>
        </w:rPr>
        <w:t xml:space="preserve">, suggesting that behavioral problems may pose a significant threat to </w:t>
      </w:r>
      <w:r w:rsidR="00ED31A1">
        <w:rPr>
          <w:rFonts w:ascii="Arial" w:hAnsi="Arial" w:cs="Arial"/>
          <w:sz w:val="22"/>
          <w:szCs w:val="22"/>
        </w:rPr>
        <w:t>the progression of</w:t>
      </w:r>
      <w:r w:rsidR="00291FD9">
        <w:rPr>
          <w:rFonts w:ascii="Arial" w:hAnsi="Arial" w:cs="Arial"/>
          <w:sz w:val="22"/>
          <w:szCs w:val="22"/>
        </w:rPr>
        <w:t xml:space="preserve"> many young people in mid-adolescence. </w:t>
      </w:r>
      <w:r w:rsidRPr="00497BD5">
        <w:rPr>
          <w:rFonts w:ascii="Arial" w:hAnsi="Arial" w:cs="Arial"/>
          <w:sz w:val="22"/>
          <w:szCs w:val="22"/>
          <w:lang w:eastAsia="en-AU"/>
        </w:rPr>
        <w:t>More information is provided in Table N14.</w:t>
      </w:r>
      <w:r>
        <w:rPr>
          <w:rFonts w:ascii="Arial" w:hAnsi="Arial" w:cs="Arial"/>
          <w:sz w:val="22"/>
          <w:szCs w:val="22"/>
          <w:lang w:eastAsia="en-AU"/>
        </w:rPr>
        <w:t>12</w:t>
      </w:r>
      <w:r w:rsidRPr="00497BD5">
        <w:rPr>
          <w:rFonts w:ascii="Arial" w:hAnsi="Arial" w:cs="Arial"/>
          <w:sz w:val="22"/>
          <w:szCs w:val="22"/>
          <w:lang w:eastAsia="en-AU"/>
        </w:rPr>
        <w:t>.</w:t>
      </w:r>
    </w:p>
    <w:p w:rsidR="004F100E" w:rsidRDefault="00305E4C" w:rsidP="00037931">
      <w:pPr>
        <w:spacing w:after="0"/>
        <w:jc w:val="both"/>
        <w:rPr>
          <w:rFonts w:ascii="Arial" w:hAnsi="Arial" w:cs="Arial"/>
          <w:sz w:val="22"/>
          <w:szCs w:val="22"/>
          <w:lang w:eastAsia="en-AU"/>
        </w:rPr>
      </w:pPr>
      <w:r>
        <w:rPr>
          <w:rFonts w:ascii="Arial" w:hAnsi="Arial" w:cs="Arial"/>
          <w:noProof/>
          <w:sz w:val="22"/>
          <w:szCs w:val="22"/>
          <w:lang w:val="en-AU" w:eastAsia="en-AU"/>
        </w:rPr>
        <w:drawing>
          <wp:inline distT="0" distB="0" distL="0" distR="0" wp14:anchorId="53EC1192" wp14:editId="226AFDAF">
            <wp:extent cx="5986732" cy="2556148"/>
            <wp:effectExtent l="0" t="0" r="0" b="0"/>
            <wp:docPr id="25" name="Picture 25" descr="Outcome achieved: Addressed behavioural problems" title="Figure 14.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4">
                      <a:extLst>
                        <a:ext uri="{28A0092B-C50C-407E-A947-70E740481C1C}">
                          <a14:useLocalDpi xmlns:a14="http://schemas.microsoft.com/office/drawing/2010/main" val="0"/>
                        </a:ext>
                      </a:extLst>
                    </a:blip>
                    <a:srcRect l="1487" t="5480" r="2381"/>
                    <a:stretch/>
                  </pic:blipFill>
                  <pic:spPr bwMode="auto">
                    <a:xfrm>
                      <a:off x="0" y="0"/>
                      <a:ext cx="5993185" cy="2558903"/>
                    </a:xfrm>
                    <a:prstGeom prst="rect">
                      <a:avLst/>
                    </a:prstGeom>
                    <a:noFill/>
                    <a:ln>
                      <a:noFill/>
                    </a:ln>
                    <a:extLst>
                      <a:ext uri="{53640926-AAD7-44D8-BBD7-CCE9431645EC}">
                        <a14:shadowObscured xmlns:a14="http://schemas.microsoft.com/office/drawing/2010/main"/>
                      </a:ext>
                    </a:extLst>
                  </pic:spPr>
                </pic:pic>
              </a:graphicData>
            </a:graphic>
          </wp:inline>
        </w:drawing>
      </w:r>
    </w:p>
    <w:p w:rsidR="004F100E" w:rsidRPr="00497BD5" w:rsidRDefault="004F100E" w:rsidP="00037931">
      <w:pPr>
        <w:pStyle w:val="Caption-Figures"/>
        <w:spacing w:after="0"/>
        <w:ind w:left="113"/>
        <w:rPr>
          <w:rFonts w:cs="Arial"/>
          <w:sz w:val="22"/>
          <w:szCs w:val="22"/>
          <w:lang w:eastAsia="en-AU"/>
        </w:rPr>
      </w:pPr>
      <w:bookmarkStart w:id="301" w:name="_Toc386447732"/>
      <w:r w:rsidRPr="00497BD5">
        <w:rPr>
          <w:rFonts w:cs="Arial"/>
          <w:sz w:val="22"/>
          <w:szCs w:val="22"/>
        </w:rPr>
        <w:t xml:space="preserve">Figure </w:t>
      </w:r>
      <w:r>
        <w:rPr>
          <w:rFonts w:cs="Arial"/>
          <w:sz w:val="22"/>
          <w:szCs w:val="22"/>
        </w:rPr>
        <w:t>14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12</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Outcome achieved: Addressed </w:t>
      </w:r>
      <w:r w:rsidR="002E2436">
        <w:rPr>
          <w:rFonts w:cs="Arial"/>
          <w:color w:val="000000"/>
          <w:sz w:val="22"/>
          <w:szCs w:val="22"/>
        </w:rPr>
        <w:t>behavioural problems</w:t>
      </w:r>
      <w:bookmarkEnd w:id="301"/>
    </w:p>
    <w:p w:rsidR="004F100E" w:rsidRDefault="004F100E" w:rsidP="004F100E">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C81622">
        <w:rPr>
          <w:rFonts w:ascii="Arial" w:hAnsi="Arial" w:cs="Arial"/>
          <w:sz w:val="22"/>
          <w:szCs w:val="22"/>
          <w:lang w:eastAsia="en-AU"/>
        </w:rPr>
        <w:t>5</w:t>
      </w:r>
      <w:r w:rsidRPr="00497BD5">
        <w:rPr>
          <w:rFonts w:ascii="Arial" w:hAnsi="Arial" w:cs="Arial"/>
          <w:sz w:val="22"/>
          <w:szCs w:val="22"/>
          <w:lang w:eastAsia="en-AU"/>
        </w:rPr>
        <w:t>.</w:t>
      </w:r>
      <w:r w:rsidR="00F556DC">
        <w:rPr>
          <w:rFonts w:ascii="Arial" w:hAnsi="Arial" w:cs="Arial"/>
          <w:sz w:val="22"/>
          <w:szCs w:val="22"/>
          <w:lang w:eastAsia="en-AU"/>
        </w:rPr>
        <w:t>4</w:t>
      </w:r>
      <w:r w:rsidR="00D70758">
        <w:rPr>
          <w:rFonts w:ascii="Arial" w:hAnsi="Arial" w:cs="Arial"/>
          <w:sz w:val="22"/>
          <w:szCs w:val="22"/>
          <w:lang w:eastAsia="en-AU"/>
        </w:rPr>
        <w:t>6</w:t>
      </w:r>
      <w:r w:rsidRPr="00497BD5">
        <w:rPr>
          <w:rFonts w:ascii="Arial" w:hAnsi="Arial" w:cs="Arial"/>
          <w:sz w:val="22"/>
          <w:szCs w:val="22"/>
          <w:lang w:eastAsia="en-AU"/>
        </w:rPr>
        <w:t xml:space="preserve"> </w:t>
      </w:r>
      <w:r w:rsidR="00AF4F74">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sidR="001A435E">
        <w:rPr>
          <w:rFonts w:ascii="Arial" w:hAnsi="Arial" w:cs="Arial"/>
          <w:sz w:val="22"/>
          <w:szCs w:val="22"/>
          <w:lang w:eastAsia="en-AU"/>
        </w:rPr>
        <w:t xml:space="preserve">mean </w:t>
      </w:r>
      <w:r>
        <w:rPr>
          <w:rFonts w:ascii="Arial" w:hAnsi="Arial" w:cs="Arial"/>
          <w:sz w:val="22"/>
          <w:szCs w:val="22"/>
          <w:lang w:eastAsia="en-AU"/>
        </w:rPr>
        <w:t>SWB from 7</w:t>
      </w:r>
      <w:r w:rsidR="00D70758">
        <w:rPr>
          <w:rFonts w:ascii="Arial" w:hAnsi="Arial" w:cs="Arial"/>
          <w:sz w:val="22"/>
          <w:szCs w:val="22"/>
          <w:lang w:eastAsia="en-AU"/>
        </w:rPr>
        <w:t>5</w:t>
      </w:r>
      <w:r>
        <w:rPr>
          <w:rFonts w:ascii="Arial" w:hAnsi="Arial" w:cs="Arial"/>
          <w:sz w:val="22"/>
          <w:szCs w:val="22"/>
          <w:lang w:eastAsia="en-AU"/>
        </w:rPr>
        <w:t>.</w:t>
      </w:r>
      <w:r w:rsidR="00D70758">
        <w:rPr>
          <w:rFonts w:ascii="Arial" w:hAnsi="Arial" w:cs="Arial"/>
          <w:sz w:val="22"/>
          <w:szCs w:val="22"/>
          <w:lang w:eastAsia="en-AU"/>
        </w:rPr>
        <w:t>09</w:t>
      </w:r>
      <w:r w:rsidR="00643B18">
        <w:rPr>
          <w:rFonts w:ascii="Arial" w:hAnsi="Arial" w:cs="Arial"/>
          <w:sz w:val="22"/>
          <w:szCs w:val="22"/>
          <w:lang w:eastAsia="en-AU"/>
        </w:rPr>
        <w:t xml:space="preserve"> </w:t>
      </w:r>
      <w:r w:rsidR="00AF4F74">
        <w:rPr>
          <w:rFonts w:ascii="Arial" w:hAnsi="Arial" w:cs="Arial"/>
          <w:sz w:val="22"/>
          <w:szCs w:val="22"/>
          <w:lang w:eastAsia="en-AU"/>
        </w:rPr>
        <w:t xml:space="preserve">points </w:t>
      </w:r>
      <w:r>
        <w:rPr>
          <w:rFonts w:ascii="Arial" w:hAnsi="Arial" w:cs="Arial"/>
          <w:sz w:val="22"/>
          <w:szCs w:val="22"/>
          <w:lang w:eastAsia="en-AU"/>
        </w:rPr>
        <w:t xml:space="preserve">to </w:t>
      </w:r>
      <w:r w:rsidR="00C81622">
        <w:rPr>
          <w:rFonts w:ascii="Arial" w:hAnsi="Arial" w:cs="Arial"/>
          <w:sz w:val="22"/>
          <w:szCs w:val="22"/>
          <w:lang w:eastAsia="en-AU"/>
        </w:rPr>
        <w:t>80</w:t>
      </w:r>
      <w:r>
        <w:rPr>
          <w:rFonts w:ascii="Arial" w:hAnsi="Arial" w:cs="Arial"/>
          <w:sz w:val="22"/>
          <w:szCs w:val="22"/>
          <w:lang w:eastAsia="en-AU"/>
        </w:rPr>
        <w:t>.</w:t>
      </w:r>
      <w:r w:rsidR="00D70758">
        <w:rPr>
          <w:rFonts w:ascii="Arial" w:hAnsi="Arial" w:cs="Arial"/>
          <w:sz w:val="22"/>
          <w:szCs w:val="22"/>
          <w:lang w:eastAsia="en-AU"/>
        </w:rPr>
        <w:t>55</w:t>
      </w:r>
      <w:r>
        <w:rPr>
          <w:rFonts w:ascii="Arial" w:hAnsi="Arial" w:cs="Arial"/>
          <w:sz w:val="22"/>
          <w:szCs w:val="22"/>
          <w:lang w:eastAsia="en-AU"/>
        </w:rPr>
        <w:t xml:space="preserve"> points</w:t>
      </w:r>
      <w:r w:rsidRPr="00497BD5">
        <w:rPr>
          <w:rFonts w:ascii="Arial" w:hAnsi="Arial" w:cs="Arial"/>
          <w:sz w:val="22"/>
          <w:szCs w:val="22"/>
          <w:lang w:eastAsia="en-AU"/>
        </w:rPr>
        <w:t xml:space="preserve"> </w:t>
      </w:r>
      <w:r w:rsidR="001A435E">
        <w:rPr>
          <w:rFonts w:ascii="Arial" w:hAnsi="Arial" w:cs="Arial"/>
          <w:sz w:val="22"/>
          <w:szCs w:val="22"/>
          <w:lang w:eastAsia="en-AU"/>
        </w:rPr>
        <w:t>can be observed.</w:t>
      </w:r>
    </w:p>
    <w:p w:rsidR="004F100E" w:rsidRPr="00497BD5" w:rsidRDefault="004F100E" w:rsidP="004F100E">
      <w:pPr>
        <w:spacing w:before="100" w:beforeAutospacing="1" w:after="100" w:afterAutospacing="1"/>
        <w:jc w:val="both"/>
        <w:rPr>
          <w:rFonts w:ascii="Arial" w:hAnsi="Arial" w:cs="Arial"/>
        </w:rPr>
      </w:pPr>
      <w:r w:rsidRPr="00497BD5">
        <w:rPr>
          <w:rFonts w:ascii="Arial" w:hAnsi="Arial" w:cs="Arial"/>
          <w:sz w:val="22"/>
          <w:szCs w:val="22"/>
        </w:rPr>
        <w:t xml:space="preserve">Significant pre-post program increases in happiness scores across </w:t>
      </w:r>
      <w:r w:rsidR="00C81622">
        <w:rPr>
          <w:rFonts w:ascii="Arial" w:hAnsi="Arial" w:cs="Arial"/>
          <w:sz w:val="22"/>
          <w:szCs w:val="22"/>
        </w:rPr>
        <w:t xml:space="preserve">all </w:t>
      </w:r>
      <w:r>
        <w:rPr>
          <w:rFonts w:ascii="Arial" w:hAnsi="Arial" w:cs="Arial"/>
          <w:sz w:val="22"/>
          <w:szCs w:val="22"/>
        </w:rPr>
        <w:t>seven</w:t>
      </w:r>
      <w:r w:rsidRPr="00497BD5">
        <w:rPr>
          <w:rFonts w:ascii="Arial" w:hAnsi="Arial" w:cs="Arial"/>
          <w:sz w:val="22"/>
          <w:szCs w:val="22"/>
        </w:rPr>
        <w:t xml:space="preserve"> PWI domains were also evident, with the greatest positive change</w:t>
      </w:r>
      <w:r w:rsidR="00EE7E75">
        <w:rPr>
          <w:rFonts w:ascii="Arial" w:hAnsi="Arial" w:cs="Arial"/>
          <w:sz w:val="22"/>
          <w:szCs w:val="22"/>
        </w:rPr>
        <w:t>s</w:t>
      </w:r>
      <w:r w:rsidRPr="00497BD5">
        <w:rPr>
          <w:rFonts w:ascii="Arial" w:hAnsi="Arial" w:cs="Arial"/>
          <w:sz w:val="22"/>
          <w:szCs w:val="22"/>
        </w:rPr>
        <w:t xml:space="preserve"> on Future Security (</w:t>
      </w:r>
      <w:r w:rsidR="00C81622">
        <w:rPr>
          <w:rFonts w:ascii="Arial" w:hAnsi="Arial" w:cs="Arial"/>
          <w:sz w:val="22"/>
          <w:szCs w:val="22"/>
        </w:rPr>
        <w:t>7</w:t>
      </w:r>
      <w:r w:rsidRPr="00497BD5">
        <w:rPr>
          <w:rFonts w:ascii="Arial" w:hAnsi="Arial" w:cs="Arial"/>
          <w:sz w:val="22"/>
          <w:szCs w:val="22"/>
        </w:rPr>
        <w:t>.</w:t>
      </w:r>
      <w:r w:rsidR="00D70758">
        <w:rPr>
          <w:rFonts w:ascii="Arial" w:hAnsi="Arial" w:cs="Arial"/>
          <w:sz w:val="22"/>
          <w:szCs w:val="22"/>
        </w:rPr>
        <w:t>37</w:t>
      </w:r>
      <w:r w:rsidRPr="00497BD5">
        <w:rPr>
          <w:rFonts w:ascii="Arial" w:hAnsi="Arial" w:cs="Arial"/>
          <w:sz w:val="22"/>
          <w:szCs w:val="22"/>
        </w:rPr>
        <w:t xml:space="preserve"> points), </w:t>
      </w:r>
      <w:r w:rsidR="00C81622">
        <w:rPr>
          <w:rFonts w:ascii="Arial" w:hAnsi="Arial" w:cs="Arial"/>
          <w:sz w:val="22"/>
          <w:szCs w:val="22"/>
        </w:rPr>
        <w:t xml:space="preserve">Achieving in </w:t>
      </w:r>
      <w:r w:rsidR="00EB6B4B">
        <w:rPr>
          <w:rFonts w:ascii="Arial" w:hAnsi="Arial" w:cs="Arial"/>
          <w:sz w:val="22"/>
          <w:szCs w:val="22"/>
        </w:rPr>
        <w:t>L</w:t>
      </w:r>
      <w:r w:rsidR="00C81622">
        <w:rPr>
          <w:rFonts w:ascii="Arial" w:hAnsi="Arial" w:cs="Arial"/>
          <w:sz w:val="22"/>
          <w:szCs w:val="22"/>
        </w:rPr>
        <w:t>ife</w:t>
      </w:r>
      <w:r w:rsidRPr="00497BD5">
        <w:rPr>
          <w:rFonts w:ascii="Arial" w:hAnsi="Arial" w:cs="Arial"/>
          <w:sz w:val="22"/>
          <w:szCs w:val="22"/>
        </w:rPr>
        <w:t xml:space="preserve"> (</w:t>
      </w:r>
      <w:r w:rsidR="00F556DC">
        <w:rPr>
          <w:rFonts w:ascii="Arial" w:hAnsi="Arial" w:cs="Arial"/>
          <w:sz w:val="22"/>
          <w:szCs w:val="22"/>
        </w:rPr>
        <w:t>6</w:t>
      </w:r>
      <w:r w:rsidR="00C81622">
        <w:rPr>
          <w:rFonts w:ascii="Arial" w:hAnsi="Arial" w:cs="Arial"/>
          <w:sz w:val="22"/>
          <w:szCs w:val="22"/>
        </w:rPr>
        <w:t>.</w:t>
      </w:r>
      <w:r w:rsidR="00D70758">
        <w:rPr>
          <w:rFonts w:ascii="Arial" w:hAnsi="Arial" w:cs="Arial"/>
          <w:sz w:val="22"/>
          <w:szCs w:val="22"/>
        </w:rPr>
        <w:t>73</w:t>
      </w:r>
      <w:r w:rsidRPr="00497BD5">
        <w:rPr>
          <w:rFonts w:ascii="Arial" w:hAnsi="Arial" w:cs="Arial"/>
          <w:sz w:val="22"/>
          <w:szCs w:val="22"/>
        </w:rPr>
        <w:t xml:space="preserve"> points) and </w:t>
      </w:r>
      <w:r w:rsidR="00C81622">
        <w:rPr>
          <w:rFonts w:ascii="Arial" w:hAnsi="Arial" w:cs="Arial"/>
          <w:sz w:val="22"/>
          <w:szCs w:val="22"/>
        </w:rPr>
        <w:t>Standard of Living</w:t>
      </w:r>
      <w:r w:rsidRPr="00497BD5">
        <w:rPr>
          <w:rFonts w:ascii="Arial" w:hAnsi="Arial" w:cs="Arial"/>
          <w:sz w:val="22"/>
          <w:szCs w:val="22"/>
        </w:rPr>
        <w:t xml:space="preserve"> (</w:t>
      </w:r>
      <w:r w:rsidR="00F556DC">
        <w:rPr>
          <w:rFonts w:ascii="Arial" w:hAnsi="Arial" w:cs="Arial"/>
          <w:sz w:val="22"/>
          <w:szCs w:val="22"/>
        </w:rPr>
        <w:t>5</w:t>
      </w:r>
      <w:r>
        <w:rPr>
          <w:rFonts w:ascii="Arial" w:hAnsi="Arial" w:cs="Arial"/>
          <w:sz w:val="22"/>
          <w:szCs w:val="22"/>
        </w:rPr>
        <w:t>.</w:t>
      </w:r>
      <w:r w:rsidR="00D70758">
        <w:rPr>
          <w:rFonts w:ascii="Arial" w:hAnsi="Arial" w:cs="Arial"/>
          <w:sz w:val="22"/>
          <w:szCs w:val="22"/>
        </w:rPr>
        <w:t>66</w:t>
      </w:r>
      <w:r w:rsidR="008E0F6E">
        <w:rPr>
          <w:rFonts w:ascii="Arial" w:hAnsi="Arial" w:cs="Arial"/>
          <w:sz w:val="22"/>
          <w:szCs w:val="22"/>
        </w:rPr>
        <w:t xml:space="preserve"> points</w:t>
      </w:r>
      <w:r w:rsidRPr="00497BD5">
        <w:rPr>
          <w:rFonts w:ascii="Arial" w:hAnsi="Arial" w:cs="Arial"/>
          <w:sz w:val="22"/>
          <w:szCs w:val="22"/>
        </w:rPr>
        <w:t>).</w:t>
      </w:r>
    </w:p>
    <w:p w:rsidR="007F3BB6" w:rsidRDefault="000B4A77" w:rsidP="00291FD9">
      <w:pPr>
        <w:spacing w:before="100" w:beforeAutospacing="1" w:after="100" w:afterAutospacing="1"/>
        <w:jc w:val="both"/>
        <w:rPr>
          <w:rFonts w:ascii="Arial" w:hAnsi="Arial" w:cs="Arial"/>
          <w:b/>
          <w:sz w:val="22"/>
          <w:szCs w:val="22"/>
        </w:rPr>
      </w:pPr>
      <w:r>
        <w:rPr>
          <w:rFonts w:ascii="Arial" w:hAnsi="Arial" w:cs="Arial"/>
          <w:sz w:val="22"/>
          <w:szCs w:val="22"/>
        </w:rPr>
        <w:t>I</w:t>
      </w:r>
      <w:r w:rsidR="00AE62D6">
        <w:rPr>
          <w:rFonts w:ascii="Arial" w:hAnsi="Arial" w:cs="Arial"/>
          <w:sz w:val="22"/>
          <w:szCs w:val="22"/>
        </w:rPr>
        <w:t xml:space="preserve">t </w:t>
      </w:r>
      <w:r w:rsidR="00C81622">
        <w:rPr>
          <w:rFonts w:ascii="Arial" w:hAnsi="Arial" w:cs="Arial"/>
          <w:sz w:val="22"/>
          <w:szCs w:val="22"/>
        </w:rPr>
        <w:t xml:space="preserve">is </w:t>
      </w:r>
      <w:r w:rsidR="00AE62D6">
        <w:rPr>
          <w:rFonts w:ascii="Arial" w:hAnsi="Arial" w:cs="Arial"/>
          <w:sz w:val="22"/>
          <w:szCs w:val="22"/>
        </w:rPr>
        <w:t xml:space="preserve">very </w:t>
      </w:r>
      <w:r w:rsidR="00C81622">
        <w:rPr>
          <w:rFonts w:ascii="Arial" w:hAnsi="Arial" w:cs="Arial"/>
          <w:sz w:val="22"/>
          <w:szCs w:val="22"/>
        </w:rPr>
        <w:t xml:space="preserve">important that young people with behavioral problems learn more appropriate and adaptive ways of communicating with </w:t>
      </w:r>
      <w:r w:rsidR="00291FD9">
        <w:rPr>
          <w:rFonts w:ascii="Arial" w:hAnsi="Arial" w:cs="Arial"/>
          <w:sz w:val="22"/>
          <w:szCs w:val="22"/>
        </w:rPr>
        <w:t>others</w:t>
      </w:r>
      <w:r w:rsidR="00AE62D6">
        <w:rPr>
          <w:rFonts w:ascii="Arial" w:hAnsi="Arial" w:cs="Arial"/>
          <w:sz w:val="22"/>
          <w:szCs w:val="22"/>
        </w:rPr>
        <w:t xml:space="preserve"> </w:t>
      </w:r>
      <w:r w:rsidR="00E8243E">
        <w:rPr>
          <w:rFonts w:ascii="Arial" w:hAnsi="Arial" w:cs="Arial"/>
          <w:sz w:val="22"/>
          <w:szCs w:val="22"/>
        </w:rPr>
        <w:t xml:space="preserve">and it appears </w:t>
      </w:r>
      <w:r>
        <w:rPr>
          <w:rFonts w:ascii="Arial" w:hAnsi="Arial" w:cs="Arial"/>
          <w:sz w:val="22"/>
          <w:szCs w:val="22"/>
        </w:rPr>
        <w:t xml:space="preserve">that </w:t>
      </w:r>
      <w:r w:rsidR="00E8243E">
        <w:rPr>
          <w:rFonts w:ascii="Arial" w:hAnsi="Arial" w:cs="Arial"/>
          <w:sz w:val="22"/>
          <w:szCs w:val="22"/>
        </w:rPr>
        <w:t>this supports better mental health.</w:t>
      </w:r>
      <w:r w:rsidR="00291FD9">
        <w:rPr>
          <w:rFonts w:ascii="Arial" w:hAnsi="Arial" w:cs="Arial"/>
          <w:sz w:val="22"/>
          <w:szCs w:val="22"/>
        </w:rPr>
        <w:t xml:space="preserve"> Moreover, overcoming behavioral problems likely plays a key role </w:t>
      </w:r>
      <w:r w:rsidR="00643B18">
        <w:rPr>
          <w:rFonts w:ascii="Arial" w:hAnsi="Arial" w:cs="Arial"/>
          <w:sz w:val="22"/>
          <w:szCs w:val="22"/>
        </w:rPr>
        <w:t xml:space="preserve">in </w:t>
      </w:r>
      <w:r w:rsidR="00291FD9">
        <w:rPr>
          <w:rFonts w:ascii="Arial" w:hAnsi="Arial" w:cs="Arial"/>
          <w:sz w:val="22"/>
          <w:szCs w:val="22"/>
        </w:rPr>
        <w:t>facilitating</w:t>
      </w:r>
      <w:r w:rsidR="00DF6480">
        <w:rPr>
          <w:rFonts w:ascii="Arial" w:hAnsi="Arial" w:cs="Arial"/>
          <w:sz w:val="22"/>
          <w:szCs w:val="22"/>
        </w:rPr>
        <w:t xml:space="preserve"> improvements across a diverse range</w:t>
      </w:r>
      <w:r w:rsidR="00291FD9">
        <w:rPr>
          <w:rFonts w:ascii="Arial" w:hAnsi="Arial" w:cs="Arial"/>
          <w:sz w:val="22"/>
          <w:szCs w:val="22"/>
        </w:rPr>
        <w:t xml:space="preserve"> of </w:t>
      </w:r>
      <w:r w:rsidR="00DF6480">
        <w:rPr>
          <w:rFonts w:ascii="Arial" w:hAnsi="Arial" w:cs="Arial"/>
          <w:sz w:val="22"/>
          <w:szCs w:val="22"/>
        </w:rPr>
        <w:t xml:space="preserve">personal and educational </w:t>
      </w:r>
      <w:r w:rsidR="00291FD9">
        <w:rPr>
          <w:rFonts w:ascii="Arial" w:hAnsi="Arial" w:cs="Arial"/>
          <w:sz w:val="22"/>
          <w:szCs w:val="22"/>
        </w:rPr>
        <w:t>outcomes, including</w:t>
      </w:r>
      <w:r>
        <w:rPr>
          <w:rFonts w:ascii="Arial" w:hAnsi="Arial" w:cs="Arial"/>
          <w:sz w:val="22"/>
          <w:szCs w:val="22"/>
        </w:rPr>
        <w:t xml:space="preserve"> school</w:t>
      </w:r>
      <w:r w:rsidR="00DF6480">
        <w:rPr>
          <w:rFonts w:ascii="Arial" w:hAnsi="Arial" w:cs="Arial"/>
          <w:sz w:val="22"/>
          <w:szCs w:val="22"/>
        </w:rPr>
        <w:t xml:space="preserve"> attendance</w:t>
      </w:r>
      <w:r w:rsidR="00643B18">
        <w:rPr>
          <w:rFonts w:ascii="Arial" w:hAnsi="Arial" w:cs="Arial"/>
          <w:sz w:val="22"/>
          <w:szCs w:val="22"/>
        </w:rPr>
        <w:t xml:space="preserve">, concentration and performance </w:t>
      </w:r>
      <w:r>
        <w:rPr>
          <w:rFonts w:ascii="Arial" w:hAnsi="Arial" w:cs="Arial"/>
          <w:sz w:val="22"/>
          <w:szCs w:val="22"/>
        </w:rPr>
        <w:t xml:space="preserve">and </w:t>
      </w:r>
      <w:r w:rsidR="00291FD9">
        <w:rPr>
          <w:rFonts w:ascii="Arial" w:hAnsi="Arial" w:cs="Arial"/>
          <w:sz w:val="22"/>
          <w:szCs w:val="22"/>
        </w:rPr>
        <w:t>relationship</w:t>
      </w:r>
      <w:r w:rsidR="00DF6480">
        <w:rPr>
          <w:rFonts w:ascii="Arial" w:hAnsi="Arial" w:cs="Arial"/>
          <w:sz w:val="22"/>
          <w:szCs w:val="22"/>
        </w:rPr>
        <w:t>s</w:t>
      </w:r>
      <w:r w:rsidR="00291FD9">
        <w:rPr>
          <w:rFonts w:ascii="Arial" w:hAnsi="Arial" w:cs="Arial"/>
          <w:sz w:val="22"/>
          <w:szCs w:val="22"/>
        </w:rPr>
        <w:t xml:space="preserve"> with their </w:t>
      </w:r>
      <w:r w:rsidR="00DF6480">
        <w:rPr>
          <w:rFonts w:ascii="Arial" w:hAnsi="Arial" w:cs="Arial"/>
          <w:sz w:val="22"/>
          <w:szCs w:val="22"/>
        </w:rPr>
        <w:t xml:space="preserve">parents, </w:t>
      </w:r>
      <w:r w:rsidR="00291FD9">
        <w:rPr>
          <w:rFonts w:ascii="Arial" w:hAnsi="Arial" w:cs="Arial"/>
          <w:sz w:val="22"/>
          <w:szCs w:val="22"/>
        </w:rPr>
        <w:t>peers</w:t>
      </w:r>
      <w:r w:rsidR="00DF6480">
        <w:rPr>
          <w:rFonts w:ascii="Arial" w:hAnsi="Arial" w:cs="Arial"/>
          <w:sz w:val="22"/>
          <w:szCs w:val="22"/>
        </w:rPr>
        <w:t xml:space="preserve"> and</w:t>
      </w:r>
      <w:r w:rsidR="00291FD9">
        <w:rPr>
          <w:rFonts w:ascii="Arial" w:hAnsi="Arial" w:cs="Arial"/>
          <w:sz w:val="22"/>
          <w:szCs w:val="22"/>
        </w:rPr>
        <w:t xml:space="preserve"> teachers.</w:t>
      </w:r>
    </w:p>
    <w:p w:rsidR="00BF2D0C" w:rsidRDefault="00BF2D0C">
      <w:pPr>
        <w:rPr>
          <w:rFonts w:ascii="Arial" w:hAnsi="Arial" w:cs="Arial"/>
          <w:b/>
          <w:sz w:val="22"/>
          <w:szCs w:val="22"/>
        </w:rPr>
      </w:pPr>
      <w:r>
        <w:br w:type="page"/>
      </w:r>
    </w:p>
    <w:p w:rsidR="007F3BB6" w:rsidRPr="00251191" w:rsidRDefault="007F3BB6" w:rsidP="007F3BB6">
      <w:pPr>
        <w:pStyle w:val="Heading2"/>
      </w:pPr>
      <w:r w:rsidRPr="00251191">
        <w:t xml:space="preserve">Outcome achieved: </w:t>
      </w:r>
      <w:r w:rsidR="002E2436">
        <w:t>E</w:t>
      </w:r>
      <w:r>
        <w:t>ngagement</w:t>
      </w:r>
      <w:r w:rsidR="002E2436">
        <w:t xml:space="preserve"> with education strengthened</w:t>
      </w:r>
    </w:p>
    <w:p w:rsidR="007F3BB6" w:rsidRPr="002E2436" w:rsidRDefault="007F3BB6" w:rsidP="002E2436">
      <w:pPr>
        <w:spacing w:after="0"/>
        <w:jc w:val="both"/>
        <w:rPr>
          <w:rFonts w:ascii="Arial" w:hAnsi="Arial" w:cs="Arial"/>
          <w:sz w:val="22"/>
          <w:szCs w:val="22"/>
          <w:lang w:eastAsia="en-AU"/>
        </w:rPr>
      </w:pPr>
      <w:r w:rsidRPr="002E2436">
        <w:rPr>
          <w:rFonts w:ascii="Arial" w:hAnsi="Arial" w:cs="Arial"/>
          <w:sz w:val="22"/>
          <w:szCs w:val="22"/>
          <w:lang w:eastAsia="en-AU"/>
        </w:rPr>
        <w:t>Figure 14.1</w:t>
      </w:r>
      <w:r w:rsidR="00B55098" w:rsidRPr="002E2436">
        <w:rPr>
          <w:rFonts w:ascii="Arial" w:hAnsi="Arial" w:cs="Arial"/>
          <w:sz w:val="22"/>
          <w:szCs w:val="22"/>
          <w:lang w:eastAsia="en-AU"/>
        </w:rPr>
        <w:t>3</w:t>
      </w:r>
      <w:r w:rsidRPr="002E2436">
        <w:rPr>
          <w:rFonts w:ascii="Arial" w:hAnsi="Arial" w:cs="Arial"/>
          <w:sz w:val="22"/>
          <w:szCs w:val="22"/>
          <w:lang w:eastAsia="en-AU"/>
        </w:rPr>
        <w:t xml:space="preserve"> displays pre-post program mean PWI and domain happiness scores for the </w:t>
      </w:r>
      <w:r w:rsidR="007E628A">
        <w:rPr>
          <w:rFonts w:ascii="Arial" w:hAnsi="Arial" w:cs="Arial"/>
          <w:sz w:val="22"/>
          <w:szCs w:val="22"/>
          <w:lang w:eastAsia="en-AU"/>
        </w:rPr>
        <w:t>2</w:t>
      </w:r>
      <w:r w:rsidRPr="002E2436">
        <w:rPr>
          <w:rFonts w:ascii="Arial" w:hAnsi="Arial" w:cs="Arial"/>
          <w:sz w:val="22"/>
          <w:szCs w:val="22"/>
          <w:lang w:eastAsia="en-AU"/>
        </w:rPr>
        <w:t>,</w:t>
      </w:r>
      <w:r w:rsidR="007E628A">
        <w:rPr>
          <w:rFonts w:ascii="Arial" w:hAnsi="Arial" w:cs="Arial"/>
          <w:sz w:val="22"/>
          <w:szCs w:val="22"/>
          <w:lang w:eastAsia="en-AU"/>
        </w:rPr>
        <w:t>171</w:t>
      </w:r>
      <w:r w:rsidRPr="002E2436">
        <w:rPr>
          <w:rFonts w:ascii="Arial" w:hAnsi="Arial" w:cs="Arial"/>
          <w:sz w:val="22"/>
          <w:szCs w:val="22"/>
          <w:lang w:eastAsia="en-AU"/>
        </w:rPr>
        <w:t xml:space="preserve"> young people </w:t>
      </w:r>
      <w:r w:rsidR="002E2436" w:rsidRPr="002E2436">
        <w:rPr>
          <w:rFonts w:ascii="Arial" w:hAnsi="Arial" w:cs="Arial"/>
          <w:sz w:val="22"/>
          <w:szCs w:val="22"/>
          <w:lang w:eastAsia="en-AU"/>
        </w:rPr>
        <w:t xml:space="preserve">whose </w:t>
      </w:r>
      <w:r w:rsidR="002E2436" w:rsidRPr="002E2436">
        <w:rPr>
          <w:rFonts w:ascii="Arial" w:hAnsi="Arial" w:cs="Arial"/>
          <w:color w:val="000000"/>
          <w:sz w:val="22"/>
          <w:szCs w:val="22"/>
        </w:rPr>
        <w:t xml:space="preserve">engagement was strengthened and they remained engaged in education over the whole school term, or for 13 weeks. </w:t>
      </w:r>
      <w:r w:rsidRPr="002E2436">
        <w:rPr>
          <w:rFonts w:ascii="Arial" w:hAnsi="Arial" w:cs="Arial"/>
          <w:sz w:val="22"/>
          <w:szCs w:val="22"/>
          <w:lang w:eastAsia="en-AU"/>
        </w:rPr>
        <w:t>More information is provided in Table N14.1</w:t>
      </w:r>
      <w:r w:rsidR="00B55098" w:rsidRPr="002E2436">
        <w:rPr>
          <w:rFonts w:ascii="Arial" w:hAnsi="Arial" w:cs="Arial"/>
          <w:sz w:val="22"/>
          <w:szCs w:val="22"/>
          <w:lang w:eastAsia="en-AU"/>
        </w:rPr>
        <w:t>3</w:t>
      </w:r>
      <w:r w:rsidRPr="002E2436">
        <w:rPr>
          <w:rFonts w:ascii="Arial" w:hAnsi="Arial" w:cs="Arial"/>
          <w:sz w:val="22"/>
          <w:szCs w:val="22"/>
          <w:lang w:eastAsia="en-AU"/>
        </w:rPr>
        <w:t>.</w:t>
      </w:r>
    </w:p>
    <w:p w:rsidR="00B55098" w:rsidRDefault="00185DBC">
      <w:r>
        <w:rPr>
          <w:noProof/>
          <w:lang w:val="en-AU" w:eastAsia="en-AU"/>
        </w:rPr>
        <w:drawing>
          <wp:inline distT="0" distB="0" distL="0" distR="0" wp14:anchorId="7D92EEC6" wp14:editId="08DF17B8">
            <wp:extent cx="5960980" cy="2570672"/>
            <wp:effectExtent l="0" t="0" r="1905" b="1270"/>
            <wp:docPr id="28" name="Picture 28" descr="Outcome achieved: Engagement with education strengthened  " title="Figure 14.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5">
                      <a:extLst>
                        <a:ext uri="{28A0092B-C50C-407E-A947-70E740481C1C}">
                          <a14:useLocalDpi xmlns:a14="http://schemas.microsoft.com/office/drawing/2010/main" val="0"/>
                        </a:ext>
                      </a:extLst>
                    </a:blip>
                    <a:srcRect l="2231" t="5480" r="2593"/>
                    <a:stretch/>
                  </pic:blipFill>
                  <pic:spPr bwMode="auto">
                    <a:xfrm>
                      <a:off x="0" y="0"/>
                      <a:ext cx="5963552" cy="2571781"/>
                    </a:xfrm>
                    <a:prstGeom prst="rect">
                      <a:avLst/>
                    </a:prstGeom>
                    <a:noFill/>
                    <a:ln>
                      <a:noFill/>
                    </a:ln>
                    <a:extLst>
                      <a:ext uri="{53640926-AAD7-44D8-BBD7-CCE9431645EC}">
                        <a14:shadowObscured xmlns:a14="http://schemas.microsoft.com/office/drawing/2010/main"/>
                      </a:ext>
                    </a:extLst>
                  </pic:spPr>
                </pic:pic>
              </a:graphicData>
            </a:graphic>
          </wp:inline>
        </w:drawing>
      </w:r>
    </w:p>
    <w:p w:rsidR="00B55098" w:rsidRPr="00497BD5" w:rsidRDefault="00B55098" w:rsidP="00B55098">
      <w:pPr>
        <w:pStyle w:val="Caption-Figures"/>
        <w:spacing w:after="0"/>
        <w:ind w:left="113"/>
        <w:rPr>
          <w:rFonts w:cs="Arial"/>
          <w:sz w:val="22"/>
          <w:szCs w:val="22"/>
          <w:lang w:eastAsia="en-AU"/>
        </w:rPr>
      </w:pPr>
      <w:bookmarkStart w:id="302" w:name="_Toc386447733"/>
      <w:r w:rsidRPr="00497BD5">
        <w:rPr>
          <w:rFonts w:cs="Arial"/>
          <w:sz w:val="22"/>
          <w:szCs w:val="22"/>
        </w:rPr>
        <w:t xml:space="preserve">Figure </w:t>
      </w:r>
      <w:r>
        <w:rPr>
          <w:rFonts w:cs="Arial"/>
          <w:sz w:val="22"/>
          <w:szCs w:val="22"/>
        </w:rPr>
        <w:t>14</w:t>
      </w:r>
      <w:r w:rsidRPr="00497BD5">
        <w:rPr>
          <w:rFonts w:cs="Arial"/>
          <w:sz w:val="22"/>
          <w:szCs w:val="22"/>
        </w:rPr>
        <w:t>.</w:t>
      </w:r>
      <w:r w:rsidRPr="00497BD5">
        <w:rPr>
          <w:rFonts w:cs="Arial"/>
          <w:sz w:val="22"/>
          <w:szCs w:val="22"/>
        </w:rPr>
        <w:fldChar w:fldCharType="begin"/>
      </w:r>
      <w:r w:rsidRPr="00497BD5">
        <w:rPr>
          <w:rFonts w:cs="Arial"/>
          <w:sz w:val="22"/>
          <w:szCs w:val="22"/>
        </w:rPr>
        <w:instrText xml:space="preserve"> SEQ Figure \* ARABIC \s 1 </w:instrText>
      </w:r>
      <w:r w:rsidRPr="00497BD5">
        <w:rPr>
          <w:rFonts w:cs="Arial"/>
          <w:sz w:val="22"/>
          <w:szCs w:val="22"/>
        </w:rPr>
        <w:fldChar w:fldCharType="separate"/>
      </w:r>
      <w:r w:rsidR="00763F9C">
        <w:rPr>
          <w:rFonts w:cs="Arial"/>
          <w:noProof/>
          <w:sz w:val="22"/>
          <w:szCs w:val="22"/>
        </w:rPr>
        <w:t>13</w:t>
      </w:r>
      <w:r w:rsidRPr="00497BD5">
        <w:rPr>
          <w:rFonts w:cs="Arial"/>
          <w:sz w:val="22"/>
          <w:szCs w:val="22"/>
        </w:rPr>
        <w:fldChar w:fldCharType="end"/>
      </w:r>
      <w:r w:rsidRPr="00497BD5">
        <w:rPr>
          <w:rFonts w:cs="Arial"/>
          <w:sz w:val="22"/>
          <w:szCs w:val="22"/>
        </w:rPr>
        <w:t xml:space="preserve">:  </w:t>
      </w:r>
      <w:r w:rsidRPr="00497BD5">
        <w:rPr>
          <w:rFonts w:cs="Arial"/>
          <w:color w:val="000000"/>
          <w:sz w:val="22"/>
          <w:szCs w:val="22"/>
        </w:rPr>
        <w:t xml:space="preserve">Outcome achieved: </w:t>
      </w:r>
      <w:r w:rsidR="002E2436">
        <w:rPr>
          <w:rFonts w:cs="Arial"/>
          <w:color w:val="000000"/>
          <w:sz w:val="22"/>
          <w:szCs w:val="22"/>
        </w:rPr>
        <w:t>Engagement with education strengthened</w:t>
      </w:r>
      <w:bookmarkEnd w:id="302"/>
      <w:r w:rsidR="002E2436">
        <w:rPr>
          <w:rFonts w:cs="Arial"/>
          <w:color w:val="000000"/>
          <w:sz w:val="22"/>
          <w:szCs w:val="22"/>
        </w:rPr>
        <w:t xml:space="preserve">  </w:t>
      </w:r>
    </w:p>
    <w:p w:rsidR="00B55098" w:rsidRDefault="00B55098" w:rsidP="00B55098">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Pr>
          <w:rFonts w:ascii="Arial" w:hAnsi="Arial" w:cs="Arial"/>
          <w:sz w:val="22"/>
          <w:szCs w:val="22"/>
          <w:lang w:eastAsia="en-AU"/>
        </w:rPr>
        <w:t>6</w:t>
      </w:r>
      <w:r w:rsidRPr="00497BD5">
        <w:rPr>
          <w:rFonts w:ascii="Arial" w:hAnsi="Arial" w:cs="Arial"/>
          <w:sz w:val="22"/>
          <w:szCs w:val="22"/>
          <w:lang w:eastAsia="en-AU"/>
        </w:rPr>
        <w:t>.</w:t>
      </w:r>
      <w:r w:rsidR="007E628A">
        <w:rPr>
          <w:rFonts w:ascii="Arial" w:hAnsi="Arial" w:cs="Arial"/>
          <w:sz w:val="22"/>
          <w:szCs w:val="22"/>
          <w:lang w:eastAsia="en-AU"/>
        </w:rPr>
        <w:t>26</w:t>
      </w:r>
      <w:r w:rsidRPr="00497BD5">
        <w:rPr>
          <w:rFonts w:ascii="Arial" w:hAnsi="Arial" w:cs="Arial"/>
          <w:sz w:val="22"/>
          <w:szCs w:val="22"/>
          <w:lang w:eastAsia="en-AU"/>
        </w:rPr>
        <w:t xml:space="preserve"> </w:t>
      </w:r>
      <w:r w:rsidR="00AF4F74">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sidR="001A435E">
        <w:rPr>
          <w:rFonts w:ascii="Arial" w:hAnsi="Arial" w:cs="Arial"/>
          <w:sz w:val="22"/>
          <w:szCs w:val="22"/>
          <w:lang w:eastAsia="en-AU"/>
        </w:rPr>
        <w:t xml:space="preserve">mean </w:t>
      </w:r>
      <w:r>
        <w:rPr>
          <w:rFonts w:ascii="Arial" w:hAnsi="Arial" w:cs="Arial"/>
          <w:sz w:val="22"/>
          <w:szCs w:val="22"/>
          <w:lang w:eastAsia="en-AU"/>
        </w:rPr>
        <w:t>SWB from 73.</w:t>
      </w:r>
      <w:r w:rsidR="007E628A">
        <w:rPr>
          <w:rFonts w:ascii="Arial" w:hAnsi="Arial" w:cs="Arial"/>
          <w:sz w:val="22"/>
          <w:szCs w:val="22"/>
          <w:lang w:eastAsia="en-AU"/>
        </w:rPr>
        <w:t>31</w:t>
      </w:r>
      <w:r>
        <w:rPr>
          <w:rFonts w:ascii="Arial" w:hAnsi="Arial" w:cs="Arial"/>
          <w:sz w:val="22"/>
          <w:szCs w:val="22"/>
          <w:lang w:eastAsia="en-AU"/>
        </w:rPr>
        <w:t xml:space="preserve"> </w:t>
      </w:r>
      <w:r w:rsidR="00AF4F74">
        <w:rPr>
          <w:rFonts w:ascii="Arial" w:hAnsi="Arial" w:cs="Arial"/>
          <w:sz w:val="22"/>
          <w:szCs w:val="22"/>
          <w:lang w:eastAsia="en-AU"/>
        </w:rPr>
        <w:t xml:space="preserve">points </w:t>
      </w:r>
      <w:r>
        <w:rPr>
          <w:rFonts w:ascii="Arial" w:hAnsi="Arial" w:cs="Arial"/>
          <w:sz w:val="22"/>
          <w:szCs w:val="22"/>
          <w:lang w:eastAsia="en-AU"/>
        </w:rPr>
        <w:t xml:space="preserve">to </w:t>
      </w:r>
      <w:r w:rsidR="007E628A">
        <w:rPr>
          <w:rFonts w:ascii="Arial" w:hAnsi="Arial" w:cs="Arial"/>
          <w:sz w:val="22"/>
          <w:szCs w:val="22"/>
          <w:lang w:eastAsia="en-AU"/>
        </w:rPr>
        <w:t>79</w:t>
      </w:r>
      <w:r w:rsidR="00C914C9">
        <w:rPr>
          <w:rFonts w:ascii="Arial" w:hAnsi="Arial" w:cs="Arial"/>
          <w:sz w:val="22"/>
          <w:szCs w:val="22"/>
          <w:lang w:eastAsia="en-AU"/>
        </w:rPr>
        <w:t>.</w:t>
      </w:r>
      <w:r w:rsidR="007E628A">
        <w:rPr>
          <w:rFonts w:ascii="Arial" w:hAnsi="Arial" w:cs="Arial"/>
          <w:sz w:val="22"/>
          <w:szCs w:val="22"/>
          <w:lang w:eastAsia="en-AU"/>
        </w:rPr>
        <w:t>57</w:t>
      </w:r>
      <w:r>
        <w:rPr>
          <w:rFonts w:ascii="Arial" w:hAnsi="Arial" w:cs="Arial"/>
          <w:sz w:val="22"/>
          <w:szCs w:val="22"/>
          <w:lang w:eastAsia="en-AU"/>
        </w:rPr>
        <w:t xml:space="preserve"> points</w:t>
      </w:r>
      <w:r w:rsidRPr="00497BD5">
        <w:rPr>
          <w:rFonts w:ascii="Arial" w:hAnsi="Arial" w:cs="Arial"/>
          <w:sz w:val="22"/>
          <w:szCs w:val="22"/>
          <w:lang w:eastAsia="en-AU"/>
        </w:rPr>
        <w:t xml:space="preserve"> </w:t>
      </w:r>
      <w:r w:rsidR="001A435E">
        <w:rPr>
          <w:rFonts w:ascii="Arial" w:hAnsi="Arial" w:cs="Arial"/>
          <w:sz w:val="22"/>
          <w:szCs w:val="22"/>
          <w:lang w:eastAsia="en-AU"/>
        </w:rPr>
        <w:t>can be observed.</w:t>
      </w:r>
    </w:p>
    <w:p w:rsidR="00B55098" w:rsidRDefault="00B55098" w:rsidP="00B55098">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Significant pre-post program increases in happiness scores across </w:t>
      </w:r>
      <w:r>
        <w:rPr>
          <w:rFonts w:ascii="Arial" w:hAnsi="Arial" w:cs="Arial"/>
          <w:sz w:val="22"/>
          <w:szCs w:val="22"/>
        </w:rPr>
        <w:t>all seven</w:t>
      </w:r>
      <w:r w:rsidRPr="00497BD5">
        <w:rPr>
          <w:rFonts w:ascii="Arial" w:hAnsi="Arial" w:cs="Arial"/>
          <w:sz w:val="22"/>
          <w:szCs w:val="22"/>
        </w:rPr>
        <w:t xml:space="preserve"> PWI domains were also evident, with the greatest positive change</w:t>
      </w:r>
      <w:r w:rsidR="007B1DC0">
        <w:rPr>
          <w:rFonts w:ascii="Arial" w:hAnsi="Arial" w:cs="Arial"/>
          <w:sz w:val="22"/>
          <w:szCs w:val="22"/>
        </w:rPr>
        <w:t>s</w:t>
      </w:r>
      <w:r w:rsidRPr="00497BD5">
        <w:rPr>
          <w:rFonts w:ascii="Arial" w:hAnsi="Arial" w:cs="Arial"/>
          <w:sz w:val="22"/>
          <w:szCs w:val="22"/>
        </w:rPr>
        <w:t xml:space="preserve"> on Future Security (</w:t>
      </w:r>
      <w:r>
        <w:rPr>
          <w:rFonts w:ascii="Arial" w:hAnsi="Arial" w:cs="Arial"/>
          <w:sz w:val="22"/>
          <w:szCs w:val="22"/>
        </w:rPr>
        <w:t>8</w:t>
      </w:r>
      <w:r w:rsidRPr="00497BD5">
        <w:rPr>
          <w:rFonts w:ascii="Arial" w:hAnsi="Arial" w:cs="Arial"/>
          <w:sz w:val="22"/>
          <w:szCs w:val="22"/>
        </w:rPr>
        <w:t>.</w:t>
      </w:r>
      <w:r>
        <w:rPr>
          <w:rFonts w:ascii="Arial" w:hAnsi="Arial" w:cs="Arial"/>
          <w:sz w:val="22"/>
          <w:szCs w:val="22"/>
        </w:rPr>
        <w:t>6</w:t>
      </w:r>
      <w:r w:rsidR="007E628A">
        <w:rPr>
          <w:rFonts w:ascii="Arial" w:hAnsi="Arial" w:cs="Arial"/>
          <w:sz w:val="22"/>
          <w:szCs w:val="22"/>
        </w:rPr>
        <w:t>5</w:t>
      </w:r>
      <w:r w:rsidRPr="00497BD5">
        <w:rPr>
          <w:rFonts w:ascii="Arial" w:hAnsi="Arial" w:cs="Arial"/>
          <w:sz w:val="22"/>
          <w:szCs w:val="22"/>
        </w:rPr>
        <w:t xml:space="preserve"> points), </w:t>
      </w:r>
      <w:r w:rsidR="00C914C9">
        <w:rPr>
          <w:rFonts w:ascii="Arial" w:hAnsi="Arial" w:cs="Arial"/>
          <w:sz w:val="22"/>
          <w:szCs w:val="22"/>
        </w:rPr>
        <w:t>Achieving in Life</w:t>
      </w:r>
      <w:r w:rsidR="00C914C9" w:rsidRPr="00497BD5">
        <w:rPr>
          <w:rFonts w:ascii="Arial" w:hAnsi="Arial" w:cs="Arial"/>
          <w:sz w:val="22"/>
          <w:szCs w:val="22"/>
        </w:rPr>
        <w:t xml:space="preserve"> (</w:t>
      </w:r>
      <w:r w:rsidR="00C914C9">
        <w:rPr>
          <w:rFonts w:ascii="Arial" w:hAnsi="Arial" w:cs="Arial"/>
          <w:sz w:val="22"/>
          <w:szCs w:val="22"/>
        </w:rPr>
        <w:t>7.</w:t>
      </w:r>
      <w:r w:rsidR="007E628A">
        <w:rPr>
          <w:rFonts w:ascii="Arial" w:hAnsi="Arial" w:cs="Arial"/>
          <w:sz w:val="22"/>
          <w:szCs w:val="22"/>
        </w:rPr>
        <w:t>07</w:t>
      </w:r>
      <w:r w:rsidR="00C914C9">
        <w:rPr>
          <w:rFonts w:ascii="Arial" w:hAnsi="Arial" w:cs="Arial"/>
          <w:sz w:val="22"/>
          <w:szCs w:val="22"/>
        </w:rPr>
        <w:t xml:space="preserve"> points</w:t>
      </w:r>
      <w:r w:rsidR="00C914C9" w:rsidRPr="00497BD5">
        <w:rPr>
          <w:rFonts w:ascii="Arial" w:hAnsi="Arial" w:cs="Arial"/>
          <w:sz w:val="22"/>
          <w:szCs w:val="22"/>
        </w:rPr>
        <w:t>)</w:t>
      </w:r>
      <w:r w:rsidR="00C914C9">
        <w:rPr>
          <w:rFonts w:ascii="Arial" w:hAnsi="Arial" w:cs="Arial"/>
          <w:sz w:val="22"/>
          <w:szCs w:val="22"/>
        </w:rPr>
        <w:t xml:space="preserve"> and </w:t>
      </w:r>
      <w:r>
        <w:rPr>
          <w:rFonts w:ascii="Arial" w:hAnsi="Arial" w:cs="Arial"/>
          <w:sz w:val="22"/>
          <w:szCs w:val="22"/>
        </w:rPr>
        <w:t>Health</w:t>
      </w:r>
      <w:r w:rsidRPr="00497BD5">
        <w:rPr>
          <w:rFonts w:ascii="Arial" w:hAnsi="Arial" w:cs="Arial"/>
          <w:sz w:val="22"/>
          <w:szCs w:val="22"/>
        </w:rPr>
        <w:t xml:space="preserve"> (</w:t>
      </w:r>
      <w:r>
        <w:rPr>
          <w:rFonts w:ascii="Arial" w:hAnsi="Arial" w:cs="Arial"/>
          <w:sz w:val="22"/>
          <w:szCs w:val="22"/>
        </w:rPr>
        <w:t>6.</w:t>
      </w:r>
      <w:r w:rsidR="007E628A">
        <w:rPr>
          <w:rFonts w:ascii="Arial" w:hAnsi="Arial" w:cs="Arial"/>
          <w:sz w:val="22"/>
          <w:szCs w:val="22"/>
        </w:rPr>
        <w:t>68</w:t>
      </w:r>
      <w:r w:rsidRPr="00497BD5">
        <w:rPr>
          <w:rFonts w:ascii="Arial" w:hAnsi="Arial" w:cs="Arial"/>
          <w:sz w:val="22"/>
          <w:szCs w:val="22"/>
        </w:rPr>
        <w:t xml:space="preserve"> points)</w:t>
      </w:r>
      <w:r w:rsidR="0021778D">
        <w:rPr>
          <w:rFonts w:ascii="Arial" w:hAnsi="Arial" w:cs="Arial"/>
          <w:sz w:val="22"/>
          <w:szCs w:val="22"/>
        </w:rPr>
        <w:t>.</w:t>
      </w:r>
    </w:p>
    <w:p w:rsidR="00EB6B4B" w:rsidRPr="00497BD5" w:rsidRDefault="00EB6B4B" w:rsidP="00B55098">
      <w:pPr>
        <w:spacing w:before="100" w:beforeAutospacing="1" w:after="100" w:afterAutospacing="1"/>
        <w:jc w:val="both"/>
        <w:rPr>
          <w:rFonts w:ascii="Arial" w:hAnsi="Arial" w:cs="Arial"/>
        </w:rPr>
      </w:pPr>
      <w:r>
        <w:rPr>
          <w:rFonts w:ascii="Arial" w:hAnsi="Arial" w:cs="Arial"/>
          <w:sz w:val="22"/>
          <w:szCs w:val="22"/>
        </w:rPr>
        <w:t xml:space="preserve">These results are encouraging and suggest that many </w:t>
      </w:r>
      <w:r w:rsidR="00E8243E">
        <w:rPr>
          <w:rFonts w:ascii="Arial" w:hAnsi="Arial" w:cs="Arial"/>
          <w:sz w:val="22"/>
          <w:szCs w:val="22"/>
        </w:rPr>
        <w:t>respondents</w:t>
      </w:r>
      <w:r>
        <w:rPr>
          <w:rFonts w:ascii="Arial" w:hAnsi="Arial" w:cs="Arial"/>
          <w:sz w:val="22"/>
          <w:szCs w:val="22"/>
        </w:rPr>
        <w:t xml:space="preserve">, particularly younger adolescents, may be experiencing </w:t>
      </w:r>
      <w:r w:rsidR="0008693C">
        <w:rPr>
          <w:rFonts w:ascii="Arial" w:hAnsi="Arial" w:cs="Arial"/>
          <w:sz w:val="22"/>
          <w:szCs w:val="22"/>
        </w:rPr>
        <w:t>higher</w:t>
      </w:r>
      <w:r>
        <w:rPr>
          <w:rFonts w:ascii="Arial" w:hAnsi="Arial" w:cs="Arial"/>
          <w:sz w:val="22"/>
          <w:szCs w:val="22"/>
        </w:rPr>
        <w:t xml:space="preserve"> psychological wellbeing as a consequence of their recent and strengthened engagement with education. These results also highlight the relative success of re-engaging younger adolescents with education and the need to identify and support </w:t>
      </w:r>
      <w:r w:rsidR="00B41304">
        <w:rPr>
          <w:rFonts w:ascii="Arial" w:hAnsi="Arial" w:cs="Arial"/>
          <w:sz w:val="22"/>
          <w:szCs w:val="22"/>
        </w:rPr>
        <w:t>young people ‘at-risk’ in their early teen</w:t>
      </w:r>
      <w:r w:rsidR="00BA31F9">
        <w:rPr>
          <w:rFonts w:ascii="Arial" w:hAnsi="Arial" w:cs="Arial"/>
          <w:sz w:val="22"/>
          <w:szCs w:val="22"/>
        </w:rPr>
        <w:t>age</w:t>
      </w:r>
      <w:r w:rsidR="007B1DC0">
        <w:rPr>
          <w:rFonts w:ascii="Arial" w:hAnsi="Arial" w:cs="Arial"/>
          <w:sz w:val="22"/>
          <w:szCs w:val="22"/>
        </w:rPr>
        <w:t xml:space="preserve"> years</w:t>
      </w:r>
      <w:r w:rsidR="00EE7E75">
        <w:rPr>
          <w:rFonts w:ascii="Arial" w:hAnsi="Arial" w:cs="Arial"/>
          <w:sz w:val="22"/>
          <w:szCs w:val="22"/>
        </w:rPr>
        <w:t>.</w:t>
      </w:r>
    </w:p>
    <w:p w:rsidR="002E2436" w:rsidRDefault="002E2436">
      <w:r>
        <w:br w:type="page"/>
      </w:r>
    </w:p>
    <w:p w:rsidR="002E2436" w:rsidRPr="00251191" w:rsidRDefault="002E2436" w:rsidP="002E2436">
      <w:pPr>
        <w:pStyle w:val="Heading2"/>
      </w:pPr>
      <w:r w:rsidRPr="00251191">
        <w:t xml:space="preserve">Outcome achieved: </w:t>
      </w:r>
      <w:r>
        <w:t>Minimised negative experiences with education</w:t>
      </w:r>
    </w:p>
    <w:p w:rsidR="002E2436" w:rsidRPr="002E2436" w:rsidRDefault="002E2436" w:rsidP="002E2436">
      <w:pPr>
        <w:spacing w:after="0"/>
        <w:jc w:val="both"/>
        <w:rPr>
          <w:rFonts w:ascii="Arial" w:hAnsi="Arial" w:cs="Arial"/>
          <w:sz w:val="22"/>
          <w:szCs w:val="22"/>
          <w:lang w:eastAsia="en-AU"/>
        </w:rPr>
      </w:pPr>
      <w:r w:rsidRPr="002E2436">
        <w:rPr>
          <w:rFonts w:ascii="Arial" w:hAnsi="Arial" w:cs="Arial"/>
          <w:sz w:val="22"/>
          <w:szCs w:val="22"/>
          <w:lang w:eastAsia="en-AU"/>
        </w:rPr>
        <w:t xml:space="preserve">Figure 14.14 displays pre-post program mean PWI and domain happiness scores for the </w:t>
      </w:r>
      <w:r w:rsidR="002F1EE2">
        <w:rPr>
          <w:rFonts w:ascii="Arial" w:hAnsi="Arial" w:cs="Arial"/>
          <w:sz w:val="22"/>
          <w:szCs w:val="22"/>
          <w:lang w:eastAsia="en-AU"/>
        </w:rPr>
        <w:t>1,483</w:t>
      </w:r>
      <w:r w:rsidRPr="002E2436">
        <w:rPr>
          <w:rFonts w:ascii="Arial" w:hAnsi="Arial" w:cs="Arial"/>
          <w:sz w:val="22"/>
          <w:szCs w:val="22"/>
          <w:lang w:eastAsia="en-AU"/>
        </w:rPr>
        <w:t xml:space="preserve"> young people </w:t>
      </w:r>
      <w:r>
        <w:rPr>
          <w:rFonts w:ascii="Arial" w:hAnsi="Arial" w:cs="Arial"/>
          <w:sz w:val="22"/>
          <w:szCs w:val="22"/>
          <w:lang w:eastAsia="en-AU"/>
        </w:rPr>
        <w:t xml:space="preserve">who had the </w:t>
      </w:r>
      <w:r w:rsidRPr="002E2436">
        <w:rPr>
          <w:rFonts w:ascii="Arial" w:hAnsi="Arial" w:cs="Arial"/>
          <w:color w:val="000000"/>
          <w:sz w:val="22"/>
          <w:szCs w:val="22"/>
        </w:rPr>
        <w:t xml:space="preserve">barriers created by </w:t>
      </w:r>
      <w:r>
        <w:rPr>
          <w:rFonts w:ascii="Arial" w:hAnsi="Arial" w:cs="Arial"/>
          <w:color w:val="000000"/>
          <w:sz w:val="22"/>
          <w:szCs w:val="22"/>
        </w:rPr>
        <w:t xml:space="preserve">their </w:t>
      </w:r>
      <w:r w:rsidRPr="002E2436">
        <w:rPr>
          <w:rFonts w:ascii="Arial" w:hAnsi="Arial" w:cs="Arial"/>
          <w:color w:val="000000"/>
          <w:sz w:val="22"/>
          <w:szCs w:val="22"/>
        </w:rPr>
        <w:t xml:space="preserve">negative experience(s) with education and training </w:t>
      </w:r>
      <w:r w:rsidR="00BC4934">
        <w:rPr>
          <w:rFonts w:ascii="Arial" w:hAnsi="Arial" w:cs="Arial"/>
          <w:color w:val="000000"/>
          <w:sz w:val="22"/>
          <w:szCs w:val="22"/>
        </w:rPr>
        <w:t xml:space="preserve">addressed and </w:t>
      </w:r>
      <w:r w:rsidR="007B1DC0" w:rsidRPr="002E2436">
        <w:rPr>
          <w:rFonts w:ascii="Arial" w:hAnsi="Arial" w:cs="Arial"/>
          <w:color w:val="000000"/>
          <w:sz w:val="22"/>
          <w:szCs w:val="22"/>
        </w:rPr>
        <w:t>minimi</w:t>
      </w:r>
      <w:r w:rsidR="007B1DC0">
        <w:rPr>
          <w:rFonts w:ascii="Arial" w:hAnsi="Arial" w:cs="Arial"/>
          <w:color w:val="000000"/>
          <w:sz w:val="22"/>
          <w:szCs w:val="22"/>
        </w:rPr>
        <w:t>s</w:t>
      </w:r>
      <w:r w:rsidR="007B1DC0" w:rsidRPr="002E2436">
        <w:rPr>
          <w:rFonts w:ascii="Arial" w:hAnsi="Arial" w:cs="Arial"/>
          <w:color w:val="000000"/>
          <w:sz w:val="22"/>
          <w:szCs w:val="22"/>
        </w:rPr>
        <w:t>ed</w:t>
      </w:r>
      <w:r w:rsidRPr="002E2436">
        <w:rPr>
          <w:rFonts w:ascii="Arial" w:hAnsi="Arial" w:cs="Arial"/>
          <w:color w:val="000000"/>
          <w:sz w:val="22"/>
          <w:szCs w:val="22"/>
        </w:rPr>
        <w:t xml:space="preserve">. </w:t>
      </w:r>
      <w:r w:rsidRPr="002E2436">
        <w:rPr>
          <w:rFonts w:ascii="Arial" w:hAnsi="Arial" w:cs="Arial"/>
          <w:sz w:val="22"/>
          <w:szCs w:val="22"/>
          <w:lang w:eastAsia="en-AU"/>
        </w:rPr>
        <w:t>More information is provided in Table N14.14.</w:t>
      </w:r>
    </w:p>
    <w:p w:rsidR="002E2436" w:rsidRDefault="009503C3" w:rsidP="002E2436">
      <w:r>
        <w:rPr>
          <w:noProof/>
          <w:lang w:val="en-AU" w:eastAsia="en-AU"/>
        </w:rPr>
        <w:drawing>
          <wp:inline distT="0" distB="0" distL="0" distR="0" wp14:anchorId="719DB5FF" wp14:editId="4A5BF4C4">
            <wp:extent cx="5943312" cy="2553418"/>
            <wp:effectExtent l="0" t="0" r="635" b="0"/>
            <wp:docPr id="30" name="Picture 30" descr="Outcome achieved: Minimised negative experiences with education" title="Figure 14.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6">
                      <a:extLst>
                        <a:ext uri="{28A0092B-C50C-407E-A947-70E740481C1C}">
                          <a14:useLocalDpi xmlns:a14="http://schemas.microsoft.com/office/drawing/2010/main" val="0"/>
                        </a:ext>
                      </a:extLst>
                    </a:blip>
                    <a:srcRect l="1786" t="5480" r="2678"/>
                    <a:stretch/>
                  </pic:blipFill>
                  <pic:spPr bwMode="auto">
                    <a:xfrm>
                      <a:off x="0" y="0"/>
                      <a:ext cx="5953163" cy="2557650"/>
                    </a:xfrm>
                    <a:prstGeom prst="rect">
                      <a:avLst/>
                    </a:prstGeom>
                    <a:noFill/>
                    <a:ln>
                      <a:noFill/>
                    </a:ln>
                    <a:extLst>
                      <a:ext uri="{53640926-AAD7-44D8-BBD7-CCE9431645EC}">
                        <a14:shadowObscured xmlns:a14="http://schemas.microsoft.com/office/drawing/2010/main"/>
                      </a:ext>
                    </a:extLst>
                  </pic:spPr>
                </pic:pic>
              </a:graphicData>
            </a:graphic>
          </wp:inline>
        </w:drawing>
      </w:r>
    </w:p>
    <w:p w:rsidR="002E2436" w:rsidRPr="002E2436" w:rsidRDefault="002E2436" w:rsidP="002E2436">
      <w:pPr>
        <w:pStyle w:val="Caption-Figures"/>
        <w:spacing w:after="0"/>
        <w:ind w:left="113"/>
        <w:rPr>
          <w:rFonts w:cs="Arial"/>
          <w:sz w:val="22"/>
          <w:szCs w:val="22"/>
          <w:lang w:eastAsia="en-AU"/>
        </w:rPr>
      </w:pPr>
      <w:bookmarkStart w:id="303" w:name="_Toc386447734"/>
      <w:r w:rsidRPr="002E2436">
        <w:rPr>
          <w:rFonts w:cs="Arial"/>
          <w:sz w:val="22"/>
          <w:szCs w:val="22"/>
        </w:rPr>
        <w:t>Figure 14.</w:t>
      </w:r>
      <w:r w:rsidRPr="002E2436">
        <w:rPr>
          <w:rFonts w:cs="Arial"/>
          <w:sz w:val="22"/>
          <w:szCs w:val="22"/>
        </w:rPr>
        <w:fldChar w:fldCharType="begin"/>
      </w:r>
      <w:r w:rsidRPr="002E2436">
        <w:rPr>
          <w:rFonts w:cs="Arial"/>
          <w:sz w:val="22"/>
          <w:szCs w:val="22"/>
        </w:rPr>
        <w:instrText xml:space="preserve"> SEQ Figure \* ARABIC \s 1 </w:instrText>
      </w:r>
      <w:r w:rsidRPr="002E2436">
        <w:rPr>
          <w:rFonts w:cs="Arial"/>
          <w:sz w:val="22"/>
          <w:szCs w:val="22"/>
        </w:rPr>
        <w:fldChar w:fldCharType="separate"/>
      </w:r>
      <w:r w:rsidR="00763F9C">
        <w:rPr>
          <w:rFonts w:cs="Arial"/>
          <w:noProof/>
          <w:sz w:val="22"/>
          <w:szCs w:val="22"/>
        </w:rPr>
        <w:t>14</w:t>
      </w:r>
      <w:r w:rsidRPr="002E2436">
        <w:rPr>
          <w:rFonts w:cs="Arial"/>
          <w:sz w:val="22"/>
          <w:szCs w:val="22"/>
        </w:rPr>
        <w:fldChar w:fldCharType="end"/>
      </w:r>
      <w:r w:rsidRPr="002E2436">
        <w:rPr>
          <w:rFonts w:cs="Arial"/>
          <w:sz w:val="22"/>
          <w:szCs w:val="22"/>
        </w:rPr>
        <w:t xml:space="preserve">:  </w:t>
      </w:r>
      <w:r w:rsidRPr="002E2436">
        <w:rPr>
          <w:rFonts w:cs="Arial"/>
          <w:color w:val="000000"/>
          <w:sz w:val="22"/>
          <w:szCs w:val="22"/>
        </w:rPr>
        <w:t xml:space="preserve">Outcome achieved: </w:t>
      </w:r>
      <w:r w:rsidRPr="002E2436">
        <w:rPr>
          <w:rFonts w:cs="Arial"/>
          <w:sz w:val="22"/>
          <w:szCs w:val="22"/>
        </w:rPr>
        <w:t>Minimised negative experiences with education</w:t>
      </w:r>
      <w:bookmarkEnd w:id="303"/>
    </w:p>
    <w:p w:rsidR="002E2436" w:rsidRDefault="002E2436" w:rsidP="002E2436">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010B8B">
        <w:rPr>
          <w:rFonts w:ascii="Arial" w:hAnsi="Arial" w:cs="Arial"/>
          <w:sz w:val="22"/>
          <w:szCs w:val="22"/>
          <w:lang w:eastAsia="en-AU"/>
        </w:rPr>
        <w:t>6</w:t>
      </w:r>
      <w:r w:rsidRPr="00497BD5">
        <w:rPr>
          <w:rFonts w:ascii="Arial" w:hAnsi="Arial" w:cs="Arial"/>
          <w:sz w:val="22"/>
          <w:szCs w:val="22"/>
          <w:lang w:eastAsia="en-AU"/>
        </w:rPr>
        <w:t>.</w:t>
      </w:r>
      <w:r w:rsidR="002F1EE2">
        <w:rPr>
          <w:rFonts w:ascii="Arial" w:hAnsi="Arial" w:cs="Arial"/>
          <w:sz w:val="22"/>
          <w:szCs w:val="22"/>
          <w:lang w:eastAsia="en-AU"/>
        </w:rPr>
        <w:t>72</w:t>
      </w:r>
      <w:r w:rsidRPr="00497BD5">
        <w:rPr>
          <w:rFonts w:ascii="Arial" w:hAnsi="Arial" w:cs="Arial"/>
          <w:sz w:val="22"/>
          <w:szCs w:val="22"/>
          <w:lang w:eastAsia="en-AU"/>
        </w:rPr>
        <w:t xml:space="preserve"> </w:t>
      </w:r>
      <w:r w:rsidR="00AF4F74">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sidR="001A435E">
        <w:rPr>
          <w:rFonts w:ascii="Arial" w:hAnsi="Arial" w:cs="Arial"/>
          <w:sz w:val="22"/>
          <w:szCs w:val="22"/>
          <w:lang w:eastAsia="en-AU"/>
        </w:rPr>
        <w:t xml:space="preserve">mean </w:t>
      </w:r>
      <w:r>
        <w:rPr>
          <w:rFonts w:ascii="Arial" w:hAnsi="Arial" w:cs="Arial"/>
          <w:sz w:val="22"/>
          <w:szCs w:val="22"/>
          <w:lang w:eastAsia="en-AU"/>
        </w:rPr>
        <w:t>SWB from 7</w:t>
      </w:r>
      <w:r w:rsidR="002F1EE2">
        <w:rPr>
          <w:rFonts w:ascii="Arial" w:hAnsi="Arial" w:cs="Arial"/>
          <w:sz w:val="22"/>
          <w:szCs w:val="22"/>
          <w:lang w:eastAsia="en-AU"/>
        </w:rPr>
        <w:t>3</w:t>
      </w:r>
      <w:r>
        <w:rPr>
          <w:rFonts w:ascii="Arial" w:hAnsi="Arial" w:cs="Arial"/>
          <w:sz w:val="22"/>
          <w:szCs w:val="22"/>
          <w:lang w:eastAsia="en-AU"/>
        </w:rPr>
        <w:t>.</w:t>
      </w:r>
      <w:r w:rsidR="002F1EE2">
        <w:rPr>
          <w:rFonts w:ascii="Arial" w:hAnsi="Arial" w:cs="Arial"/>
          <w:sz w:val="22"/>
          <w:szCs w:val="22"/>
          <w:lang w:eastAsia="en-AU"/>
        </w:rPr>
        <w:t>44</w:t>
      </w:r>
      <w:r>
        <w:rPr>
          <w:rFonts w:ascii="Arial" w:hAnsi="Arial" w:cs="Arial"/>
          <w:sz w:val="22"/>
          <w:szCs w:val="22"/>
          <w:lang w:eastAsia="en-AU"/>
        </w:rPr>
        <w:t xml:space="preserve"> </w:t>
      </w:r>
      <w:r w:rsidR="00AF4F74">
        <w:rPr>
          <w:rFonts w:ascii="Arial" w:hAnsi="Arial" w:cs="Arial"/>
          <w:sz w:val="22"/>
          <w:szCs w:val="22"/>
          <w:lang w:eastAsia="en-AU"/>
        </w:rPr>
        <w:t xml:space="preserve">points </w:t>
      </w:r>
      <w:r>
        <w:rPr>
          <w:rFonts w:ascii="Arial" w:hAnsi="Arial" w:cs="Arial"/>
          <w:sz w:val="22"/>
          <w:szCs w:val="22"/>
          <w:lang w:eastAsia="en-AU"/>
        </w:rPr>
        <w:t>to 80.</w:t>
      </w:r>
      <w:r w:rsidR="002F1EE2">
        <w:rPr>
          <w:rFonts w:ascii="Arial" w:hAnsi="Arial" w:cs="Arial"/>
          <w:sz w:val="22"/>
          <w:szCs w:val="22"/>
          <w:lang w:eastAsia="en-AU"/>
        </w:rPr>
        <w:t>16</w:t>
      </w:r>
      <w:r>
        <w:rPr>
          <w:rFonts w:ascii="Arial" w:hAnsi="Arial" w:cs="Arial"/>
          <w:sz w:val="22"/>
          <w:szCs w:val="22"/>
          <w:lang w:eastAsia="en-AU"/>
        </w:rPr>
        <w:t xml:space="preserve"> </w:t>
      </w:r>
      <w:r w:rsidR="001A435E">
        <w:rPr>
          <w:rFonts w:ascii="Arial" w:hAnsi="Arial" w:cs="Arial"/>
          <w:sz w:val="22"/>
          <w:szCs w:val="22"/>
          <w:lang w:eastAsia="en-AU"/>
        </w:rPr>
        <w:t>can be observed.</w:t>
      </w:r>
    </w:p>
    <w:p w:rsidR="006D7A0C" w:rsidRDefault="002E2436" w:rsidP="002E2436">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Significant pre-post program increases in happiness scores across </w:t>
      </w:r>
      <w:r>
        <w:rPr>
          <w:rFonts w:ascii="Arial" w:hAnsi="Arial" w:cs="Arial"/>
          <w:sz w:val="22"/>
          <w:szCs w:val="22"/>
        </w:rPr>
        <w:t>all seven</w:t>
      </w:r>
      <w:r w:rsidRPr="00497BD5">
        <w:rPr>
          <w:rFonts w:ascii="Arial" w:hAnsi="Arial" w:cs="Arial"/>
          <w:sz w:val="22"/>
          <w:szCs w:val="22"/>
        </w:rPr>
        <w:t xml:space="preserve"> PWI domains were also evident, with the greatest positive change</w:t>
      </w:r>
      <w:r w:rsidR="006D7A0C">
        <w:rPr>
          <w:rFonts w:ascii="Arial" w:hAnsi="Arial" w:cs="Arial"/>
          <w:sz w:val="22"/>
          <w:szCs w:val="22"/>
        </w:rPr>
        <w:t>s</w:t>
      </w:r>
      <w:r w:rsidRPr="00497BD5">
        <w:rPr>
          <w:rFonts w:ascii="Arial" w:hAnsi="Arial" w:cs="Arial"/>
          <w:sz w:val="22"/>
          <w:szCs w:val="22"/>
        </w:rPr>
        <w:t xml:space="preserve"> on Future Security (</w:t>
      </w:r>
      <w:r w:rsidR="00010B8B">
        <w:rPr>
          <w:rFonts w:ascii="Arial" w:hAnsi="Arial" w:cs="Arial"/>
          <w:sz w:val="22"/>
          <w:szCs w:val="22"/>
        </w:rPr>
        <w:t>9</w:t>
      </w:r>
      <w:r w:rsidRPr="00497BD5">
        <w:rPr>
          <w:rFonts w:ascii="Arial" w:hAnsi="Arial" w:cs="Arial"/>
          <w:sz w:val="22"/>
          <w:szCs w:val="22"/>
        </w:rPr>
        <w:t>.</w:t>
      </w:r>
      <w:r w:rsidR="002F1EE2">
        <w:rPr>
          <w:rFonts w:ascii="Arial" w:hAnsi="Arial" w:cs="Arial"/>
          <w:sz w:val="22"/>
          <w:szCs w:val="22"/>
        </w:rPr>
        <w:t>89</w:t>
      </w:r>
      <w:r w:rsidRPr="00497BD5">
        <w:rPr>
          <w:rFonts w:ascii="Arial" w:hAnsi="Arial" w:cs="Arial"/>
          <w:sz w:val="22"/>
          <w:szCs w:val="22"/>
        </w:rPr>
        <w:t xml:space="preserve"> points), </w:t>
      </w:r>
      <w:r>
        <w:rPr>
          <w:rFonts w:ascii="Arial" w:hAnsi="Arial" w:cs="Arial"/>
          <w:sz w:val="22"/>
          <w:szCs w:val="22"/>
        </w:rPr>
        <w:t>Achieving in Life</w:t>
      </w:r>
      <w:r w:rsidRPr="00497BD5">
        <w:rPr>
          <w:rFonts w:ascii="Arial" w:hAnsi="Arial" w:cs="Arial"/>
          <w:sz w:val="22"/>
          <w:szCs w:val="22"/>
        </w:rPr>
        <w:t xml:space="preserve"> (</w:t>
      </w:r>
      <w:r w:rsidR="00010B8B">
        <w:rPr>
          <w:rFonts w:ascii="Arial" w:hAnsi="Arial" w:cs="Arial"/>
          <w:sz w:val="22"/>
          <w:szCs w:val="22"/>
        </w:rPr>
        <w:t>8</w:t>
      </w:r>
      <w:r>
        <w:rPr>
          <w:rFonts w:ascii="Arial" w:hAnsi="Arial" w:cs="Arial"/>
          <w:sz w:val="22"/>
          <w:szCs w:val="22"/>
        </w:rPr>
        <w:t>.</w:t>
      </w:r>
      <w:r w:rsidR="00010B8B">
        <w:rPr>
          <w:rFonts w:ascii="Arial" w:hAnsi="Arial" w:cs="Arial"/>
          <w:sz w:val="22"/>
          <w:szCs w:val="22"/>
        </w:rPr>
        <w:t>1</w:t>
      </w:r>
      <w:r w:rsidR="002F1EE2">
        <w:rPr>
          <w:rFonts w:ascii="Arial" w:hAnsi="Arial" w:cs="Arial"/>
          <w:sz w:val="22"/>
          <w:szCs w:val="22"/>
        </w:rPr>
        <w:t>6</w:t>
      </w:r>
      <w:r>
        <w:rPr>
          <w:rFonts w:ascii="Arial" w:hAnsi="Arial" w:cs="Arial"/>
          <w:sz w:val="22"/>
          <w:szCs w:val="22"/>
        </w:rPr>
        <w:t xml:space="preserve"> points</w:t>
      </w:r>
      <w:r w:rsidRPr="00497BD5">
        <w:rPr>
          <w:rFonts w:ascii="Arial" w:hAnsi="Arial" w:cs="Arial"/>
          <w:sz w:val="22"/>
          <w:szCs w:val="22"/>
        </w:rPr>
        <w:t>)</w:t>
      </w:r>
      <w:r>
        <w:rPr>
          <w:rFonts w:ascii="Arial" w:hAnsi="Arial" w:cs="Arial"/>
          <w:sz w:val="22"/>
          <w:szCs w:val="22"/>
        </w:rPr>
        <w:t xml:space="preserve"> and </w:t>
      </w:r>
      <w:r w:rsidR="00010B8B">
        <w:rPr>
          <w:rFonts w:ascii="Arial" w:hAnsi="Arial" w:cs="Arial"/>
          <w:sz w:val="22"/>
          <w:szCs w:val="22"/>
        </w:rPr>
        <w:t>Health</w:t>
      </w:r>
      <w:r>
        <w:rPr>
          <w:rFonts w:ascii="Arial" w:hAnsi="Arial" w:cs="Arial"/>
          <w:sz w:val="22"/>
          <w:szCs w:val="22"/>
        </w:rPr>
        <w:t xml:space="preserve"> (6.</w:t>
      </w:r>
      <w:r w:rsidR="002F1EE2">
        <w:rPr>
          <w:rFonts w:ascii="Arial" w:hAnsi="Arial" w:cs="Arial"/>
          <w:sz w:val="22"/>
          <w:szCs w:val="22"/>
        </w:rPr>
        <w:t>46</w:t>
      </w:r>
      <w:r>
        <w:rPr>
          <w:rFonts w:ascii="Arial" w:hAnsi="Arial" w:cs="Arial"/>
          <w:sz w:val="22"/>
          <w:szCs w:val="22"/>
        </w:rPr>
        <w:t xml:space="preserve"> points)</w:t>
      </w:r>
      <w:r w:rsidR="006D7A0C">
        <w:rPr>
          <w:rFonts w:ascii="Arial" w:hAnsi="Arial" w:cs="Arial"/>
          <w:sz w:val="22"/>
          <w:szCs w:val="22"/>
        </w:rPr>
        <w:t>.</w:t>
      </w:r>
    </w:p>
    <w:p w:rsidR="006D7A0C" w:rsidRPr="006D7A0C" w:rsidRDefault="006D7A0C" w:rsidP="002E2436">
      <w:pPr>
        <w:spacing w:before="100" w:beforeAutospacing="1" w:after="100" w:afterAutospacing="1"/>
        <w:jc w:val="both"/>
        <w:rPr>
          <w:rFonts w:ascii="Arial" w:hAnsi="Arial" w:cs="Arial"/>
          <w:sz w:val="22"/>
          <w:szCs w:val="22"/>
        </w:rPr>
      </w:pPr>
      <w:r>
        <w:rPr>
          <w:rFonts w:ascii="Arial" w:hAnsi="Arial" w:cs="Arial"/>
          <w:sz w:val="22"/>
          <w:szCs w:val="22"/>
        </w:rPr>
        <w:t xml:space="preserve">These are very positive results and it appears that Youth Connections is addressing the </w:t>
      </w:r>
      <w:r w:rsidR="00D430E5">
        <w:rPr>
          <w:rFonts w:ascii="Arial" w:hAnsi="Arial" w:cs="Arial"/>
          <w:sz w:val="22"/>
          <w:szCs w:val="22"/>
        </w:rPr>
        <w:t>issues</w:t>
      </w:r>
      <w:r>
        <w:rPr>
          <w:rFonts w:ascii="Arial" w:hAnsi="Arial" w:cs="Arial"/>
          <w:sz w:val="22"/>
          <w:szCs w:val="22"/>
        </w:rPr>
        <w:t xml:space="preserve"> that many young people have with respect to their previous and negative experiences with education, whether these concern</w:t>
      </w:r>
      <w:r w:rsidR="00EF36F8">
        <w:rPr>
          <w:rFonts w:ascii="Arial" w:hAnsi="Arial" w:cs="Arial"/>
          <w:sz w:val="22"/>
          <w:szCs w:val="22"/>
        </w:rPr>
        <w:t xml:space="preserve"> </w:t>
      </w:r>
      <w:r>
        <w:rPr>
          <w:rFonts w:ascii="Arial" w:hAnsi="Arial" w:cs="Arial"/>
          <w:sz w:val="22"/>
          <w:szCs w:val="22"/>
        </w:rPr>
        <w:t>their teachers, peers and/or learning outcomes.</w:t>
      </w:r>
    </w:p>
    <w:p w:rsidR="006D7A0C" w:rsidRPr="006D7A0C" w:rsidRDefault="006D7A0C" w:rsidP="006D7A0C">
      <w:pPr>
        <w:spacing w:before="100" w:beforeAutospacing="1" w:after="100" w:afterAutospacing="1"/>
        <w:jc w:val="both"/>
        <w:rPr>
          <w:rFonts w:ascii="Arial" w:hAnsi="Arial" w:cs="Arial"/>
          <w:sz w:val="22"/>
          <w:szCs w:val="22"/>
        </w:rPr>
      </w:pPr>
      <w:r>
        <w:rPr>
          <w:rFonts w:ascii="Arial" w:hAnsi="Arial" w:cs="Arial"/>
          <w:sz w:val="22"/>
          <w:szCs w:val="22"/>
        </w:rPr>
        <w:t xml:space="preserve">It is essential that a young person’s negative experiences with education are addressed as these can have a </w:t>
      </w:r>
      <w:r w:rsidR="007B1DC0">
        <w:rPr>
          <w:rFonts w:ascii="Arial" w:hAnsi="Arial" w:cs="Arial"/>
          <w:sz w:val="22"/>
          <w:szCs w:val="22"/>
        </w:rPr>
        <w:t>detrimental</w:t>
      </w:r>
      <w:r>
        <w:rPr>
          <w:rFonts w:ascii="Arial" w:hAnsi="Arial" w:cs="Arial"/>
          <w:sz w:val="22"/>
          <w:szCs w:val="22"/>
        </w:rPr>
        <w:t xml:space="preserve"> impact on their </w:t>
      </w:r>
      <w:r w:rsidR="007B1DC0">
        <w:rPr>
          <w:rFonts w:ascii="Arial" w:hAnsi="Arial" w:cs="Arial"/>
          <w:sz w:val="22"/>
          <w:szCs w:val="22"/>
        </w:rPr>
        <w:t xml:space="preserve">future </w:t>
      </w:r>
      <w:r>
        <w:rPr>
          <w:rFonts w:ascii="Arial" w:hAnsi="Arial" w:cs="Arial"/>
          <w:sz w:val="22"/>
          <w:szCs w:val="22"/>
        </w:rPr>
        <w:t>willingne</w:t>
      </w:r>
      <w:r w:rsidR="00643B18">
        <w:rPr>
          <w:rFonts w:ascii="Arial" w:hAnsi="Arial" w:cs="Arial"/>
          <w:sz w:val="22"/>
          <w:szCs w:val="22"/>
        </w:rPr>
        <w:t xml:space="preserve">ss to participate </w:t>
      </w:r>
      <w:r w:rsidR="007B1DC0">
        <w:rPr>
          <w:rFonts w:ascii="Arial" w:hAnsi="Arial" w:cs="Arial"/>
          <w:sz w:val="22"/>
          <w:szCs w:val="22"/>
        </w:rPr>
        <w:t>and</w:t>
      </w:r>
      <w:r w:rsidR="00731270">
        <w:rPr>
          <w:rFonts w:ascii="Arial" w:hAnsi="Arial" w:cs="Arial"/>
          <w:sz w:val="22"/>
          <w:szCs w:val="22"/>
        </w:rPr>
        <w:t xml:space="preserve"> motivation to</w:t>
      </w:r>
      <w:r w:rsidR="007B1DC0">
        <w:rPr>
          <w:rFonts w:ascii="Arial" w:hAnsi="Arial" w:cs="Arial"/>
          <w:sz w:val="22"/>
          <w:szCs w:val="22"/>
        </w:rPr>
        <w:t xml:space="preserve"> complete year 12 or equivalent.</w:t>
      </w:r>
    </w:p>
    <w:p w:rsidR="002907DA" w:rsidRDefault="002907DA">
      <w:r>
        <w:br w:type="page"/>
      </w:r>
    </w:p>
    <w:p w:rsidR="002907DA" w:rsidRPr="00251191" w:rsidRDefault="002907DA" w:rsidP="002907DA">
      <w:pPr>
        <w:pStyle w:val="Heading2"/>
      </w:pPr>
      <w:r w:rsidRPr="00251191">
        <w:t xml:space="preserve">Outcome achieved: </w:t>
      </w:r>
      <w:r>
        <w:t>Addressed anger management issues</w:t>
      </w:r>
    </w:p>
    <w:p w:rsidR="002907DA" w:rsidRPr="00D0214D" w:rsidRDefault="002907DA" w:rsidP="00D0214D">
      <w:pPr>
        <w:spacing w:after="0"/>
        <w:jc w:val="both"/>
        <w:rPr>
          <w:rFonts w:ascii="Arial" w:hAnsi="Arial" w:cs="Arial"/>
          <w:sz w:val="22"/>
          <w:szCs w:val="22"/>
          <w:lang w:eastAsia="en-AU"/>
        </w:rPr>
      </w:pPr>
      <w:r w:rsidRPr="002E2436">
        <w:rPr>
          <w:rFonts w:ascii="Arial" w:hAnsi="Arial" w:cs="Arial"/>
          <w:sz w:val="22"/>
          <w:szCs w:val="22"/>
          <w:lang w:eastAsia="en-AU"/>
        </w:rPr>
        <w:t>Figure 14.1</w:t>
      </w:r>
      <w:r>
        <w:rPr>
          <w:rFonts w:ascii="Arial" w:hAnsi="Arial" w:cs="Arial"/>
          <w:sz w:val="22"/>
          <w:szCs w:val="22"/>
          <w:lang w:eastAsia="en-AU"/>
        </w:rPr>
        <w:t>5</w:t>
      </w:r>
      <w:r w:rsidRPr="002E2436">
        <w:rPr>
          <w:rFonts w:ascii="Arial" w:hAnsi="Arial" w:cs="Arial"/>
          <w:sz w:val="22"/>
          <w:szCs w:val="22"/>
          <w:lang w:eastAsia="en-AU"/>
        </w:rPr>
        <w:t xml:space="preserve"> displays pre-post program mean PWI and domain happiness scores for the </w:t>
      </w:r>
      <w:r w:rsidR="00EF214C">
        <w:rPr>
          <w:rFonts w:ascii="Arial" w:hAnsi="Arial" w:cs="Arial"/>
          <w:sz w:val="22"/>
          <w:szCs w:val="22"/>
          <w:lang w:eastAsia="en-AU"/>
        </w:rPr>
        <w:t>1,200</w:t>
      </w:r>
      <w:r w:rsidRPr="002E2436">
        <w:rPr>
          <w:rFonts w:ascii="Arial" w:hAnsi="Arial" w:cs="Arial"/>
          <w:sz w:val="22"/>
          <w:szCs w:val="22"/>
          <w:lang w:eastAsia="en-AU"/>
        </w:rPr>
        <w:t xml:space="preserve"> young people </w:t>
      </w:r>
      <w:r>
        <w:rPr>
          <w:rFonts w:ascii="Arial" w:hAnsi="Arial" w:cs="Arial"/>
          <w:sz w:val="22"/>
          <w:szCs w:val="22"/>
          <w:lang w:eastAsia="en-AU"/>
        </w:rPr>
        <w:t xml:space="preserve">who had the </w:t>
      </w:r>
      <w:r w:rsidRPr="002E2436">
        <w:rPr>
          <w:rFonts w:ascii="Arial" w:hAnsi="Arial" w:cs="Arial"/>
          <w:color w:val="000000"/>
          <w:sz w:val="22"/>
          <w:szCs w:val="22"/>
        </w:rPr>
        <w:t xml:space="preserve">barriers created by </w:t>
      </w:r>
      <w:r w:rsidR="006D7A0C">
        <w:rPr>
          <w:rFonts w:ascii="Arial" w:hAnsi="Arial" w:cs="Arial"/>
          <w:sz w:val="22"/>
          <w:szCs w:val="22"/>
        </w:rPr>
        <w:t>the participant’s</w:t>
      </w:r>
      <w:r w:rsidR="006D7A0C" w:rsidRPr="00727B4A">
        <w:rPr>
          <w:rFonts w:ascii="Arial" w:hAnsi="Arial" w:cs="Arial"/>
          <w:sz w:val="22"/>
          <w:szCs w:val="22"/>
        </w:rPr>
        <w:t xml:space="preserve"> anger management issues</w:t>
      </w:r>
      <w:r w:rsidR="00BC4934">
        <w:rPr>
          <w:rFonts w:ascii="Arial" w:hAnsi="Arial" w:cs="Arial"/>
          <w:color w:val="000000"/>
          <w:sz w:val="22"/>
          <w:szCs w:val="22"/>
        </w:rPr>
        <w:t xml:space="preserve"> addressed and</w:t>
      </w:r>
      <w:r w:rsidRPr="002E2436">
        <w:rPr>
          <w:rFonts w:ascii="Arial" w:hAnsi="Arial" w:cs="Arial"/>
          <w:color w:val="000000"/>
          <w:sz w:val="22"/>
          <w:szCs w:val="22"/>
        </w:rPr>
        <w:t xml:space="preserve"> minimi</w:t>
      </w:r>
      <w:r w:rsidR="00280C76">
        <w:rPr>
          <w:rFonts w:ascii="Arial" w:hAnsi="Arial" w:cs="Arial"/>
          <w:color w:val="000000"/>
          <w:sz w:val="22"/>
          <w:szCs w:val="22"/>
        </w:rPr>
        <w:t>s</w:t>
      </w:r>
      <w:r w:rsidRPr="002E2436">
        <w:rPr>
          <w:rFonts w:ascii="Arial" w:hAnsi="Arial" w:cs="Arial"/>
          <w:color w:val="000000"/>
          <w:sz w:val="22"/>
          <w:szCs w:val="22"/>
        </w:rPr>
        <w:t xml:space="preserve">ed. </w:t>
      </w:r>
      <w:r w:rsidRPr="002E2436">
        <w:rPr>
          <w:rFonts w:ascii="Arial" w:hAnsi="Arial" w:cs="Arial"/>
          <w:sz w:val="22"/>
          <w:szCs w:val="22"/>
          <w:lang w:eastAsia="en-AU"/>
        </w:rPr>
        <w:t>More information is provided in Table N14.1</w:t>
      </w:r>
      <w:r>
        <w:rPr>
          <w:rFonts w:ascii="Arial" w:hAnsi="Arial" w:cs="Arial"/>
          <w:sz w:val="22"/>
          <w:szCs w:val="22"/>
          <w:lang w:eastAsia="en-AU"/>
        </w:rPr>
        <w:t>5</w:t>
      </w:r>
      <w:r w:rsidR="00D0214D">
        <w:rPr>
          <w:rFonts w:ascii="Arial" w:hAnsi="Arial" w:cs="Arial"/>
          <w:sz w:val="22"/>
          <w:szCs w:val="22"/>
          <w:lang w:eastAsia="en-AU"/>
        </w:rPr>
        <w:t>.</w:t>
      </w:r>
    </w:p>
    <w:p w:rsidR="002907DA" w:rsidRDefault="004907F3" w:rsidP="002907DA">
      <w:r>
        <w:rPr>
          <w:noProof/>
          <w:lang w:val="en-AU" w:eastAsia="en-AU"/>
        </w:rPr>
        <w:drawing>
          <wp:inline distT="0" distB="0" distL="0" distR="0" wp14:anchorId="44C9EA3B" wp14:editId="112BA9E9">
            <wp:extent cx="6051032" cy="2587924"/>
            <wp:effectExtent l="0" t="0" r="6985" b="3175"/>
            <wp:docPr id="32" name="Picture 32" descr="Outcome achieved: Addressed anger management issues" title="Figure 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7">
                      <a:extLst>
                        <a:ext uri="{28A0092B-C50C-407E-A947-70E740481C1C}">
                          <a14:useLocalDpi xmlns:a14="http://schemas.microsoft.com/office/drawing/2010/main" val="0"/>
                        </a:ext>
                      </a:extLst>
                    </a:blip>
                    <a:srcRect l="1933" t="5822" r="2444"/>
                    <a:stretch/>
                  </pic:blipFill>
                  <pic:spPr bwMode="auto">
                    <a:xfrm>
                      <a:off x="0" y="0"/>
                      <a:ext cx="6057419" cy="2590655"/>
                    </a:xfrm>
                    <a:prstGeom prst="rect">
                      <a:avLst/>
                    </a:prstGeom>
                    <a:noFill/>
                    <a:ln>
                      <a:noFill/>
                    </a:ln>
                    <a:extLst>
                      <a:ext uri="{53640926-AAD7-44D8-BBD7-CCE9431645EC}">
                        <a14:shadowObscured xmlns:a14="http://schemas.microsoft.com/office/drawing/2010/main"/>
                      </a:ext>
                    </a:extLst>
                  </pic:spPr>
                </pic:pic>
              </a:graphicData>
            </a:graphic>
          </wp:inline>
        </w:drawing>
      </w:r>
    </w:p>
    <w:p w:rsidR="002907DA" w:rsidRPr="002E2436" w:rsidRDefault="002907DA" w:rsidP="002907DA">
      <w:pPr>
        <w:pStyle w:val="Caption-Figures"/>
        <w:spacing w:after="0"/>
        <w:ind w:left="113"/>
        <w:rPr>
          <w:rFonts w:cs="Arial"/>
          <w:sz w:val="22"/>
          <w:szCs w:val="22"/>
          <w:lang w:eastAsia="en-AU"/>
        </w:rPr>
      </w:pPr>
      <w:bookmarkStart w:id="304" w:name="_Toc386447735"/>
      <w:r w:rsidRPr="002E2436">
        <w:rPr>
          <w:rFonts w:cs="Arial"/>
          <w:sz w:val="22"/>
          <w:szCs w:val="22"/>
        </w:rPr>
        <w:t>Figure 14.</w:t>
      </w:r>
      <w:r w:rsidRPr="002E2436">
        <w:rPr>
          <w:rFonts w:cs="Arial"/>
          <w:sz w:val="22"/>
          <w:szCs w:val="22"/>
        </w:rPr>
        <w:fldChar w:fldCharType="begin"/>
      </w:r>
      <w:r w:rsidRPr="002E2436">
        <w:rPr>
          <w:rFonts w:cs="Arial"/>
          <w:sz w:val="22"/>
          <w:szCs w:val="22"/>
        </w:rPr>
        <w:instrText xml:space="preserve"> SEQ Figure \* ARABIC \s 1 </w:instrText>
      </w:r>
      <w:r w:rsidRPr="002E2436">
        <w:rPr>
          <w:rFonts w:cs="Arial"/>
          <w:sz w:val="22"/>
          <w:szCs w:val="22"/>
        </w:rPr>
        <w:fldChar w:fldCharType="separate"/>
      </w:r>
      <w:r w:rsidR="00763F9C">
        <w:rPr>
          <w:rFonts w:cs="Arial"/>
          <w:noProof/>
          <w:sz w:val="22"/>
          <w:szCs w:val="22"/>
        </w:rPr>
        <w:t>15</w:t>
      </w:r>
      <w:r w:rsidRPr="002E2436">
        <w:rPr>
          <w:rFonts w:cs="Arial"/>
          <w:sz w:val="22"/>
          <w:szCs w:val="22"/>
        </w:rPr>
        <w:fldChar w:fldCharType="end"/>
      </w:r>
      <w:r w:rsidRPr="002E2436">
        <w:rPr>
          <w:rFonts w:cs="Arial"/>
          <w:sz w:val="22"/>
          <w:szCs w:val="22"/>
        </w:rPr>
        <w:t xml:space="preserve">:  </w:t>
      </w:r>
      <w:r w:rsidRPr="002E2436">
        <w:rPr>
          <w:rFonts w:cs="Arial"/>
          <w:color w:val="000000"/>
          <w:sz w:val="22"/>
          <w:szCs w:val="22"/>
        </w:rPr>
        <w:t xml:space="preserve">Outcome achieved: </w:t>
      </w:r>
      <w:r>
        <w:rPr>
          <w:rFonts w:cs="Arial"/>
          <w:sz w:val="22"/>
          <w:szCs w:val="22"/>
        </w:rPr>
        <w:t>Addressed anger management issues</w:t>
      </w:r>
      <w:bookmarkEnd w:id="304"/>
    </w:p>
    <w:p w:rsidR="002907DA" w:rsidRDefault="002907DA" w:rsidP="002907DA">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DB2B01">
        <w:rPr>
          <w:rFonts w:ascii="Arial" w:hAnsi="Arial" w:cs="Arial"/>
          <w:sz w:val="22"/>
          <w:szCs w:val="22"/>
          <w:lang w:eastAsia="en-AU"/>
        </w:rPr>
        <w:t>5.</w:t>
      </w:r>
      <w:r w:rsidR="00EF214C">
        <w:rPr>
          <w:rFonts w:ascii="Arial" w:hAnsi="Arial" w:cs="Arial"/>
          <w:sz w:val="22"/>
          <w:szCs w:val="22"/>
          <w:lang w:eastAsia="en-AU"/>
        </w:rPr>
        <w:t>04</w:t>
      </w:r>
      <w:r w:rsidRPr="00497BD5">
        <w:rPr>
          <w:rFonts w:ascii="Arial" w:hAnsi="Arial" w:cs="Arial"/>
          <w:sz w:val="22"/>
          <w:szCs w:val="22"/>
          <w:lang w:eastAsia="en-AU"/>
        </w:rPr>
        <w:t xml:space="preserve"> </w:t>
      </w:r>
      <w:r w:rsidR="00AF4F74">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sidR="001A435E">
        <w:rPr>
          <w:rFonts w:ascii="Arial" w:hAnsi="Arial" w:cs="Arial"/>
          <w:sz w:val="22"/>
          <w:szCs w:val="22"/>
          <w:lang w:eastAsia="en-AU"/>
        </w:rPr>
        <w:t xml:space="preserve">mean </w:t>
      </w:r>
      <w:r>
        <w:rPr>
          <w:rFonts w:ascii="Arial" w:hAnsi="Arial" w:cs="Arial"/>
          <w:sz w:val="22"/>
          <w:szCs w:val="22"/>
          <w:lang w:eastAsia="en-AU"/>
        </w:rPr>
        <w:t>SWB from 7</w:t>
      </w:r>
      <w:r w:rsidR="00097FF8">
        <w:rPr>
          <w:rFonts w:ascii="Arial" w:hAnsi="Arial" w:cs="Arial"/>
          <w:sz w:val="22"/>
          <w:szCs w:val="22"/>
          <w:lang w:eastAsia="en-AU"/>
        </w:rPr>
        <w:t>3</w:t>
      </w:r>
      <w:r>
        <w:rPr>
          <w:rFonts w:ascii="Arial" w:hAnsi="Arial" w:cs="Arial"/>
          <w:sz w:val="22"/>
          <w:szCs w:val="22"/>
          <w:lang w:eastAsia="en-AU"/>
        </w:rPr>
        <w:t>.</w:t>
      </w:r>
      <w:r w:rsidR="00EF214C">
        <w:rPr>
          <w:rFonts w:ascii="Arial" w:hAnsi="Arial" w:cs="Arial"/>
          <w:sz w:val="22"/>
          <w:szCs w:val="22"/>
          <w:lang w:eastAsia="en-AU"/>
        </w:rPr>
        <w:t>7</w:t>
      </w:r>
      <w:r w:rsidR="00DB2B01">
        <w:rPr>
          <w:rFonts w:ascii="Arial" w:hAnsi="Arial" w:cs="Arial"/>
          <w:sz w:val="22"/>
          <w:szCs w:val="22"/>
          <w:lang w:eastAsia="en-AU"/>
        </w:rPr>
        <w:t>1</w:t>
      </w:r>
      <w:r>
        <w:rPr>
          <w:rFonts w:ascii="Arial" w:hAnsi="Arial" w:cs="Arial"/>
          <w:sz w:val="22"/>
          <w:szCs w:val="22"/>
          <w:lang w:eastAsia="en-AU"/>
        </w:rPr>
        <w:t xml:space="preserve"> </w:t>
      </w:r>
      <w:r w:rsidR="00AF4F74">
        <w:rPr>
          <w:rFonts w:ascii="Arial" w:hAnsi="Arial" w:cs="Arial"/>
          <w:sz w:val="22"/>
          <w:szCs w:val="22"/>
          <w:lang w:eastAsia="en-AU"/>
        </w:rPr>
        <w:t xml:space="preserve">points </w:t>
      </w:r>
      <w:r>
        <w:rPr>
          <w:rFonts w:ascii="Arial" w:hAnsi="Arial" w:cs="Arial"/>
          <w:sz w:val="22"/>
          <w:szCs w:val="22"/>
          <w:lang w:eastAsia="en-AU"/>
        </w:rPr>
        <w:t xml:space="preserve">to </w:t>
      </w:r>
      <w:r w:rsidR="00097FF8">
        <w:rPr>
          <w:rFonts w:ascii="Arial" w:hAnsi="Arial" w:cs="Arial"/>
          <w:sz w:val="22"/>
          <w:szCs w:val="22"/>
          <w:lang w:eastAsia="en-AU"/>
        </w:rPr>
        <w:t>78</w:t>
      </w:r>
      <w:r>
        <w:rPr>
          <w:rFonts w:ascii="Arial" w:hAnsi="Arial" w:cs="Arial"/>
          <w:sz w:val="22"/>
          <w:szCs w:val="22"/>
          <w:lang w:eastAsia="en-AU"/>
        </w:rPr>
        <w:t>.</w:t>
      </w:r>
      <w:r w:rsidR="00EF214C">
        <w:rPr>
          <w:rFonts w:ascii="Arial" w:hAnsi="Arial" w:cs="Arial"/>
          <w:sz w:val="22"/>
          <w:szCs w:val="22"/>
          <w:lang w:eastAsia="en-AU"/>
        </w:rPr>
        <w:t>75</w:t>
      </w:r>
      <w:r>
        <w:rPr>
          <w:rFonts w:ascii="Arial" w:hAnsi="Arial" w:cs="Arial"/>
          <w:sz w:val="22"/>
          <w:szCs w:val="22"/>
          <w:lang w:eastAsia="en-AU"/>
        </w:rPr>
        <w:t xml:space="preserve"> points</w:t>
      </w:r>
      <w:r w:rsidRPr="00497BD5">
        <w:rPr>
          <w:rFonts w:ascii="Arial" w:hAnsi="Arial" w:cs="Arial"/>
          <w:sz w:val="22"/>
          <w:szCs w:val="22"/>
          <w:lang w:eastAsia="en-AU"/>
        </w:rPr>
        <w:t xml:space="preserve"> </w:t>
      </w:r>
      <w:r w:rsidR="001A435E">
        <w:rPr>
          <w:rFonts w:ascii="Arial" w:hAnsi="Arial" w:cs="Arial"/>
          <w:sz w:val="22"/>
          <w:szCs w:val="22"/>
          <w:lang w:eastAsia="en-AU"/>
        </w:rPr>
        <w:t>can be observed.</w:t>
      </w:r>
    </w:p>
    <w:p w:rsidR="002907DA" w:rsidRDefault="002907DA" w:rsidP="002907DA">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Significant pre-post program increases in happiness scores across </w:t>
      </w:r>
      <w:r>
        <w:rPr>
          <w:rFonts w:ascii="Arial" w:hAnsi="Arial" w:cs="Arial"/>
          <w:sz w:val="22"/>
          <w:szCs w:val="22"/>
        </w:rPr>
        <w:t>all seven</w:t>
      </w:r>
      <w:r w:rsidRPr="00497BD5">
        <w:rPr>
          <w:rFonts w:ascii="Arial" w:hAnsi="Arial" w:cs="Arial"/>
          <w:sz w:val="22"/>
          <w:szCs w:val="22"/>
        </w:rPr>
        <w:t xml:space="preserve"> PWI domains were also evident, with the greatest positive change</w:t>
      </w:r>
      <w:r w:rsidR="006D7A0C">
        <w:rPr>
          <w:rFonts w:ascii="Arial" w:hAnsi="Arial" w:cs="Arial"/>
          <w:sz w:val="22"/>
          <w:szCs w:val="22"/>
        </w:rPr>
        <w:t>s</w:t>
      </w:r>
      <w:r w:rsidRPr="00497BD5">
        <w:rPr>
          <w:rFonts w:ascii="Arial" w:hAnsi="Arial" w:cs="Arial"/>
          <w:sz w:val="22"/>
          <w:szCs w:val="22"/>
        </w:rPr>
        <w:t xml:space="preserve"> on Future Security (</w:t>
      </w:r>
      <w:r w:rsidR="00EF214C">
        <w:rPr>
          <w:rFonts w:ascii="Arial" w:hAnsi="Arial" w:cs="Arial"/>
          <w:sz w:val="22"/>
          <w:szCs w:val="22"/>
        </w:rPr>
        <w:t>7</w:t>
      </w:r>
      <w:r w:rsidRPr="00497BD5">
        <w:rPr>
          <w:rFonts w:ascii="Arial" w:hAnsi="Arial" w:cs="Arial"/>
          <w:sz w:val="22"/>
          <w:szCs w:val="22"/>
        </w:rPr>
        <w:t>.</w:t>
      </w:r>
      <w:r w:rsidR="00EF214C">
        <w:rPr>
          <w:rFonts w:ascii="Arial" w:hAnsi="Arial" w:cs="Arial"/>
          <w:sz w:val="22"/>
          <w:szCs w:val="22"/>
        </w:rPr>
        <w:t>19</w:t>
      </w:r>
      <w:r w:rsidRPr="00497BD5">
        <w:rPr>
          <w:rFonts w:ascii="Arial" w:hAnsi="Arial" w:cs="Arial"/>
          <w:sz w:val="22"/>
          <w:szCs w:val="22"/>
        </w:rPr>
        <w:t xml:space="preserve"> points), </w:t>
      </w:r>
      <w:r w:rsidR="00DB2B01">
        <w:rPr>
          <w:rFonts w:ascii="Arial" w:hAnsi="Arial" w:cs="Arial"/>
          <w:sz w:val="22"/>
          <w:szCs w:val="22"/>
        </w:rPr>
        <w:t>Standard of Living (</w:t>
      </w:r>
      <w:r w:rsidR="00EF214C">
        <w:rPr>
          <w:rFonts w:ascii="Arial" w:hAnsi="Arial" w:cs="Arial"/>
          <w:sz w:val="22"/>
          <w:szCs w:val="22"/>
        </w:rPr>
        <w:t>5</w:t>
      </w:r>
      <w:r w:rsidR="00DB2B01">
        <w:rPr>
          <w:rFonts w:ascii="Arial" w:hAnsi="Arial" w:cs="Arial"/>
          <w:sz w:val="22"/>
          <w:szCs w:val="22"/>
        </w:rPr>
        <w:t>.</w:t>
      </w:r>
      <w:r w:rsidR="00EF214C">
        <w:rPr>
          <w:rFonts w:ascii="Arial" w:hAnsi="Arial" w:cs="Arial"/>
          <w:sz w:val="22"/>
          <w:szCs w:val="22"/>
        </w:rPr>
        <w:t>93</w:t>
      </w:r>
      <w:r w:rsidR="00DB2B01">
        <w:rPr>
          <w:rFonts w:ascii="Arial" w:hAnsi="Arial" w:cs="Arial"/>
          <w:sz w:val="22"/>
          <w:szCs w:val="22"/>
        </w:rPr>
        <w:t xml:space="preserve"> points) and </w:t>
      </w:r>
      <w:r>
        <w:rPr>
          <w:rFonts w:ascii="Arial" w:hAnsi="Arial" w:cs="Arial"/>
          <w:sz w:val="22"/>
          <w:szCs w:val="22"/>
        </w:rPr>
        <w:t>Achieving in Life</w:t>
      </w:r>
      <w:r w:rsidRPr="00497BD5">
        <w:rPr>
          <w:rFonts w:ascii="Arial" w:hAnsi="Arial" w:cs="Arial"/>
          <w:sz w:val="22"/>
          <w:szCs w:val="22"/>
        </w:rPr>
        <w:t xml:space="preserve"> (</w:t>
      </w:r>
      <w:r w:rsidR="00EF214C">
        <w:rPr>
          <w:rFonts w:ascii="Arial" w:hAnsi="Arial" w:cs="Arial"/>
          <w:sz w:val="22"/>
          <w:szCs w:val="22"/>
        </w:rPr>
        <w:t>5</w:t>
      </w:r>
      <w:r w:rsidR="00D0214D">
        <w:rPr>
          <w:rFonts w:ascii="Arial" w:hAnsi="Arial" w:cs="Arial"/>
          <w:sz w:val="22"/>
          <w:szCs w:val="22"/>
        </w:rPr>
        <w:t>.</w:t>
      </w:r>
      <w:r w:rsidR="00EF214C">
        <w:rPr>
          <w:rFonts w:ascii="Arial" w:hAnsi="Arial" w:cs="Arial"/>
          <w:sz w:val="22"/>
          <w:szCs w:val="22"/>
        </w:rPr>
        <w:t>91</w:t>
      </w:r>
      <w:r>
        <w:rPr>
          <w:rFonts w:ascii="Arial" w:hAnsi="Arial" w:cs="Arial"/>
          <w:sz w:val="22"/>
          <w:szCs w:val="22"/>
        </w:rPr>
        <w:t xml:space="preserve"> points</w:t>
      </w:r>
      <w:r w:rsidRPr="00497BD5">
        <w:rPr>
          <w:rFonts w:ascii="Arial" w:hAnsi="Arial" w:cs="Arial"/>
          <w:sz w:val="22"/>
          <w:szCs w:val="22"/>
        </w:rPr>
        <w:t>)</w:t>
      </w:r>
      <w:r w:rsidR="00DB2B01">
        <w:rPr>
          <w:rFonts w:ascii="Arial" w:hAnsi="Arial" w:cs="Arial"/>
          <w:sz w:val="22"/>
          <w:szCs w:val="22"/>
        </w:rPr>
        <w:t>.</w:t>
      </w:r>
      <w:r>
        <w:rPr>
          <w:rFonts w:ascii="Arial" w:hAnsi="Arial" w:cs="Arial"/>
          <w:sz w:val="22"/>
          <w:szCs w:val="22"/>
        </w:rPr>
        <w:t xml:space="preserve"> </w:t>
      </w:r>
    </w:p>
    <w:p w:rsidR="00E8243E" w:rsidRDefault="00280C76" w:rsidP="00BF2D0C">
      <w:pPr>
        <w:spacing w:before="100" w:beforeAutospacing="1" w:after="100" w:afterAutospacing="1"/>
        <w:jc w:val="both"/>
        <w:rPr>
          <w:rFonts w:ascii="Arial" w:hAnsi="Arial" w:cs="Arial"/>
          <w:sz w:val="22"/>
          <w:szCs w:val="22"/>
        </w:rPr>
      </w:pPr>
      <w:r>
        <w:rPr>
          <w:rFonts w:ascii="Arial" w:hAnsi="Arial" w:cs="Arial"/>
          <w:sz w:val="22"/>
          <w:szCs w:val="22"/>
        </w:rPr>
        <w:t xml:space="preserve">These results are encouraging and suggest that </w:t>
      </w:r>
      <w:r w:rsidR="006D7A0C">
        <w:rPr>
          <w:rFonts w:ascii="Arial" w:hAnsi="Arial" w:cs="Arial"/>
          <w:sz w:val="22"/>
          <w:szCs w:val="22"/>
        </w:rPr>
        <w:t xml:space="preserve">many </w:t>
      </w:r>
      <w:r>
        <w:rPr>
          <w:rFonts w:ascii="Arial" w:hAnsi="Arial" w:cs="Arial"/>
          <w:sz w:val="22"/>
          <w:szCs w:val="22"/>
        </w:rPr>
        <w:t xml:space="preserve">young people with anger management issues may be </w:t>
      </w:r>
      <w:r w:rsidR="00643B18">
        <w:rPr>
          <w:rFonts w:ascii="Arial" w:hAnsi="Arial" w:cs="Arial"/>
          <w:sz w:val="22"/>
          <w:szCs w:val="22"/>
        </w:rPr>
        <w:t xml:space="preserve">assisted to </w:t>
      </w:r>
      <w:r>
        <w:rPr>
          <w:rFonts w:ascii="Arial" w:hAnsi="Arial" w:cs="Arial"/>
          <w:sz w:val="22"/>
          <w:szCs w:val="22"/>
        </w:rPr>
        <w:t xml:space="preserve">develop strategies to help combat their </w:t>
      </w:r>
      <w:r w:rsidR="006D7A0C">
        <w:rPr>
          <w:rFonts w:ascii="Arial" w:hAnsi="Arial" w:cs="Arial"/>
          <w:sz w:val="22"/>
          <w:szCs w:val="22"/>
        </w:rPr>
        <w:t>inappropriate</w:t>
      </w:r>
      <w:r>
        <w:rPr>
          <w:rFonts w:ascii="Arial" w:hAnsi="Arial" w:cs="Arial"/>
          <w:sz w:val="22"/>
          <w:szCs w:val="22"/>
        </w:rPr>
        <w:t xml:space="preserve"> </w:t>
      </w:r>
      <w:r w:rsidR="007B1DC0">
        <w:rPr>
          <w:rFonts w:ascii="Arial" w:hAnsi="Arial" w:cs="Arial"/>
          <w:sz w:val="22"/>
          <w:szCs w:val="22"/>
        </w:rPr>
        <w:t>behavio</w:t>
      </w:r>
      <w:r w:rsidR="00045837">
        <w:rPr>
          <w:rFonts w:ascii="Arial" w:hAnsi="Arial" w:cs="Arial"/>
          <w:sz w:val="22"/>
          <w:szCs w:val="22"/>
        </w:rPr>
        <w:t>u</w:t>
      </w:r>
      <w:r w:rsidR="007B1DC0">
        <w:rPr>
          <w:rFonts w:ascii="Arial" w:hAnsi="Arial" w:cs="Arial"/>
          <w:sz w:val="22"/>
          <w:szCs w:val="22"/>
        </w:rPr>
        <w:t>r and</w:t>
      </w:r>
      <w:r>
        <w:rPr>
          <w:rFonts w:ascii="Arial" w:hAnsi="Arial" w:cs="Arial"/>
          <w:sz w:val="22"/>
          <w:szCs w:val="22"/>
        </w:rPr>
        <w:t xml:space="preserve"> which appears to be having a positive impact on their psychological wellbeing.  </w:t>
      </w:r>
    </w:p>
    <w:p w:rsidR="00BC4934" w:rsidRDefault="00E8243E" w:rsidP="00BF2D0C">
      <w:pPr>
        <w:spacing w:before="100" w:beforeAutospacing="1" w:after="100" w:afterAutospacing="1"/>
        <w:jc w:val="both"/>
        <w:rPr>
          <w:rFonts w:ascii="Arial" w:hAnsi="Arial" w:cs="Arial"/>
          <w:b/>
          <w:sz w:val="22"/>
          <w:szCs w:val="22"/>
        </w:rPr>
      </w:pPr>
      <w:r>
        <w:rPr>
          <w:rFonts w:ascii="Arial" w:hAnsi="Arial" w:cs="Arial"/>
          <w:sz w:val="22"/>
          <w:szCs w:val="22"/>
        </w:rPr>
        <w:t>It</w:t>
      </w:r>
      <w:r w:rsidR="006D7A0C">
        <w:rPr>
          <w:rFonts w:ascii="Arial" w:hAnsi="Arial" w:cs="Arial"/>
          <w:sz w:val="22"/>
          <w:szCs w:val="22"/>
        </w:rPr>
        <w:t xml:space="preserve"> </w:t>
      </w:r>
      <w:r>
        <w:rPr>
          <w:rFonts w:ascii="Arial" w:hAnsi="Arial" w:cs="Arial"/>
          <w:sz w:val="22"/>
          <w:szCs w:val="22"/>
        </w:rPr>
        <w:t xml:space="preserve">is </w:t>
      </w:r>
      <w:r w:rsidR="006D7A0C">
        <w:rPr>
          <w:rFonts w:ascii="Arial" w:hAnsi="Arial" w:cs="Arial"/>
          <w:sz w:val="22"/>
          <w:szCs w:val="22"/>
        </w:rPr>
        <w:t xml:space="preserve">very important </w:t>
      </w:r>
      <w:r>
        <w:rPr>
          <w:rFonts w:ascii="Arial" w:hAnsi="Arial" w:cs="Arial"/>
          <w:sz w:val="22"/>
          <w:szCs w:val="22"/>
        </w:rPr>
        <w:t xml:space="preserve">that people with </w:t>
      </w:r>
      <w:r w:rsidR="006D7A0C">
        <w:rPr>
          <w:rFonts w:ascii="Arial" w:hAnsi="Arial" w:cs="Arial"/>
          <w:sz w:val="22"/>
          <w:szCs w:val="22"/>
        </w:rPr>
        <w:t xml:space="preserve">anger management issues </w:t>
      </w:r>
      <w:r>
        <w:rPr>
          <w:rFonts w:ascii="Arial" w:hAnsi="Arial" w:cs="Arial"/>
          <w:sz w:val="22"/>
          <w:szCs w:val="22"/>
        </w:rPr>
        <w:t xml:space="preserve">continue to work toward controlling their anger as this </w:t>
      </w:r>
      <w:r w:rsidR="006D7A0C">
        <w:rPr>
          <w:rFonts w:ascii="Arial" w:hAnsi="Arial" w:cs="Arial"/>
          <w:sz w:val="22"/>
          <w:szCs w:val="22"/>
        </w:rPr>
        <w:t>may be a significant barrier toward successful completion of year 12 or equivalent</w:t>
      </w:r>
      <w:r w:rsidR="00497EE3">
        <w:rPr>
          <w:rFonts w:ascii="Arial" w:hAnsi="Arial" w:cs="Arial"/>
          <w:sz w:val="22"/>
          <w:szCs w:val="22"/>
        </w:rPr>
        <w:t xml:space="preserve"> and may continue to threaten the </w:t>
      </w:r>
      <w:r w:rsidR="007B1DC0">
        <w:rPr>
          <w:rFonts w:ascii="Arial" w:hAnsi="Arial" w:cs="Arial"/>
          <w:sz w:val="22"/>
          <w:szCs w:val="22"/>
        </w:rPr>
        <w:t xml:space="preserve">health, safety and </w:t>
      </w:r>
      <w:r w:rsidR="00497EE3">
        <w:rPr>
          <w:rFonts w:ascii="Arial" w:hAnsi="Arial" w:cs="Arial"/>
          <w:sz w:val="22"/>
          <w:szCs w:val="22"/>
        </w:rPr>
        <w:t xml:space="preserve">wellbeing </w:t>
      </w:r>
      <w:r w:rsidR="00D26F45">
        <w:rPr>
          <w:rFonts w:ascii="Arial" w:hAnsi="Arial" w:cs="Arial"/>
          <w:sz w:val="22"/>
          <w:szCs w:val="22"/>
        </w:rPr>
        <w:t xml:space="preserve">of themselves and </w:t>
      </w:r>
      <w:r w:rsidR="00643B18">
        <w:rPr>
          <w:rFonts w:ascii="Arial" w:hAnsi="Arial" w:cs="Arial"/>
          <w:sz w:val="22"/>
          <w:szCs w:val="22"/>
        </w:rPr>
        <w:t xml:space="preserve">people around them </w:t>
      </w:r>
      <w:r w:rsidR="00EF36F8">
        <w:rPr>
          <w:rFonts w:ascii="Arial" w:hAnsi="Arial" w:cs="Arial"/>
          <w:sz w:val="22"/>
          <w:szCs w:val="22"/>
        </w:rPr>
        <w:t>well</w:t>
      </w:r>
      <w:r w:rsidR="00497EE3">
        <w:rPr>
          <w:rFonts w:ascii="Arial" w:hAnsi="Arial" w:cs="Arial"/>
          <w:sz w:val="22"/>
          <w:szCs w:val="22"/>
        </w:rPr>
        <w:t xml:space="preserve"> into adulthood. </w:t>
      </w:r>
      <w:r w:rsidR="006D7A0C">
        <w:rPr>
          <w:rFonts w:ascii="Arial" w:hAnsi="Arial" w:cs="Arial"/>
          <w:sz w:val="22"/>
          <w:szCs w:val="22"/>
        </w:rPr>
        <w:t xml:space="preserve"> </w:t>
      </w:r>
    </w:p>
    <w:p w:rsidR="00BF2D0C" w:rsidRDefault="00BF2D0C">
      <w:pPr>
        <w:rPr>
          <w:rFonts w:ascii="Arial" w:hAnsi="Arial" w:cs="Arial"/>
          <w:b/>
          <w:sz w:val="22"/>
          <w:szCs w:val="22"/>
        </w:rPr>
      </w:pPr>
      <w:r>
        <w:br w:type="page"/>
      </w:r>
    </w:p>
    <w:p w:rsidR="00BC4934" w:rsidRPr="00251191" w:rsidRDefault="00BC4934" w:rsidP="00BC4934">
      <w:pPr>
        <w:pStyle w:val="Heading2"/>
      </w:pPr>
      <w:r w:rsidRPr="00251191">
        <w:t xml:space="preserve">Outcome achieved: </w:t>
      </w:r>
      <w:r>
        <w:t>Addressed low numeracy/literacy</w:t>
      </w:r>
    </w:p>
    <w:p w:rsidR="00BC4934" w:rsidRPr="00D0214D" w:rsidRDefault="00BC4934" w:rsidP="00BC4934">
      <w:pPr>
        <w:spacing w:after="0"/>
        <w:jc w:val="both"/>
        <w:rPr>
          <w:rFonts w:ascii="Arial" w:hAnsi="Arial" w:cs="Arial"/>
          <w:sz w:val="22"/>
          <w:szCs w:val="22"/>
          <w:lang w:eastAsia="en-AU"/>
        </w:rPr>
      </w:pPr>
      <w:r w:rsidRPr="002E2436">
        <w:rPr>
          <w:rFonts w:ascii="Arial" w:hAnsi="Arial" w:cs="Arial"/>
          <w:sz w:val="22"/>
          <w:szCs w:val="22"/>
          <w:lang w:eastAsia="en-AU"/>
        </w:rPr>
        <w:t>Figure 14.1</w:t>
      </w:r>
      <w:r>
        <w:rPr>
          <w:rFonts w:ascii="Arial" w:hAnsi="Arial" w:cs="Arial"/>
          <w:sz w:val="22"/>
          <w:szCs w:val="22"/>
          <w:lang w:eastAsia="en-AU"/>
        </w:rPr>
        <w:t>6</w:t>
      </w:r>
      <w:r w:rsidRPr="002E2436">
        <w:rPr>
          <w:rFonts w:ascii="Arial" w:hAnsi="Arial" w:cs="Arial"/>
          <w:sz w:val="22"/>
          <w:szCs w:val="22"/>
          <w:lang w:eastAsia="en-AU"/>
        </w:rPr>
        <w:t xml:space="preserve"> displays pre-post program mean PWI and domain happiness scores for the </w:t>
      </w:r>
      <w:r>
        <w:rPr>
          <w:rFonts w:ascii="Arial" w:hAnsi="Arial" w:cs="Arial"/>
          <w:sz w:val="22"/>
          <w:szCs w:val="22"/>
          <w:lang w:eastAsia="en-AU"/>
        </w:rPr>
        <w:t>1,</w:t>
      </w:r>
      <w:r w:rsidR="00312AF3">
        <w:rPr>
          <w:rFonts w:ascii="Arial" w:hAnsi="Arial" w:cs="Arial"/>
          <w:sz w:val="22"/>
          <w:szCs w:val="22"/>
          <w:lang w:eastAsia="en-AU"/>
        </w:rPr>
        <w:t>857</w:t>
      </w:r>
      <w:r w:rsidRPr="002E2436">
        <w:rPr>
          <w:rFonts w:ascii="Arial" w:hAnsi="Arial" w:cs="Arial"/>
          <w:sz w:val="22"/>
          <w:szCs w:val="22"/>
          <w:lang w:eastAsia="en-AU"/>
        </w:rPr>
        <w:t xml:space="preserve"> young people </w:t>
      </w:r>
      <w:r>
        <w:rPr>
          <w:rFonts w:ascii="Arial" w:hAnsi="Arial" w:cs="Arial"/>
          <w:sz w:val="22"/>
          <w:szCs w:val="22"/>
          <w:lang w:eastAsia="en-AU"/>
        </w:rPr>
        <w:t xml:space="preserve">who had the </w:t>
      </w:r>
      <w:r w:rsidRPr="002E2436">
        <w:rPr>
          <w:rFonts w:ascii="Arial" w:hAnsi="Arial" w:cs="Arial"/>
          <w:color w:val="000000"/>
          <w:sz w:val="22"/>
          <w:szCs w:val="22"/>
        </w:rPr>
        <w:t xml:space="preserve">barriers created by </w:t>
      </w:r>
      <w:r>
        <w:rPr>
          <w:rFonts w:ascii="Arial" w:hAnsi="Arial" w:cs="Arial"/>
          <w:color w:val="000000"/>
          <w:sz w:val="22"/>
          <w:szCs w:val="22"/>
        </w:rPr>
        <w:t>low numeracy/literacy addressed and</w:t>
      </w:r>
      <w:r w:rsidRPr="002E2436">
        <w:rPr>
          <w:rFonts w:ascii="Arial" w:hAnsi="Arial" w:cs="Arial"/>
          <w:color w:val="000000"/>
          <w:sz w:val="22"/>
          <w:szCs w:val="22"/>
        </w:rPr>
        <w:t xml:space="preserve"> minimi</w:t>
      </w:r>
      <w:r>
        <w:rPr>
          <w:rFonts w:ascii="Arial" w:hAnsi="Arial" w:cs="Arial"/>
          <w:color w:val="000000"/>
          <w:sz w:val="22"/>
          <w:szCs w:val="22"/>
        </w:rPr>
        <w:t>s</w:t>
      </w:r>
      <w:r w:rsidRPr="002E2436">
        <w:rPr>
          <w:rFonts w:ascii="Arial" w:hAnsi="Arial" w:cs="Arial"/>
          <w:color w:val="000000"/>
          <w:sz w:val="22"/>
          <w:szCs w:val="22"/>
        </w:rPr>
        <w:t xml:space="preserve">ed. </w:t>
      </w:r>
      <w:r w:rsidRPr="002E2436">
        <w:rPr>
          <w:rFonts w:ascii="Arial" w:hAnsi="Arial" w:cs="Arial"/>
          <w:sz w:val="22"/>
          <w:szCs w:val="22"/>
          <w:lang w:eastAsia="en-AU"/>
        </w:rPr>
        <w:t>More information is provided in Table N14.1</w:t>
      </w:r>
      <w:r>
        <w:rPr>
          <w:rFonts w:ascii="Arial" w:hAnsi="Arial" w:cs="Arial"/>
          <w:sz w:val="22"/>
          <w:szCs w:val="22"/>
          <w:lang w:eastAsia="en-AU"/>
        </w:rPr>
        <w:t>6.</w:t>
      </w:r>
    </w:p>
    <w:p w:rsidR="00BC4934" w:rsidRDefault="00B308B5" w:rsidP="00BC4934">
      <w:r>
        <w:rPr>
          <w:noProof/>
          <w:lang w:val="en-AU" w:eastAsia="en-AU"/>
        </w:rPr>
        <w:drawing>
          <wp:inline distT="0" distB="0" distL="0" distR="0" wp14:anchorId="53220644" wp14:editId="5B574880">
            <wp:extent cx="5944860" cy="2529072"/>
            <wp:effectExtent l="0" t="0" r="0" b="5080"/>
            <wp:docPr id="34" name="Picture 34" descr="Outcome achieved: Addressed low numeracy/literacy " title="Figure 14.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8">
                      <a:extLst>
                        <a:ext uri="{28A0092B-C50C-407E-A947-70E740481C1C}">
                          <a14:useLocalDpi xmlns:a14="http://schemas.microsoft.com/office/drawing/2010/main" val="0"/>
                        </a:ext>
                      </a:extLst>
                    </a:blip>
                    <a:srcRect l="1637" t="5822" r="2233"/>
                    <a:stretch/>
                  </pic:blipFill>
                  <pic:spPr bwMode="auto">
                    <a:xfrm>
                      <a:off x="0" y="0"/>
                      <a:ext cx="5951269" cy="2531799"/>
                    </a:xfrm>
                    <a:prstGeom prst="rect">
                      <a:avLst/>
                    </a:prstGeom>
                    <a:noFill/>
                    <a:ln>
                      <a:noFill/>
                    </a:ln>
                    <a:extLst>
                      <a:ext uri="{53640926-AAD7-44D8-BBD7-CCE9431645EC}">
                        <a14:shadowObscured xmlns:a14="http://schemas.microsoft.com/office/drawing/2010/main"/>
                      </a:ext>
                    </a:extLst>
                  </pic:spPr>
                </pic:pic>
              </a:graphicData>
            </a:graphic>
          </wp:inline>
        </w:drawing>
      </w:r>
    </w:p>
    <w:p w:rsidR="00BC4934" w:rsidRPr="002E2436" w:rsidRDefault="00BC4934" w:rsidP="00BC4934">
      <w:pPr>
        <w:pStyle w:val="Caption-Figures"/>
        <w:spacing w:after="0"/>
        <w:ind w:left="113"/>
        <w:rPr>
          <w:rFonts w:cs="Arial"/>
          <w:sz w:val="22"/>
          <w:szCs w:val="22"/>
          <w:lang w:eastAsia="en-AU"/>
        </w:rPr>
      </w:pPr>
      <w:bookmarkStart w:id="305" w:name="_Toc386447736"/>
      <w:r w:rsidRPr="002E2436">
        <w:rPr>
          <w:rFonts w:cs="Arial"/>
          <w:sz w:val="22"/>
          <w:szCs w:val="22"/>
        </w:rPr>
        <w:t>Figure 14.</w:t>
      </w:r>
      <w:r w:rsidRPr="002E2436">
        <w:rPr>
          <w:rFonts w:cs="Arial"/>
          <w:sz w:val="22"/>
          <w:szCs w:val="22"/>
        </w:rPr>
        <w:fldChar w:fldCharType="begin"/>
      </w:r>
      <w:r w:rsidRPr="002E2436">
        <w:rPr>
          <w:rFonts w:cs="Arial"/>
          <w:sz w:val="22"/>
          <w:szCs w:val="22"/>
        </w:rPr>
        <w:instrText xml:space="preserve"> SEQ Figure \* ARABIC \s 1 </w:instrText>
      </w:r>
      <w:r w:rsidRPr="002E2436">
        <w:rPr>
          <w:rFonts w:cs="Arial"/>
          <w:sz w:val="22"/>
          <w:szCs w:val="22"/>
        </w:rPr>
        <w:fldChar w:fldCharType="separate"/>
      </w:r>
      <w:r w:rsidR="00763F9C">
        <w:rPr>
          <w:rFonts w:cs="Arial"/>
          <w:noProof/>
          <w:sz w:val="22"/>
          <w:szCs w:val="22"/>
        </w:rPr>
        <w:t>16</w:t>
      </w:r>
      <w:r w:rsidRPr="002E2436">
        <w:rPr>
          <w:rFonts w:cs="Arial"/>
          <w:sz w:val="22"/>
          <w:szCs w:val="22"/>
        </w:rPr>
        <w:fldChar w:fldCharType="end"/>
      </w:r>
      <w:r w:rsidRPr="002E2436">
        <w:rPr>
          <w:rFonts w:cs="Arial"/>
          <w:sz w:val="22"/>
          <w:szCs w:val="22"/>
        </w:rPr>
        <w:t xml:space="preserve">:  </w:t>
      </w:r>
      <w:r w:rsidRPr="002E2436">
        <w:rPr>
          <w:rFonts w:cs="Arial"/>
          <w:color w:val="000000"/>
          <w:sz w:val="22"/>
          <w:szCs w:val="22"/>
        </w:rPr>
        <w:t xml:space="preserve">Outcome achieved: </w:t>
      </w:r>
      <w:r>
        <w:rPr>
          <w:rFonts w:cs="Arial"/>
          <w:sz w:val="22"/>
          <w:szCs w:val="22"/>
        </w:rPr>
        <w:t>Addressed low numeracy/literacy</w:t>
      </w:r>
      <w:bookmarkEnd w:id="305"/>
      <w:r>
        <w:rPr>
          <w:rFonts w:cs="Arial"/>
          <w:sz w:val="22"/>
          <w:szCs w:val="22"/>
        </w:rPr>
        <w:t xml:space="preserve"> </w:t>
      </w:r>
    </w:p>
    <w:p w:rsidR="00BC4934" w:rsidRDefault="00BC4934" w:rsidP="0097000C">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Pr>
          <w:rFonts w:ascii="Arial" w:hAnsi="Arial" w:cs="Arial"/>
          <w:sz w:val="22"/>
          <w:szCs w:val="22"/>
          <w:lang w:eastAsia="en-AU"/>
        </w:rPr>
        <w:t>7.</w:t>
      </w:r>
      <w:r w:rsidR="00312AF3">
        <w:rPr>
          <w:rFonts w:ascii="Arial" w:hAnsi="Arial" w:cs="Arial"/>
          <w:sz w:val="22"/>
          <w:szCs w:val="22"/>
          <w:lang w:eastAsia="en-AU"/>
        </w:rPr>
        <w:t>18</w:t>
      </w:r>
      <w:r w:rsidRPr="00497BD5">
        <w:rPr>
          <w:rFonts w:ascii="Arial" w:hAnsi="Arial" w:cs="Arial"/>
          <w:sz w:val="22"/>
          <w:szCs w:val="22"/>
          <w:lang w:eastAsia="en-AU"/>
        </w:rPr>
        <w:t xml:space="preserve"> </w:t>
      </w:r>
      <w:r w:rsidR="00AF4F74">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sidR="001A435E">
        <w:rPr>
          <w:rFonts w:ascii="Arial" w:hAnsi="Arial" w:cs="Arial"/>
          <w:sz w:val="22"/>
          <w:szCs w:val="22"/>
          <w:lang w:eastAsia="en-AU"/>
        </w:rPr>
        <w:t xml:space="preserve">mean </w:t>
      </w:r>
      <w:r>
        <w:rPr>
          <w:rFonts w:ascii="Arial" w:hAnsi="Arial" w:cs="Arial"/>
          <w:sz w:val="22"/>
          <w:szCs w:val="22"/>
          <w:lang w:eastAsia="en-AU"/>
        </w:rPr>
        <w:t>SWB from 7</w:t>
      </w:r>
      <w:r w:rsidR="00312AF3">
        <w:rPr>
          <w:rFonts w:ascii="Arial" w:hAnsi="Arial" w:cs="Arial"/>
          <w:sz w:val="22"/>
          <w:szCs w:val="22"/>
          <w:lang w:eastAsia="en-AU"/>
        </w:rPr>
        <w:t>3</w:t>
      </w:r>
      <w:r>
        <w:rPr>
          <w:rFonts w:ascii="Arial" w:hAnsi="Arial" w:cs="Arial"/>
          <w:sz w:val="22"/>
          <w:szCs w:val="22"/>
          <w:lang w:eastAsia="en-AU"/>
        </w:rPr>
        <w:t>.</w:t>
      </w:r>
      <w:r w:rsidR="00312AF3">
        <w:rPr>
          <w:rFonts w:ascii="Arial" w:hAnsi="Arial" w:cs="Arial"/>
          <w:sz w:val="22"/>
          <w:szCs w:val="22"/>
          <w:lang w:eastAsia="en-AU"/>
        </w:rPr>
        <w:t>26</w:t>
      </w:r>
      <w:r>
        <w:rPr>
          <w:rFonts w:ascii="Arial" w:hAnsi="Arial" w:cs="Arial"/>
          <w:sz w:val="22"/>
          <w:szCs w:val="22"/>
          <w:lang w:eastAsia="en-AU"/>
        </w:rPr>
        <w:t xml:space="preserve"> </w:t>
      </w:r>
      <w:r w:rsidR="00AF4F74">
        <w:rPr>
          <w:rFonts w:ascii="Arial" w:hAnsi="Arial" w:cs="Arial"/>
          <w:sz w:val="22"/>
          <w:szCs w:val="22"/>
          <w:lang w:eastAsia="en-AU"/>
        </w:rPr>
        <w:t xml:space="preserve">points </w:t>
      </w:r>
      <w:r>
        <w:rPr>
          <w:rFonts w:ascii="Arial" w:hAnsi="Arial" w:cs="Arial"/>
          <w:sz w:val="22"/>
          <w:szCs w:val="22"/>
          <w:lang w:eastAsia="en-AU"/>
        </w:rPr>
        <w:t>to 80.</w:t>
      </w:r>
      <w:r w:rsidR="00312AF3">
        <w:rPr>
          <w:rFonts w:ascii="Arial" w:hAnsi="Arial" w:cs="Arial"/>
          <w:sz w:val="22"/>
          <w:szCs w:val="22"/>
          <w:lang w:eastAsia="en-AU"/>
        </w:rPr>
        <w:t>44</w:t>
      </w:r>
      <w:r>
        <w:rPr>
          <w:rFonts w:ascii="Arial" w:hAnsi="Arial" w:cs="Arial"/>
          <w:sz w:val="22"/>
          <w:szCs w:val="22"/>
          <w:lang w:eastAsia="en-AU"/>
        </w:rPr>
        <w:t xml:space="preserve"> points</w:t>
      </w:r>
      <w:r w:rsidRPr="00497BD5">
        <w:rPr>
          <w:rFonts w:ascii="Arial" w:hAnsi="Arial" w:cs="Arial"/>
          <w:sz w:val="22"/>
          <w:szCs w:val="22"/>
          <w:lang w:eastAsia="en-AU"/>
        </w:rPr>
        <w:t xml:space="preserve"> </w:t>
      </w:r>
      <w:r w:rsidR="001A435E">
        <w:rPr>
          <w:rFonts w:ascii="Arial" w:hAnsi="Arial" w:cs="Arial"/>
          <w:sz w:val="22"/>
          <w:szCs w:val="22"/>
          <w:lang w:eastAsia="en-AU"/>
        </w:rPr>
        <w:t>can be observed.</w:t>
      </w:r>
    </w:p>
    <w:p w:rsidR="00BC4934" w:rsidRPr="00573843" w:rsidRDefault="00BC4934" w:rsidP="0097000C">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Significant pre-post program increases in happiness scores across </w:t>
      </w:r>
      <w:r>
        <w:rPr>
          <w:rFonts w:ascii="Arial" w:hAnsi="Arial" w:cs="Arial"/>
          <w:sz w:val="22"/>
          <w:szCs w:val="22"/>
        </w:rPr>
        <w:t>all seven</w:t>
      </w:r>
      <w:r w:rsidRPr="00497BD5">
        <w:rPr>
          <w:rFonts w:ascii="Arial" w:hAnsi="Arial" w:cs="Arial"/>
          <w:sz w:val="22"/>
          <w:szCs w:val="22"/>
        </w:rPr>
        <w:t xml:space="preserve"> PWI domains were also evident, with the greatest positive change</w:t>
      </w:r>
      <w:r w:rsidR="002E3DC5">
        <w:rPr>
          <w:rFonts w:ascii="Arial" w:hAnsi="Arial" w:cs="Arial"/>
          <w:sz w:val="22"/>
          <w:szCs w:val="22"/>
        </w:rPr>
        <w:t>s</w:t>
      </w:r>
      <w:r w:rsidRPr="00497BD5">
        <w:rPr>
          <w:rFonts w:ascii="Arial" w:hAnsi="Arial" w:cs="Arial"/>
          <w:sz w:val="22"/>
          <w:szCs w:val="22"/>
        </w:rPr>
        <w:t xml:space="preserve"> on Future </w:t>
      </w:r>
      <w:r w:rsidRPr="00573843">
        <w:rPr>
          <w:rFonts w:ascii="Arial" w:hAnsi="Arial" w:cs="Arial"/>
          <w:sz w:val="22"/>
          <w:szCs w:val="22"/>
        </w:rPr>
        <w:t>Security (</w:t>
      </w:r>
      <w:r w:rsidR="00312AF3">
        <w:rPr>
          <w:rFonts w:ascii="Arial" w:hAnsi="Arial" w:cs="Arial"/>
          <w:sz w:val="22"/>
          <w:szCs w:val="22"/>
        </w:rPr>
        <w:t>9.91</w:t>
      </w:r>
      <w:r w:rsidRPr="00573843">
        <w:rPr>
          <w:rFonts w:ascii="Arial" w:hAnsi="Arial" w:cs="Arial"/>
          <w:sz w:val="22"/>
          <w:szCs w:val="22"/>
        </w:rPr>
        <w:t xml:space="preserve"> points), Achieving in Life (</w:t>
      </w:r>
      <w:r w:rsidR="00C83FE4">
        <w:rPr>
          <w:rFonts w:ascii="Arial" w:hAnsi="Arial" w:cs="Arial"/>
          <w:sz w:val="22"/>
          <w:szCs w:val="22"/>
        </w:rPr>
        <w:t>9</w:t>
      </w:r>
      <w:r w:rsidRPr="00573843">
        <w:rPr>
          <w:rFonts w:ascii="Arial" w:hAnsi="Arial" w:cs="Arial"/>
          <w:sz w:val="22"/>
          <w:szCs w:val="22"/>
        </w:rPr>
        <w:t>.</w:t>
      </w:r>
      <w:r w:rsidR="00312AF3">
        <w:rPr>
          <w:rFonts w:ascii="Arial" w:hAnsi="Arial" w:cs="Arial"/>
          <w:sz w:val="22"/>
          <w:szCs w:val="22"/>
        </w:rPr>
        <w:t>0</w:t>
      </w:r>
      <w:r w:rsidR="00C83FE4">
        <w:rPr>
          <w:rFonts w:ascii="Arial" w:hAnsi="Arial" w:cs="Arial"/>
          <w:sz w:val="22"/>
          <w:szCs w:val="22"/>
        </w:rPr>
        <w:t>2</w:t>
      </w:r>
      <w:r w:rsidRPr="00573843">
        <w:rPr>
          <w:rFonts w:ascii="Arial" w:hAnsi="Arial" w:cs="Arial"/>
          <w:sz w:val="22"/>
          <w:szCs w:val="22"/>
        </w:rPr>
        <w:t xml:space="preserve"> points) and Standard of Living (7.</w:t>
      </w:r>
      <w:r w:rsidR="00312AF3">
        <w:rPr>
          <w:rFonts w:ascii="Arial" w:hAnsi="Arial" w:cs="Arial"/>
          <w:sz w:val="22"/>
          <w:szCs w:val="22"/>
        </w:rPr>
        <w:t>03</w:t>
      </w:r>
      <w:r w:rsidRPr="00573843">
        <w:rPr>
          <w:rFonts w:ascii="Arial" w:hAnsi="Arial" w:cs="Arial"/>
          <w:sz w:val="22"/>
          <w:szCs w:val="22"/>
        </w:rPr>
        <w:t xml:space="preserve"> points)</w:t>
      </w:r>
    </w:p>
    <w:p w:rsidR="00C00A1E" w:rsidRDefault="00573843" w:rsidP="0097000C">
      <w:pPr>
        <w:jc w:val="both"/>
        <w:rPr>
          <w:rFonts w:ascii="Arial" w:hAnsi="Arial" w:cs="Arial"/>
          <w:sz w:val="22"/>
          <w:szCs w:val="22"/>
        </w:rPr>
      </w:pPr>
      <w:r w:rsidRPr="00573843">
        <w:rPr>
          <w:rFonts w:ascii="Arial" w:hAnsi="Arial" w:cs="Arial"/>
          <w:sz w:val="22"/>
          <w:szCs w:val="22"/>
        </w:rPr>
        <w:t xml:space="preserve">These results are outstanding </w:t>
      </w:r>
      <w:r>
        <w:rPr>
          <w:rFonts w:ascii="Arial" w:hAnsi="Arial" w:cs="Arial"/>
          <w:sz w:val="22"/>
          <w:szCs w:val="22"/>
        </w:rPr>
        <w:t>and suggest that many young people who achieved this outcome and feeling more confident in their abilities to succeed in their education and are considerabl</w:t>
      </w:r>
      <w:r w:rsidR="007B1DC0">
        <w:rPr>
          <w:rFonts w:ascii="Arial" w:hAnsi="Arial" w:cs="Arial"/>
          <w:sz w:val="22"/>
          <w:szCs w:val="22"/>
        </w:rPr>
        <w:t>y</w:t>
      </w:r>
      <w:r>
        <w:rPr>
          <w:rFonts w:ascii="Arial" w:hAnsi="Arial" w:cs="Arial"/>
          <w:sz w:val="22"/>
          <w:szCs w:val="22"/>
        </w:rPr>
        <w:t xml:space="preserve"> more hopeful and optimistic about their futures. </w:t>
      </w:r>
    </w:p>
    <w:p w:rsidR="00C00A1E" w:rsidRDefault="00C00A1E">
      <w:pPr>
        <w:rPr>
          <w:rFonts w:ascii="Arial" w:hAnsi="Arial" w:cs="Arial"/>
          <w:sz w:val="22"/>
          <w:szCs w:val="22"/>
        </w:rPr>
      </w:pPr>
    </w:p>
    <w:p w:rsidR="00C00A1E" w:rsidRDefault="00C00A1E">
      <w:pPr>
        <w:rPr>
          <w:rFonts w:ascii="Arial" w:hAnsi="Arial" w:cs="Arial"/>
          <w:b/>
          <w:sz w:val="22"/>
          <w:szCs w:val="22"/>
        </w:rPr>
      </w:pPr>
      <w:r>
        <w:br w:type="page"/>
      </w:r>
    </w:p>
    <w:p w:rsidR="00C00A1E" w:rsidRPr="00251191" w:rsidRDefault="00C00A1E" w:rsidP="00C00A1E">
      <w:pPr>
        <w:pStyle w:val="Heading2"/>
      </w:pPr>
      <w:r w:rsidRPr="00251191">
        <w:t xml:space="preserve">Outcome achieved: </w:t>
      </w:r>
      <w:r>
        <w:t>Addressed alcohol</w:t>
      </w:r>
      <w:r w:rsidR="00727B4A">
        <w:t xml:space="preserve"> and/or </w:t>
      </w:r>
      <w:r>
        <w:t xml:space="preserve">drug use/misuse </w:t>
      </w:r>
    </w:p>
    <w:p w:rsidR="00C00A1E" w:rsidRPr="00D0214D" w:rsidRDefault="00C00A1E" w:rsidP="00C00A1E">
      <w:pPr>
        <w:spacing w:after="0"/>
        <w:jc w:val="both"/>
        <w:rPr>
          <w:rFonts w:ascii="Arial" w:hAnsi="Arial" w:cs="Arial"/>
          <w:sz w:val="22"/>
          <w:szCs w:val="22"/>
          <w:lang w:eastAsia="en-AU"/>
        </w:rPr>
      </w:pPr>
      <w:r w:rsidRPr="002E2436">
        <w:rPr>
          <w:rFonts w:ascii="Arial" w:hAnsi="Arial" w:cs="Arial"/>
          <w:sz w:val="22"/>
          <w:szCs w:val="22"/>
          <w:lang w:eastAsia="en-AU"/>
        </w:rPr>
        <w:t>Figure 14.1</w:t>
      </w:r>
      <w:r>
        <w:rPr>
          <w:rFonts w:ascii="Arial" w:hAnsi="Arial" w:cs="Arial"/>
          <w:sz w:val="22"/>
          <w:szCs w:val="22"/>
          <w:lang w:eastAsia="en-AU"/>
        </w:rPr>
        <w:t>7</w:t>
      </w:r>
      <w:r w:rsidRPr="002E2436">
        <w:rPr>
          <w:rFonts w:ascii="Arial" w:hAnsi="Arial" w:cs="Arial"/>
          <w:sz w:val="22"/>
          <w:szCs w:val="22"/>
          <w:lang w:eastAsia="en-AU"/>
        </w:rPr>
        <w:t xml:space="preserve"> displays pre-post program mean PWI and domain happiness scores for the </w:t>
      </w:r>
      <w:r w:rsidR="00090759">
        <w:rPr>
          <w:rFonts w:ascii="Arial" w:hAnsi="Arial" w:cs="Arial"/>
          <w:sz w:val="22"/>
          <w:szCs w:val="22"/>
          <w:lang w:eastAsia="en-AU"/>
        </w:rPr>
        <w:t>394</w:t>
      </w:r>
      <w:r w:rsidRPr="002E2436">
        <w:rPr>
          <w:rFonts w:ascii="Arial" w:hAnsi="Arial" w:cs="Arial"/>
          <w:sz w:val="22"/>
          <w:szCs w:val="22"/>
          <w:lang w:eastAsia="en-AU"/>
        </w:rPr>
        <w:t xml:space="preserve"> young people </w:t>
      </w:r>
      <w:r>
        <w:rPr>
          <w:rFonts w:ascii="Arial" w:hAnsi="Arial" w:cs="Arial"/>
          <w:sz w:val="22"/>
          <w:szCs w:val="22"/>
          <w:lang w:eastAsia="en-AU"/>
        </w:rPr>
        <w:t xml:space="preserve">who had the </w:t>
      </w:r>
      <w:r w:rsidRPr="002E2436">
        <w:rPr>
          <w:rFonts w:ascii="Arial" w:hAnsi="Arial" w:cs="Arial"/>
          <w:color w:val="000000"/>
          <w:sz w:val="22"/>
          <w:szCs w:val="22"/>
        </w:rPr>
        <w:t xml:space="preserve">barriers created by </w:t>
      </w:r>
      <w:r w:rsidR="00350E24">
        <w:rPr>
          <w:rFonts w:ascii="Arial" w:hAnsi="Arial" w:cs="Arial"/>
          <w:color w:val="000000"/>
          <w:sz w:val="22"/>
          <w:szCs w:val="22"/>
        </w:rPr>
        <w:t>drug and/alcohol</w:t>
      </w:r>
      <w:r>
        <w:rPr>
          <w:rFonts w:ascii="Arial" w:hAnsi="Arial" w:cs="Arial"/>
          <w:color w:val="000000"/>
          <w:sz w:val="22"/>
          <w:szCs w:val="22"/>
        </w:rPr>
        <w:t xml:space="preserve"> </w:t>
      </w:r>
      <w:r w:rsidR="00350E24">
        <w:rPr>
          <w:rFonts w:ascii="Arial" w:hAnsi="Arial" w:cs="Arial"/>
          <w:color w:val="000000"/>
          <w:sz w:val="22"/>
          <w:szCs w:val="22"/>
        </w:rPr>
        <w:t xml:space="preserve">use/misuse addressed or </w:t>
      </w:r>
      <w:r w:rsidRPr="002E2436">
        <w:rPr>
          <w:rFonts w:ascii="Arial" w:hAnsi="Arial" w:cs="Arial"/>
          <w:color w:val="000000"/>
          <w:sz w:val="22"/>
          <w:szCs w:val="22"/>
        </w:rPr>
        <w:t>minimi</w:t>
      </w:r>
      <w:r>
        <w:rPr>
          <w:rFonts w:ascii="Arial" w:hAnsi="Arial" w:cs="Arial"/>
          <w:color w:val="000000"/>
          <w:sz w:val="22"/>
          <w:szCs w:val="22"/>
        </w:rPr>
        <w:t>s</w:t>
      </w:r>
      <w:r w:rsidRPr="002E2436">
        <w:rPr>
          <w:rFonts w:ascii="Arial" w:hAnsi="Arial" w:cs="Arial"/>
          <w:color w:val="000000"/>
          <w:sz w:val="22"/>
          <w:szCs w:val="22"/>
        </w:rPr>
        <w:t xml:space="preserve">ed. </w:t>
      </w:r>
      <w:r w:rsidRPr="002E2436">
        <w:rPr>
          <w:rFonts w:ascii="Arial" w:hAnsi="Arial" w:cs="Arial"/>
          <w:sz w:val="22"/>
          <w:szCs w:val="22"/>
          <w:lang w:eastAsia="en-AU"/>
        </w:rPr>
        <w:t>More information is provided in Table N14.1</w:t>
      </w:r>
      <w:r>
        <w:rPr>
          <w:rFonts w:ascii="Arial" w:hAnsi="Arial" w:cs="Arial"/>
          <w:sz w:val="22"/>
          <w:szCs w:val="22"/>
          <w:lang w:eastAsia="en-AU"/>
        </w:rPr>
        <w:t>7.</w:t>
      </w:r>
    </w:p>
    <w:p w:rsidR="00C00A1E" w:rsidRDefault="002515FC" w:rsidP="00C00A1E">
      <w:r>
        <w:rPr>
          <w:noProof/>
          <w:lang w:val="en-AU" w:eastAsia="en-AU"/>
        </w:rPr>
        <w:drawing>
          <wp:inline distT="0" distB="0" distL="0" distR="0" wp14:anchorId="3E85429F" wp14:editId="1959ABB9">
            <wp:extent cx="5986732" cy="2578729"/>
            <wp:effectExtent l="0" t="0" r="0" b="0"/>
            <wp:docPr id="38" name="Picture 38" descr="Outcome achieved: Addressed alcohol/drug use/misuse " title="Figure 14.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9">
                      <a:extLst>
                        <a:ext uri="{28A0092B-C50C-407E-A947-70E740481C1C}">
                          <a14:useLocalDpi xmlns:a14="http://schemas.microsoft.com/office/drawing/2010/main" val="0"/>
                        </a:ext>
                      </a:extLst>
                    </a:blip>
                    <a:srcRect l="1526" t="4474" r="2219"/>
                    <a:stretch/>
                  </pic:blipFill>
                  <pic:spPr bwMode="auto">
                    <a:xfrm>
                      <a:off x="0" y="0"/>
                      <a:ext cx="5987843" cy="2579208"/>
                    </a:xfrm>
                    <a:prstGeom prst="rect">
                      <a:avLst/>
                    </a:prstGeom>
                    <a:noFill/>
                    <a:ln>
                      <a:noFill/>
                    </a:ln>
                    <a:extLst>
                      <a:ext uri="{53640926-AAD7-44D8-BBD7-CCE9431645EC}">
                        <a14:shadowObscured xmlns:a14="http://schemas.microsoft.com/office/drawing/2010/main"/>
                      </a:ext>
                    </a:extLst>
                  </pic:spPr>
                </pic:pic>
              </a:graphicData>
            </a:graphic>
          </wp:inline>
        </w:drawing>
      </w:r>
    </w:p>
    <w:p w:rsidR="00C00A1E" w:rsidRPr="002E2436" w:rsidRDefault="00C00A1E" w:rsidP="00C00A1E">
      <w:pPr>
        <w:pStyle w:val="Caption-Figures"/>
        <w:spacing w:after="0"/>
        <w:ind w:left="113"/>
        <w:rPr>
          <w:rFonts w:cs="Arial"/>
          <w:sz w:val="22"/>
          <w:szCs w:val="22"/>
          <w:lang w:eastAsia="en-AU"/>
        </w:rPr>
      </w:pPr>
      <w:bookmarkStart w:id="306" w:name="_Toc386447737"/>
      <w:r w:rsidRPr="002E2436">
        <w:rPr>
          <w:rFonts w:cs="Arial"/>
          <w:sz w:val="22"/>
          <w:szCs w:val="22"/>
        </w:rPr>
        <w:t>Figure 14.</w:t>
      </w:r>
      <w:r w:rsidRPr="002E2436">
        <w:rPr>
          <w:rFonts w:cs="Arial"/>
          <w:sz w:val="22"/>
          <w:szCs w:val="22"/>
        </w:rPr>
        <w:fldChar w:fldCharType="begin"/>
      </w:r>
      <w:r w:rsidRPr="002E2436">
        <w:rPr>
          <w:rFonts w:cs="Arial"/>
          <w:sz w:val="22"/>
          <w:szCs w:val="22"/>
        </w:rPr>
        <w:instrText xml:space="preserve"> SEQ Figure \* ARABIC \s 1 </w:instrText>
      </w:r>
      <w:r w:rsidRPr="002E2436">
        <w:rPr>
          <w:rFonts w:cs="Arial"/>
          <w:sz w:val="22"/>
          <w:szCs w:val="22"/>
        </w:rPr>
        <w:fldChar w:fldCharType="separate"/>
      </w:r>
      <w:r w:rsidR="00763F9C">
        <w:rPr>
          <w:rFonts w:cs="Arial"/>
          <w:noProof/>
          <w:sz w:val="22"/>
          <w:szCs w:val="22"/>
        </w:rPr>
        <w:t>17</w:t>
      </w:r>
      <w:r w:rsidRPr="002E2436">
        <w:rPr>
          <w:rFonts w:cs="Arial"/>
          <w:sz w:val="22"/>
          <w:szCs w:val="22"/>
        </w:rPr>
        <w:fldChar w:fldCharType="end"/>
      </w:r>
      <w:r w:rsidRPr="002E2436">
        <w:rPr>
          <w:rFonts w:cs="Arial"/>
          <w:sz w:val="22"/>
          <w:szCs w:val="22"/>
        </w:rPr>
        <w:t xml:space="preserve">:  </w:t>
      </w:r>
      <w:r w:rsidRPr="002E2436">
        <w:rPr>
          <w:rFonts w:cs="Arial"/>
          <w:color w:val="000000"/>
          <w:sz w:val="22"/>
          <w:szCs w:val="22"/>
        </w:rPr>
        <w:t xml:space="preserve">Outcome achieved: </w:t>
      </w:r>
      <w:r>
        <w:rPr>
          <w:rFonts w:cs="Arial"/>
          <w:sz w:val="22"/>
          <w:szCs w:val="22"/>
        </w:rPr>
        <w:t>Addressed alcohol/drug use/misuse</w:t>
      </w:r>
      <w:bookmarkEnd w:id="306"/>
      <w:r>
        <w:rPr>
          <w:rFonts w:cs="Arial"/>
          <w:sz w:val="22"/>
          <w:szCs w:val="22"/>
        </w:rPr>
        <w:t xml:space="preserve"> </w:t>
      </w:r>
    </w:p>
    <w:p w:rsidR="001A435E" w:rsidRDefault="00C00A1E" w:rsidP="0097000C">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Pr>
          <w:rFonts w:ascii="Arial" w:hAnsi="Arial" w:cs="Arial"/>
          <w:sz w:val="22"/>
          <w:szCs w:val="22"/>
          <w:lang w:eastAsia="en-AU"/>
        </w:rPr>
        <w:t>8.</w:t>
      </w:r>
      <w:r w:rsidR="00090759">
        <w:rPr>
          <w:rFonts w:ascii="Arial" w:hAnsi="Arial" w:cs="Arial"/>
          <w:sz w:val="22"/>
          <w:szCs w:val="22"/>
          <w:lang w:eastAsia="en-AU"/>
        </w:rPr>
        <w:t>25</w:t>
      </w:r>
      <w:r w:rsidR="00AF4F74" w:rsidRPr="00AF4F74">
        <w:rPr>
          <w:rFonts w:ascii="Arial" w:hAnsi="Arial" w:cs="Arial"/>
          <w:sz w:val="22"/>
          <w:szCs w:val="22"/>
          <w:lang w:eastAsia="en-AU"/>
        </w:rPr>
        <w:t xml:space="preserve"> </w:t>
      </w:r>
      <w:r w:rsidR="00AF4F74">
        <w:rPr>
          <w:rFonts w:ascii="Arial" w:hAnsi="Arial" w:cs="Arial"/>
          <w:sz w:val="22"/>
          <w:szCs w:val="22"/>
          <w:lang w:eastAsia="en-AU"/>
        </w:rPr>
        <w:t>percentage</w:t>
      </w:r>
      <w:r w:rsidRPr="00497BD5">
        <w:rPr>
          <w:rFonts w:ascii="Arial" w:hAnsi="Arial" w:cs="Arial"/>
          <w:sz w:val="22"/>
          <w:szCs w:val="22"/>
          <w:lang w:eastAsia="en-AU"/>
        </w:rPr>
        <w:t xml:space="preserve"> point increase in </w:t>
      </w:r>
      <w:r w:rsidR="001A435E">
        <w:rPr>
          <w:rFonts w:ascii="Arial" w:hAnsi="Arial" w:cs="Arial"/>
          <w:sz w:val="22"/>
          <w:szCs w:val="22"/>
          <w:lang w:eastAsia="en-AU"/>
        </w:rPr>
        <w:t xml:space="preserve">mean </w:t>
      </w:r>
      <w:r>
        <w:rPr>
          <w:rFonts w:ascii="Arial" w:hAnsi="Arial" w:cs="Arial"/>
          <w:sz w:val="22"/>
          <w:szCs w:val="22"/>
          <w:lang w:eastAsia="en-AU"/>
        </w:rPr>
        <w:t>SWB from 70.</w:t>
      </w:r>
      <w:r w:rsidR="00090759">
        <w:rPr>
          <w:rFonts w:ascii="Arial" w:hAnsi="Arial" w:cs="Arial"/>
          <w:sz w:val="22"/>
          <w:szCs w:val="22"/>
          <w:lang w:eastAsia="en-AU"/>
        </w:rPr>
        <w:t>2</w:t>
      </w:r>
      <w:r w:rsidR="005D55D7">
        <w:rPr>
          <w:rFonts w:ascii="Arial" w:hAnsi="Arial" w:cs="Arial"/>
          <w:sz w:val="22"/>
          <w:szCs w:val="22"/>
          <w:lang w:eastAsia="en-AU"/>
        </w:rPr>
        <w:t>0</w:t>
      </w:r>
      <w:r>
        <w:rPr>
          <w:rFonts w:ascii="Arial" w:hAnsi="Arial" w:cs="Arial"/>
          <w:sz w:val="22"/>
          <w:szCs w:val="22"/>
          <w:lang w:eastAsia="en-AU"/>
        </w:rPr>
        <w:t xml:space="preserve"> </w:t>
      </w:r>
      <w:r w:rsidR="00AF4F74">
        <w:rPr>
          <w:rFonts w:ascii="Arial" w:hAnsi="Arial" w:cs="Arial"/>
          <w:sz w:val="22"/>
          <w:szCs w:val="22"/>
          <w:lang w:eastAsia="en-AU"/>
        </w:rPr>
        <w:t xml:space="preserve">points </w:t>
      </w:r>
      <w:r>
        <w:rPr>
          <w:rFonts w:ascii="Arial" w:hAnsi="Arial" w:cs="Arial"/>
          <w:sz w:val="22"/>
          <w:szCs w:val="22"/>
          <w:lang w:eastAsia="en-AU"/>
        </w:rPr>
        <w:t>to 7</w:t>
      </w:r>
      <w:r w:rsidR="005D55D7">
        <w:rPr>
          <w:rFonts w:ascii="Arial" w:hAnsi="Arial" w:cs="Arial"/>
          <w:sz w:val="22"/>
          <w:szCs w:val="22"/>
          <w:lang w:eastAsia="en-AU"/>
        </w:rPr>
        <w:t>8</w:t>
      </w:r>
      <w:r>
        <w:rPr>
          <w:rFonts w:ascii="Arial" w:hAnsi="Arial" w:cs="Arial"/>
          <w:sz w:val="22"/>
          <w:szCs w:val="22"/>
          <w:lang w:eastAsia="en-AU"/>
        </w:rPr>
        <w:t>.</w:t>
      </w:r>
      <w:r w:rsidR="00090759">
        <w:rPr>
          <w:rFonts w:ascii="Arial" w:hAnsi="Arial" w:cs="Arial"/>
          <w:sz w:val="22"/>
          <w:szCs w:val="22"/>
          <w:lang w:eastAsia="en-AU"/>
        </w:rPr>
        <w:t>45</w:t>
      </w:r>
      <w:r>
        <w:rPr>
          <w:rFonts w:ascii="Arial" w:hAnsi="Arial" w:cs="Arial"/>
          <w:sz w:val="22"/>
          <w:szCs w:val="22"/>
          <w:lang w:eastAsia="en-AU"/>
        </w:rPr>
        <w:t xml:space="preserve"> points</w:t>
      </w:r>
      <w:r w:rsidRPr="00497BD5">
        <w:rPr>
          <w:rFonts w:ascii="Arial" w:hAnsi="Arial" w:cs="Arial"/>
          <w:sz w:val="22"/>
          <w:szCs w:val="22"/>
          <w:lang w:eastAsia="en-AU"/>
        </w:rPr>
        <w:t xml:space="preserve"> </w:t>
      </w:r>
      <w:r w:rsidR="001A435E">
        <w:rPr>
          <w:rFonts w:ascii="Arial" w:hAnsi="Arial" w:cs="Arial"/>
          <w:sz w:val="22"/>
          <w:szCs w:val="22"/>
          <w:lang w:eastAsia="en-AU"/>
        </w:rPr>
        <w:t>can be observed.</w:t>
      </w:r>
    </w:p>
    <w:p w:rsidR="00C00A1E" w:rsidRPr="00573843" w:rsidRDefault="00C00A1E" w:rsidP="0097000C">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Significant pre-post program increases in happiness scores across </w:t>
      </w:r>
      <w:r>
        <w:rPr>
          <w:rFonts w:ascii="Arial" w:hAnsi="Arial" w:cs="Arial"/>
          <w:sz w:val="22"/>
          <w:szCs w:val="22"/>
        </w:rPr>
        <w:t>all seven</w:t>
      </w:r>
      <w:r w:rsidRPr="00497BD5">
        <w:rPr>
          <w:rFonts w:ascii="Arial" w:hAnsi="Arial" w:cs="Arial"/>
          <w:sz w:val="22"/>
          <w:szCs w:val="22"/>
        </w:rPr>
        <w:t xml:space="preserve"> PWI domains were also evident, with </w:t>
      </w:r>
      <w:r w:rsidR="00090759">
        <w:rPr>
          <w:rFonts w:ascii="Arial" w:hAnsi="Arial" w:cs="Arial"/>
          <w:sz w:val="22"/>
          <w:szCs w:val="22"/>
        </w:rPr>
        <w:t>substantial</w:t>
      </w:r>
      <w:r w:rsidRPr="00497BD5">
        <w:rPr>
          <w:rFonts w:ascii="Arial" w:hAnsi="Arial" w:cs="Arial"/>
          <w:sz w:val="22"/>
          <w:szCs w:val="22"/>
        </w:rPr>
        <w:t xml:space="preserve"> change</w:t>
      </w:r>
      <w:r w:rsidR="002E3DC5">
        <w:rPr>
          <w:rFonts w:ascii="Arial" w:hAnsi="Arial" w:cs="Arial"/>
          <w:sz w:val="22"/>
          <w:szCs w:val="22"/>
        </w:rPr>
        <w:t>s</w:t>
      </w:r>
      <w:r w:rsidRPr="00497BD5">
        <w:rPr>
          <w:rFonts w:ascii="Arial" w:hAnsi="Arial" w:cs="Arial"/>
          <w:sz w:val="22"/>
          <w:szCs w:val="22"/>
        </w:rPr>
        <w:t xml:space="preserve"> on </w:t>
      </w:r>
      <w:r w:rsidR="00090759">
        <w:rPr>
          <w:rFonts w:ascii="Arial" w:hAnsi="Arial" w:cs="Arial"/>
          <w:sz w:val="22"/>
          <w:szCs w:val="22"/>
        </w:rPr>
        <w:t>Future Security</w:t>
      </w:r>
      <w:r>
        <w:rPr>
          <w:rFonts w:ascii="Arial" w:hAnsi="Arial" w:cs="Arial"/>
          <w:sz w:val="22"/>
          <w:szCs w:val="22"/>
        </w:rPr>
        <w:t xml:space="preserve"> (</w:t>
      </w:r>
      <w:r w:rsidR="00090759">
        <w:rPr>
          <w:rFonts w:ascii="Arial" w:hAnsi="Arial" w:cs="Arial"/>
          <w:sz w:val="22"/>
          <w:szCs w:val="22"/>
        </w:rPr>
        <w:t>11.09</w:t>
      </w:r>
      <w:r>
        <w:rPr>
          <w:rFonts w:ascii="Arial" w:hAnsi="Arial" w:cs="Arial"/>
          <w:sz w:val="22"/>
          <w:szCs w:val="22"/>
        </w:rPr>
        <w:t xml:space="preserve"> points), </w:t>
      </w:r>
      <w:r w:rsidR="00090759">
        <w:rPr>
          <w:rFonts w:ascii="Arial" w:hAnsi="Arial" w:cs="Arial"/>
          <w:sz w:val="22"/>
          <w:szCs w:val="22"/>
        </w:rPr>
        <w:t>Health</w:t>
      </w:r>
      <w:r w:rsidRPr="00573843">
        <w:rPr>
          <w:rFonts w:ascii="Arial" w:hAnsi="Arial" w:cs="Arial"/>
          <w:sz w:val="22"/>
          <w:szCs w:val="22"/>
        </w:rPr>
        <w:t xml:space="preserve"> (</w:t>
      </w:r>
      <w:r>
        <w:rPr>
          <w:rFonts w:ascii="Arial" w:hAnsi="Arial" w:cs="Arial"/>
          <w:sz w:val="22"/>
          <w:szCs w:val="22"/>
        </w:rPr>
        <w:t>10.</w:t>
      </w:r>
      <w:r w:rsidR="005D55D7">
        <w:rPr>
          <w:rFonts w:ascii="Arial" w:hAnsi="Arial" w:cs="Arial"/>
          <w:sz w:val="22"/>
          <w:szCs w:val="22"/>
        </w:rPr>
        <w:t>4</w:t>
      </w:r>
      <w:r w:rsidR="00090759">
        <w:rPr>
          <w:rFonts w:ascii="Arial" w:hAnsi="Arial" w:cs="Arial"/>
          <w:sz w:val="22"/>
          <w:szCs w:val="22"/>
        </w:rPr>
        <w:t>8</w:t>
      </w:r>
      <w:r w:rsidRPr="00573843">
        <w:rPr>
          <w:rFonts w:ascii="Arial" w:hAnsi="Arial" w:cs="Arial"/>
          <w:sz w:val="22"/>
          <w:szCs w:val="22"/>
        </w:rPr>
        <w:t xml:space="preserve"> points)</w:t>
      </w:r>
      <w:r w:rsidR="00090759">
        <w:rPr>
          <w:rFonts w:ascii="Arial" w:hAnsi="Arial" w:cs="Arial"/>
          <w:sz w:val="22"/>
          <w:szCs w:val="22"/>
        </w:rPr>
        <w:t xml:space="preserve"> and </w:t>
      </w:r>
      <w:r w:rsidR="005D55D7">
        <w:rPr>
          <w:rFonts w:ascii="Arial" w:hAnsi="Arial" w:cs="Arial"/>
          <w:sz w:val="22"/>
          <w:szCs w:val="22"/>
        </w:rPr>
        <w:t xml:space="preserve">Achieving in life </w:t>
      </w:r>
      <w:r w:rsidRPr="00573843">
        <w:rPr>
          <w:rFonts w:ascii="Arial" w:hAnsi="Arial" w:cs="Arial"/>
          <w:sz w:val="22"/>
          <w:szCs w:val="22"/>
        </w:rPr>
        <w:t>(</w:t>
      </w:r>
      <w:r w:rsidR="005D55D7">
        <w:rPr>
          <w:rFonts w:ascii="Arial" w:hAnsi="Arial" w:cs="Arial"/>
          <w:sz w:val="22"/>
          <w:szCs w:val="22"/>
        </w:rPr>
        <w:t>9.</w:t>
      </w:r>
      <w:r w:rsidR="00090759">
        <w:rPr>
          <w:rFonts w:ascii="Arial" w:hAnsi="Arial" w:cs="Arial"/>
          <w:sz w:val="22"/>
          <w:szCs w:val="22"/>
        </w:rPr>
        <w:t>92</w:t>
      </w:r>
      <w:r w:rsidRPr="00573843">
        <w:rPr>
          <w:rFonts w:ascii="Arial" w:hAnsi="Arial" w:cs="Arial"/>
          <w:sz w:val="22"/>
          <w:szCs w:val="22"/>
        </w:rPr>
        <w:t xml:space="preserve"> points</w:t>
      </w:r>
      <w:r w:rsidR="00F6358E">
        <w:rPr>
          <w:rFonts w:ascii="Arial" w:hAnsi="Arial" w:cs="Arial"/>
          <w:sz w:val="22"/>
          <w:szCs w:val="22"/>
        </w:rPr>
        <w:t>).</w:t>
      </w:r>
    </w:p>
    <w:p w:rsidR="003E04FA" w:rsidRDefault="00C00A1E" w:rsidP="002E3DC5">
      <w:pPr>
        <w:jc w:val="both"/>
        <w:rPr>
          <w:rFonts w:ascii="Arial" w:hAnsi="Arial" w:cs="Arial"/>
          <w:sz w:val="22"/>
          <w:szCs w:val="22"/>
        </w:rPr>
      </w:pPr>
      <w:r w:rsidRPr="00573843">
        <w:rPr>
          <w:rFonts w:ascii="Arial" w:hAnsi="Arial" w:cs="Arial"/>
          <w:sz w:val="22"/>
          <w:szCs w:val="22"/>
        </w:rPr>
        <w:t xml:space="preserve">These </w:t>
      </w:r>
      <w:r w:rsidR="00C05750">
        <w:rPr>
          <w:rFonts w:ascii="Arial" w:hAnsi="Arial" w:cs="Arial"/>
          <w:sz w:val="22"/>
          <w:szCs w:val="22"/>
        </w:rPr>
        <w:t xml:space="preserve">are exceptional results and just the domain profile we would expect from a group of young people who are </w:t>
      </w:r>
      <w:r w:rsidR="0071540C">
        <w:rPr>
          <w:rFonts w:ascii="Arial" w:hAnsi="Arial" w:cs="Arial"/>
          <w:sz w:val="22"/>
          <w:szCs w:val="22"/>
        </w:rPr>
        <w:t xml:space="preserve">likely to be </w:t>
      </w:r>
      <w:r w:rsidR="00C05750">
        <w:rPr>
          <w:rFonts w:ascii="Arial" w:hAnsi="Arial" w:cs="Arial"/>
          <w:sz w:val="22"/>
          <w:szCs w:val="22"/>
        </w:rPr>
        <w:t xml:space="preserve">making better choices with respect to </w:t>
      </w:r>
      <w:r w:rsidR="0071540C">
        <w:rPr>
          <w:rFonts w:ascii="Arial" w:hAnsi="Arial" w:cs="Arial"/>
          <w:sz w:val="22"/>
          <w:szCs w:val="22"/>
        </w:rPr>
        <w:t xml:space="preserve">their </w:t>
      </w:r>
      <w:r w:rsidR="00C05750">
        <w:rPr>
          <w:rFonts w:ascii="Arial" w:hAnsi="Arial" w:cs="Arial"/>
          <w:sz w:val="22"/>
          <w:szCs w:val="22"/>
        </w:rPr>
        <w:t>substance use</w:t>
      </w:r>
      <w:r w:rsidR="0097000C">
        <w:rPr>
          <w:rFonts w:ascii="Arial" w:hAnsi="Arial" w:cs="Arial"/>
          <w:sz w:val="22"/>
          <w:szCs w:val="22"/>
        </w:rPr>
        <w:t xml:space="preserve">. For example, </w:t>
      </w:r>
      <w:r w:rsidR="00C05750">
        <w:rPr>
          <w:rFonts w:ascii="Arial" w:hAnsi="Arial" w:cs="Arial"/>
          <w:sz w:val="22"/>
          <w:szCs w:val="22"/>
        </w:rPr>
        <w:t xml:space="preserve">respondents </w:t>
      </w:r>
      <w:r w:rsidR="0097000C">
        <w:rPr>
          <w:rFonts w:ascii="Arial" w:hAnsi="Arial" w:cs="Arial"/>
          <w:sz w:val="22"/>
          <w:szCs w:val="22"/>
        </w:rPr>
        <w:t xml:space="preserve">appear to be </w:t>
      </w:r>
      <w:r w:rsidR="00C05750">
        <w:rPr>
          <w:rFonts w:ascii="Arial" w:hAnsi="Arial" w:cs="Arial"/>
          <w:sz w:val="22"/>
          <w:szCs w:val="22"/>
        </w:rPr>
        <w:t xml:space="preserve">feeling as though their health has improved, their futures are brighter and perhaps are better off financially </w:t>
      </w:r>
      <w:r w:rsidR="002E3DC5">
        <w:rPr>
          <w:rFonts w:ascii="Arial" w:hAnsi="Arial" w:cs="Arial"/>
          <w:sz w:val="22"/>
          <w:szCs w:val="22"/>
        </w:rPr>
        <w:t>if indeed</w:t>
      </w:r>
      <w:r w:rsidR="00C05750">
        <w:rPr>
          <w:rFonts w:ascii="Arial" w:hAnsi="Arial" w:cs="Arial"/>
          <w:sz w:val="22"/>
          <w:szCs w:val="22"/>
        </w:rPr>
        <w:t xml:space="preserve"> </w:t>
      </w:r>
      <w:r w:rsidR="002E3DC5">
        <w:rPr>
          <w:rFonts w:ascii="Arial" w:hAnsi="Arial" w:cs="Arial"/>
          <w:sz w:val="22"/>
          <w:szCs w:val="22"/>
        </w:rPr>
        <w:t xml:space="preserve">they are </w:t>
      </w:r>
      <w:r w:rsidR="00C05750">
        <w:rPr>
          <w:rFonts w:ascii="Arial" w:hAnsi="Arial" w:cs="Arial"/>
          <w:sz w:val="22"/>
          <w:szCs w:val="22"/>
        </w:rPr>
        <w:t>using their money in more sensible ways.</w:t>
      </w:r>
      <w:r w:rsidR="003E04FA">
        <w:rPr>
          <w:rFonts w:ascii="Arial" w:hAnsi="Arial" w:cs="Arial"/>
          <w:sz w:val="22"/>
          <w:szCs w:val="22"/>
        </w:rPr>
        <w:t xml:space="preserve"> </w:t>
      </w:r>
    </w:p>
    <w:p w:rsidR="003E04FA" w:rsidRPr="003E04FA" w:rsidRDefault="003E04FA" w:rsidP="002E3DC5">
      <w:pPr>
        <w:jc w:val="both"/>
        <w:rPr>
          <w:rFonts w:ascii="Arial" w:hAnsi="Arial" w:cs="Arial"/>
          <w:sz w:val="22"/>
          <w:szCs w:val="22"/>
        </w:rPr>
      </w:pPr>
      <w:r>
        <w:rPr>
          <w:rFonts w:ascii="Arial" w:hAnsi="Arial" w:cs="Arial"/>
          <w:sz w:val="22"/>
          <w:szCs w:val="22"/>
        </w:rPr>
        <w:t xml:space="preserve">However, giving up drugs and alcohol is not easy, especially when under the influence of </w:t>
      </w:r>
      <w:r w:rsidR="00EF36F8">
        <w:rPr>
          <w:rFonts w:ascii="Arial" w:hAnsi="Arial" w:cs="Arial"/>
          <w:sz w:val="22"/>
          <w:szCs w:val="22"/>
        </w:rPr>
        <w:t>their peers</w:t>
      </w:r>
      <w:r>
        <w:rPr>
          <w:rFonts w:ascii="Arial" w:hAnsi="Arial" w:cs="Arial"/>
          <w:sz w:val="22"/>
          <w:szCs w:val="22"/>
        </w:rPr>
        <w:t xml:space="preserve">. In this light, young people need to be encouraged and supported to make the right decisions in the future and learn how to effectively deal with peer-pressure - which </w:t>
      </w:r>
      <w:r w:rsidR="007B1DC0">
        <w:rPr>
          <w:rFonts w:ascii="Arial" w:hAnsi="Arial" w:cs="Arial"/>
          <w:sz w:val="22"/>
          <w:szCs w:val="22"/>
        </w:rPr>
        <w:t>is likely</w:t>
      </w:r>
      <w:r>
        <w:rPr>
          <w:rFonts w:ascii="Arial" w:hAnsi="Arial" w:cs="Arial"/>
          <w:sz w:val="22"/>
          <w:szCs w:val="22"/>
        </w:rPr>
        <w:t xml:space="preserve"> </w:t>
      </w:r>
      <w:r w:rsidR="007B1DC0">
        <w:rPr>
          <w:rFonts w:ascii="Arial" w:hAnsi="Arial" w:cs="Arial"/>
          <w:sz w:val="22"/>
          <w:szCs w:val="22"/>
        </w:rPr>
        <w:t xml:space="preserve">to </w:t>
      </w:r>
      <w:r>
        <w:rPr>
          <w:rFonts w:ascii="Arial" w:hAnsi="Arial" w:cs="Arial"/>
          <w:sz w:val="22"/>
          <w:szCs w:val="22"/>
        </w:rPr>
        <w:t xml:space="preserve">be a real threat to </w:t>
      </w:r>
      <w:r w:rsidR="007B1DC0">
        <w:rPr>
          <w:rFonts w:ascii="Arial" w:hAnsi="Arial" w:cs="Arial"/>
          <w:sz w:val="22"/>
          <w:szCs w:val="22"/>
        </w:rPr>
        <w:t>relapse in the near future.</w:t>
      </w:r>
      <w:r>
        <w:rPr>
          <w:rFonts w:ascii="Arial" w:hAnsi="Arial" w:cs="Arial"/>
          <w:sz w:val="22"/>
          <w:szCs w:val="22"/>
        </w:rPr>
        <w:t xml:space="preserve"> </w:t>
      </w:r>
    </w:p>
    <w:p w:rsidR="00994B3E" w:rsidRDefault="00994B3E">
      <w:pPr>
        <w:rPr>
          <w:rFonts w:ascii="Arial" w:hAnsi="Arial" w:cs="Arial"/>
          <w:b/>
          <w:sz w:val="22"/>
          <w:szCs w:val="22"/>
        </w:rPr>
      </w:pPr>
    </w:p>
    <w:p w:rsidR="002E3DC5" w:rsidRDefault="002E3DC5">
      <w:pPr>
        <w:rPr>
          <w:rFonts w:ascii="Arial" w:hAnsi="Arial" w:cs="Arial"/>
          <w:b/>
          <w:sz w:val="22"/>
          <w:szCs w:val="22"/>
        </w:rPr>
      </w:pPr>
      <w:r>
        <w:br w:type="page"/>
      </w:r>
    </w:p>
    <w:p w:rsidR="00994B3E" w:rsidRPr="00251191" w:rsidRDefault="00994B3E" w:rsidP="00994B3E">
      <w:pPr>
        <w:pStyle w:val="Heading2"/>
      </w:pPr>
      <w:r w:rsidRPr="00251191">
        <w:t xml:space="preserve">Outcome achieved: </w:t>
      </w:r>
      <w:r>
        <w:t xml:space="preserve">Addressed </w:t>
      </w:r>
      <w:r w:rsidR="00B10434">
        <w:t>barriers created by financial distress</w:t>
      </w:r>
      <w:r>
        <w:t xml:space="preserve"> </w:t>
      </w:r>
    </w:p>
    <w:p w:rsidR="00994B3E" w:rsidRPr="00D0214D" w:rsidRDefault="00994B3E" w:rsidP="00994B3E">
      <w:pPr>
        <w:spacing w:after="0"/>
        <w:jc w:val="both"/>
        <w:rPr>
          <w:rFonts w:ascii="Arial" w:hAnsi="Arial" w:cs="Arial"/>
          <w:sz w:val="22"/>
          <w:szCs w:val="22"/>
          <w:lang w:eastAsia="en-AU"/>
        </w:rPr>
      </w:pPr>
      <w:r w:rsidRPr="002E2436">
        <w:rPr>
          <w:rFonts w:ascii="Arial" w:hAnsi="Arial" w:cs="Arial"/>
          <w:sz w:val="22"/>
          <w:szCs w:val="22"/>
          <w:lang w:eastAsia="en-AU"/>
        </w:rPr>
        <w:t>Figure 14.1</w:t>
      </w:r>
      <w:r>
        <w:rPr>
          <w:rFonts w:ascii="Arial" w:hAnsi="Arial" w:cs="Arial"/>
          <w:sz w:val="22"/>
          <w:szCs w:val="22"/>
          <w:lang w:eastAsia="en-AU"/>
        </w:rPr>
        <w:t>8</w:t>
      </w:r>
      <w:r w:rsidRPr="002E2436">
        <w:rPr>
          <w:rFonts w:ascii="Arial" w:hAnsi="Arial" w:cs="Arial"/>
          <w:sz w:val="22"/>
          <w:szCs w:val="22"/>
          <w:lang w:eastAsia="en-AU"/>
        </w:rPr>
        <w:t xml:space="preserve"> displays pre-post program mean PWI and domain happiness scores for the </w:t>
      </w:r>
      <w:r w:rsidR="00090759">
        <w:rPr>
          <w:rFonts w:ascii="Arial" w:hAnsi="Arial" w:cs="Arial"/>
          <w:sz w:val="22"/>
          <w:szCs w:val="22"/>
          <w:lang w:eastAsia="en-AU"/>
        </w:rPr>
        <w:t>9</w:t>
      </w:r>
      <w:r w:rsidR="00EE2192">
        <w:rPr>
          <w:rFonts w:ascii="Arial" w:hAnsi="Arial" w:cs="Arial"/>
          <w:sz w:val="22"/>
          <w:szCs w:val="22"/>
          <w:lang w:eastAsia="en-AU"/>
        </w:rPr>
        <w:t>78</w:t>
      </w:r>
      <w:r w:rsidRPr="002E2436">
        <w:rPr>
          <w:rFonts w:ascii="Arial" w:hAnsi="Arial" w:cs="Arial"/>
          <w:sz w:val="22"/>
          <w:szCs w:val="22"/>
          <w:lang w:eastAsia="en-AU"/>
        </w:rPr>
        <w:t xml:space="preserve"> young people </w:t>
      </w:r>
      <w:r>
        <w:rPr>
          <w:rFonts w:ascii="Arial" w:hAnsi="Arial" w:cs="Arial"/>
          <w:sz w:val="22"/>
          <w:szCs w:val="22"/>
          <w:lang w:eastAsia="en-AU"/>
        </w:rPr>
        <w:t xml:space="preserve">who had the </w:t>
      </w:r>
      <w:r w:rsidRPr="002E2436">
        <w:rPr>
          <w:rFonts w:ascii="Arial" w:hAnsi="Arial" w:cs="Arial"/>
          <w:color w:val="000000"/>
          <w:sz w:val="22"/>
          <w:szCs w:val="22"/>
        </w:rPr>
        <w:t xml:space="preserve">barriers created by </w:t>
      </w:r>
      <w:r w:rsidR="00727B4A">
        <w:rPr>
          <w:rFonts w:ascii="Arial" w:hAnsi="Arial" w:cs="Arial"/>
          <w:color w:val="000000"/>
          <w:sz w:val="22"/>
          <w:szCs w:val="22"/>
        </w:rPr>
        <w:t>financial distress</w:t>
      </w:r>
      <w:r>
        <w:rPr>
          <w:rFonts w:ascii="Arial" w:hAnsi="Arial" w:cs="Arial"/>
          <w:color w:val="000000"/>
          <w:sz w:val="22"/>
          <w:szCs w:val="22"/>
        </w:rPr>
        <w:t xml:space="preserve"> addressed and</w:t>
      </w:r>
      <w:r w:rsidRPr="002E2436">
        <w:rPr>
          <w:rFonts w:ascii="Arial" w:hAnsi="Arial" w:cs="Arial"/>
          <w:color w:val="000000"/>
          <w:sz w:val="22"/>
          <w:szCs w:val="22"/>
        </w:rPr>
        <w:t xml:space="preserve"> minimi</w:t>
      </w:r>
      <w:r>
        <w:rPr>
          <w:rFonts w:ascii="Arial" w:hAnsi="Arial" w:cs="Arial"/>
          <w:color w:val="000000"/>
          <w:sz w:val="22"/>
          <w:szCs w:val="22"/>
        </w:rPr>
        <w:t>s</w:t>
      </w:r>
      <w:r w:rsidRPr="002E2436">
        <w:rPr>
          <w:rFonts w:ascii="Arial" w:hAnsi="Arial" w:cs="Arial"/>
          <w:color w:val="000000"/>
          <w:sz w:val="22"/>
          <w:szCs w:val="22"/>
        </w:rPr>
        <w:t xml:space="preserve">ed. </w:t>
      </w:r>
      <w:r w:rsidRPr="002E2436">
        <w:rPr>
          <w:rFonts w:ascii="Arial" w:hAnsi="Arial" w:cs="Arial"/>
          <w:sz w:val="22"/>
          <w:szCs w:val="22"/>
          <w:lang w:eastAsia="en-AU"/>
        </w:rPr>
        <w:t>More information is provided in Table N14.1</w:t>
      </w:r>
      <w:r>
        <w:rPr>
          <w:rFonts w:ascii="Arial" w:hAnsi="Arial" w:cs="Arial"/>
          <w:sz w:val="22"/>
          <w:szCs w:val="22"/>
          <w:lang w:eastAsia="en-AU"/>
        </w:rPr>
        <w:t>8.</w:t>
      </w:r>
    </w:p>
    <w:p w:rsidR="00994B3E" w:rsidRDefault="009A3754" w:rsidP="00994B3E">
      <w:r>
        <w:rPr>
          <w:noProof/>
          <w:lang w:val="en-AU" w:eastAsia="en-AU"/>
        </w:rPr>
        <w:drawing>
          <wp:inline distT="0" distB="0" distL="0" distR="0" wp14:anchorId="201DA982" wp14:editId="2CFC96C7">
            <wp:extent cx="5952226" cy="2552850"/>
            <wp:effectExtent l="0" t="0" r="0" b="0"/>
            <wp:docPr id="43" name="Picture 43" descr="Outcome achieved: Addressed barriers created by financial distress" title="Figure 14.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0">
                      <a:extLst>
                        <a:ext uri="{28A0092B-C50C-407E-A947-70E740481C1C}">
                          <a14:useLocalDpi xmlns:a14="http://schemas.microsoft.com/office/drawing/2010/main" val="0"/>
                        </a:ext>
                      </a:extLst>
                    </a:blip>
                    <a:srcRect l="1942" t="5432" r="2358"/>
                    <a:stretch/>
                  </pic:blipFill>
                  <pic:spPr bwMode="auto">
                    <a:xfrm>
                      <a:off x="0" y="0"/>
                      <a:ext cx="5953332" cy="2553324"/>
                    </a:xfrm>
                    <a:prstGeom prst="rect">
                      <a:avLst/>
                    </a:prstGeom>
                    <a:noFill/>
                    <a:ln>
                      <a:noFill/>
                    </a:ln>
                    <a:extLst>
                      <a:ext uri="{53640926-AAD7-44D8-BBD7-CCE9431645EC}">
                        <a14:shadowObscured xmlns:a14="http://schemas.microsoft.com/office/drawing/2010/main"/>
                      </a:ext>
                    </a:extLst>
                  </pic:spPr>
                </pic:pic>
              </a:graphicData>
            </a:graphic>
          </wp:inline>
        </w:drawing>
      </w:r>
    </w:p>
    <w:p w:rsidR="00994B3E" w:rsidRPr="00B10434" w:rsidRDefault="00994B3E" w:rsidP="00994B3E">
      <w:pPr>
        <w:pStyle w:val="Caption-Figures"/>
        <w:spacing w:after="0"/>
        <w:ind w:left="113"/>
        <w:rPr>
          <w:rFonts w:cs="Arial"/>
          <w:sz w:val="22"/>
          <w:szCs w:val="22"/>
          <w:lang w:eastAsia="en-AU"/>
        </w:rPr>
      </w:pPr>
      <w:bookmarkStart w:id="307" w:name="_Toc386447738"/>
      <w:r w:rsidRPr="00B10434">
        <w:rPr>
          <w:rFonts w:cs="Arial"/>
          <w:sz w:val="22"/>
          <w:szCs w:val="22"/>
        </w:rPr>
        <w:t>Figure 14.</w:t>
      </w:r>
      <w:r w:rsidRPr="00B10434">
        <w:rPr>
          <w:rFonts w:cs="Arial"/>
          <w:sz w:val="22"/>
          <w:szCs w:val="22"/>
        </w:rPr>
        <w:fldChar w:fldCharType="begin"/>
      </w:r>
      <w:r w:rsidRPr="00B10434">
        <w:rPr>
          <w:rFonts w:cs="Arial"/>
          <w:sz w:val="22"/>
          <w:szCs w:val="22"/>
        </w:rPr>
        <w:instrText xml:space="preserve"> SEQ Figure \* ARABIC \s 1 </w:instrText>
      </w:r>
      <w:r w:rsidRPr="00B10434">
        <w:rPr>
          <w:rFonts w:cs="Arial"/>
          <w:sz w:val="22"/>
          <w:szCs w:val="22"/>
        </w:rPr>
        <w:fldChar w:fldCharType="separate"/>
      </w:r>
      <w:r w:rsidR="00763F9C">
        <w:rPr>
          <w:rFonts w:cs="Arial"/>
          <w:noProof/>
          <w:sz w:val="22"/>
          <w:szCs w:val="22"/>
        </w:rPr>
        <w:t>18</w:t>
      </w:r>
      <w:r w:rsidRPr="00B10434">
        <w:rPr>
          <w:rFonts w:cs="Arial"/>
          <w:sz w:val="22"/>
          <w:szCs w:val="22"/>
        </w:rPr>
        <w:fldChar w:fldCharType="end"/>
      </w:r>
      <w:r w:rsidRPr="00B10434">
        <w:rPr>
          <w:rFonts w:cs="Arial"/>
          <w:sz w:val="22"/>
          <w:szCs w:val="22"/>
        </w:rPr>
        <w:t xml:space="preserve">:  </w:t>
      </w:r>
      <w:r w:rsidRPr="00B10434">
        <w:rPr>
          <w:rFonts w:cs="Arial"/>
          <w:color w:val="000000"/>
          <w:sz w:val="22"/>
          <w:szCs w:val="22"/>
        </w:rPr>
        <w:t xml:space="preserve">Outcome achieved: </w:t>
      </w:r>
      <w:r w:rsidR="00B10434" w:rsidRPr="00B10434">
        <w:rPr>
          <w:sz w:val="22"/>
          <w:szCs w:val="22"/>
        </w:rPr>
        <w:t>Addressed barriers created by financial distress</w:t>
      </w:r>
      <w:bookmarkEnd w:id="307"/>
    </w:p>
    <w:p w:rsidR="00994B3E" w:rsidRDefault="00994B3E" w:rsidP="00994B3E">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0B0E01">
        <w:rPr>
          <w:rFonts w:ascii="Arial" w:hAnsi="Arial" w:cs="Arial"/>
          <w:sz w:val="22"/>
          <w:szCs w:val="22"/>
          <w:lang w:eastAsia="en-AU"/>
        </w:rPr>
        <w:t>9</w:t>
      </w:r>
      <w:r>
        <w:rPr>
          <w:rFonts w:ascii="Arial" w:hAnsi="Arial" w:cs="Arial"/>
          <w:sz w:val="22"/>
          <w:szCs w:val="22"/>
          <w:lang w:eastAsia="en-AU"/>
        </w:rPr>
        <w:t>.</w:t>
      </w:r>
      <w:r w:rsidR="00090759">
        <w:rPr>
          <w:rFonts w:ascii="Arial" w:hAnsi="Arial" w:cs="Arial"/>
          <w:sz w:val="22"/>
          <w:szCs w:val="22"/>
          <w:lang w:eastAsia="en-AU"/>
        </w:rPr>
        <w:t>87</w:t>
      </w:r>
      <w:r w:rsidRPr="00497BD5">
        <w:rPr>
          <w:rFonts w:ascii="Arial" w:hAnsi="Arial" w:cs="Arial"/>
          <w:sz w:val="22"/>
          <w:szCs w:val="22"/>
          <w:lang w:eastAsia="en-AU"/>
        </w:rPr>
        <w:t xml:space="preserve"> </w:t>
      </w:r>
      <w:r w:rsidR="00AF4F74">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sidR="009B306D">
        <w:rPr>
          <w:rFonts w:ascii="Arial" w:hAnsi="Arial" w:cs="Arial"/>
          <w:sz w:val="22"/>
          <w:szCs w:val="22"/>
          <w:lang w:eastAsia="en-AU"/>
        </w:rPr>
        <w:t xml:space="preserve">mean </w:t>
      </w:r>
      <w:r>
        <w:rPr>
          <w:rFonts w:ascii="Arial" w:hAnsi="Arial" w:cs="Arial"/>
          <w:sz w:val="22"/>
          <w:szCs w:val="22"/>
          <w:lang w:eastAsia="en-AU"/>
        </w:rPr>
        <w:t>SWB from 7</w:t>
      </w:r>
      <w:r w:rsidR="005D55D7">
        <w:rPr>
          <w:rFonts w:ascii="Arial" w:hAnsi="Arial" w:cs="Arial"/>
          <w:sz w:val="22"/>
          <w:szCs w:val="22"/>
          <w:lang w:eastAsia="en-AU"/>
        </w:rPr>
        <w:t>0</w:t>
      </w:r>
      <w:r>
        <w:rPr>
          <w:rFonts w:ascii="Arial" w:hAnsi="Arial" w:cs="Arial"/>
          <w:sz w:val="22"/>
          <w:szCs w:val="22"/>
          <w:lang w:eastAsia="en-AU"/>
        </w:rPr>
        <w:t>.</w:t>
      </w:r>
      <w:r w:rsidR="00090759">
        <w:rPr>
          <w:rFonts w:ascii="Arial" w:hAnsi="Arial" w:cs="Arial"/>
          <w:sz w:val="22"/>
          <w:szCs w:val="22"/>
          <w:lang w:eastAsia="en-AU"/>
        </w:rPr>
        <w:t>07</w:t>
      </w:r>
      <w:r>
        <w:rPr>
          <w:rFonts w:ascii="Arial" w:hAnsi="Arial" w:cs="Arial"/>
          <w:sz w:val="22"/>
          <w:szCs w:val="22"/>
          <w:lang w:eastAsia="en-AU"/>
        </w:rPr>
        <w:t xml:space="preserve"> </w:t>
      </w:r>
      <w:r w:rsidR="00AF4F74">
        <w:rPr>
          <w:rFonts w:ascii="Arial" w:hAnsi="Arial" w:cs="Arial"/>
          <w:sz w:val="22"/>
          <w:szCs w:val="22"/>
          <w:lang w:eastAsia="en-AU"/>
        </w:rPr>
        <w:t xml:space="preserve">points </w:t>
      </w:r>
      <w:r>
        <w:rPr>
          <w:rFonts w:ascii="Arial" w:hAnsi="Arial" w:cs="Arial"/>
          <w:sz w:val="22"/>
          <w:szCs w:val="22"/>
          <w:lang w:eastAsia="en-AU"/>
        </w:rPr>
        <w:t>to 79.</w:t>
      </w:r>
      <w:r w:rsidR="005D55D7">
        <w:rPr>
          <w:rFonts w:ascii="Arial" w:hAnsi="Arial" w:cs="Arial"/>
          <w:sz w:val="22"/>
          <w:szCs w:val="22"/>
          <w:lang w:eastAsia="en-AU"/>
        </w:rPr>
        <w:t>9</w:t>
      </w:r>
      <w:r w:rsidR="00090759">
        <w:rPr>
          <w:rFonts w:ascii="Arial" w:hAnsi="Arial" w:cs="Arial"/>
          <w:sz w:val="22"/>
          <w:szCs w:val="22"/>
          <w:lang w:eastAsia="en-AU"/>
        </w:rPr>
        <w:t>4</w:t>
      </w:r>
      <w:r>
        <w:rPr>
          <w:rFonts w:ascii="Arial" w:hAnsi="Arial" w:cs="Arial"/>
          <w:sz w:val="22"/>
          <w:szCs w:val="22"/>
          <w:lang w:eastAsia="en-AU"/>
        </w:rPr>
        <w:t xml:space="preserve"> points</w:t>
      </w:r>
      <w:r w:rsidRPr="00497BD5">
        <w:rPr>
          <w:rFonts w:ascii="Arial" w:hAnsi="Arial" w:cs="Arial"/>
          <w:sz w:val="22"/>
          <w:szCs w:val="22"/>
          <w:lang w:eastAsia="en-AU"/>
        </w:rPr>
        <w:t xml:space="preserve"> </w:t>
      </w:r>
      <w:r w:rsidR="001A435E">
        <w:rPr>
          <w:rFonts w:ascii="Arial" w:hAnsi="Arial" w:cs="Arial"/>
          <w:sz w:val="22"/>
          <w:szCs w:val="22"/>
          <w:lang w:eastAsia="en-AU"/>
        </w:rPr>
        <w:t>can be observed.</w:t>
      </w:r>
    </w:p>
    <w:p w:rsidR="00994B3E" w:rsidRPr="00573843" w:rsidRDefault="00994B3E" w:rsidP="00994B3E">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Significant pre-post program increases in happiness scores across </w:t>
      </w:r>
      <w:r>
        <w:rPr>
          <w:rFonts w:ascii="Arial" w:hAnsi="Arial" w:cs="Arial"/>
          <w:sz w:val="22"/>
          <w:szCs w:val="22"/>
        </w:rPr>
        <w:t>all seven</w:t>
      </w:r>
      <w:r w:rsidRPr="00497BD5">
        <w:rPr>
          <w:rFonts w:ascii="Arial" w:hAnsi="Arial" w:cs="Arial"/>
          <w:sz w:val="22"/>
          <w:szCs w:val="22"/>
        </w:rPr>
        <w:t xml:space="preserve"> PWI domains were also evident, with </w:t>
      </w:r>
      <w:r w:rsidR="00350E24">
        <w:rPr>
          <w:rFonts w:ascii="Arial" w:hAnsi="Arial" w:cs="Arial"/>
          <w:sz w:val="22"/>
          <w:szCs w:val="22"/>
        </w:rPr>
        <w:t>substantial improvements</w:t>
      </w:r>
      <w:r w:rsidRPr="00497BD5">
        <w:rPr>
          <w:rFonts w:ascii="Arial" w:hAnsi="Arial" w:cs="Arial"/>
          <w:sz w:val="22"/>
          <w:szCs w:val="22"/>
        </w:rPr>
        <w:t xml:space="preserve"> </w:t>
      </w:r>
      <w:r w:rsidR="00350E24">
        <w:rPr>
          <w:rFonts w:ascii="Arial" w:hAnsi="Arial" w:cs="Arial"/>
          <w:sz w:val="22"/>
          <w:szCs w:val="22"/>
        </w:rPr>
        <w:t>observed</w:t>
      </w:r>
      <w:r w:rsidRPr="00497BD5">
        <w:rPr>
          <w:rFonts w:ascii="Arial" w:hAnsi="Arial" w:cs="Arial"/>
          <w:sz w:val="22"/>
          <w:szCs w:val="22"/>
        </w:rPr>
        <w:t xml:space="preserve"> on </w:t>
      </w:r>
      <w:r w:rsidRPr="00573843">
        <w:rPr>
          <w:rFonts w:ascii="Arial" w:hAnsi="Arial" w:cs="Arial"/>
          <w:sz w:val="22"/>
          <w:szCs w:val="22"/>
        </w:rPr>
        <w:t>Standard of Living (</w:t>
      </w:r>
      <w:r>
        <w:rPr>
          <w:rFonts w:ascii="Arial" w:hAnsi="Arial" w:cs="Arial"/>
          <w:sz w:val="22"/>
          <w:szCs w:val="22"/>
        </w:rPr>
        <w:t>1</w:t>
      </w:r>
      <w:r w:rsidR="00090759">
        <w:rPr>
          <w:rFonts w:ascii="Arial" w:hAnsi="Arial" w:cs="Arial"/>
          <w:sz w:val="22"/>
          <w:szCs w:val="22"/>
        </w:rPr>
        <w:t>4</w:t>
      </w:r>
      <w:r w:rsidRPr="00573843">
        <w:rPr>
          <w:rFonts w:ascii="Arial" w:hAnsi="Arial" w:cs="Arial"/>
          <w:sz w:val="22"/>
          <w:szCs w:val="22"/>
        </w:rPr>
        <w:t>.</w:t>
      </w:r>
      <w:r w:rsidR="00090759">
        <w:rPr>
          <w:rFonts w:ascii="Arial" w:hAnsi="Arial" w:cs="Arial"/>
          <w:sz w:val="22"/>
          <w:szCs w:val="22"/>
        </w:rPr>
        <w:t>47</w:t>
      </w:r>
      <w:r w:rsidRPr="00573843">
        <w:rPr>
          <w:rFonts w:ascii="Arial" w:hAnsi="Arial" w:cs="Arial"/>
          <w:sz w:val="22"/>
          <w:szCs w:val="22"/>
        </w:rPr>
        <w:t xml:space="preserve"> points)</w:t>
      </w:r>
      <w:r>
        <w:rPr>
          <w:rFonts w:ascii="Arial" w:hAnsi="Arial" w:cs="Arial"/>
          <w:sz w:val="22"/>
          <w:szCs w:val="22"/>
        </w:rPr>
        <w:t xml:space="preserve">, </w:t>
      </w:r>
      <w:r w:rsidRPr="00497BD5">
        <w:rPr>
          <w:rFonts w:ascii="Arial" w:hAnsi="Arial" w:cs="Arial"/>
          <w:sz w:val="22"/>
          <w:szCs w:val="22"/>
        </w:rPr>
        <w:t xml:space="preserve">Future </w:t>
      </w:r>
      <w:r w:rsidRPr="00573843">
        <w:rPr>
          <w:rFonts w:ascii="Arial" w:hAnsi="Arial" w:cs="Arial"/>
          <w:sz w:val="22"/>
          <w:szCs w:val="22"/>
        </w:rPr>
        <w:t>Security (</w:t>
      </w:r>
      <w:r>
        <w:rPr>
          <w:rFonts w:ascii="Arial" w:hAnsi="Arial" w:cs="Arial"/>
          <w:sz w:val="22"/>
          <w:szCs w:val="22"/>
        </w:rPr>
        <w:t>1</w:t>
      </w:r>
      <w:r w:rsidR="005D55D7">
        <w:rPr>
          <w:rFonts w:ascii="Arial" w:hAnsi="Arial" w:cs="Arial"/>
          <w:sz w:val="22"/>
          <w:szCs w:val="22"/>
        </w:rPr>
        <w:t>2</w:t>
      </w:r>
      <w:r>
        <w:rPr>
          <w:rFonts w:ascii="Arial" w:hAnsi="Arial" w:cs="Arial"/>
          <w:sz w:val="22"/>
          <w:szCs w:val="22"/>
        </w:rPr>
        <w:t>.</w:t>
      </w:r>
      <w:r w:rsidR="00090759">
        <w:rPr>
          <w:rFonts w:ascii="Arial" w:hAnsi="Arial" w:cs="Arial"/>
          <w:sz w:val="22"/>
          <w:szCs w:val="22"/>
        </w:rPr>
        <w:t>16</w:t>
      </w:r>
      <w:r w:rsidRPr="00573843">
        <w:rPr>
          <w:rFonts w:ascii="Arial" w:hAnsi="Arial" w:cs="Arial"/>
          <w:sz w:val="22"/>
          <w:szCs w:val="22"/>
        </w:rPr>
        <w:t xml:space="preserve"> points)</w:t>
      </w:r>
      <w:r>
        <w:rPr>
          <w:rFonts w:ascii="Arial" w:hAnsi="Arial" w:cs="Arial"/>
          <w:sz w:val="22"/>
          <w:szCs w:val="22"/>
        </w:rPr>
        <w:t xml:space="preserve"> and</w:t>
      </w:r>
      <w:r w:rsidRPr="00573843">
        <w:rPr>
          <w:rFonts w:ascii="Arial" w:hAnsi="Arial" w:cs="Arial"/>
          <w:sz w:val="22"/>
          <w:szCs w:val="22"/>
        </w:rPr>
        <w:t xml:space="preserve"> </w:t>
      </w:r>
      <w:r>
        <w:rPr>
          <w:rFonts w:ascii="Arial" w:hAnsi="Arial" w:cs="Arial"/>
          <w:sz w:val="22"/>
          <w:szCs w:val="22"/>
        </w:rPr>
        <w:t>Achieving in Life (1</w:t>
      </w:r>
      <w:r w:rsidR="005D55D7">
        <w:rPr>
          <w:rFonts w:ascii="Arial" w:hAnsi="Arial" w:cs="Arial"/>
          <w:sz w:val="22"/>
          <w:szCs w:val="22"/>
        </w:rPr>
        <w:t>1</w:t>
      </w:r>
      <w:r>
        <w:rPr>
          <w:rFonts w:ascii="Arial" w:hAnsi="Arial" w:cs="Arial"/>
          <w:sz w:val="22"/>
          <w:szCs w:val="22"/>
        </w:rPr>
        <w:t>.</w:t>
      </w:r>
      <w:r w:rsidR="005D55D7">
        <w:rPr>
          <w:rFonts w:ascii="Arial" w:hAnsi="Arial" w:cs="Arial"/>
          <w:sz w:val="22"/>
          <w:szCs w:val="22"/>
        </w:rPr>
        <w:t>4</w:t>
      </w:r>
      <w:r w:rsidR="00090759">
        <w:rPr>
          <w:rFonts w:ascii="Arial" w:hAnsi="Arial" w:cs="Arial"/>
          <w:sz w:val="22"/>
          <w:szCs w:val="22"/>
        </w:rPr>
        <w:t>2</w:t>
      </w:r>
      <w:r>
        <w:rPr>
          <w:rFonts w:ascii="Arial" w:hAnsi="Arial" w:cs="Arial"/>
          <w:sz w:val="22"/>
          <w:szCs w:val="22"/>
        </w:rPr>
        <w:t xml:space="preserve"> points),</w:t>
      </w:r>
    </w:p>
    <w:p w:rsidR="00994B3E" w:rsidRDefault="005D7D90" w:rsidP="00D44B40">
      <w:pPr>
        <w:jc w:val="both"/>
        <w:rPr>
          <w:rFonts w:ascii="Arial" w:hAnsi="Arial" w:cs="Arial"/>
          <w:sz w:val="22"/>
          <w:szCs w:val="22"/>
        </w:rPr>
      </w:pPr>
      <w:r>
        <w:rPr>
          <w:rFonts w:ascii="Arial" w:hAnsi="Arial" w:cs="Arial"/>
          <w:sz w:val="22"/>
          <w:szCs w:val="22"/>
        </w:rPr>
        <w:t xml:space="preserve">The very low pre-program mean of </w:t>
      </w:r>
      <w:r w:rsidR="005D55D7">
        <w:rPr>
          <w:rFonts w:ascii="Arial" w:hAnsi="Arial" w:cs="Arial"/>
          <w:sz w:val="22"/>
          <w:szCs w:val="22"/>
        </w:rPr>
        <w:t>59</w:t>
      </w:r>
      <w:r>
        <w:rPr>
          <w:rFonts w:ascii="Arial" w:hAnsi="Arial" w:cs="Arial"/>
          <w:sz w:val="22"/>
          <w:szCs w:val="22"/>
        </w:rPr>
        <w:t>.</w:t>
      </w:r>
      <w:r w:rsidR="00090759">
        <w:rPr>
          <w:rFonts w:ascii="Arial" w:hAnsi="Arial" w:cs="Arial"/>
          <w:sz w:val="22"/>
          <w:szCs w:val="22"/>
        </w:rPr>
        <w:t>51</w:t>
      </w:r>
      <w:r>
        <w:rPr>
          <w:rFonts w:ascii="Arial" w:hAnsi="Arial" w:cs="Arial"/>
          <w:sz w:val="22"/>
          <w:szCs w:val="22"/>
        </w:rPr>
        <w:t xml:space="preserve"> points for Standard of Living </w:t>
      </w:r>
      <w:r w:rsidR="00EF36F8">
        <w:rPr>
          <w:rFonts w:ascii="Arial" w:hAnsi="Arial" w:cs="Arial"/>
          <w:sz w:val="22"/>
          <w:szCs w:val="22"/>
        </w:rPr>
        <w:t xml:space="preserve">likely reflects the socio-economic disadvantage experienced by young people and their families. </w:t>
      </w:r>
      <w:r w:rsidR="00D44B40">
        <w:rPr>
          <w:rFonts w:ascii="Arial" w:hAnsi="Arial" w:cs="Arial"/>
          <w:sz w:val="22"/>
          <w:szCs w:val="22"/>
        </w:rPr>
        <w:t xml:space="preserve">Young people </w:t>
      </w:r>
      <w:r w:rsidR="005F6AB1">
        <w:rPr>
          <w:rFonts w:ascii="Arial" w:hAnsi="Arial" w:cs="Arial"/>
          <w:sz w:val="22"/>
          <w:szCs w:val="22"/>
        </w:rPr>
        <w:t xml:space="preserve">growing up </w:t>
      </w:r>
      <w:r w:rsidR="00D44B40">
        <w:rPr>
          <w:rFonts w:ascii="Arial" w:hAnsi="Arial" w:cs="Arial"/>
          <w:sz w:val="22"/>
          <w:szCs w:val="22"/>
        </w:rPr>
        <w:t xml:space="preserve">in low-income </w:t>
      </w:r>
      <w:r w:rsidR="005F6AB1">
        <w:rPr>
          <w:rFonts w:ascii="Arial" w:hAnsi="Arial" w:cs="Arial"/>
          <w:sz w:val="22"/>
          <w:szCs w:val="22"/>
        </w:rPr>
        <w:t>households</w:t>
      </w:r>
      <w:r w:rsidR="00D44B40">
        <w:rPr>
          <w:rFonts w:ascii="Arial" w:hAnsi="Arial" w:cs="Arial"/>
          <w:sz w:val="22"/>
          <w:szCs w:val="22"/>
        </w:rPr>
        <w:t xml:space="preserve"> face </w:t>
      </w:r>
      <w:r w:rsidR="00350E24">
        <w:rPr>
          <w:rFonts w:ascii="Arial" w:hAnsi="Arial" w:cs="Arial"/>
          <w:sz w:val="22"/>
          <w:szCs w:val="22"/>
        </w:rPr>
        <w:t xml:space="preserve">additional challenges </w:t>
      </w:r>
      <w:r w:rsidR="00D44B40">
        <w:rPr>
          <w:rFonts w:ascii="Arial" w:hAnsi="Arial" w:cs="Arial"/>
          <w:sz w:val="22"/>
          <w:szCs w:val="22"/>
        </w:rPr>
        <w:t xml:space="preserve">and it is </w:t>
      </w:r>
      <w:r w:rsidR="005F6AB1">
        <w:rPr>
          <w:rFonts w:ascii="Arial" w:hAnsi="Arial" w:cs="Arial"/>
          <w:sz w:val="22"/>
          <w:szCs w:val="22"/>
        </w:rPr>
        <w:t>encouraging</w:t>
      </w:r>
      <w:r w:rsidR="00D44B40">
        <w:rPr>
          <w:rFonts w:ascii="Arial" w:hAnsi="Arial" w:cs="Arial"/>
          <w:sz w:val="22"/>
          <w:szCs w:val="22"/>
        </w:rPr>
        <w:t xml:space="preserve"> to see that</w:t>
      </w:r>
      <w:r w:rsidR="00350E24">
        <w:rPr>
          <w:rFonts w:ascii="Arial" w:hAnsi="Arial" w:cs="Arial"/>
          <w:sz w:val="22"/>
          <w:szCs w:val="22"/>
        </w:rPr>
        <w:t xml:space="preserve"> many </w:t>
      </w:r>
      <w:r w:rsidR="00D44B40">
        <w:rPr>
          <w:rFonts w:ascii="Arial" w:hAnsi="Arial" w:cs="Arial"/>
          <w:sz w:val="22"/>
          <w:szCs w:val="22"/>
        </w:rPr>
        <w:t>respondents</w:t>
      </w:r>
      <w:r w:rsidR="00350E24">
        <w:rPr>
          <w:rFonts w:ascii="Arial" w:hAnsi="Arial" w:cs="Arial"/>
          <w:sz w:val="22"/>
          <w:szCs w:val="22"/>
        </w:rPr>
        <w:t xml:space="preserve"> who achieved this outcome are feeling more positively about the things they have</w:t>
      </w:r>
      <w:r w:rsidR="005F6AB1">
        <w:rPr>
          <w:rFonts w:ascii="Arial" w:hAnsi="Arial" w:cs="Arial"/>
          <w:sz w:val="22"/>
          <w:szCs w:val="22"/>
        </w:rPr>
        <w:t xml:space="preserve"> and about their futures.</w:t>
      </w:r>
    </w:p>
    <w:p w:rsidR="001A3A16" w:rsidRDefault="001A3A16" w:rsidP="00C00A1E">
      <w:pPr>
        <w:rPr>
          <w:rFonts w:ascii="Arial" w:hAnsi="Arial" w:cs="Arial"/>
          <w:sz w:val="22"/>
          <w:szCs w:val="22"/>
        </w:rPr>
      </w:pPr>
    </w:p>
    <w:p w:rsidR="001A3A16" w:rsidRDefault="001A3A16">
      <w:pPr>
        <w:rPr>
          <w:rFonts w:ascii="Arial" w:hAnsi="Arial" w:cs="Arial"/>
          <w:sz w:val="22"/>
          <w:szCs w:val="22"/>
        </w:rPr>
      </w:pPr>
      <w:r>
        <w:rPr>
          <w:rFonts w:ascii="Arial" w:hAnsi="Arial" w:cs="Arial"/>
          <w:sz w:val="22"/>
          <w:szCs w:val="22"/>
        </w:rPr>
        <w:br w:type="page"/>
      </w:r>
    </w:p>
    <w:p w:rsidR="001A3A16" w:rsidRPr="00251191" w:rsidRDefault="001A3A16" w:rsidP="001A3A16">
      <w:pPr>
        <w:pStyle w:val="Heading2"/>
      </w:pPr>
      <w:r w:rsidRPr="00251191">
        <w:t xml:space="preserve">Outcome achieved: </w:t>
      </w:r>
      <w:r>
        <w:t xml:space="preserve">Addressed learning difficulty </w:t>
      </w:r>
    </w:p>
    <w:p w:rsidR="001A3A16" w:rsidRPr="00D0214D" w:rsidRDefault="001A3A16" w:rsidP="001A3A16">
      <w:pPr>
        <w:spacing w:after="0"/>
        <w:jc w:val="both"/>
        <w:rPr>
          <w:rFonts w:ascii="Arial" w:hAnsi="Arial" w:cs="Arial"/>
          <w:sz w:val="22"/>
          <w:szCs w:val="22"/>
          <w:lang w:eastAsia="en-AU"/>
        </w:rPr>
      </w:pPr>
      <w:r w:rsidRPr="002E2436">
        <w:rPr>
          <w:rFonts w:ascii="Arial" w:hAnsi="Arial" w:cs="Arial"/>
          <w:sz w:val="22"/>
          <w:szCs w:val="22"/>
          <w:lang w:eastAsia="en-AU"/>
        </w:rPr>
        <w:t>Figure 14.1</w:t>
      </w:r>
      <w:r>
        <w:rPr>
          <w:rFonts w:ascii="Arial" w:hAnsi="Arial" w:cs="Arial"/>
          <w:sz w:val="22"/>
          <w:szCs w:val="22"/>
          <w:lang w:eastAsia="en-AU"/>
        </w:rPr>
        <w:t>9</w:t>
      </w:r>
      <w:r w:rsidRPr="002E2436">
        <w:rPr>
          <w:rFonts w:ascii="Arial" w:hAnsi="Arial" w:cs="Arial"/>
          <w:sz w:val="22"/>
          <w:szCs w:val="22"/>
          <w:lang w:eastAsia="en-AU"/>
        </w:rPr>
        <w:t xml:space="preserve"> displays pre-post program mean PWI and domain happiness scores for the </w:t>
      </w:r>
      <w:r w:rsidR="00090759">
        <w:rPr>
          <w:rFonts w:ascii="Arial" w:hAnsi="Arial" w:cs="Arial"/>
          <w:sz w:val="22"/>
          <w:szCs w:val="22"/>
          <w:lang w:eastAsia="en-AU"/>
        </w:rPr>
        <w:t>467</w:t>
      </w:r>
      <w:r w:rsidRPr="002E2436">
        <w:rPr>
          <w:rFonts w:ascii="Arial" w:hAnsi="Arial" w:cs="Arial"/>
          <w:sz w:val="22"/>
          <w:szCs w:val="22"/>
          <w:lang w:eastAsia="en-AU"/>
        </w:rPr>
        <w:t xml:space="preserve"> young people </w:t>
      </w:r>
      <w:r>
        <w:rPr>
          <w:rFonts w:ascii="Arial" w:hAnsi="Arial" w:cs="Arial"/>
          <w:sz w:val="22"/>
          <w:szCs w:val="22"/>
          <w:lang w:eastAsia="en-AU"/>
        </w:rPr>
        <w:t xml:space="preserve">who had the </w:t>
      </w:r>
      <w:r w:rsidRPr="002E2436">
        <w:rPr>
          <w:rFonts w:ascii="Arial" w:hAnsi="Arial" w:cs="Arial"/>
          <w:color w:val="000000"/>
          <w:sz w:val="22"/>
          <w:szCs w:val="22"/>
        </w:rPr>
        <w:t xml:space="preserve">barriers created by </w:t>
      </w:r>
      <w:r w:rsidR="00727B4A">
        <w:rPr>
          <w:rFonts w:ascii="Arial" w:hAnsi="Arial" w:cs="Arial"/>
          <w:color w:val="000000"/>
          <w:sz w:val="22"/>
          <w:szCs w:val="22"/>
        </w:rPr>
        <w:t xml:space="preserve">a learning difficulty </w:t>
      </w:r>
      <w:r>
        <w:rPr>
          <w:rFonts w:ascii="Arial" w:hAnsi="Arial" w:cs="Arial"/>
          <w:color w:val="000000"/>
          <w:sz w:val="22"/>
          <w:szCs w:val="22"/>
        </w:rPr>
        <w:t>addressed and</w:t>
      </w:r>
      <w:r w:rsidRPr="002E2436">
        <w:rPr>
          <w:rFonts w:ascii="Arial" w:hAnsi="Arial" w:cs="Arial"/>
          <w:color w:val="000000"/>
          <w:sz w:val="22"/>
          <w:szCs w:val="22"/>
        </w:rPr>
        <w:t xml:space="preserve"> minimi</w:t>
      </w:r>
      <w:r>
        <w:rPr>
          <w:rFonts w:ascii="Arial" w:hAnsi="Arial" w:cs="Arial"/>
          <w:color w:val="000000"/>
          <w:sz w:val="22"/>
          <w:szCs w:val="22"/>
        </w:rPr>
        <w:t>s</w:t>
      </w:r>
      <w:r w:rsidRPr="002E2436">
        <w:rPr>
          <w:rFonts w:ascii="Arial" w:hAnsi="Arial" w:cs="Arial"/>
          <w:color w:val="000000"/>
          <w:sz w:val="22"/>
          <w:szCs w:val="22"/>
        </w:rPr>
        <w:t xml:space="preserve">ed. </w:t>
      </w:r>
      <w:r w:rsidRPr="002E2436">
        <w:rPr>
          <w:rFonts w:ascii="Arial" w:hAnsi="Arial" w:cs="Arial"/>
          <w:sz w:val="22"/>
          <w:szCs w:val="22"/>
          <w:lang w:eastAsia="en-AU"/>
        </w:rPr>
        <w:t>More information is provided in Table N14.1</w:t>
      </w:r>
      <w:r>
        <w:rPr>
          <w:rFonts w:ascii="Arial" w:hAnsi="Arial" w:cs="Arial"/>
          <w:sz w:val="22"/>
          <w:szCs w:val="22"/>
          <w:lang w:eastAsia="en-AU"/>
        </w:rPr>
        <w:t>9.</w:t>
      </w:r>
    </w:p>
    <w:p w:rsidR="001A3A16" w:rsidRDefault="00FA4AA0" w:rsidP="001A3A16">
      <w:r>
        <w:rPr>
          <w:noProof/>
          <w:lang w:val="en-AU" w:eastAsia="en-AU"/>
        </w:rPr>
        <w:drawing>
          <wp:inline distT="0" distB="0" distL="0" distR="0" wp14:anchorId="71310CC2" wp14:editId="01C35EB9">
            <wp:extent cx="5952226" cy="2535596"/>
            <wp:effectExtent l="0" t="0" r="0" b="0"/>
            <wp:docPr id="47" name="Picture 47" descr="Outcome achieved: Addressed learning difficulty" title="Figure 14.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1">
                      <a:extLst>
                        <a:ext uri="{28A0092B-C50C-407E-A947-70E740481C1C}">
                          <a14:useLocalDpi xmlns:a14="http://schemas.microsoft.com/office/drawing/2010/main" val="0"/>
                        </a:ext>
                      </a:extLst>
                    </a:blip>
                    <a:srcRect l="1803" t="6072" r="2496"/>
                    <a:stretch/>
                  </pic:blipFill>
                  <pic:spPr bwMode="auto">
                    <a:xfrm>
                      <a:off x="0" y="0"/>
                      <a:ext cx="5953332" cy="2536067"/>
                    </a:xfrm>
                    <a:prstGeom prst="rect">
                      <a:avLst/>
                    </a:prstGeom>
                    <a:noFill/>
                    <a:ln>
                      <a:noFill/>
                    </a:ln>
                    <a:extLst>
                      <a:ext uri="{53640926-AAD7-44D8-BBD7-CCE9431645EC}">
                        <a14:shadowObscured xmlns:a14="http://schemas.microsoft.com/office/drawing/2010/main"/>
                      </a:ext>
                    </a:extLst>
                  </pic:spPr>
                </pic:pic>
              </a:graphicData>
            </a:graphic>
          </wp:inline>
        </w:drawing>
      </w:r>
    </w:p>
    <w:p w:rsidR="001A3A16" w:rsidRPr="00B10434" w:rsidRDefault="001A3A16" w:rsidP="001A3A16">
      <w:pPr>
        <w:pStyle w:val="Caption-Figures"/>
        <w:spacing w:after="0"/>
        <w:ind w:left="113"/>
        <w:rPr>
          <w:rFonts w:cs="Arial"/>
          <w:sz w:val="22"/>
          <w:szCs w:val="22"/>
          <w:lang w:eastAsia="en-AU"/>
        </w:rPr>
      </w:pPr>
      <w:bookmarkStart w:id="308" w:name="_Toc386447739"/>
      <w:r w:rsidRPr="00B10434">
        <w:rPr>
          <w:rFonts w:cs="Arial"/>
          <w:sz w:val="22"/>
          <w:szCs w:val="22"/>
        </w:rPr>
        <w:t>Figure 14.</w:t>
      </w:r>
      <w:r w:rsidRPr="00B10434">
        <w:rPr>
          <w:rFonts w:cs="Arial"/>
          <w:sz w:val="22"/>
          <w:szCs w:val="22"/>
        </w:rPr>
        <w:fldChar w:fldCharType="begin"/>
      </w:r>
      <w:r w:rsidRPr="00B10434">
        <w:rPr>
          <w:rFonts w:cs="Arial"/>
          <w:sz w:val="22"/>
          <w:szCs w:val="22"/>
        </w:rPr>
        <w:instrText xml:space="preserve"> SEQ Figure \* ARABIC \s 1 </w:instrText>
      </w:r>
      <w:r w:rsidRPr="00B10434">
        <w:rPr>
          <w:rFonts w:cs="Arial"/>
          <w:sz w:val="22"/>
          <w:szCs w:val="22"/>
        </w:rPr>
        <w:fldChar w:fldCharType="separate"/>
      </w:r>
      <w:r w:rsidR="00763F9C">
        <w:rPr>
          <w:rFonts w:cs="Arial"/>
          <w:noProof/>
          <w:sz w:val="22"/>
          <w:szCs w:val="22"/>
        </w:rPr>
        <w:t>19</w:t>
      </w:r>
      <w:r w:rsidRPr="00B10434">
        <w:rPr>
          <w:rFonts w:cs="Arial"/>
          <w:sz w:val="22"/>
          <w:szCs w:val="22"/>
        </w:rPr>
        <w:fldChar w:fldCharType="end"/>
      </w:r>
      <w:r w:rsidRPr="00B10434">
        <w:rPr>
          <w:rFonts w:cs="Arial"/>
          <w:sz w:val="22"/>
          <w:szCs w:val="22"/>
        </w:rPr>
        <w:t xml:space="preserve">:  </w:t>
      </w:r>
      <w:r w:rsidRPr="00B10434">
        <w:rPr>
          <w:rFonts w:cs="Arial"/>
          <w:color w:val="000000"/>
          <w:sz w:val="22"/>
          <w:szCs w:val="22"/>
        </w:rPr>
        <w:t xml:space="preserve">Outcome achieved: </w:t>
      </w:r>
      <w:r w:rsidRPr="00B10434">
        <w:rPr>
          <w:sz w:val="22"/>
          <w:szCs w:val="22"/>
        </w:rPr>
        <w:t xml:space="preserve">Addressed </w:t>
      </w:r>
      <w:r>
        <w:rPr>
          <w:sz w:val="22"/>
          <w:szCs w:val="22"/>
        </w:rPr>
        <w:t>learning difficulty</w:t>
      </w:r>
      <w:bookmarkEnd w:id="308"/>
    </w:p>
    <w:p w:rsidR="001A3A16" w:rsidRDefault="001A3A16" w:rsidP="001A3A16">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090759">
        <w:rPr>
          <w:rFonts w:ascii="Arial" w:hAnsi="Arial" w:cs="Arial"/>
          <w:sz w:val="22"/>
          <w:szCs w:val="22"/>
          <w:lang w:eastAsia="en-AU"/>
        </w:rPr>
        <w:t>6.98</w:t>
      </w:r>
      <w:r w:rsidRPr="00497BD5">
        <w:rPr>
          <w:rFonts w:ascii="Arial" w:hAnsi="Arial" w:cs="Arial"/>
          <w:sz w:val="22"/>
          <w:szCs w:val="22"/>
          <w:lang w:eastAsia="en-AU"/>
        </w:rPr>
        <w:t xml:space="preserve"> </w:t>
      </w:r>
      <w:r w:rsidR="00AF4F74">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sidR="009B306D">
        <w:rPr>
          <w:rFonts w:ascii="Arial" w:hAnsi="Arial" w:cs="Arial"/>
          <w:sz w:val="22"/>
          <w:szCs w:val="22"/>
          <w:lang w:eastAsia="en-AU"/>
        </w:rPr>
        <w:t xml:space="preserve">mean </w:t>
      </w:r>
      <w:r>
        <w:rPr>
          <w:rFonts w:ascii="Arial" w:hAnsi="Arial" w:cs="Arial"/>
          <w:sz w:val="22"/>
          <w:szCs w:val="22"/>
          <w:lang w:eastAsia="en-AU"/>
        </w:rPr>
        <w:t>SWB from 7</w:t>
      </w:r>
      <w:r w:rsidR="00090759">
        <w:rPr>
          <w:rFonts w:ascii="Arial" w:hAnsi="Arial" w:cs="Arial"/>
          <w:sz w:val="22"/>
          <w:szCs w:val="22"/>
          <w:lang w:eastAsia="en-AU"/>
        </w:rPr>
        <w:t>3</w:t>
      </w:r>
      <w:r>
        <w:rPr>
          <w:rFonts w:ascii="Arial" w:hAnsi="Arial" w:cs="Arial"/>
          <w:sz w:val="22"/>
          <w:szCs w:val="22"/>
          <w:lang w:eastAsia="en-AU"/>
        </w:rPr>
        <w:t>.</w:t>
      </w:r>
      <w:r w:rsidR="00090759">
        <w:rPr>
          <w:rFonts w:ascii="Arial" w:hAnsi="Arial" w:cs="Arial"/>
          <w:sz w:val="22"/>
          <w:szCs w:val="22"/>
          <w:lang w:eastAsia="en-AU"/>
        </w:rPr>
        <w:t>25</w:t>
      </w:r>
      <w:r>
        <w:rPr>
          <w:rFonts w:ascii="Arial" w:hAnsi="Arial" w:cs="Arial"/>
          <w:sz w:val="22"/>
          <w:szCs w:val="22"/>
          <w:lang w:eastAsia="en-AU"/>
        </w:rPr>
        <w:t xml:space="preserve"> </w:t>
      </w:r>
      <w:r w:rsidR="00AF4F74">
        <w:rPr>
          <w:rFonts w:ascii="Arial" w:hAnsi="Arial" w:cs="Arial"/>
          <w:sz w:val="22"/>
          <w:szCs w:val="22"/>
          <w:lang w:eastAsia="en-AU"/>
        </w:rPr>
        <w:t xml:space="preserve">points </w:t>
      </w:r>
      <w:r>
        <w:rPr>
          <w:rFonts w:ascii="Arial" w:hAnsi="Arial" w:cs="Arial"/>
          <w:sz w:val="22"/>
          <w:szCs w:val="22"/>
          <w:lang w:eastAsia="en-AU"/>
        </w:rPr>
        <w:t xml:space="preserve">to </w:t>
      </w:r>
      <w:r w:rsidR="00AE431A">
        <w:rPr>
          <w:rFonts w:ascii="Arial" w:hAnsi="Arial" w:cs="Arial"/>
          <w:sz w:val="22"/>
          <w:szCs w:val="22"/>
          <w:lang w:eastAsia="en-AU"/>
        </w:rPr>
        <w:t>80.</w:t>
      </w:r>
      <w:r w:rsidR="00090759">
        <w:rPr>
          <w:rFonts w:ascii="Arial" w:hAnsi="Arial" w:cs="Arial"/>
          <w:sz w:val="22"/>
          <w:szCs w:val="22"/>
          <w:lang w:eastAsia="en-AU"/>
        </w:rPr>
        <w:t>23</w:t>
      </w:r>
      <w:r>
        <w:rPr>
          <w:rFonts w:ascii="Arial" w:hAnsi="Arial" w:cs="Arial"/>
          <w:sz w:val="22"/>
          <w:szCs w:val="22"/>
          <w:lang w:eastAsia="en-AU"/>
        </w:rPr>
        <w:t xml:space="preserve"> points</w:t>
      </w:r>
      <w:r w:rsidR="009B306D">
        <w:rPr>
          <w:rFonts w:ascii="Arial" w:hAnsi="Arial" w:cs="Arial"/>
          <w:sz w:val="22"/>
          <w:szCs w:val="22"/>
          <w:lang w:eastAsia="en-AU"/>
        </w:rPr>
        <w:t xml:space="preserve"> can be observed.</w:t>
      </w:r>
    </w:p>
    <w:p w:rsidR="00090759" w:rsidRDefault="001A3A16" w:rsidP="00BF2D0C">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Significant pre-post program increases in happiness scores across </w:t>
      </w:r>
      <w:r>
        <w:rPr>
          <w:rFonts w:ascii="Arial" w:hAnsi="Arial" w:cs="Arial"/>
          <w:sz w:val="22"/>
          <w:szCs w:val="22"/>
        </w:rPr>
        <w:t>all seven</w:t>
      </w:r>
      <w:r w:rsidRPr="00497BD5">
        <w:rPr>
          <w:rFonts w:ascii="Arial" w:hAnsi="Arial" w:cs="Arial"/>
          <w:sz w:val="22"/>
          <w:szCs w:val="22"/>
        </w:rPr>
        <w:t xml:space="preserve"> PWI domains were also evident, with the greatest positive change</w:t>
      </w:r>
      <w:r w:rsidR="0038564F">
        <w:rPr>
          <w:rFonts w:ascii="Arial" w:hAnsi="Arial" w:cs="Arial"/>
          <w:sz w:val="22"/>
          <w:szCs w:val="22"/>
        </w:rPr>
        <w:t>s</w:t>
      </w:r>
      <w:r w:rsidRPr="00497BD5">
        <w:rPr>
          <w:rFonts w:ascii="Arial" w:hAnsi="Arial" w:cs="Arial"/>
          <w:sz w:val="22"/>
          <w:szCs w:val="22"/>
        </w:rPr>
        <w:t xml:space="preserve"> on </w:t>
      </w:r>
      <w:r w:rsidR="00AE431A" w:rsidRPr="00497BD5">
        <w:rPr>
          <w:rFonts w:ascii="Arial" w:hAnsi="Arial" w:cs="Arial"/>
          <w:sz w:val="22"/>
          <w:szCs w:val="22"/>
        </w:rPr>
        <w:t xml:space="preserve">Future </w:t>
      </w:r>
      <w:r w:rsidR="00AE431A" w:rsidRPr="00573843">
        <w:rPr>
          <w:rFonts w:ascii="Arial" w:hAnsi="Arial" w:cs="Arial"/>
          <w:sz w:val="22"/>
          <w:szCs w:val="22"/>
        </w:rPr>
        <w:t>Security (</w:t>
      </w:r>
      <w:r w:rsidR="00AE431A">
        <w:rPr>
          <w:rFonts w:ascii="Arial" w:hAnsi="Arial" w:cs="Arial"/>
          <w:sz w:val="22"/>
          <w:szCs w:val="22"/>
        </w:rPr>
        <w:t>1</w:t>
      </w:r>
      <w:r w:rsidR="00090759">
        <w:rPr>
          <w:rFonts w:ascii="Arial" w:hAnsi="Arial" w:cs="Arial"/>
          <w:sz w:val="22"/>
          <w:szCs w:val="22"/>
        </w:rPr>
        <w:t>0</w:t>
      </w:r>
      <w:r w:rsidR="00AE431A">
        <w:rPr>
          <w:rFonts w:ascii="Arial" w:hAnsi="Arial" w:cs="Arial"/>
          <w:sz w:val="22"/>
          <w:szCs w:val="22"/>
        </w:rPr>
        <w:t>.</w:t>
      </w:r>
      <w:r w:rsidR="00090759">
        <w:rPr>
          <w:rFonts w:ascii="Arial" w:hAnsi="Arial" w:cs="Arial"/>
          <w:sz w:val="22"/>
          <w:szCs w:val="22"/>
        </w:rPr>
        <w:t>07</w:t>
      </w:r>
      <w:r w:rsidR="00AE431A" w:rsidRPr="00573843">
        <w:rPr>
          <w:rFonts w:ascii="Arial" w:hAnsi="Arial" w:cs="Arial"/>
          <w:sz w:val="22"/>
          <w:szCs w:val="22"/>
        </w:rPr>
        <w:t xml:space="preserve"> points)</w:t>
      </w:r>
      <w:r w:rsidR="00AE431A">
        <w:rPr>
          <w:rFonts w:ascii="Arial" w:hAnsi="Arial" w:cs="Arial"/>
          <w:sz w:val="22"/>
          <w:szCs w:val="22"/>
        </w:rPr>
        <w:t xml:space="preserve">, </w:t>
      </w:r>
      <w:r w:rsidR="00090759">
        <w:rPr>
          <w:rFonts w:ascii="Arial" w:hAnsi="Arial" w:cs="Arial"/>
          <w:sz w:val="22"/>
          <w:szCs w:val="22"/>
        </w:rPr>
        <w:t xml:space="preserve">Health (7.85) and </w:t>
      </w:r>
      <w:r w:rsidR="0008778E">
        <w:rPr>
          <w:rFonts w:ascii="Arial" w:hAnsi="Arial" w:cs="Arial"/>
          <w:sz w:val="22"/>
          <w:szCs w:val="22"/>
        </w:rPr>
        <w:t>Achieving in Life (</w:t>
      </w:r>
      <w:r w:rsidR="00090759">
        <w:rPr>
          <w:rFonts w:ascii="Arial" w:hAnsi="Arial" w:cs="Arial"/>
          <w:sz w:val="22"/>
          <w:szCs w:val="22"/>
        </w:rPr>
        <w:t>7</w:t>
      </w:r>
      <w:r w:rsidR="0008778E">
        <w:rPr>
          <w:rFonts w:ascii="Arial" w:hAnsi="Arial" w:cs="Arial"/>
          <w:sz w:val="22"/>
          <w:szCs w:val="22"/>
        </w:rPr>
        <w:t>.</w:t>
      </w:r>
      <w:r w:rsidR="00090759">
        <w:rPr>
          <w:rFonts w:ascii="Arial" w:hAnsi="Arial" w:cs="Arial"/>
          <w:sz w:val="22"/>
          <w:szCs w:val="22"/>
        </w:rPr>
        <w:t>58</w:t>
      </w:r>
      <w:r w:rsidR="0008778E">
        <w:rPr>
          <w:rFonts w:ascii="Arial" w:hAnsi="Arial" w:cs="Arial"/>
          <w:sz w:val="22"/>
          <w:szCs w:val="22"/>
        </w:rPr>
        <w:t xml:space="preserve"> points)</w:t>
      </w:r>
      <w:r w:rsidR="00090759">
        <w:rPr>
          <w:rFonts w:ascii="Arial" w:hAnsi="Arial" w:cs="Arial"/>
          <w:sz w:val="22"/>
          <w:szCs w:val="22"/>
        </w:rPr>
        <w:t>.</w:t>
      </w:r>
    </w:p>
    <w:p w:rsidR="00DE4AEC" w:rsidRDefault="0038564F" w:rsidP="00BF2D0C">
      <w:pPr>
        <w:spacing w:before="100" w:beforeAutospacing="1" w:after="100" w:afterAutospacing="1"/>
        <w:jc w:val="both"/>
        <w:rPr>
          <w:rFonts w:ascii="Arial" w:hAnsi="Arial" w:cs="Arial"/>
          <w:sz w:val="22"/>
          <w:szCs w:val="22"/>
        </w:rPr>
      </w:pPr>
      <w:r>
        <w:rPr>
          <w:rFonts w:ascii="Arial" w:hAnsi="Arial" w:cs="Arial"/>
          <w:sz w:val="22"/>
          <w:szCs w:val="22"/>
        </w:rPr>
        <w:t>It is important that young people with learning difficulties are provided with adequate support that addresses their specific needs</w:t>
      </w:r>
      <w:r w:rsidR="00CD6FCD">
        <w:rPr>
          <w:rFonts w:ascii="Arial" w:hAnsi="Arial" w:cs="Arial"/>
          <w:sz w:val="22"/>
          <w:szCs w:val="22"/>
        </w:rPr>
        <w:t xml:space="preserve">, </w:t>
      </w:r>
      <w:r>
        <w:rPr>
          <w:rFonts w:ascii="Arial" w:hAnsi="Arial" w:cs="Arial"/>
          <w:sz w:val="22"/>
          <w:szCs w:val="22"/>
        </w:rPr>
        <w:t>enabl</w:t>
      </w:r>
      <w:r w:rsidR="005D7D90">
        <w:rPr>
          <w:rFonts w:ascii="Arial" w:hAnsi="Arial" w:cs="Arial"/>
          <w:sz w:val="22"/>
          <w:szCs w:val="22"/>
        </w:rPr>
        <w:t>ing</w:t>
      </w:r>
      <w:r>
        <w:rPr>
          <w:rFonts w:ascii="Arial" w:hAnsi="Arial" w:cs="Arial"/>
          <w:sz w:val="22"/>
          <w:szCs w:val="22"/>
        </w:rPr>
        <w:t xml:space="preserve"> them to </w:t>
      </w:r>
      <w:r w:rsidR="00CD6FCD">
        <w:rPr>
          <w:rFonts w:ascii="Arial" w:hAnsi="Arial" w:cs="Arial"/>
          <w:sz w:val="22"/>
          <w:szCs w:val="22"/>
        </w:rPr>
        <w:t xml:space="preserve">better </w:t>
      </w:r>
      <w:r>
        <w:rPr>
          <w:rFonts w:ascii="Arial" w:hAnsi="Arial" w:cs="Arial"/>
          <w:sz w:val="22"/>
          <w:szCs w:val="22"/>
        </w:rPr>
        <w:t xml:space="preserve">realise </w:t>
      </w:r>
      <w:r w:rsidR="00CD6FCD">
        <w:rPr>
          <w:rFonts w:ascii="Arial" w:hAnsi="Arial" w:cs="Arial"/>
          <w:sz w:val="22"/>
          <w:szCs w:val="22"/>
        </w:rPr>
        <w:t>their</w:t>
      </w:r>
      <w:r w:rsidR="00B307EF">
        <w:rPr>
          <w:rFonts w:ascii="Arial" w:hAnsi="Arial" w:cs="Arial"/>
          <w:sz w:val="22"/>
          <w:szCs w:val="22"/>
        </w:rPr>
        <w:t xml:space="preserve"> </w:t>
      </w:r>
      <w:r>
        <w:rPr>
          <w:rFonts w:ascii="Arial" w:hAnsi="Arial" w:cs="Arial"/>
          <w:sz w:val="22"/>
          <w:szCs w:val="22"/>
        </w:rPr>
        <w:t>potential. Based on the</w:t>
      </w:r>
      <w:r w:rsidR="0071540C">
        <w:rPr>
          <w:rFonts w:ascii="Arial" w:hAnsi="Arial" w:cs="Arial"/>
          <w:sz w:val="22"/>
          <w:szCs w:val="22"/>
        </w:rPr>
        <w:t>se</w:t>
      </w:r>
      <w:r>
        <w:rPr>
          <w:rFonts w:ascii="Arial" w:hAnsi="Arial" w:cs="Arial"/>
          <w:sz w:val="22"/>
          <w:szCs w:val="22"/>
        </w:rPr>
        <w:t xml:space="preserve"> data, it appears </w:t>
      </w:r>
      <w:r w:rsidR="0071540C">
        <w:rPr>
          <w:rFonts w:ascii="Arial" w:hAnsi="Arial" w:cs="Arial"/>
          <w:sz w:val="22"/>
          <w:szCs w:val="22"/>
        </w:rPr>
        <w:t xml:space="preserve">that </w:t>
      </w:r>
      <w:r>
        <w:rPr>
          <w:rFonts w:ascii="Arial" w:hAnsi="Arial" w:cs="Arial"/>
          <w:sz w:val="22"/>
          <w:szCs w:val="22"/>
        </w:rPr>
        <w:t>many young people with learning difficulties are feeling much happier about themselves and their lives</w:t>
      </w:r>
      <w:r w:rsidR="005D7D90">
        <w:rPr>
          <w:rFonts w:ascii="Arial" w:hAnsi="Arial" w:cs="Arial"/>
          <w:sz w:val="22"/>
          <w:szCs w:val="22"/>
        </w:rPr>
        <w:t xml:space="preserve"> after having completed the program,</w:t>
      </w:r>
      <w:r>
        <w:rPr>
          <w:rFonts w:ascii="Arial" w:hAnsi="Arial" w:cs="Arial"/>
          <w:sz w:val="22"/>
          <w:szCs w:val="22"/>
        </w:rPr>
        <w:t xml:space="preserve"> particularly with respect to what their futures hold</w:t>
      </w:r>
      <w:r w:rsidR="005D7D90">
        <w:rPr>
          <w:rFonts w:ascii="Arial" w:hAnsi="Arial" w:cs="Arial"/>
          <w:sz w:val="22"/>
          <w:szCs w:val="22"/>
        </w:rPr>
        <w:t xml:space="preserve"> for them.</w:t>
      </w:r>
      <w:r w:rsidR="00B307EF">
        <w:rPr>
          <w:rFonts w:ascii="Arial" w:hAnsi="Arial" w:cs="Arial"/>
          <w:sz w:val="22"/>
          <w:szCs w:val="22"/>
        </w:rPr>
        <w:t xml:space="preserve"> </w:t>
      </w:r>
      <w:r>
        <w:rPr>
          <w:rFonts w:ascii="Arial" w:hAnsi="Arial" w:cs="Arial"/>
          <w:sz w:val="22"/>
          <w:szCs w:val="22"/>
        </w:rPr>
        <w:t xml:space="preserve">This is a </w:t>
      </w:r>
      <w:r w:rsidR="00B307EF">
        <w:rPr>
          <w:rFonts w:ascii="Arial" w:hAnsi="Arial" w:cs="Arial"/>
          <w:sz w:val="22"/>
          <w:szCs w:val="22"/>
        </w:rPr>
        <w:t xml:space="preserve">very </w:t>
      </w:r>
      <w:r>
        <w:rPr>
          <w:rFonts w:ascii="Arial" w:hAnsi="Arial" w:cs="Arial"/>
          <w:sz w:val="22"/>
          <w:szCs w:val="22"/>
        </w:rPr>
        <w:t>positive outcome and we can only hope that their experiences wit</w:t>
      </w:r>
      <w:r w:rsidR="00CD6FCD">
        <w:rPr>
          <w:rFonts w:ascii="Arial" w:hAnsi="Arial" w:cs="Arial"/>
          <w:sz w:val="22"/>
          <w:szCs w:val="22"/>
        </w:rPr>
        <w:t xml:space="preserve">h Youth Connections will be the turning point they </w:t>
      </w:r>
      <w:r>
        <w:rPr>
          <w:rFonts w:ascii="Arial" w:hAnsi="Arial" w:cs="Arial"/>
          <w:sz w:val="22"/>
          <w:szCs w:val="22"/>
        </w:rPr>
        <w:t>need to achieve their educational goals.</w:t>
      </w:r>
    </w:p>
    <w:p w:rsidR="00DE4AEC" w:rsidRDefault="00DE4AEC">
      <w:pPr>
        <w:rPr>
          <w:rFonts w:ascii="Arial" w:hAnsi="Arial" w:cs="Arial"/>
          <w:sz w:val="22"/>
          <w:szCs w:val="22"/>
        </w:rPr>
      </w:pPr>
      <w:r>
        <w:rPr>
          <w:rFonts w:ascii="Arial" w:hAnsi="Arial" w:cs="Arial"/>
          <w:sz w:val="22"/>
          <w:szCs w:val="22"/>
        </w:rPr>
        <w:br w:type="page"/>
      </w:r>
    </w:p>
    <w:p w:rsidR="00DE4AEC" w:rsidRPr="00251191" w:rsidRDefault="00DE4AEC" w:rsidP="00DE4AEC">
      <w:pPr>
        <w:pStyle w:val="Heading2"/>
      </w:pPr>
      <w:r w:rsidRPr="00251191">
        <w:t xml:space="preserve">Outcome achieved: </w:t>
      </w:r>
      <w:r>
        <w:t xml:space="preserve">Addressed abuse/violence </w:t>
      </w:r>
    </w:p>
    <w:p w:rsidR="00DE4AEC" w:rsidRDefault="00DE4AEC" w:rsidP="00DE4AEC">
      <w:pPr>
        <w:spacing w:after="0"/>
        <w:jc w:val="both"/>
        <w:rPr>
          <w:rFonts w:ascii="Arial" w:hAnsi="Arial" w:cs="Arial"/>
          <w:sz w:val="22"/>
          <w:szCs w:val="22"/>
          <w:lang w:eastAsia="en-AU"/>
        </w:rPr>
      </w:pPr>
      <w:r w:rsidRPr="002E2436">
        <w:rPr>
          <w:rFonts w:ascii="Arial" w:hAnsi="Arial" w:cs="Arial"/>
          <w:sz w:val="22"/>
          <w:szCs w:val="22"/>
          <w:lang w:eastAsia="en-AU"/>
        </w:rPr>
        <w:t>Figure 14.</w:t>
      </w:r>
      <w:r>
        <w:rPr>
          <w:rFonts w:ascii="Arial" w:hAnsi="Arial" w:cs="Arial"/>
          <w:sz w:val="22"/>
          <w:szCs w:val="22"/>
          <w:lang w:eastAsia="en-AU"/>
        </w:rPr>
        <w:t>20</w:t>
      </w:r>
      <w:r w:rsidRPr="002E2436">
        <w:rPr>
          <w:rFonts w:ascii="Arial" w:hAnsi="Arial" w:cs="Arial"/>
          <w:sz w:val="22"/>
          <w:szCs w:val="22"/>
          <w:lang w:eastAsia="en-AU"/>
        </w:rPr>
        <w:t xml:space="preserve"> dis</w:t>
      </w:r>
      <w:r w:rsidRPr="0008778E">
        <w:rPr>
          <w:rFonts w:ascii="Arial" w:hAnsi="Arial" w:cs="Arial"/>
          <w:sz w:val="22"/>
          <w:szCs w:val="22"/>
          <w:lang w:eastAsia="en-AU"/>
        </w:rPr>
        <w:t xml:space="preserve">plays pre-post program mean PWI and domain happiness scores for the </w:t>
      </w:r>
      <w:r w:rsidR="0008778E">
        <w:rPr>
          <w:rFonts w:ascii="Arial" w:hAnsi="Arial" w:cs="Arial"/>
          <w:sz w:val="22"/>
          <w:szCs w:val="22"/>
          <w:lang w:eastAsia="en-AU"/>
        </w:rPr>
        <w:t>1</w:t>
      </w:r>
      <w:r w:rsidR="00090759">
        <w:rPr>
          <w:rFonts w:ascii="Arial" w:hAnsi="Arial" w:cs="Arial"/>
          <w:sz w:val="22"/>
          <w:szCs w:val="22"/>
          <w:lang w:eastAsia="en-AU"/>
        </w:rPr>
        <w:t>6</w:t>
      </w:r>
      <w:r w:rsidR="0008778E">
        <w:rPr>
          <w:rFonts w:ascii="Arial" w:hAnsi="Arial" w:cs="Arial"/>
          <w:sz w:val="22"/>
          <w:szCs w:val="22"/>
          <w:lang w:eastAsia="en-AU"/>
        </w:rPr>
        <w:t>7</w:t>
      </w:r>
      <w:r w:rsidRPr="0008778E">
        <w:rPr>
          <w:rFonts w:ascii="Arial" w:hAnsi="Arial" w:cs="Arial"/>
          <w:sz w:val="22"/>
          <w:szCs w:val="22"/>
          <w:lang w:eastAsia="en-AU"/>
        </w:rPr>
        <w:t xml:space="preserve"> young people who had the </w:t>
      </w:r>
      <w:r w:rsidRPr="0008778E">
        <w:rPr>
          <w:rFonts w:ascii="Arial" w:hAnsi="Arial" w:cs="Arial"/>
          <w:color w:val="000000"/>
          <w:sz w:val="22"/>
          <w:szCs w:val="22"/>
        </w:rPr>
        <w:t xml:space="preserve">barriers created by </w:t>
      </w:r>
      <w:r w:rsidR="00700BF5" w:rsidRPr="0008778E">
        <w:rPr>
          <w:rFonts w:ascii="Arial" w:hAnsi="Arial" w:cs="Arial"/>
          <w:color w:val="000000"/>
          <w:sz w:val="22"/>
          <w:szCs w:val="22"/>
        </w:rPr>
        <w:t>abuse/domestic violence</w:t>
      </w:r>
      <w:r w:rsidRPr="0008778E">
        <w:rPr>
          <w:rFonts w:ascii="Arial" w:hAnsi="Arial" w:cs="Arial"/>
          <w:color w:val="000000"/>
          <w:sz w:val="22"/>
          <w:szCs w:val="22"/>
        </w:rPr>
        <w:t xml:space="preserve"> </w:t>
      </w:r>
      <w:r w:rsidR="0008778E" w:rsidRPr="0008778E">
        <w:rPr>
          <w:rFonts w:ascii="Arial" w:hAnsi="Arial" w:cs="Arial"/>
          <w:color w:val="000000"/>
          <w:sz w:val="22"/>
          <w:szCs w:val="22"/>
        </w:rPr>
        <w:t xml:space="preserve">issues </w:t>
      </w:r>
      <w:r w:rsidRPr="0008778E">
        <w:rPr>
          <w:rFonts w:ascii="Arial" w:hAnsi="Arial" w:cs="Arial"/>
          <w:color w:val="000000"/>
          <w:sz w:val="22"/>
          <w:szCs w:val="22"/>
        </w:rPr>
        <w:t xml:space="preserve">addressed and minimised. </w:t>
      </w:r>
      <w:r w:rsidRPr="0008778E">
        <w:rPr>
          <w:rFonts w:ascii="Arial" w:hAnsi="Arial" w:cs="Arial"/>
          <w:sz w:val="22"/>
          <w:szCs w:val="22"/>
          <w:lang w:eastAsia="en-AU"/>
        </w:rPr>
        <w:t>More</w:t>
      </w:r>
      <w:r w:rsidRPr="002E2436">
        <w:rPr>
          <w:rFonts w:ascii="Arial" w:hAnsi="Arial" w:cs="Arial"/>
          <w:sz w:val="22"/>
          <w:szCs w:val="22"/>
          <w:lang w:eastAsia="en-AU"/>
        </w:rPr>
        <w:t xml:space="preserve"> information is provided in Table N14.</w:t>
      </w:r>
      <w:r>
        <w:rPr>
          <w:rFonts w:ascii="Arial" w:hAnsi="Arial" w:cs="Arial"/>
          <w:sz w:val="22"/>
          <w:szCs w:val="22"/>
          <w:lang w:eastAsia="en-AU"/>
        </w:rPr>
        <w:t>20.</w:t>
      </w:r>
    </w:p>
    <w:p w:rsidR="00DE4AEC" w:rsidRDefault="008C57F5" w:rsidP="00DE4AEC">
      <w:pPr>
        <w:spacing w:after="0"/>
        <w:jc w:val="both"/>
        <w:rPr>
          <w:rFonts w:ascii="Arial" w:hAnsi="Arial" w:cs="Arial"/>
          <w:sz w:val="22"/>
          <w:szCs w:val="22"/>
          <w:lang w:eastAsia="en-AU"/>
        </w:rPr>
      </w:pPr>
      <w:r>
        <w:rPr>
          <w:rFonts w:ascii="Arial" w:hAnsi="Arial" w:cs="Arial"/>
          <w:noProof/>
          <w:sz w:val="22"/>
          <w:szCs w:val="22"/>
          <w:lang w:val="en-AU" w:eastAsia="en-AU"/>
        </w:rPr>
        <w:drawing>
          <wp:inline distT="0" distB="0" distL="0" distR="0" wp14:anchorId="3F159694" wp14:editId="3A3E8E86">
            <wp:extent cx="5943600" cy="2534976"/>
            <wp:effectExtent l="0" t="0" r="0" b="0"/>
            <wp:docPr id="63" name="Picture 63" descr="Outcome achieved: Addressed abuse/violence" title="Figure 14.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2">
                      <a:extLst>
                        <a:ext uri="{28A0092B-C50C-407E-A947-70E740481C1C}">
                          <a14:useLocalDpi xmlns:a14="http://schemas.microsoft.com/office/drawing/2010/main" val="0"/>
                        </a:ext>
                      </a:extLst>
                    </a:blip>
                    <a:srcRect l="1666" t="6073" r="2638"/>
                    <a:stretch/>
                  </pic:blipFill>
                  <pic:spPr bwMode="auto">
                    <a:xfrm>
                      <a:off x="0" y="0"/>
                      <a:ext cx="5946070" cy="2536029"/>
                    </a:xfrm>
                    <a:prstGeom prst="rect">
                      <a:avLst/>
                    </a:prstGeom>
                    <a:noFill/>
                    <a:ln>
                      <a:noFill/>
                    </a:ln>
                    <a:extLst>
                      <a:ext uri="{53640926-AAD7-44D8-BBD7-CCE9431645EC}">
                        <a14:shadowObscured xmlns:a14="http://schemas.microsoft.com/office/drawing/2010/main"/>
                      </a:ext>
                    </a:extLst>
                  </pic:spPr>
                </pic:pic>
              </a:graphicData>
            </a:graphic>
          </wp:inline>
        </w:drawing>
      </w:r>
    </w:p>
    <w:p w:rsidR="004050E6" w:rsidRDefault="004050E6" w:rsidP="004050E6">
      <w:pPr>
        <w:pStyle w:val="Caption-Figures"/>
        <w:spacing w:after="0"/>
        <w:ind w:left="113"/>
        <w:rPr>
          <w:rFonts w:cs="Arial"/>
          <w:sz w:val="22"/>
          <w:szCs w:val="22"/>
        </w:rPr>
      </w:pPr>
    </w:p>
    <w:p w:rsidR="004050E6" w:rsidRPr="00B10434" w:rsidRDefault="004050E6" w:rsidP="004050E6">
      <w:pPr>
        <w:pStyle w:val="Caption-Figures"/>
        <w:spacing w:after="0"/>
        <w:ind w:left="113"/>
        <w:rPr>
          <w:rFonts w:cs="Arial"/>
          <w:sz w:val="22"/>
          <w:szCs w:val="22"/>
          <w:lang w:eastAsia="en-AU"/>
        </w:rPr>
      </w:pPr>
      <w:bookmarkStart w:id="309" w:name="_Toc386447740"/>
      <w:r w:rsidRPr="00B10434">
        <w:rPr>
          <w:rFonts w:cs="Arial"/>
          <w:sz w:val="22"/>
          <w:szCs w:val="22"/>
        </w:rPr>
        <w:t>Figure 14.</w:t>
      </w:r>
      <w:r w:rsidRPr="00B10434">
        <w:rPr>
          <w:rFonts w:cs="Arial"/>
          <w:sz w:val="22"/>
          <w:szCs w:val="22"/>
        </w:rPr>
        <w:fldChar w:fldCharType="begin"/>
      </w:r>
      <w:r w:rsidRPr="00B10434">
        <w:rPr>
          <w:rFonts w:cs="Arial"/>
          <w:sz w:val="22"/>
          <w:szCs w:val="22"/>
        </w:rPr>
        <w:instrText xml:space="preserve"> SEQ Figure \* ARABIC \s 1 </w:instrText>
      </w:r>
      <w:r w:rsidRPr="00B10434">
        <w:rPr>
          <w:rFonts w:cs="Arial"/>
          <w:sz w:val="22"/>
          <w:szCs w:val="22"/>
        </w:rPr>
        <w:fldChar w:fldCharType="separate"/>
      </w:r>
      <w:r w:rsidR="00763F9C">
        <w:rPr>
          <w:rFonts w:cs="Arial"/>
          <w:noProof/>
          <w:sz w:val="22"/>
          <w:szCs w:val="22"/>
        </w:rPr>
        <w:t>20</w:t>
      </w:r>
      <w:r w:rsidRPr="00B10434">
        <w:rPr>
          <w:rFonts w:cs="Arial"/>
          <w:sz w:val="22"/>
          <w:szCs w:val="22"/>
        </w:rPr>
        <w:fldChar w:fldCharType="end"/>
      </w:r>
      <w:r w:rsidRPr="00B10434">
        <w:rPr>
          <w:rFonts w:cs="Arial"/>
          <w:sz w:val="22"/>
          <w:szCs w:val="22"/>
        </w:rPr>
        <w:t xml:space="preserve">:  </w:t>
      </w:r>
      <w:r w:rsidRPr="00B10434">
        <w:rPr>
          <w:rFonts w:cs="Arial"/>
          <w:color w:val="000000"/>
          <w:sz w:val="22"/>
          <w:szCs w:val="22"/>
        </w:rPr>
        <w:t xml:space="preserve">Outcome achieved: </w:t>
      </w:r>
      <w:r w:rsidRPr="00B10434">
        <w:rPr>
          <w:sz w:val="22"/>
          <w:szCs w:val="22"/>
        </w:rPr>
        <w:t xml:space="preserve">Addressed </w:t>
      </w:r>
      <w:r>
        <w:rPr>
          <w:sz w:val="22"/>
          <w:szCs w:val="22"/>
        </w:rPr>
        <w:t>abuse/violence</w:t>
      </w:r>
      <w:bookmarkEnd w:id="309"/>
    </w:p>
    <w:p w:rsidR="00DE4AEC" w:rsidRDefault="00DE4AEC" w:rsidP="00DE4AEC">
      <w:pPr>
        <w:spacing w:before="100" w:beforeAutospacing="1" w:after="100" w:afterAutospacing="1"/>
        <w:jc w:val="both"/>
        <w:rPr>
          <w:rFonts w:ascii="Arial" w:hAnsi="Arial" w:cs="Arial"/>
          <w:sz w:val="22"/>
          <w:szCs w:val="22"/>
          <w:lang w:eastAsia="en-AU"/>
        </w:rPr>
      </w:pPr>
      <w:r w:rsidRPr="00497BD5">
        <w:rPr>
          <w:rFonts w:ascii="Arial" w:hAnsi="Arial" w:cs="Arial"/>
          <w:sz w:val="22"/>
          <w:szCs w:val="22"/>
          <w:lang w:eastAsia="en-AU"/>
        </w:rPr>
        <w:t xml:space="preserve">A significant </w:t>
      </w:r>
      <w:r w:rsidR="0008778E">
        <w:rPr>
          <w:rFonts w:ascii="Arial" w:hAnsi="Arial" w:cs="Arial"/>
          <w:sz w:val="22"/>
          <w:szCs w:val="22"/>
          <w:lang w:eastAsia="en-AU"/>
        </w:rPr>
        <w:t>1</w:t>
      </w:r>
      <w:r w:rsidR="00090759">
        <w:rPr>
          <w:rFonts w:ascii="Arial" w:hAnsi="Arial" w:cs="Arial"/>
          <w:sz w:val="22"/>
          <w:szCs w:val="22"/>
          <w:lang w:eastAsia="en-AU"/>
        </w:rPr>
        <w:t>0</w:t>
      </w:r>
      <w:r w:rsidR="0008778E">
        <w:rPr>
          <w:rFonts w:ascii="Arial" w:hAnsi="Arial" w:cs="Arial"/>
          <w:sz w:val="22"/>
          <w:szCs w:val="22"/>
          <w:lang w:eastAsia="en-AU"/>
        </w:rPr>
        <w:t>.</w:t>
      </w:r>
      <w:r w:rsidR="00090759">
        <w:rPr>
          <w:rFonts w:ascii="Arial" w:hAnsi="Arial" w:cs="Arial"/>
          <w:sz w:val="22"/>
          <w:szCs w:val="22"/>
          <w:lang w:eastAsia="en-AU"/>
        </w:rPr>
        <w:t>45</w:t>
      </w:r>
      <w:r w:rsidRPr="00497BD5">
        <w:rPr>
          <w:rFonts w:ascii="Arial" w:hAnsi="Arial" w:cs="Arial"/>
          <w:sz w:val="22"/>
          <w:szCs w:val="22"/>
          <w:lang w:eastAsia="en-AU"/>
        </w:rPr>
        <w:t xml:space="preserve"> </w:t>
      </w:r>
      <w:r>
        <w:rPr>
          <w:rFonts w:ascii="Arial" w:hAnsi="Arial" w:cs="Arial"/>
          <w:sz w:val="22"/>
          <w:szCs w:val="22"/>
          <w:lang w:eastAsia="en-AU"/>
        </w:rPr>
        <w:t xml:space="preserve">percentage </w:t>
      </w:r>
      <w:r w:rsidRPr="00497BD5">
        <w:rPr>
          <w:rFonts w:ascii="Arial" w:hAnsi="Arial" w:cs="Arial"/>
          <w:sz w:val="22"/>
          <w:szCs w:val="22"/>
          <w:lang w:eastAsia="en-AU"/>
        </w:rPr>
        <w:t xml:space="preserve">point increase in </w:t>
      </w:r>
      <w:r>
        <w:rPr>
          <w:rFonts w:ascii="Arial" w:hAnsi="Arial" w:cs="Arial"/>
          <w:sz w:val="22"/>
          <w:szCs w:val="22"/>
          <w:lang w:eastAsia="en-AU"/>
        </w:rPr>
        <w:t xml:space="preserve">mean SWB from </w:t>
      </w:r>
      <w:r w:rsidR="0008778E">
        <w:rPr>
          <w:rFonts w:ascii="Arial" w:hAnsi="Arial" w:cs="Arial"/>
          <w:sz w:val="22"/>
          <w:szCs w:val="22"/>
          <w:lang w:eastAsia="en-AU"/>
        </w:rPr>
        <w:t>6</w:t>
      </w:r>
      <w:r w:rsidR="00090759">
        <w:rPr>
          <w:rFonts w:ascii="Arial" w:hAnsi="Arial" w:cs="Arial"/>
          <w:sz w:val="22"/>
          <w:szCs w:val="22"/>
          <w:lang w:eastAsia="en-AU"/>
        </w:rPr>
        <w:t>7</w:t>
      </w:r>
      <w:r w:rsidR="0008778E">
        <w:rPr>
          <w:rFonts w:ascii="Arial" w:hAnsi="Arial" w:cs="Arial"/>
          <w:sz w:val="22"/>
          <w:szCs w:val="22"/>
          <w:lang w:eastAsia="en-AU"/>
        </w:rPr>
        <w:t>.</w:t>
      </w:r>
      <w:r w:rsidR="00090759">
        <w:rPr>
          <w:rFonts w:ascii="Arial" w:hAnsi="Arial" w:cs="Arial"/>
          <w:sz w:val="22"/>
          <w:szCs w:val="22"/>
          <w:lang w:eastAsia="en-AU"/>
        </w:rPr>
        <w:t>79</w:t>
      </w:r>
      <w:r>
        <w:rPr>
          <w:rFonts w:ascii="Arial" w:hAnsi="Arial" w:cs="Arial"/>
          <w:sz w:val="22"/>
          <w:szCs w:val="22"/>
          <w:lang w:eastAsia="en-AU"/>
        </w:rPr>
        <w:t xml:space="preserve"> points to </w:t>
      </w:r>
      <w:r w:rsidR="0008778E">
        <w:rPr>
          <w:rFonts w:ascii="Arial" w:hAnsi="Arial" w:cs="Arial"/>
          <w:sz w:val="22"/>
          <w:szCs w:val="22"/>
          <w:lang w:eastAsia="en-AU"/>
        </w:rPr>
        <w:t>78</w:t>
      </w:r>
      <w:r>
        <w:rPr>
          <w:rFonts w:ascii="Arial" w:hAnsi="Arial" w:cs="Arial"/>
          <w:sz w:val="22"/>
          <w:szCs w:val="22"/>
          <w:lang w:eastAsia="en-AU"/>
        </w:rPr>
        <w:t>.</w:t>
      </w:r>
      <w:r w:rsidR="00090759">
        <w:rPr>
          <w:rFonts w:ascii="Arial" w:hAnsi="Arial" w:cs="Arial"/>
          <w:sz w:val="22"/>
          <w:szCs w:val="22"/>
          <w:lang w:eastAsia="en-AU"/>
        </w:rPr>
        <w:t>24</w:t>
      </w:r>
      <w:r>
        <w:rPr>
          <w:rFonts w:ascii="Arial" w:hAnsi="Arial" w:cs="Arial"/>
          <w:sz w:val="22"/>
          <w:szCs w:val="22"/>
          <w:lang w:eastAsia="en-AU"/>
        </w:rPr>
        <w:t xml:space="preserve"> points can be observed.</w:t>
      </w:r>
    </w:p>
    <w:p w:rsidR="00DE4AEC" w:rsidRDefault="00DE4AEC" w:rsidP="00DE4AEC">
      <w:pPr>
        <w:spacing w:before="100" w:beforeAutospacing="1" w:after="100" w:afterAutospacing="1"/>
        <w:jc w:val="both"/>
        <w:rPr>
          <w:rFonts w:ascii="Arial" w:hAnsi="Arial" w:cs="Arial"/>
          <w:sz w:val="22"/>
          <w:szCs w:val="22"/>
        </w:rPr>
      </w:pPr>
      <w:r w:rsidRPr="00497BD5">
        <w:rPr>
          <w:rFonts w:ascii="Arial" w:hAnsi="Arial" w:cs="Arial"/>
          <w:sz w:val="22"/>
          <w:szCs w:val="22"/>
        </w:rPr>
        <w:t xml:space="preserve">Significant pre-post program increases in happiness scores across </w:t>
      </w:r>
      <w:r>
        <w:rPr>
          <w:rFonts w:ascii="Arial" w:hAnsi="Arial" w:cs="Arial"/>
          <w:sz w:val="22"/>
          <w:szCs w:val="22"/>
        </w:rPr>
        <w:t>all seven</w:t>
      </w:r>
      <w:r w:rsidRPr="00497BD5">
        <w:rPr>
          <w:rFonts w:ascii="Arial" w:hAnsi="Arial" w:cs="Arial"/>
          <w:sz w:val="22"/>
          <w:szCs w:val="22"/>
        </w:rPr>
        <w:t xml:space="preserve"> PWI domains were also evident, with </w:t>
      </w:r>
      <w:r w:rsidR="00D366C8">
        <w:rPr>
          <w:rFonts w:ascii="Arial" w:hAnsi="Arial" w:cs="Arial"/>
          <w:sz w:val="22"/>
          <w:szCs w:val="22"/>
        </w:rPr>
        <w:t>substantial</w:t>
      </w:r>
      <w:r w:rsidRPr="00497BD5">
        <w:rPr>
          <w:rFonts w:ascii="Arial" w:hAnsi="Arial" w:cs="Arial"/>
          <w:sz w:val="22"/>
          <w:szCs w:val="22"/>
        </w:rPr>
        <w:t xml:space="preserve"> change</w:t>
      </w:r>
      <w:r>
        <w:rPr>
          <w:rFonts w:ascii="Arial" w:hAnsi="Arial" w:cs="Arial"/>
          <w:sz w:val="22"/>
          <w:szCs w:val="22"/>
        </w:rPr>
        <w:t>s</w:t>
      </w:r>
      <w:r w:rsidRPr="00497BD5">
        <w:rPr>
          <w:rFonts w:ascii="Arial" w:hAnsi="Arial" w:cs="Arial"/>
          <w:sz w:val="22"/>
          <w:szCs w:val="22"/>
        </w:rPr>
        <w:t xml:space="preserve"> on </w:t>
      </w:r>
      <w:r w:rsidR="0008778E">
        <w:rPr>
          <w:rFonts w:ascii="Arial" w:hAnsi="Arial" w:cs="Arial"/>
          <w:sz w:val="22"/>
          <w:szCs w:val="22"/>
        </w:rPr>
        <w:t>Standard of Living (1</w:t>
      </w:r>
      <w:r w:rsidR="00090759">
        <w:rPr>
          <w:rFonts w:ascii="Arial" w:hAnsi="Arial" w:cs="Arial"/>
          <w:sz w:val="22"/>
          <w:szCs w:val="22"/>
        </w:rPr>
        <w:t>3</w:t>
      </w:r>
      <w:r w:rsidR="0008778E">
        <w:rPr>
          <w:rFonts w:ascii="Arial" w:hAnsi="Arial" w:cs="Arial"/>
          <w:sz w:val="22"/>
          <w:szCs w:val="22"/>
        </w:rPr>
        <w:t>.</w:t>
      </w:r>
      <w:r w:rsidR="00090759">
        <w:rPr>
          <w:rFonts w:ascii="Arial" w:hAnsi="Arial" w:cs="Arial"/>
          <w:sz w:val="22"/>
          <w:szCs w:val="22"/>
        </w:rPr>
        <w:t>95</w:t>
      </w:r>
      <w:r w:rsidR="0008778E">
        <w:rPr>
          <w:rFonts w:ascii="Arial" w:hAnsi="Arial" w:cs="Arial"/>
          <w:sz w:val="22"/>
          <w:szCs w:val="22"/>
        </w:rPr>
        <w:t xml:space="preserve"> points), Safety (1</w:t>
      </w:r>
      <w:r w:rsidR="00090759">
        <w:rPr>
          <w:rFonts w:ascii="Arial" w:hAnsi="Arial" w:cs="Arial"/>
          <w:sz w:val="22"/>
          <w:szCs w:val="22"/>
        </w:rPr>
        <w:t>3</w:t>
      </w:r>
      <w:r w:rsidR="0008778E">
        <w:rPr>
          <w:rFonts w:ascii="Arial" w:hAnsi="Arial" w:cs="Arial"/>
          <w:sz w:val="22"/>
          <w:szCs w:val="22"/>
        </w:rPr>
        <w:t>.</w:t>
      </w:r>
      <w:r w:rsidR="00090759">
        <w:rPr>
          <w:rFonts w:ascii="Arial" w:hAnsi="Arial" w:cs="Arial"/>
          <w:sz w:val="22"/>
          <w:szCs w:val="22"/>
        </w:rPr>
        <w:t>12</w:t>
      </w:r>
      <w:r w:rsidR="0008778E">
        <w:rPr>
          <w:rFonts w:ascii="Arial" w:hAnsi="Arial" w:cs="Arial"/>
          <w:sz w:val="22"/>
          <w:szCs w:val="22"/>
        </w:rPr>
        <w:t xml:space="preserve"> points) and </w:t>
      </w:r>
      <w:r w:rsidR="00090759">
        <w:rPr>
          <w:rFonts w:ascii="Arial" w:hAnsi="Arial" w:cs="Arial"/>
          <w:sz w:val="22"/>
          <w:szCs w:val="22"/>
        </w:rPr>
        <w:t>Future Security</w:t>
      </w:r>
      <w:r>
        <w:rPr>
          <w:rFonts w:ascii="Arial" w:hAnsi="Arial" w:cs="Arial"/>
          <w:sz w:val="22"/>
          <w:szCs w:val="22"/>
        </w:rPr>
        <w:t xml:space="preserve"> (</w:t>
      </w:r>
      <w:r w:rsidR="0008778E">
        <w:rPr>
          <w:rFonts w:ascii="Arial" w:hAnsi="Arial" w:cs="Arial"/>
          <w:sz w:val="22"/>
          <w:szCs w:val="22"/>
        </w:rPr>
        <w:t>1</w:t>
      </w:r>
      <w:r w:rsidR="00090759">
        <w:rPr>
          <w:rFonts w:ascii="Arial" w:hAnsi="Arial" w:cs="Arial"/>
          <w:sz w:val="22"/>
          <w:szCs w:val="22"/>
        </w:rPr>
        <w:t>1</w:t>
      </w:r>
      <w:r w:rsidR="0008778E">
        <w:rPr>
          <w:rFonts w:ascii="Arial" w:hAnsi="Arial" w:cs="Arial"/>
          <w:sz w:val="22"/>
          <w:szCs w:val="22"/>
        </w:rPr>
        <w:t>.</w:t>
      </w:r>
      <w:r w:rsidR="00090759">
        <w:rPr>
          <w:rFonts w:ascii="Arial" w:hAnsi="Arial" w:cs="Arial"/>
          <w:sz w:val="22"/>
          <w:szCs w:val="22"/>
        </w:rPr>
        <w:t>2</w:t>
      </w:r>
      <w:r w:rsidR="0008778E">
        <w:rPr>
          <w:rFonts w:ascii="Arial" w:hAnsi="Arial" w:cs="Arial"/>
          <w:sz w:val="22"/>
          <w:szCs w:val="22"/>
        </w:rPr>
        <w:t>6</w:t>
      </w:r>
      <w:r>
        <w:rPr>
          <w:rFonts w:ascii="Arial" w:hAnsi="Arial" w:cs="Arial"/>
          <w:sz w:val="22"/>
          <w:szCs w:val="22"/>
        </w:rPr>
        <w:t xml:space="preserve"> points).</w:t>
      </w:r>
    </w:p>
    <w:p w:rsidR="00EF36F8" w:rsidRDefault="00475B95" w:rsidP="00DE4AEC">
      <w:pPr>
        <w:spacing w:before="100" w:beforeAutospacing="1" w:after="100" w:afterAutospacing="1"/>
        <w:jc w:val="both"/>
        <w:rPr>
          <w:rFonts w:ascii="Arial" w:hAnsi="Arial" w:cs="Arial"/>
          <w:sz w:val="22"/>
          <w:szCs w:val="22"/>
        </w:rPr>
      </w:pPr>
      <w:r>
        <w:rPr>
          <w:rFonts w:ascii="Arial" w:hAnsi="Arial" w:cs="Arial"/>
          <w:sz w:val="22"/>
          <w:szCs w:val="22"/>
        </w:rPr>
        <w:t xml:space="preserve">The very low pre-program mean personal wellbeing score and domain profile reflects a group of young people who are </w:t>
      </w:r>
      <w:r w:rsidR="00EF36F8">
        <w:rPr>
          <w:rFonts w:ascii="Arial" w:hAnsi="Arial" w:cs="Arial"/>
          <w:sz w:val="22"/>
          <w:szCs w:val="22"/>
        </w:rPr>
        <w:t xml:space="preserve">a very </w:t>
      </w:r>
      <w:r>
        <w:rPr>
          <w:rFonts w:ascii="Arial" w:hAnsi="Arial" w:cs="Arial"/>
          <w:sz w:val="22"/>
          <w:szCs w:val="22"/>
        </w:rPr>
        <w:t>high-risk for experiencing emotional and physical harm</w:t>
      </w:r>
      <w:r w:rsidR="00EF36F8">
        <w:rPr>
          <w:rFonts w:ascii="Arial" w:hAnsi="Arial" w:cs="Arial"/>
          <w:sz w:val="22"/>
          <w:szCs w:val="22"/>
        </w:rPr>
        <w:t xml:space="preserve"> – indeed, this is already a reality for many people in this group.</w:t>
      </w:r>
    </w:p>
    <w:p w:rsidR="00475B95" w:rsidRDefault="00475B95" w:rsidP="00DE4AEC">
      <w:pPr>
        <w:spacing w:before="100" w:beforeAutospacing="1" w:after="100" w:afterAutospacing="1"/>
        <w:jc w:val="both"/>
        <w:rPr>
          <w:rFonts w:ascii="Arial" w:hAnsi="Arial" w:cs="Arial"/>
          <w:sz w:val="22"/>
          <w:szCs w:val="22"/>
        </w:rPr>
      </w:pPr>
      <w:r>
        <w:rPr>
          <w:rFonts w:ascii="Arial" w:hAnsi="Arial" w:cs="Arial"/>
          <w:sz w:val="22"/>
          <w:szCs w:val="22"/>
        </w:rPr>
        <w:t xml:space="preserve">Collectively, these results suggest that addressing abuse and violence issues has </w:t>
      </w:r>
      <w:r w:rsidR="001D50D0">
        <w:rPr>
          <w:rFonts w:ascii="Arial" w:hAnsi="Arial" w:cs="Arial"/>
          <w:sz w:val="22"/>
          <w:szCs w:val="22"/>
        </w:rPr>
        <w:t xml:space="preserve">had a </w:t>
      </w:r>
      <w:r>
        <w:rPr>
          <w:rFonts w:ascii="Arial" w:hAnsi="Arial" w:cs="Arial"/>
          <w:sz w:val="22"/>
          <w:szCs w:val="22"/>
        </w:rPr>
        <w:t xml:space="preserve">substantial impact on the personal wellbeing of many young people whose safety is at-risk. It is essential that young people deemed to be at imminent risk for experiencing physical and emotional trauma are provided immediate </w:t>
      </w:r>
      <w:r w:rsidR="001D50D0">
        <w:rPr>
          <w:rFonts w:ascii="Arial" w:hAnsi="Arial" w:cs="Arial"/>
          <w:sz w:val="22"/>
          <w:szCs w:val="22"/>
        </w:rPr>
        <w:t>refuge</w:t>
      </w:r>
      <w:r>
        <w:rPr>
          <w:rFonts w:ascii="Arial" w:hAnsi="Arial" w:cs="Arial"/>
          <w:sz w:val="22"/>
          <w:szCs w:val="22"/>
        </w:rPr>
        <w:t xml:space="preserve"> from the perpetrat</w:t>
      </w:r>
      <w:r w:rsidR="00EF36F8">
        <w:rPr>
          <w:rFonts w:ascii="Arial" w:hAnsi="Arial" w:cs="Arial"/>
          <w:sz w:val="22"/>
          <w:szCs w:val="22"/>
        </w:rPr>
        <w:t>ors</w:t>
      </w:r>
      <w:r>
        <w:rPr>
          <w:rFonts w:ascii="Arial" w:hAnsi="Arial" w:cs="Arial"/>
          <w:sz w:val="22"/>
          <w:szCs w:val="22"/>
        </w:rPr>
        <w:t xml:space="preserve"> of harm against them</w:t>
      </w:r>
      <w:r w:rsidR="00EF36F8">
        <w:rPr>
          <w:rFonts w:ascii="Arial" w:hAnsi="Arial" w:cs="Arial"/>
          <w:sz w:val="22"/>
          <w:szCs w:val="22"/>
        </w:rPr>
        <w:t>, as well as</w:t>
      </w:r>
      <w:r>
        <w:rPr>
          <w:rFonts w:ascii="Arial" w:hAnsi="Arial" w:cs="Arial"/>
          <w:sz w:val="22"/>
          <w:szCs w:val="22"/>
        </w:rPr>
        <w:t xml:space="preserve"> ongoing support</w:t>
      </w:r>
      <w:r w:rsidR="001D50D0">
        <w:rPr>
          <w:rFonts w:ascii="Arial" w:hAnsi="Arial" w:cs="Arial"/>
          <w:sz w:val="22"/>
          <w:szCs w:val="22"/>
        </w:rPr>
        <w:t xml:space="preserve"> and counseling.</w:t>
      </w:r>
    </w:p>
    <w:p w:rsidR="004050E6" w:rsidRDefault="004050E6">
      <w:pPr>
        <w:rPr>
          <w:rFonts w:ascii="Arial" w:hAnsi="Arial" w:cs="Arial"/>
          <w:sz w:val="22"/>
          <w:szCs w:val="22"/>
        </w:rPr>
      </w:pPr>
      <w:r>
        <w:rPr>
          <w:rFonts w:ascii="Arial" w:hAnsi="Arial" w:cs="Arial"/>
          <w:sz w:val="22"/>
          <w:szCs w:val="22"/>
        </w:rPr>
        <w:br w:type="page"/>
      </w:r>
    </w:p>
    <w:p w:rsidR="00DC0E3B" w:rsidRPr="00A40F0C" w:rsidRDefault="00DC0E3B" w:rsidP="00A40F0C">
      <w:pPr>
        <w:jc w:val="both"/>
        <w:rPr>
          <w:rFonts w:ascii="Arial" w:hAnsi="Arial" w:cs="Arial"/>
          <w:sz w:val="22"/>
          <w:szCs w:val="22"/>
        </w:rPr>
      </w:pPr>
      <w:r w:rsidRPr="00A40F0C">
        <w:rPr>
          <w:rFonts w:ascii="Arial" w:hAnsi="Arial" w:cs="Arial"/>
          <w:sz w:val="22"/>
          <w:szCs w:val="22"/>
        </w:rPr>
        <w:t>Figure 14.2</w:t>
      </w:r>
      <w:r w:rsidR="004050E6">
        <w:rPr>
          <w:rFonts w:ascii="Arial" w:hAnsi="Arial" w:cs="Arial"/>
          <w:sz w:val="22"/>
          <w:szCs w:val="22"/>
        </w:rPr>
        <w:t>1</w:t>
      </w:r>
      <w:r w:rsidRPr="00A40F0C">
        <w:rPr>
          <w:rFonts w:ascii="Arial" w:hAnsi="Arial" w:cs="Arial"/>
          <w:sz w:val="22"/>
          <w:szCs w:val="22"/>
        </w:rPr>
        <w:t xml:space="preserve"> displays the </w:t>
      </w:r>
      <w:r w:rsidR="001E6EC7">
        <w:rPr>
          <w:rFonts w:ascii="Arial" w:hAnsi="Arial" w:cs="Arial"/>
          <w:sz w:val="22"/>
          <w:szCs w:val="22"/>
        </w:rPr>
        <w:t>o</w:t>
      </w:r>
      <w:r w:rsidRPr="00A40F0C">
        <w:rPr>
          <w:rFonts w:ascii="Arial" w:hAnsi="Arial" w:cs="Arial"/>
          <w:sz w:val="22"/>
          <w:szCs w:val="22"/>
        </w:rPr>
        <w:t xml:space="preserve">utcomes achieved that were associated with the greatest pre-post program increases in </w:t>
      </w:r>
      <w:r w:rsidR="001E6EC7">
        <w:rPr>
          <w:rFonts w:ascii="Arial" w:hAnsi="Arial" w:cs="Arial"/>
          <w:sz w:val="22"/>
          <w:szCs w:val="22"/>
        </w:rPr>
        <w:t xml:space="preserve">mean </w:t>
      </w:r>
      <w:r w:rsidRPr="00A40F0C">
        <w:rPr>
          <w:rFonts w:ascii="Arial" w:hAnsi="Arial" w:cs="Arial"/>
          <w:sz w:val="22"/>
          <w:szCs w:val="22"/>
        </w:rPr>
        <w:t xml:space="preserve">SWB. The red bar represents the </w:t>
      </w:r>
      <w:r w:rsidR="009A1241">
        <w:rPr>
          <w:rFonts w:ascii="Arial" w:hAnsi="Arial" w:cs="Arial"/>
          <w:sz w:val="22"/>
          <w:szCs w:val="22"/>
        </w:rPr>
        <w:t xml:space="preserve">overall </w:t>
      </w:r>
      <w:r w:rsidRPr="00A40F0C">
        <w:rPr>
          <w:rFonts w:ascii="Arial" w:hAnsi="Arial" w:cs="Arial"/>
          <w:sz w:val="22"/>
          <w:szCs w:val="22"/>
        </w:rPr>
        <w:t xml:space="preserve">mean increase in </w:t>
      </w:r>
      <w:r w:rsidR="009A1241">
        <w:rPr>
          <w:rFonts w:ascii="Arial" w:hAnsi="Arial" w:cs="Arial"/>
          <w:sz w:val="22"/>
          <w:szCs w:val="22"/>
        </w:rPr>
        <w:t>personal wellbeing of 6.14 points</w:t>
      </w:r>
      <w:r w:rsidR="00E3191E">
        <w:rPr>
          <w:rFonts w:ascii="Arial" w:hAnsi="Arial" w:cs="Arial"/>
          <w:sz w:val="22"/>
          <w:szCs w:val="22"/>
        </w:rPr>
        <w:t xml:space="preserve"> for the </w:t>
      </w:r>
      <w:r w:rsidR="00DD245C">
        <w:rPr>
          <w:rFonts w:ascii="Arial" w:hAnsi="Arial" w:cs="Arial"/>
          <w:sz w:val="22"/>
          <w:szCs w:val="22"/>
        </w:rPr>
        <w:t>7</w:t>
      </w:r>
      <w:r w:rsidR="00E3191E">
        <w:rPr>
          <w:rFonts w:ascii="Arial" w:hAnsi="Arial" w:cs="Arial"/>
          <w:sz w:val="22"/>
          <w:szCs w:val="22"/>
        </w:rPr>
        <w:t>,1</w:t>
      </w:r>
      <w:r w:rsidR="00DD245C">
        <w:rPr>
          <w:rFonts w:ascii="Arial" w:hAnsi="Arial" w:cs="Arial"/>
          <w:sz w:val="22"/>
          <w:szCs w:val="22"/>
        </w:rPr>
        <w:t>81</w:t>
      </w:r>
      <w:r w:rsidR="00E3191E">
        <w:rPr>
          <w:rFonts w:ascii="Arial" w:hAnsi="Arial" w:cs="Arial"/>
          <w:sz w:val="22"/>
          <w:szCs w:val="22"/>
        </w:rPr>
        <w:t xml:space="preserve"> young people who completed the program.</w:t>
      </w:r>
      <w:r w:rsidR="00565660">
        <w:rPr>
          <w:rFonts w:ascii="Arial" w:hAnsi="Arial" w:cs="Arial"/>
          <w:sz w:val="22"/>
          <w:szCs w:val="22"/>
        </w:rPr>
        <w:t xml:space="preserve"> </w:t>
      </w:r>
    </w:p>
    <w:p w:rsidR="00DC0E3B" w:rsidRDefault="00472629" w:rsidP="009925C5">
      <w:pPr>
        <w:spacing w:line="240" w:lineRule="auto"/>
        <w:jc w:val="center"/>
        <w:rPr>
          <w:rFonts w:ascii="Arial" w:hAnsi="Arial" w:cs="Arial"/>
          <w:sz w:val="22"/>
          <w:szCs w:val="22"/>
        </w:rPr>
      </w:pPr>
      <w:r>
        <w:rPr>
          <w:rFonts w:ascii="Arial" w:hAnsi="Arial" w:cs="Arial"/>
          <w:noProof/>
          <w:sz w:val="22"/>
          <w:szCs w:val="22"/>
          <w:lang w:val="en-AU" w:eastAsia="en-AU"/>
        </w:rPr>
        <w:drawing>
          <wp:inline distT="0" distB="0" distL="0" distR="0" wp14:anchorId="0CEE8499" wp14:editId="356193DC">
            <wp:extent cx="6150634" cy="2233573"/>
            <wp:effectExtent l="0" t="0" r="2540" b="0"/>
            <wp:docPr id="67" name="Picture 67" descr="Program outcomes associated with the highest increases in mean SWB" title="Figure 14.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1980" t="1762" r="4625" b="2750"/>
                    <a:stretch/>
                  </pic:blipFill>
                  <pic:spPr bwMode="auto">
                    <a:xfrm>
                      <a:off x="0" y="0"/>
                      <a:ext cx="6162533" cy="2237894"/>
                    </a:xfrm>
                    <a:prstGeom prst="rect">
                      <a:avLst/>
                    </a:prstGeom>
                    <a:noFill/>
                    <a:ln>
                      <a:noFill/>
                    </a:ln>
                    <a:extLst>
                      <a:ext uri="{53640926-AAD7-44D8-BBD7-CCE9431645EC}">
                        <a14:shadowObscured xmlns:a14="http://schemas.microsoft.com/office/drawing/2010/main"/>
                      </a:ext>
                    </a:extLst>
                  </pic:spPr>
                </pic:pic>
              </a:graphicData>
            </a:graphic>
          </wp:inline>
        </w:drawing>
      </w:r>
    </w:p>
    <w:p w:rsidR="00DC0E3B" w:rsidRPr="00B10434" w:rsidRDefault="00DC0E3B" w:rsidP="009B358B">
      <w:pPr>
        <w:pStyle w:val="Caption-Figures"/>
        <w:spacing w:after="0"/>
        <w:ind w:left="113"/>
        <w:rPr>
          <w:rFonts w:cs="Arial"/>
          <w:sz w:val="22"/>
          <w:szCs w:val="22"/>
          <w:lang w:eastAsia="en-AU"/>
        </w:rPr>
      </w:pPr>
      <w:bookmarkStart w:id="310" w:name="_Toc386447741"/>
      <w:r w:rsidRPr="00B10434">
        <w:rPr>
          <w:rFonts w:cs="Arial"/>
          <w:sz w:val="22"/>
          <w:szCs w:val="22"/>
        </w:rPr>
        <w:t>Figure 14.</w:t>
      </w:r>
      <w:r w:rsidRPr="00B10434">
        <w:rPr>
          <w:rFonts w:cs="Arial"/>
          <w:sz w:val="22"/>
          <w:szCs w:val="22"/>
        </w:rPr>
        <w:fldChar w:fldCharType="begin"/>
      </w:r>
      <w:r w:rsidRPr="00B10434">
        <w:rPr>
          <w:rFonts w:cs="Arial"/>
          <w:sz w:val="22"/>
          <w:szCs w:val="22"/>
        </w:rPr>
        <w:instrText xml:space="preserve"> SEQ Figure \* ARABIC \s 1 </w:instrText>
      </w:r>
      <w:r w:rsidRPr="00B10434">
        <w:rPr>
          <w:rFonts w:cs="Arial"/>
          <w:sz w:val="22"/>
          <w:szCs w:val="22"/>
        </w:rPr>
        <w:fldChar w:fldCharType="separate"/>
      </w:r>
      <w:r w:rsidR="00763F9C">
        <w:rPr>
          <w:rFonts w:cs="Arial"/>
          <w:noProof/>
          <w:sz w:val="22"/>
          <w:szCs w:val="22"/>
        </w:rPr>
        <w:t>21</w:t>
      </w:r>
      <w:r w:rsidRPr="00B10434">
        <w:rPr>
          <w:rFonts w:cs="Arial"/>
          <w:sz w:val="22"/>
          <w:szCs w:val="22"/>
        </w:rPr>
        <w:fldChar w:fldCharType="end"/>
      </w:r>
      <w:r w:rsidRPr="00B10434">
        <w:rPr>
          <w:rFonts w:cs="Arial"/>
          <w:sz w:val="22"/>
          <w:szCs w:val="22"/>
        </w:rPr>
        <w:t xml:space="preserve">:  </w:t>
      </w:r>
      <w:r>
        <w:rPr>
          <w:rFonts w:cs="Arial"/>
          <w:sz w:val="22"/>
          <w:szCs w:val="22"/>
        </w:rPr>
        <w:t xml:space="preserve">Program outcomes </w:t>
      </w:r>
      <w:r w:rsidR="001E6EC7">
        <w:rPr>
          <w:rFonts w:cs="Arial"/>
          <w:sz w:val="22"/>
          <w:szCs w:val="22"/>
        </w:rPr>
        <w:t>associated with the highest</w:t>
      </w:r>
      <w:r w:rsidR="00056B09">
        <w:rPr>
          <w:rFonts w:cs="Arial"/>
          <w:sz w:val="22"/>
          <w:szCs w:val="22"/>
        </w:rPr>
        <w:t xml:space="preserve"> </w:t>
      </w:r>
      <w:r>
        <w:rPr>
          <w:rFonts w:cs="Arial"/>
          <w:sz w:val="22"/>
          <w:szCs w:val="22"/>
        </w:rPr>
        <w:t>increases in mean SWB</w:t>
      </w:r>
      <w:bookmarkEnd w:id="310"/>
    </w:p>
    <w:p w:rsidR="00DC0E3B" w:rsidRDefault="00DC0E3B" w:rsidP="00DC0E3B">
      <w:pPr>
        <w:spacing w:after="0" w:line="240" w:lineRule="auto"/>
        <w:rPr>
          <w:rFonts w:ascii="Arial" w:hAnsi="Arial" w:cs="Arial"/>
          <w:sz w:val="22"/>
          <w:szCs w:val="22"/>
        </w:rPr>
      </w:pPr>
    </w:p>
    <w:p w:rsidR="00EB7779" w:rsidRDefault="00DC0E3B" w:rsidP="00AF4F74">
      <w:pPr>
        <w:jc w:val="both"/>
        <w:rPr>
          <w:rFonts w:ascii="Arial" w:hAnsi="Arial" w:cs="Arial"/>
          <w:sz w:val="22"/>
          <w:szCs w:val="22"/>
        </w:rPr>
      </w:pPr>
      <w:r w:rsidRPr="00AF4F74">
        <w:rPr>
          <w:rFonts w:ascii="Arial" w:hAnsi="Arial" w:cs="Arial"/>
          <w:sz w:val="22"/>
          <w:szCs w:val="22"/>
        </w:rPr>
        <w:t>The outcome ‘</w:t>
      </w:r>
      <w:r w:rsidR="00EB7779">
        <w:rPr>
          <w:rFonts w:ascii="Arial" w:hAnsi="Arial" w:cs="Arial"/>
          <w:sz w:val="22"/>
          <w:szCs w:val="22"/>
        </w:rPr>
        <w:t>Engaged with employment</w:t>
      </w:r>
      <w:r w:rsidR="0079507B">
        <w:rPr>
          <w:rFonts w:ascii="Arial" w:hAnsi="Arial" w:cs="Arial"/>
          <w:sz w:val="22"/>
          <w:szCs w:val="22"/>
        </w:rPr>
        <w:t>’</w:t>
      </w:r>
      <w:r w:rsidRPr="00AF4F74">
        <w:rPr>
          <w:rFonts w:ascii="Arial" w:hAnsi="Arial" w:cs="Arial"/>
          <w:sz w:val="22"/>
          <w:szCs w:val="22"/>
        </w:rPr>
        <w:t xml:space="preserve"> </w:t>
      </w:r>
      <w:r w:rsidR="00FA7F6D" w:rsidRPr="00AF4F74">
        <w:rPr>
          <w:rFonts w:ascii="Arial" w:hAnsi="Arial" w:cs="Arial"/>
          <w:sz w:val="22"/>
          <w:szCs w:val="22"/>
        </w:rPr>
        <w:t xml:space="preserve">achieved the highest </w:t>
      </w:r>
      <w:r w:rsidR="00A40F0C" w:rsidRPr="00AF4F74">
        <w:rPr>
          <w:rFonts w:ascii="Arial" w:hAnsi="Arial" w:cs="Arial"/>
          <w:sz w:val="22"/>
          <w:szCs w:val="22"/>
        </w:rPr>
        <w:t>post-</w:t>
      </w:r>
      <w:r w:rsidR="00FA7F6D" w:rsidRPr="00AF4F74">
        <w:rPr>
          <w:rFonts w:ascii="Arial" w:hAnsi="Arial" w:cs="Arial"/>
          <w:sz w:val="22"/>
          <w:szCs w:val="22"/>
        </w:rPr>
        <w:t xml:space="preserve">program increase in mean SWB. </w:t>
      </w:r>
    </w:p>
    <w:p w:rsidR="00A31819" w:rsidRDefault="00A31819" w:rsidP="00AF4F74">
      <w:pPr>
        <w:jc w:val="both"/>
        <w:rPr>
          <w:rFonts w:ascii="Arial" w:hAnsi="Arial" w:cs="Arial"/>
          <w:sz w:val="22"/>
          <w:szCs w:val="22"/>
        </w:rPr>
      </w:pPr>
      <w:r>
        <w:rPr>
          <w:rFonts w:ascii="Arial" w:hAnsi="Arial" w:cs="Arial"/>
          <w:sz w:val="22"/>
          <w:szCs w:val="22"/>
        </w:rPr>
        <w:t>The outcome ‘</w:t>
      </w:r>
      <w:r w:rsidRPr="00AF4F74">
        <w:rPr>
          <w:rFonts w:ascii="Arial" w:hAnsi="Arial" w:cs="Arial"/>
          <w:sz w:val="22"/>
          <w:szCs w:val="22"/>
        </w:rPr>
        <w:t xml:space="preserve">Addressed mental health issues’ </w:t>
      </w:r>
      <w:r>
        <w:rPr>
          <w:rFonts w:ascii="Arial" w:hAnsi="Arial" w:cs="Arial"/>
          <w:sz w:val="22"/>
          <w:szCs w:val="22"/>
        </w:rPr>
        <w:t>was</w:t>
      </w:r>
      <w:r w:rsidRPr="00AF4F74">
        <w:rPr>
          <w:rFonts w:ascii="Arial" w:hAnsi="Arial" w:cs="Arial"/>
          <w:sz w:val="22"/>
          <w:szCs w:val="22"/>
        </w:rPr>
        <w:t xml:space="preserve"> also associated with </w:t>
      </w:r>
      <w:r>
        <w:rPr>
          <w:rFonts w:ascii="Arial" w:hAnsi="Arial" w:cs="Arial"/>
          <w:sz w:val="22"/>
          <w:szCs w:val="22"/>
        </w:rPr>
        <w:t>a significant</w:t>
      </w:r>
      <w:r w:rsidRPr="00AF4F74">
        <w:rPr>
          <w:rFonts w:ascii="Arial" w:hAnsi="Arial" w:cs="Arial"/>
          <w:sz w:val="22"/>
          <w:szCs w:val="22"/>
        </w:rPr>
        <w:t xml:space="preserve"> </w:t>
      </w:r>
      <w:r>
        <w:rPr>
          <w:rFonts w:ascii="Arial" w:hAnsi="Arial" w:cs="Arial"/>
          <w:sz w:val="22"/>
          <w:szCs w:val="22"/>
        </w:rPr>
        <w:t>pre-post program improvement</w:t>
      </w:r>
      <w:r w:rsidRPr="00AF4F74">
        <w:rPr>
          <w:rFonts w:ascii="Arial" w:hAnsi="Arial" w:cs="Arial"/>
          <w:sz w:val="22"/>
          <w:szCs w:val="22"/>
        </w:rPr>
        <w:t xml:space="preserve"> in mean SWB</w:t>
      </w:r>
      <w:r>
        <w:rPr>
          <w:rFonts w:ascii="Arial" w:hAnsi="Arial" w:cs="Arial"/>
          <w:sz w:val="22"/>
          <w:szCs w:val="22"/>
        </w:rPr>
        <w:t>, so to was ‘Addressed abuse/violence’.</w:t>
      </w:r>
    </w:p>
    <w:p w:rsidR="00A31819" w:rsidRDefault="00A31819" w:rsidP="00A31819">
      <w:pPr>
        <w:jc w:val="both"/>
        <w:rPr>
          <w:rFonts w:ascii="Arial" w:hAnsi="Arial" w:cs="Arial"/>
          <w:sz w:val="22"/>
          <w:szCs w:val="22"/>
        </w:rPr>
      </w:pPr>
      <w:r>
        <w:rPr>
          <w:rFonts w:ascii="Arial" w:hAnsi="Arial" w:cs="Arial"/>
          <w:sz w:val="22"/>
          <w:szCs w:val="22"/>
        </w:rPr>
        <w:t>E</w:t>
      </w:r>
      <w:r w:rsidR="00A40F0C" w:rsidRPr="00AF4F74">
        <w:rPr>
          <w:rFonts w:ascii="Arial" w:hAnsi="Arial" w:cs="Arial"/>
          <w:sz w:val="22"/>
          <w:szCs w:val="22"/>
        </w:rPr>
        <w:t xml:space="preserve">ducation related outcomes were also associated with </w:t>
      </w:r>
      <w:r w:rsidR="00F261E6">
        <w:rPr>
          <w:rFonts w:ascii="Arial" w:hAnsi="Arial" w:cs="Arial"/>
          <w:sz w:val="22"/>
          <w:szCs w:val="22"/>
        </w:rPr>
        <w:t>notable</w:t>
      </w:r>
      <w:r w:rsidR="00A40F0C" w:rsidRPr="00AF4F74">
        <w:rPr>
          <w:rFonts w:ascii="Arial" w:hAnsi="Arial" w:cs="Arial"/>
          <w:sz w:val="22"/>
          <w:szCs w:val="22"/>
        </w:rPr>
        <w:t xml:space="preserve"> post-program increases in </w:t>
      </w:r>
      <w:r w:rsidR="0079507B">
        <w:rPr>
          <w:rFonts w:ascii="Arial" w:hAnsi="Arial" w:cs="Arial"/>
          <w:sz w:val="22"/>
          <w:szCs w:val="22"/>
        </w:rPr>
        <w:t xml:space="preserve">mean </w:t>
      </w:r>
      <w:r w:rsidR="00A40F0C" w:rsidRPr="00AF4F74">
        <w:rPr>
          <w:rFonts w:ascii="Arial" w:hAnsi="Arial" w:cs="Arial"/>
          <w:sz w:val="22"/>
          <w:szCs w:val="22"/>
        </w:rPr>
        <w:t>SWB, with the outcome</w:t>
      </w:r>
      <w:r w:rsidR="0079507B">
        <w:rPr>
          <w:rFonts w:ascii="Arial" w:hAnsi="Arial" w:cs="Arial"/>
          <w:sz w:val="22"/>
          <w:szCs w:val="22"/>
        </w:rPr>
        <w:t>s</w:t>
      </w:r>
      <w:r w:rsidR="00A40F0C" w:rsidRPr="00AF4F74">
        <w:rPr>
          <w:rFonts w:ascii="Arial" w:hAnsi="Arial" w:cs="Arial"/>
          <w:sz w:val="22"/>
          <w:szCs w:val="22"/>
        </w:rPr>
        <w:t xml:space="preserve"> </w:t>
      </w:r>
      <w:r w:rsidR="0079507B">
        <w:rPr>
          <w:rFonts w:ascii="Arial" w:hAnsi="Arial" w:cs="Arial"/>
          <w:sz w:val="22"/>
          <w:szCs w:val="22"/>
        </w:rPr>
        <w:t>‘Commenced education’ and ‘Re-engaged with education’ all</w:t>
      </w:r>
      <w:r w:rsidR="00A40F0C" w:rsidRPr="00AF4F74">
        <w:rPr>
          <w:rFonts w:ascii="Arial" w:hAnsi="Arial" w:cs="Arial"/>
          <w:sz w:val="22"/>
          <w:szCs w:val="22"/>
        </w:rPr>
        <w:t xml:space="preserve"> associated with </w:t>
      </w:r>
      <w:r w:rsidR="0079507B">
        <w:rPr>
          <w:rFonts w:ascii="Arial" w:hAnsi="Arial" w:cs="Arial"/>
          <w:sz w:val="22"/>
          <w:szCs w:val="22"/>
        </w:rPr>
        <w:t xml:space="preserve">above average increases. </w:t>
      </w:r>
      <w:r>
        <w:rPr>
          <w:rFonts w:ascii="Arial" w:hAnsi="Arial" w:cs="Arial"/>
          <w:sz w:val="22"/>
          <w:szCs w:val="22"/>
        </w:rPr>
        <w:t xml:space="preserve">While </w:t>
      </w:r>
      <w:r w:rsidRPr="00AF4F74">
        <w:rPr>
          <w:rFonts w:ascii="Arial" w:hAnsi="Arial" w:cs="Arial"/>
          <w:sz w:val="22"/>
          <w:szCs w:val="22"/>
        </w:rPr>
        <w:t>‘Addressing inadequate family support’ also feature</w:t>
      </w:r>
      <w:r>
        <w:rPr>
          <w:rFonts w:ascii="Arial" w:hAnsi="Arial" w:cs="Arial"/>
          <w:sz w:val="22"/>
          <w:szCs w:val="22"/>
        </w:rPr>
        <w:t>s</w:t>
      </w:r>
      <w:r w:rsidRPr="00AF4F74">
        <w:rPr>
          <w:rFonts w:ascii="Arial" w:hAnsi="Arial" w:cs="Arial"/>
          <w:sz w:val="22"/>
          <w:szCs w:val="22"/>
        </w:rPr>
        <w:t xml:space="preserve"> </w:t>
      </w:r>
      <w:r>
        <w:rPr>
          <w:rFonts w:ascii="Arial" w:hAnsi="Arial" w:cs="Arial"/>
          <w:sz w:val="22"/>
          <w:szCs w:val="22"/>
        </w:rPr>
        <w:t>on</w:t>
      </w:r>
      <w:r w:rsidRPr="00AF4F74">
        <w:rPr>
          <w:rFonts w:ascii="Arial" w:hAnsi="Arial" w:cs="Arial"/>
          <w:sz w:val="22"/>
          <w:szCs w:val="22"/>
        </w:rPr>
        <w:t xml:space="preserve"> this list, highlighting </w:t>
      </w:r>
      <w:r>
        <w:rPr>
          <w:rFonts w:ascii="Arial" w:hAnsi="Arial" w:cs="Arial"/>
          <w:sz w:val="22"/>
          <w:szCs w:val="22"/>
        </w:rPr>
        <w:t xml:space="preserve">once again </w:t>
      </w:r>
      <w:r w:rsidRPr="00AF4F74">
        <w:rPr>
          <w:rFonts w:ascii="Arial" w:hAnsi="Arial" w:cs="Arial"/>
          <w:sz w:val="22"/>
          <w:szCs w:val="22"/>
        </w:rPr>
        <w:t>the important role that parents play in nurturing the psychological wellbeing of their children.</w:t>
      </w:r>
    </w:p>
    <w:p w:rsidR="00A40F0C" w:rsidRPr="00AF4F74" w:rsidRDefault="00A40F0C" w:rsidP="00AF4F74">
      <w:pPr>
        <w:jc w:val="both"/>
        <w:rPr>
          <w:rFonts w:ascii="Arial" w:hAnsi="Arial" w:cs="Arial"/>
          <w:color w:val="DA1F28" w:themeColor="accent2"/>
          <w:sz w:val="22"/>
          <w:szCs w:val="22"/>
        </w:rPr>
      </w:pPr>
      <w:r w:rsidRPr="00AF4F74">
        <w:rPr>
          <w:rFonts w:ascii="Arial" w:hAnsi="Arial" w:cs="Arial"/>
          <w:sz w:val="22"/>
          <w:szCs w:val="22"/>
        </w:rPr>
        <w:t xml:space="preserve">Collectively, these results support the association between the attainment of key program outcomes and improved psychological wellbeing amongst young people who complete the YC Program. </w:t>
      </w:r>
    </w:p>
    <w:p w:rsidR="001E6EC7" w:rsidRDefault="001E6EC7">
      <w:pPr>
        <w:rPr>
          <w:rFonts w:asciiTheme="majorHAnsi" w:hAnsiTheme="majorHAnsi"/>
          <w:color w:val="DA1F28" w:themeColor="accent2"/>
          <w:sz w:val="32"/>
          <w:szCs w:val="32"/>
        </w:rPr>
      </w:pPr>
      <w:r>
        <w:br w:type="page"/>
      </w:r>
    </w:p>
    <w:p w:rsidR="00497BD5" w:rsidRPr="00D92F32" w:rsidRDefault="00497BD5" w:rsidP="00D92F32">
      <w:pPr>
        <w:pStyle w:val="Heading1"/>
      </w:pPr>
      <w:bookmarkStart w:id="311" w:name="_Toc386464287"/>
      <w:r w:rsidRPr="00D92F32">
        <w:t>References</w:t>
      </w:r>
      <w:bookmarkEnd w:id="267"/>
      <w:bookmarkEnd w:id="299"/>
      <w:bookmarkEnd w:id="311"/>
    </w:p>
    <w:p w:rsidR="00BB26CC" w:rsidRPr="00BB26CC" w:rsidRDefault="00BB26CC" w:rsidP="00BB26CC">
      <w:pPr>
        <w:spacing w:after="0" w:line="360" w:lineRule="auto"/>
        <w:ind w:left="720" w:hanging="720"/>
        <w:rPr>
          <w:rFonts w:ascii="Arial" w:hAnsi="Arial" w:cs="Arial"/>
          <w:noProof/>
          <w:sz w:val="22"/>
          <w:szCs w:val="22"/>
        </w:rPr>
      </w:pPr>
      <w:bookmarkStart w:id="312" w:name="_ENREF_4"/>
      <w:r w:rsidRPr="00BB26CC">
        <w:rPr>
          <w:rFonts w:ascii="Arial" w:hAnsi="Arial" w:cs="Arial"/>
          <w:noProof/>
          <w:sz w:val="22"/>
          <w:szCs w:val="22"/>
        </w:rPr>
        <w:t xml:space="preserve">Bronfenbrenner, U. (2005). </w:t>
      </w:r>
      <w:r w:rsidRPr="00BB26CC">
        <w:rPr>
          <w:rFonts w:ascii="Arial" w:hAnsi="Arial" w:cs="Arial"/>
          <w:i/>
          <w:noProof/>
          <w:sz w:val="22"/>
          <w:szCs w:val="22"/>
        </w:rPr>
        <w:t>Making human beings human: Bioecological perspectives on human development</w:t>
      </w:r>
      <w:r w:rsidRPr="00BB26CC">
        <w:rPr>
          <w:rFonts w:ascii="Arial" w:hAnsi="Arial" w:cs="Arial"/>
          <w:noProof/>
          <w:sz w:val="22"/>
          <w:szCs w:val="22"/>
        </w:rPr>
        <w:t>. Thousand Oaks, CA: Sage Publications.</w:t>
      </w:r>
      <w:bookmarkEnd w:id="312"/>
    </w:p>
    <w:p w:rsidR="00497BD5" w:rsidRPr="00BB26CC" w:rsidRDefault="00497BD5" w:rsidP="00BB26CC">
      <w:pPr>
        <w:spacing w:after="0" w:line="360" w:lineRule="auto"/>
        <w:rPr>
          <w:rFonts w:ascii="Arial" w:hAnsi="Arial" w:cs="Arial"/>
          <w:sz w:val="22"/>
          <w:szCs w:val="22"/>
        </w:rPr>
      </w:pPr>
      <w:r w:rsidRPr="00BB26CC">
        <w:rPr>
          <w:rFonts w:ascii="Arial" w:hAnsi="Arial" w:cs="Arial"/>
          <w:sz w:val="22"/>
          <w:szCs w:val="22"/>
        </w:rPr>
        <w:t xml:space="preserve">Cummins, R. A. (2000). Objective and subjective quality of life: An interactive model. </w:t>
      </w:r>
      <w:r w:rsidRPr="00BB26CC">
        <w:rPr>
          <w:rFonts w:ascii="Arial" w:hAnsi="Arial" w:cs="Arial"/>
          <w:i/>
          <w:sz w:val="22"/>
          <w:szCs w:val="22"/>
        </w:rPr>
        <w:t xml:space="preserve">Social </w:t>
      </w:r>
      <w:r w:rsidR="00C27218" w:rsidRPr="00BB26CC">
        <w:rPr>
          <w:rFonts w:ascii="Arial" w:hAnsi="Arial" w:cs="Arial"/>
          <w:i/>
          <w:sz w:val="22"/>
          <w:szCs w:val="22"/>
        </w:rPr>
        <w:tab/>
      </w:r>
      <w:r w:rsidRPr="00BB26CC">
        <w:rPr>
          <w:rFonts w:ascii="Arial" w:hAnsi="Arial" w:cs="Arial"/>
          <w:i/>
          <w:sz w:val="22"/>
          <w:szCs w:val="22"/>
        </w:rPr>
        <w:t xml:space="preserve">Indicators Research, 52, </w:t>
      </w:r>
      <w:r w:rsidRPr="00BB26CC">
        <w:rPr>
          <w:rFonts w:ascii="Arial" w:hAnsi="Arial" w:cs="Arial"/>
          <w:sz w:val="22"/>
          <w:szCs w:val="22"/>
        </w:rPr>
        <w:t>55-72.</w:t>
      </w:r>
    </w:p>
    <w:p w:rsidR="00497BD5" w:rsidRPr="00BB26CC" w:rsidRDefault="00497BD5" w:rsidP="00BB26CC">
      <w:pPr>
        <w:spacing w:after="0" w:line="360" w:lineRule="auto"/>
        <w:rPr>
          <w:rFonts w:ascii="Arial" w:hAnsi="Arial" w:cs="Arial"/>
          <w:sz w:val="22"/>
          <w:szCs w:val="22"/>
        </w:rPr>
      </w:pPr>
      <w:r w:rsidRPr="00BB26CC">
        <w:rPr>
          <w:rFonts w:ascii="Arial" w:hAnsi="Arial" w:cs="Arial"/>
          <w:sz w:val="22"/>
          <w:szCs w:val="22"/>
        </w:rPr>
        <w:t xml:space="preserve">Cummins, R.A. (2010). Subjective wellbeing, homeostatically protected mood and </w:t>
      </w:r>
      <w:r w:rsidR="00534D63" w:rsidRPr="00BB26CC">
        <w:rPr>
          <w:rFonts w:ascii="Arial" w:hAnsi="Arial" w:cs="Arial"/>
          <w:sz w:val="22"/>
          <w:szCs w:val="22"/>
        </w:rPr>
        <w:tab/>
      </w:r>
      <w:r w:rsidRPr="00BB26CC">
        <w:rPr>
          <w:rFonts w:ascii="Arial" w:hAnsi="Arial" w:cs="Arial"/>
          <w:sz w:val="22"/>
          <w:szCs w:val="22"/>
        </w:rPr>
        <w:t xml:space="preserve">depression: A </w:t>
      </w:r>
      <w:r w:rsidR="00C27218" w:rsidRPr="00BB26CC">
        <w:rPr>
          <w:rFonts w:ascii="Arial" w:hAnsi="Arial" w:cs="Arial"/>
          <w:sz w:val="22"/>
          <w:szCs w:val="22"/>
        </w:rPr>
        <w:tab/>
      </w:r>
      <w:r w:rsidRPr="00BB26CC">
        <w:rPr>
          <w:rFonts w:ascii="Arial" w:hAnsi="Arial" w:cs="Arial"/>
          <w:sz w:val="22"/>
          <w:szCs w:val="22"/>
        </w:rPr>
        <w:t xml:space="preserve">synthesis. </w:t>
      </w:r>
      <w:r w:rsidRPr="00BB26CC">
        <w:rPr>
          <w:rFonts w:ascii="Arial" w:hAnsi="Arial" w:cs="Arial"/>
          <w:i/>
          <w:sz w:val="22"/>
          <w:szCs w:val="22"/>
        </w:rPr>
        <w:t>Journal of Happiness Studies, 11</w:t>
      </w:r>
      <w:r w:rsidRPr="00BB26CC">
        <w:rPr>
          <w:rFonts w:ascii="Arial" w:hAnsi="Arial" w:cs="Arial"/>
          <w:sz w:val="22"/>
          <w:szCs w:val="22"/>
        </w:rPr>
        <w:t>, 1-17.</w:t>
      </w:r>
    </w:p>
    <w:p w:rsidR="00497BD5" w:rsidRPr="00BB26CC" w:rsidRDefault="00497BD5" w:rsidP="00BB26CC">
      <w:pPr>
        <w:spacing w:after="0" w:line="360" w:lineRule="auto"/>
        <w:rPr>
          <w:rFonts w:ascii="Arial" w:hAnsi="Arial" w:cs="Arial"/>
          <w:sz w:val="22"/>
          <w:szCs w:val="22"/>
        </w:rPr>
      </w:pPr>
      <w:r w:rsidRPr="00BB26CC">
        <w:rPr>
          <w:rFonts w:ascii="Arial" w:hAnsi="Arial" w:cs="Arial"/>
          <w:sz w:val="22"/>
          <w:szCs w:val="22"/>
        </w:rPr>
        <w:t>Cummins, R. A., &amp; Lau, A. L. D. (2005).</w:t>
      </w:r>
      <w:r w:rsidRPr="00BB26CC">
        <w:rPr>
          <w:rFonts w:ascii="Arial" w:hAnsi="Arial" w:cs="Arial"/>
          <w:i/>
          <w:sz w:val="22"/>
          <w:szCs w:val="22"/>
        </w:rPr>
        <w:t xml:space="preserve"> Personal Wellbeing Index - School Children (PWI-</w:t>
      </w:r>
      <w:r w:rsidR="00534D63" w:rsidRPr="00BB26CC">
        <w:rPr>
          <w:rFonts w:ascii="Arial" w:hAnsi="Arial" w:cs="Arial"/>
          <w:i/>
          <w:sz w:val="22"/>
          <w:szCs w:val="22"/>
        </w:rPr>
        <w:tab/>
      </w:r>
      <w:r w:rsidRPr="00BB26CC">
        <w:rPr>
          <w:rFonts w:ascii="Arial" w:hAnsi="Arial" w:cs="Arial"/>
          <w:i/>
          <w:sz w:val="22"/>
          <w:szCs w:val="22"/>
        </w:rPr>
        <w:t>SC) (3</w:t>
      </w:r>
      <w:r w:rsidRPr="00BB26CC">
        <w:rPr>
          <w:rFonts w:ascii="Arial" w:hAnsi="Arial" w:cs="Arial"/>
          <w:i/>
          <w:sz w:val="22"/>
          <w:szCs w:val="22"/>
          <w:vertAlign w:val="superscript"/>
        </w:rPr>
        <w:t>rd</w:t>
      </w:r>
      <w:r w:rsidR="00844930" w:rsidRPr="00BB26CC">
        <w:rPr>
          <w:rFonts w:ascii="Arial" w:hAnsi="Arial" w:cs="Arial"/>
          <w:i/>
          <w:sz w:val="22"/>
          <w:szCs w:val="22"/>
        </w:rPr>
        <w:t xml:space="preserve"> </w:t>
      </w:r>
      <w:r w:rsidRPr="00BB26CC">
        <w:rPr>
          <w:rFonts w:ascii="Arial" w:hAnsi="Arial" w:cs="Arial"/>
          <w:i/>
          <w:sz w:val="22"/>
          <w:szCs w:val="22"/>
        </w:rPr>
        <w:t xml:space="preserve">ed.). </w:t>
      </w:r>
      <w:r w:rsidRPr="00BB26CC">
        <w:rPr>
          <w:rFonts w:ascii="Arial" w:hAnsi="Arial" w:cs="Arial"/>
          <w:sz w:val="22"/>
          <w:szCs w:val="22"/>
        </w:rPr>
        <w:t>Melbourne: Deakin University.</w:t>
      </w:r>
    </w:p>
    <w:p w:rsidR="00497BD5" w:rsidRPr="00BB26CC" w:rsidRDefault="00497BD5" w:rsidP="00BB26CC">
      <w:pPr>
        <w:spacing w:after="0" w:line="360" w:lineRule="auto"/>
        <w:rPr>
          <w:rFonts w:ascii="Arial" w:hAnsi="Arial" w:cs="Arial"/>
          <w:sz w:val="22"/>
          <w:szCs w:val="22"/>
        </w:rPr>
      </w:pPr>
      <w:r w:rsidRPr="00BB26CC">
        <w:rPr>
          <w:rFonts w:ascii="Arial" w:hAnsi="Arial" w:cs="Arial"/>
          <w:sz w:val="22"/>
          <w:szCs w:val="22"/>
        </w:rPr>
        <w:t xml:space="preserve">Dockery, A. M. (2010). Culture and wellbeing: The case of Indigenous Australians. </w:t>
      </w:r>
      <w:r w:rsidRPr="00BB26CC">
        <w:rPr>
          <w:rFonts w:ascii="Arial" w:hAnsi="Arial" w:cs="Arial"/>
          <w:i/>
          <w:iCs/>
          <w:sz w:val="22"/>
          <w:szCs w:val="22"/>
        </w:rPr>
        <w:t>Social</w:t>
      </w:r>
      <w:r w:rsidR="0024725C" w:rsidRPr="00BB26CC">
        <w:rPr>
          <w:rFonts w:ascii="Arial" w:hAnsi="Arial" w:cs="Arial"/>
          <w:i/>
          <w:iCs/>
          <w:sz w:val="22"/>
          <w:szCs w:val="22"/>
        </w:rPr>
        <w:tab/>
      </w:r>
      <w:r w:rsidRPr="00BB26CC">
        <w:rPr>
          <w:rFonts w:ascii="Arial" w:hAnsi="Arial" w:cs="Arial"/>
          <w:i/>
          <w:iCs/>
          <w:sz w:val="22"/>
          <w:szCs w:val="22"/>
        </w:rPr>
        <w:t>Indicators Research, 99</w:t>
      </w:r>
      <w:r w:rsidRPr="00BB26CC">
        <w:rPr>
          <w:rFonts w:ascii="Arial" w:hAnsi="Arial" w:cs="Arial"/>
          <w:sz w:val="22"/>
          <w:szCs w:val="22"/>
        </w:rPr>
        <w:t>, 315-332.</w:t>
      </w:r>
    </w:p>
    <w:p w:rsidR="00497BD5" w:rsidRPr="00BB26CC" w:rsidRDefault="00497BD5" w:rsidP="00BB26CC">
      <w:pPr>
        <w:spacing w:after="0" w:line="360" w:lineRule="auto"/>
        <w:rPr>
          <w:rFonts w:ascii="Arial" w:hAnsi="Arial" w:cs="Arial"/>
          <w:sz w:val="22"/>
          <w:szCs w:val="22"/>
        </w:rPr>
      </w:pPr>
      <w:r w:rsidRPr="00BB26CC">
        <w:rPr>
          <w:rFonts w:ascii="Arial" w:hAnsi="Arial" w:cs="Arial"/>
          <w:sz w:val="22"/>
          <w:szCs w:val="22"/>
          <w:shd w:val="clear" w:color="auto" w:fill="FFFFFF"/>
        </w:rPr>
        <w:t xml:space="preserve">Hunter, E.M. (2003). Mental health. In: Thomson N, editor. The health of Indigenous </w:t>
      </w:r>
      <w:r w:rsidRPr="00BB26CC">
        <w:rPr>
          <w:rFonts w:ascii="Arial" w:hAnsi="Arial" w:cs="Arial"/>
          <w:sz w:val="22"/>
          <w:szCs w:val="22"/>
          <w:shd w:val="clear" w:color="auto" w:fill="FFFFFF"/>
        </w:rPr>
        <w:tab/>
      </w:r>
      <w:r w:rsidRPr="00BB26CC">
        <w:rPr>
          <w:rFonts w:ascii="Arial" w:hAnsi="Arial" w:cs="Arial"/>
          <w:sz w:val="22"/>
          <w:szCs w:val="22"/>
          <w:shd w:val="clear" w:color="auto" w:fill="FFFFFF"/>
        </w:rPr>
        <w:tab/>
        <w:t>Australians.</w:t>
      </w:r>
      <w:r w:rsidR="00534D63" w:rsidRPr="00BB26CC">
        <w:rPr>
          <w:rFonts w:ascii="Arial" w:hAnsi="Arial" w:cs="Arial"/>
          <w:sz w:val="22"/>
          <w:szCs w:val="22"/>
          <w:shd w:val="clear" w:color="auto" w:fill="FFFFFF"/>
        </w:rPr>
        <w:t xml:space="preserve"> </w:t>
      </w:r>
      <w:r w:rsidRPr="00BB26CC">
        <w:rPr>
          <w:rFonts w:ascii="Arial" w:hAnsi="Arial" w:cs="Arial"/>
          <w:sz w:val="22"/>
          <w:szCs w:val="22"/>
          <w:shd w:val="clear" w:color="auto" w:fill="FFFFFF"/>
        </w:rPr>
        <w:t>Melbourne: Oxford University Press, 2003.</w:t>
      </w:r>
    </w:p>
    <w:p w:rsidR="00497BD5" w:rsidRPr="00BB26CC" w:rsidRDefault="00497BD5" w:rsidP="00BB26CC">
      <w:pPr>
        <w:spacing w:after="0" w:line="360" w:lineRule="auto"/>
        <w:rPr>
          <w:rFonts w:ascii="Arial" w:hAnsi="Arial" w:cs="Arial"/>
          <w:sz w:val="22"/>
          <w:szCs w:val="22"/>
        </w:rPr>
      </w:pPr>
      <w:r w:rsidRPr="00BB26CC">
        <w:rPr>
          <w:rFonts w:ascii="Arial" w:hAnsi="Arial" w:cs="Arial"/>
          <w:sz w:val="22"/>
          <w:szCs w:val="22"/>
          <w:shd w:val="clear" w:color="auto" w:fill="FFFFFF"/>
        </w:rPr>
        <w:t>Hunter, E.M, Gynther, B.D., Anderson, C.J., et al. (</w:t>
      </w:r>
      <w:r w:rsidR="0024725C" w:rsidRPr="00BB26CC">
        <w:rPr>
          <w:rFonts w:ascii="Arial" w:hAnsi="Arial" w:cs="Arial"/>
          <w:sz w:val="22"/>
          <w:szCs w:val="22"/>
          <w:shd w:val="clear" w:color="auto" w:fill="FFFFFF"/>
        </w:rPr>
        <w:t xml:space="preserve">2012). Psychosis in Indigenous </w:t>
      </w:r>
      <w:r w:rsidR="00534D63" w:rsidRPr="00BB26CC">
        <w:rPr>
          <w:rFonts w:ascii="Arial" w:hAnsi="Arial" w:cs="Arial"/>
          <w:sz w:val="22"/>
          <w:szCs w:val="22"/>
          <w:shd w:val="clear" w:color="auto" w:fill="FFFFFF"/>
        </w:rPr>
        <w:tab/>
      </w:r>
      <w:r w:rsidRPr="00BB26CC">
        <w:rPr>
          <w:rFonts w:ascii="Arial" w:hAnsi="Arial" w:cs="Arial"/>
          <w:sz w:val="22"/>
          <w:szCs w:val="22"/>
          <w:shd w:val="clear" w:color="auto" w:fill="FFFFFF"/>
        </w:rPr>
        <w:t>populations of</w:t>
      </w:r>
      <w:r w:rsidRPr="00BB26CC">
        <w:rPr>
          <w:rFonts w:ascii="Arial" w:hAnsi="Arial" w:cs="Arial"/>
          <w:sz w:val="22"/>
          <w:szCs w:val="22"/>
          <w:shd w:val="clear" w:color="auto" w:fill="FFFFFF"/>
        </w:rPr>
        <w:tab/>
        <w:t xml:space="preserve"> Cape York and the Torres Strait.</w:t>
      </w:r>
      <w:r w:rsidRPr="00BB26CC">
        <w:rPr>
          <w:rStyle w:val="apple-converted-space"/>
          <w:rFonts w:ascii="Arial" w:hAnsi="Arial" w:cs="Arial"/>
          <w:sz w:val="22"/>
          <w:szCs w:val="22"/>
          <w:shd w:val="clear" w:color="auto" w:fill="FFFFFF"/>
        </w:rPr>
        <w:t> </w:t>
      </w:r>
      <w:r w:rsidRPr="00BB26CC">
        <w:rPr>
          <w:rFonts w:ascii="Arial" w:hAnsi="Arial" w:cs="Arial"/>
          <w:i/>
          <w:sz w:val="22"/>
          <w:szCs w:val="22"/>
        </w:rPr>
        <w:t xml:space="preserve">Medical Journal of Australia, </w:t>
      </w:r>
      <w:r w:rsidR="0024725C" w:rsidRPr="00BB26CC">
        <w:rPr>
          <w:rFonts w:ascii="Arial" w:hAnsi="Arial" w:cs="Arial"/>
          <w:sz w:val="22"/>
          <w:szCs w:val="22"/>
          <w:shd w:val="clear" w:color="auto" w:fill="FFFFFF"/>
        </w:rPr>
        <w:t xml:space="preserve">196, </w:t>
      </w:r>
      <w:r w:rsidR="00534D63" w:rsidRPr="00BB26CC">
        <w:rPr>
          <w:rFonts w:ascii="Arial" w:hAnsi="Arial" w:cs="Arial"/>
          <w:sz w:val="22"/>
          <w:szCs w:val="22"/>
          <w:shd w:val="clear" w:color="auto" w:fill="FFFFFF"/>
        </w:rPr>
        <w:tab/>
      </w:r>
      <w:r w:rsidRPr="00BB26CC">
        <w:rPr>
          <w:rFonts w:ascii="Arial" w:hAnsi="Arial" w:cs="Arial"/>
          <w:sz w:val="22"/>
          <w:szCs w:val="22"/>
          <w:shd w:val="clear" w:color="auto" w:fill="FFFFFF"/>
        </w:rPr>
        <w:t>133-135.</w:t>
      </w:r>
    </w:p>
    <w:p w:rsidR="00497BD5" w:rsidRPr="00BB26CC" w:rsidRDefault="00497BD5" w:rsidP="00BB26CC">
      <w:pPr>
        <w:spacing w:after="0" w:line="360" w:lineRule="auto"/>
        <w:rPr>
          <w:rStyle w:val="Hyperlink"/>
          <w:rFonts w:ascii="Arial" w:hAnsi="Arial" w:cs="Arial"/>
          <w:color w:val="auto"/>
          <w:sz w:val="22"/>
          <w:szCs w:val="22"/>
        </w:rPr>
      </w:pPr>
      <w:r w:rsidRPr="00BB26CC">
        <w:rPr>
          <w:rFonts w:ascii="Arial" w:hAnsi="Arial" w:cs="Arial"/>
          <w:sz w:val="22"/>
          <w:szCs w:val="22"/>
        </w:rPr>
        <w:t>Int</w:t>
      </w:r>
      <w:r w:rsidR="00902DDE">
        <w:rPr>
          <w:rFonts w:ascii="Arial" w:hAnsi="Arial" w:cs="Arial"/>
          <w:sz w:val="22"/>
          <w:szCs w:val="22"/>
        </w:rPr>
        <w:t>ernational Wellbeing Group. (2013</w:t>
      </w:r>
      <w:r w:rsidRPr="00BB26CC">
        <w:rPr>
          <w:rFonts w:ascii="Arial" w:hAnsi="Arial" w:cs="Arial"/>
          <w:sz w:val="22"/>
          <w:szCs w:val="22"/>
        </w:rPr>
        <w:t xml:space="preserve">). </w:t>
      </w:r>
      <w:r w:rsidRPr="00BB26CC">
        <w:rPr>
          <w:rFonts w:ascii="Arial" w:hAnsi="Arial" w:cs="Arial"/>
          <w:i/>
          <w:sz w:val="22"/>
          <w:szCs w:val="22"/>
        </w:rPr>
        <w:t>Personal Wellbeing Index.</w:t>
      </w:r>
      <w:r w:rsidRPr="00BB26CC">
        <w:rPr>
          <w:rFonts w:ascii="Arial" w:hAnsi="Arial" w:cs="Arial"/>
          <w:sz w:val="22"/>
          <w:szCs w:val="22"/>
        </w:rPr>
        <w:t xml:space="preserve"> </w:t>
      </w:r>
      <w:r w:rsidR="00BF4A08" w:rsidRPr="00BB26CC">
        <w:rPr>
          <w:rFonts w:ascii="Arial" w:hAnsi="Arial" w:cs="Arial"/>
          <w:sz w:val="22"/>
          <w:szCs w:val="22"/>
        </w:rPr>
        <w:t>User manual.</w:t>
      </w:r>
      <w:r w:rsidR="00902DDE">
        <w:rPr>
          <w:rFonts w:ascii="Arial" w:hAnsi="Arial" w:cs="Arial"/>
          <w:sz w:val="22"/>
          <w:szCs w:val="22"/>
        </w:rPr>
        <w:t xml:space="preserve"> 5</w:t>
      </w:r>
      <w:r w:rsidR="00902DDE" w:rsidRPr="00902DDE">
        <w:rPr>
          <w:rFonts w:ascii="Arial" w:hAnsi="Arial" w:cs="Arial"/>
          <w:sz w:val="22"/>
          <w:szCs w:val="22"/>
          <w:vertAlign w:val="superscript"/>
        </w:rPr>
        <w:t>th</w:t>
      </w:r>
      <w:r w:rsidR="00902DDE">
        <w:rPr>
          <w:rFonts w:ascii="Arial" w:hAnsi="Arial" w:cs="Arial"/>
          <w:sz w:val="22"/>
          <w:szCs w:val="22"/>
        </w:rPr>
        <w:t xml:space="preserve"> ed.</w:t>
      </w:r>
    </w:p>
    <w:p w:rsidR="00C27218" w:rsidRPr="00BB26CC" w:rsidRDefault="00C27218" w:rsidP="00BB26CC">
      <w:pPr>
        <w:spacing w:after="0" w:line="360" w:lineRule="auto"/>
        <w:rPr>
          <w:rFonts w:ascii="Arial" w:hAnsi="Arial" w:cs="Arial"/>
          <w:sz w:val="22"/>
          <w:szCs w:val="22"/>
        </w:rPr>
      </w:pPr>
      <w:r w:rsidRPr="00BB26CC">
        <w:rPr>
          <w:rFonts w:ascii="Arial" w:hAnsi="Arial" w:cs="Arial"/>
          <w:sz w:val="22"/>
          <w:szCs w:val="22"/>
        </w:rPr>
        <w:t xml:space="preserve">Kelly, K., Dudgeon, P., Gee, G., &amp; Glaskin, B. (2009). </w:t>
      </w:r>
      <w:r w:rsidR="0024725C" w:rsidRPr="00BB26CC">
        <w:rPr>
          <w:rFonts w:ascii="Arial" w:hAnsi="Arial" w:cs="Arial"/>
          <w:sz w:val="22"/>
          <w:szCs w:val="22"/>
        </w:rPr>
        <w:t xml:space="preserve">Living on the edge: Social and </w:t>
      </w:r>
      <w:r w:rsidR="00534D63" w:rsidRPr="00BB26CC">
        <w:rPr>
          <w:rFonts w:ascii="Arial" w:hAnsi="Arial" w:cs="Arial"/>
          <w:sz w:val="22"/>
          <w:szCs w:val="22"/>
        </w:rPr>
        <w:tab/>
      </w:r>
      <w:r w:rsidRPr="00BB26CC">
        <w:rPr>
          <w:rFonts w:ascii="Arial" w:hAnsi="Arial" w:cs="Arial"/>
          <w:sz w:val="22"/>
          <w:szCs w:val="22"/>
        </w:rPr>
        <w:t xml:space="preserve">emotional wellbeing and risk and protective factors for serious psychological </w:t>
      </w:r>
      <w:r w:rsidR="00534D63" w:rsidRPr="00BB26CC">
        <w:rPr>
          <w:rFonts w:ascii="Arial" w:hAnsi="Arial" w:cs="Arial"/>
          <w:sz w:val="22"/>
          <w:szCs w:val="22"/>
        </w:rPr>
        <w:tab/>
      </w:r>
      <w:r w:rsidRPr="00BB26CC">
        <w:rPr>
          <w:rFonts w:ascii="Arial" w:hAnsi="Arial" w:cs="Arial"/>
          <w:sz w:val="22"/>
          <w:szCs w:val="22"/>
        </w:rPr>
        <w:t>distress among Aboriginal and Torres Strait Isl</w:t>
      </w:r>
      <w:r w:rsidR="0024725C" w:rsidRPr="00BB26CC">
        <w:rPr>
          <w:rFonts w:ascii="Arial" w:hAnsi="Arial" w:cs="Arial"/>
          <w:sz w:val="22"/>
          <w:szCs w:val="22"/>
        </w:rPr>
        <w:t xml:space="preserve">ander people. Discussion Paper </w:t>
      </w:r>
      <w:r w:rsidRPr="00BB26CC">
        <w:rPr>
          <w:rFonts w:ascii="Arial" w:hAnsi="Arial" w:cs="Arial"/>
          <w:sz w:val="22"/>
          <w:szCs w:val="22"/>
        </w:rPr>
        <w:t xml:space="preserve">No. </w:t>
      </w:r>
      <w:r w:rsidR="00534D63" w:rsidRPr="00BB26CC">
        <w:rPr>
          <w:rFonts w:ascii="Arial" w:hAnsi="Arial" w:cs="Arial"/>
          <w:sz w:val="22"/>
          <w:szCs w:val="22"/>
        </w:rPr>
        <w:tab/>
      </w:r>
      <w:r w:rsidRPr="00BB26CC">
        <w:rPr>
          <w:rFonts w:ascii="Arial" w:hAnsi="Arial" w:cs="Arial"/>
          <w:sz w:val="22"/>
          <w:szCs w:val="22"/>
        </w:rPr>
        <w:t>Cooperative Researc</w:t>
      </w:r>
      <w:r w:rsidR="00BB26CC" w:rsidRPr="00BB26CC">
        <w:rPr>
          <w:rFonts w:ascii="Arial" w:hAnsi="Arial" w:cs="Arial"/>
          <w:sz w:val="22"/>
          <w:szCs w:val="22"/>
        </w:rPr>
        <w:t xml:space="preserve">h Centre for Aboriginal Health, </w:t>
      </w:r>
      <w:r w:rsidRPr="00BB26CC">
        <w:rPr>
          <w:rFonts w:ascii="Arial" w:hAnsi="Arial" w:cs="Arial"/>
          <w:sz w:val="22"/>
          <w:szCs w:val="22"/>
        </w:rPr>
        <w:t>Darwin.</w:t>
      </w:r>
    </w:p>
    <w:p w:rsidR="00BB26CC" w:rsidRPr="00BB26CC" w:rsidRDefault="00BB26CC" w:rsidP="00BB26CC">
      <w:pPr>
        <w:spacing w:after="0" w:line="360" w:lineRule="auto"/>
        <w:ind w:left="720" w:hanging="720"/>
        <w:rPr>
          <w:rFonts w:ascii="Arial" w:hAnsi="Arial" w:cs="Arial"/>
          <w:noProof/>
          <w:sz w:val="22"/>
          <w:szCs w:val="22"/>
        </w:rPr>
      </w:pPr>
      <w:bookmarkStart w:id="313" w:name="_ENREF_18"/>
      <w:r w:rsidRPr="00BB26CC">
        <w:rPr>
          <w:rFonts w:ascii="Arial" w:hAnsi="Arial" w:cs="Arial"/>
          <w:noProof/>
          <w:sz w:val="22"/>
          <w:szCs w:val="22"/>
        </w:rPr>
        <w:t xml:space="preserve">Morrow, V. (1999). Conceptualising social capital in relation to the well-being of children and young people: A critical review. </w:t>
      </w:r>
      <w:r w:rsidRPr="00BB26CC">
        <w:rPr>
          <w:rFonts w:ascii="Arial" w:hAnsi="Arial" w:cs="Arial"/>
          <w:i/>
          <w:noProof/>
          <w:sz w:val="22"/>
          <w:szCs w:val="22"/>
        </w:rPr>
        <w:t>Sociological Review, 4</w:t>
      </w:r>
      <w:r w:rsidRPr="00BB26CC">
        <w:rPr>
          <w:rFonts w:ascii="Arial" w:hAnsi="Arial" w:cs="Arial"/>
          <w:noProof/>
          <w:sz w:val="22"/>
          <w:szCs w:val="22"/>
        </w:rPr>
        <w:t>, 774-765.</w:t>
      </w:r>
      <w:bookmarkEnd w:id="313"/>
    </w:p>
    <w:p w:rsidR="00497BD5" w:rsidRPr="00BB26CC" w:rsidRDefault="00497BD5" w:rsidP="00BB26CC">
      <w:pPr>
        <w:spacing w:after="0" w:line="360" w:lineRule="auto"/>
        <w:rPr>
          <w:rFonts w:ascii="Arial" w:hAnsi="Arial" w:cs="Arial"/>
          <w:sz w:val="22"/>
          <w:szCs w:val="22"/>
        </w:rPr>
      </w:pPr>
      <w:r w:rsidRPr="00BB26CC">
        <w:rPr>
          <w:rFonts w:ascii="Arial" w:hAnsi="Arial" w:cs="Arial"/>
          <w:sz w:val="22"/>
          <w:szCs w:val="22"/>
        </w:rPr>
        <w:t xml:space="preserve">Parker, M.R. (2012). Aboriginal and Torres Strait Islander mental health. </w:t>
      </w:r>
      <w:r w:rsidRPr="00BB26CC">
        <w:rPr>
          <w:rFonts w:ascii="Arial" w:hAnsi="Arial" w:cs="Arial"/>
          <w:i/>
          <w:sz w:val="22"/>
          <w:szCs w:val="22"/>
        </w:rPr>
        <w:t>Medical Journal</w:t>
      </w:r>
      <w:r w:rsidR="00014A88" w:rsidRPr="00BB26CC">
        <w:rPr>
          <w:rFonts w:ascii="Arial" w:hAnsi="Arial" w:cs="Arial"/>
          <w:i/>
          <w:sz w:val="22"/>
          <w:szCs w:val="22"/>
        </w:rPr>
        <w:t xml:space="preserve"> </w:t>
      </w:r>
      <w:r w:rsidRPr="00BB26CC">
        <w:rPr>
          <w:rFonts w:ascii="Arial" w:hAnsi="Arial" w:cs="Arial"/>
          <w:i/>
          <w:sz w:val="22"/>
          <w:szCs w:val="22"/>
        </w:rPr>
        <w:t xml:space="preserve">of </w:t>
      </w:r>
      <w:r w:rsidR="00014A88" w:rsidRPr="00BB26CC">
        <w:rPr>
          <w:rFonts w:ascii="Arial" w:hAnsi="Arial" w:cs="Arial"/>
          <w:i/>
          <w:sz w:val="22"/>
          <w:szCs w:val="22"/>
        </w:rPr>
        <w:tab/>
      </w:r>
      <w:r w:rsidRPr="00BB26CC">
        <w:rPr>
          <w:rFonts w:ascii="Arial" w:hAnsi="Arial" w:cs="Arial"/>
          <w:i/>
          <w:sz w:val="22"/>
          <w:szCs w:val="22"/>
        </w:rPr>
        <w:t>Australia, 196</w:t>
      </w:r>
      <w:r w:rsidRPr="00BB26CC">
        <w:rPr>
          <w:rFonts w:ascii="Arial" w:hAnsi="Arial" w:cs="Arial"/>
          <w:sz w:val="22"/>
          <w:szCs w:val="22"/>
        </w:rPr>
        <w:t>(2), 89-90.</w:t>
      </w:r>
    </w:p>
    <w:p w:rsidR="00BF4A08" w:rsidRPr="00BB26CC" w:rsidRDefault="00BF4A08" w:rsidP="00BB26CC">
      <w:pPr>
        <w:pStyle w:val="ListParagraph"/>
        <w:spacing w:after="0" w:line="360" w:lineRule="auto"/>
        <w:ind w:right="567" w:hanging="720"/>
        <w:rPr>
          <w:rFonts w:ascii="Arial" w:hAnsi="Arial" w:cs="Arial"/>
          <w:sz w:val="22"/>
          <w:szCs w:val="22"/>
        </w:rPr>
      </w:pPr>
      <w:r w:rsidRPr="00BB26CC">
        <w:rPr>
          <w:rFonts w:ascii="Arial" w:hAnsi="Arial" w:cs="Arial"/>
          <w:sz w:val="22"/>
          <w:szCs w:val="22"/>
        </w:rPr>
        <w:t xml:space="preserve">SCRGSP. (2009). </w:t>
      </w:r>
      <w:r w:rsidR="0024725C" w:rsidRPr="00BB26CC">
        <w:rPr>
          <w:rFonts w:ascii="Arial" w:hAnsi="Arial" w:cs="Arial"/>
          <w:i/>
          <w:iCs/>
          <w:sz w:val="22"/>
          <w:szCs w:val="22"/>
        </w:rPr>
        <w:t xml:space="preserve">Overcoming Indigenous </w:t>
      </w:r>
      <w:r w:rsidRPr="00BB26CC">
        <w:rPr>
          <w:rFonts w:ascii="Arial" w:hAnsi="Arial" w:cs="Arial"/>
          <w:i/>
          <w:iCs/>
          <w:sz w:val="22"/>
          <w:szCs w:val="22"/>
        </w:rPr>
        <w:t>Disadvantage: Key Indicators 2009</w:t>
      </w:r>
      <w:r w:rsidR="0024725C" w:rsidRPr="00BB26CC">
        <w:rPr>
          <w:rFonts w:ascii="Arial" w:hAnsi="Arial" w:cs="Arial"/>
          <w:sz w:val="22"/>
          <w:szCs w:val="22"/>
        </w:rPr>
        <w:t xml:space="preserve">. Canberra: </w:t>
      </w:r>
      <w:r w:rsidRPr="00BB26CC">
        <w:rPr>
          <w:rFonts w:ascii="Arial" w:hAnsi="Arial" w:cs="Arial"/>
          <w:sz w:val="22"/>
          <w:szCs w:val="22"/>
        </w:rPr>
        <w:t>Productivity Commission.</w:t>
      </w:r>
    </w:p>
    <w:p w:rsidR="00BB26CC" w:rsidRPr="00BB26CC" w:rsidRDefault="00BB26CC" w:rsidP="00BB26CC">
      <w:pPr>
        <w:spacing w:after="0" w:line="360" w:lineRule="auto"/>
        <w:ind w:left="720" w:hanging="720"/>
        <w:rPr>
          <w:rFonts w:ascii="Arial" w:hAnsi="Arial" w:cs="Arial"/>
          <w:noProof/>
          <w:sz w:val="22"/>
          <w:szCs w:val="22"/>
        </w:rPr>
      </w:pPr>
      <w:bookmarkStart w:id="314" w:name="_ENREF_22"/>
      <w:r w:rsidRPr="00BB26CC">
        <w:rPr>
          <w:rFonts w:ascii="Arial" w:hAnsi="Arial" w:cs="Arial"/>
          <w:noProof/>
          <w:sz w:val="22"/>
          <w:szCs w:val="22"/>
        </w:rPr>
        <w:t xml:space="preserve">Stewart, D., Sun, J., Patterson, C., Lemerle, K., &amp; Hardie, M. (2004). Promoting and building resilience in primary school communities: Evidence from a comprehensive 'health promoting school' approach. </w:t>
      </w:r>
      <w:r w:rsidRPr="00BB26CC">
        <w:rPr>
          <w:rFonts w:ascii="Arial" w:hAnsi="Arial" w:cs="Arial"/>
          <w:i/>
          <w:noProof/>
          <w:sz w:val="22"/>
          <w:szCs w:val="22"/>
        </w:rPr>
        <w:t>The International Journal of Mental Health Promotion, 6</w:t>
      </w:r>
      <w:r w:rsidRPr="00BB26CC">
        <w:rPr>
          <w:rFonts w:ascii="Arial" w:hAnsi="Arial" w:cs="Arial"/>
          <w:noProof/>
          <w:sz w:val="22"/>
          <w:szCs w:val="22"/>
        </w:rPr>
        <w:t>, 26-33.</w:t>
      </w:r>
      <w:bookmarkEnd w:id="314"/>
    </w:p>
    <w:p w:rsidR="00497BD5" w:rsidRPr="00BB26CC" w:rsidRDefault="00497BD5" w:rsidP="00BB26CC">
      <w:pPr>
        <w:spacing w:after="0" w:line="360" w:lineRule="auto"/>
        <w:rPr>
          <w:rFonts w:ascii="Arial" w:hAnsi="Arial" w:cs="Arial"/>
          <w:sz w:val="22"/>
          <w:szCs w:val="22"/>
        </w:rPr>
      </w:pPr>
      <w:r w:rsidRPr="00BB26CC">
        <w:rPr>
          <w:rFonts w:ascii="Arial" w:hAnsi="Arial" w:cs="Arial"/>
          <w:sz w:val="22"/>
          <w:szCs w:val="22"/>
        </w:rPr>
        <w:t>Thompson, S. J., Gifford, S. M., &amp; Thorpe, L. (2000). The social and cultural context of risk</w:t>
      </w:r>
      <w:r w:rsidR="00534D63" w:rsidRPr="00BB26CC">
        <w:rPr>
          <w:rFonts w:ascii="Arial" w:hAnsi="Arial" w:cs="Arial"/>
          <w:sz w:val="22"/>
          <w:szCs w:val="22"/>
        </w:rPr>
        <w:tab/>
      </w:r>
      <w:r w:rsidRPr="00BB26CC">
        <w:rPr>
          <w:rFonts w:ascii="Arial" w:hAnsi="Arial" w:cs="Arial"/>
          <w:sz w:val="22"/>
          <w:szCs w:val="22"/>
        </w:rPr>
        <w:t xml:space="preserve"> and prevention: Food and physical activity in an urban Aboriginal community. </w:t>
      </w:r>
      <w:r w:rsidRPr="00BB26CC">
        <w:rPr>
          <w:rFonts w:ascii="Arial" w:hAnsi="Arial" w:cs="Arial"/>
          <w:i/>
          <w:iCs/>
          <w:sz w:val="22"/>
          <w:szCs w:val="22"/>
        </w:rPr>
        <w:t xml:space="preserve">Health </w:t>
      </w:r>
      <w:r w:rsidR="002A6218" w:rsidRPr="00BB26CC">
        <w:rPr>
          <w:rFonts w:ascii="Arial" w:hAnsi="Arial" w:cs="Arial"/>
          <w:i/>
          <w:iCs/>
          <w:sz w:val="22"/>
          <w:szCs w:val="22"/>
        </w:rPr>
        <w:tab/>
      </w:r>
      <w:r w:rsidRPr="00BB26CC">
        <w:rPr>
          <w:rFonts w:ascii="Arial" w:hAnsi="Arial" w:cs="Arial"/>
          <w:i/>
          <w:iCs/>
          <w:sz w:val="22"/>
          <w:szCs w:val="22"/>
        </w:rPr>
        <w:t xml:space="preserve">Education and Behavior, 27, </w:t>
      </w:r>
      <w:r w:rsidRPr="00BB26CC">
        <w:rPr>
          <w:rFonts w:ascii="Arial" w:hAnsi="Arial" w:cs="Arial"/>
          <w:sz w:val="22"/>
          <w:szCs w:val="22"/>
        </w:rPr>
        <w:t>725-743.</w:t>
      </w:r>
    </w:p>
    <w:p w:rsidR="00497BD5" w:rsidRPr="00B4284A" w:rsidRDefault="00497BD5" w:rsidP="00BB26CC">
      <w:pPr>
        <w:spacing w:after="0" w:line="360" w:lineRule="auto"/>
        <w:rPr>
          <w:rFonts w:ascii="Arial" w:hAnsi="Arial" w:cs="Arial"/>
          <w:sz w:val="22"/>
          <w:szCs w:val="22"/>
        </w:rPr>
      </w:pPr>
      <w:r w:rsidRPr="00B4284A">
        <w:rPr>
          <w:rFonts w:ascii="Arial" w:hAnsi="Arial" w:cs="Arial"/>
          <w:sz w:val="22"/>
          <w:szCs w:val="22"/>
        </w:rPr>
        <w:t>Tomyn, A. J., &amp; Cummins, R.A. (2011). The subjective wellbeing of hi</w:t>
      </w:r>
      <w:r w:rsidR="0024725C" w:rsidRPr="00B4284A">
        <w:rPr>
          <w:rFonts w:ascii="Arial" w:hAnsi="Arial" w:cs="Arial"/>
          <w:sz w:val="22"/>
          <w:szCs w:val="22"/>
        </w:rPr>
        <w:t xml:space="preserve">gh-school students: </w:t>
      </w:r>
      <w:r w:rsidR="0024725C" w:rsidRPr="00B4284A">
        <w:rPr>
          <w:rFonts w:ascii="Arial" w:hAnsi="Arial" w:cs="Arial"/>
          <w:sz w:val="22"/>
          <w:szCs w:val="22"/>
        </w:rPr>
        <w:tab/>
        <w:t xml:space="preserve">Validating </w:t>
      </w:r>
      <w:r w:rsidRPr="00B4284A">
        <w:rPr>
          <w:rFonts w:ascii="Arial" w:hAnsi="Arial" w:cs="Arial"/>
          <w:sz w:val="22"/>
          <w:szCs w:val="22"/>
        </w:rPr>
        <w:t xml:space="preserve">the Personal Wellbeing Index-School Children. </w:t>
      </w:r>
      <w:r w:rsidR="0024725C" w:rsidRPr="00B4284A">
        <w:rPr>
          <w:rFonts w:ascii="Arial" w:hAnsi="Arial" w:cs="Arial"/>
          <w:i/>
          <w:sz w:val="22"/>
          <w:szCs w:val="22"/>
        </w:rPr>
        <w:t xml:space="preserve">Social Indicators </w:t>
      </w:r>
      <w:r w:rsidR="002A6218" w:rsidRPr="00B4284A">
        <w:rPr>
          <w:rFonts w:ascii="Arial" w:hAnsi="Arial" w:cs="Arial"/>
          <w:i/>
          <w:sz w:val="22"/>
          <w:szCs w:val="22"/>
        </w:rPr>
        <w:tab/>
      </w:r>
      <w:r w:rsidRPr="00B4284A">
        <w:rPr>
          <w:rFonts w:ascii="Arial" w:hAnsi="Arial" w:cs="Arial"/>
          <w:i/>
          <w:sz w:val="22"/>
          <w:szCs w:val="22"/>
        </w:rPr>
        <w:t>Research, 101,</w:t>
      </w:r>
      <w:r w:rsidRPr="00B4284A">
        <w:rPr>
          <w:rFonts w:ascii="Arial" w:hAnsi="Arial" w:cs="Arial"/>
          <w:sz w:val="22"/>
          <w:szCs w:val="22"/>
        </w:rPr>
        <w:t xml:space="preserve"> 405-418.</w:t>
      </w:r>
    </w:p>
    <w:p w:rsidR="00534D63" w:rsidRPr="00B4284A" w:rsidRDefault="002A6218" w:rsidP="00F12C05">
      <w:pPr>
        <w:spacing w:after="0" w:line="360" w:lineRule="auto"/>
        <w:rPr>
          <w:rFonts w:ascii="Arial" w:hAnsi="Arial" w:cs="Arial"/>
          <w:sz w:val="22"/>
          <w:szCs w:val="22"/>
          <w:shd w:val="clear" w:color="auto" w:fill="FFFFFF"/>
        </w:rPr>
      </w:pPr>
      <w:r w:rsidRPr="00B4284A">
        <w:rPr>
          <w:rStyle w:val="Strong"/>
          <w:rFonts w:ascii="Arial" w:hAnsi="Arial" w:cs="Arial"/>
          <w:b w:val="0"/>
          <w:sz w:val="22"/>
          <w:szCs w:val="22"/>
          <w:shd w:val="clear" w:color="auto" w:fill="FFFFFF"/>
        </w:rPr>
        <w:t>Tomyn, A.J.</w:t>
      </w:r>
      <w:r w:rsidRPr="00B4284A">
        <w:rPr>
          <w:rFonts w:ascii="Arial" w:hAnsi="Arial" w:cs="Arial"/>
          <w:sz w:val="22"/>
          <w:szCs w:val="22"/>
          <w:shd w:val="clear" w:color="auto" w:fill="FFFFFF"/>
        </w:rPr>
        <w:t>, Fuller-Tyszki</w:t>
      </w:r>
      <w:r w:rsidR="00DE4ECE">
        <w:rPr>
          <w:rFonts w:ascii="Arial" w:hAnsi="Arial" w:cs="Arial"/>
          <w:sz w:val="22"/>
          <w:szCs w:val="22"/>
          <w:shd w:val="clear" w:color="auto" w:fill="FFFFFF"/>
        </w:rPr>
        <w:t>ewicz, M. &amp; Cummins, R.A. (2011</w:t>
      </w:r>
      <w:r w:rsidR="00F12C05">
        <w:rPr>
          <w:rFonts w:ascii="Arial" w:hAnsi="Arial" w:cs="Arial"/>
          <w:sz w:val="22"/>
          <w:szCs w:val="22"/>
          <w:shd w:val="clear" w:color="auto" w:fill="FFFFFF"/>
        </w:rPr>
        <w:t xml:space="preserve">). The Personal </w:t>
      </w:r>
      <w:r w:rsidRPr="00B4284A">
        <w:rPr>
          <w:rFonts w:ascii="Arial" w:hAnsi="Arial" w:cs="Arial"/>
          <w:sz w:val="22"/>
          <w:szCs w:val="22"/>
          <w:shd w:val="clear" w:color="auto" w:fill="FFFFFF"/>
        </w:rPr>
        <w:t>Wellbeing Index:</w:t>
      </w:r>
      <w:r w:rsidR="00F12C05">
        <w:rPr>
          <w:rFonts w:ascii="Arial" w:hAnsi="Arial" w:cs="Arial"/>
          <w:sz w:val="22"/>
          <w:szCs w:val="22"/>
          <w:shd w:val="clear" w:color="auto" w:fill="FFFFFF"/>
        </w:rPr>
        <w:tab/>
      </w:r>
      <w:r w:rsidRPr="00B4284A">
        <w:rPr>
          <w:rFonts w:ascii="Arial" w:hAnsi="Arial" w:cs="Arial"/>
          <w:sz w:val="22"/>
          <w:szCs w:val="22"/>
          <w:shd w:val="clear" w:color="auto" w:fill="FFFFFF"/>
        </w:rPr>
        <w:t>Psychometric Equivalence for Adul</w:t>
      </w:r>
      <w:r w:rsidR="00F12C05">
        <w:rPr>
          <w:rFonts w:ascii="Arial" w:hAnsi="Arial" w:cs="Arial"/>
          <w:sz w:val="22"/>
          <w:szCs w:val="22"/>
          <w:shd w:val="clear" w:color="auto" w:fill="FFFFFF"/>
        </w:rPr>
        <w:t xml:space="preserve">ts and School Children. Social </w:t>
      </w:r>
      <w:r w:rsidRPr="00B4284A">
        <w:rPr>
          <w:rFonts w:ascii="Arial" w:hAnsi="Arial" w:cs="Arial"/>
          <w:sz w:val="22"/>
          <w:szCs w:val="22"/>
          <w:shd w:val="clear" w:color="auto" w:fill="FFFFFF"/>
        </w:rPr>
        <w:t>I</w:t>
      </w:r>
      <w:r w:rsidR="00F12C05">
        <w:rPr>
          <w:rFonts w:ascii="Arial" w:hAnsi="Arial" w:cs="Arial"/>
          <w:sz w:val="22"/>
          <w:szCs w:val="22"/>
          <w:shd w:val="clear" w:color="auto" w:fill="FFFFFF"/>
        </w:rPr>
        <w:t>ndicators</w:t>
      </w:r>
      <w:r w:rsidR="00F12C05">
        <w:rPr>
          <w:rFonts w:ascii="Arial" w:hAnsi="Arial" w:cs="Arial"/>
          <w:sz w:val="22"/>
          <w:szCs w:val="22"/>
          <w:shd w:val="clear" w:color="auto" w:fill="FFFFFF"/>
        </w:rPr>
        <w:tab/>
      </w:r>
      <w:r w:rsidR="00F12C05">
        <w:rPr>
          <w:rFonts w:ascii="Arial" w:hAnsi="Arial" w:cs="Arial"/>
          <w:sz w:val="22"/>
          <w:szCs w:val="22"/>
          <w:shd w:val="clear" w:color="auto" w:fill="FFFFFF"/>
        </w:rPr>
        <w:tab/>
      </w:r>
      <w:r w:rsidRPr="00B4284A">
        <w:rPr>
          <w:rFonts w:ascii="Arial" w:hAnsi="Arial" w:cs="Arial"/>
          <w:sz w:val="22"/>
          <w:szCs w:val="22"/>
          <w:shd w:val="clear" w:color="auto" w:fill="FFFFFF"/>
        </w:rPr>
        <w:t>Research. doi: 10.1007/s11205-011-9964-9</w:t>
      </w:r>
    </w:p>
    <w:p w:rsidR="00534D63" w:rsidRPr="00B4284A" w:rsidRDefault="00534D63" w:rsidP="00BB26CC">
      <w:pPr>
        <w:spacing w:after="0" w:line="360" w:lineRule="auto"/>
        <w:rPr>
          <w:rFonts w:ascii="Arial" w:hAnsi="Arial" w:cs="Arial"/>
          <w:sz w:val="22"/>
          <w:szCs w:val="22"/>
          <w:shd w:val="clear" w:color="auto" w:fill="FFFFFF"/>
        </w:rPr>
      </w:pPr>
      <w:r w:rsidRPr="00B4284A">
        <w:rPr>
          <w:rFonts w:ascii="Arial" w:eastAsia="Times New Roman" w:hAnsi="Arial" w:cs="Arial"/>
          <w:bCs/>
          <w:sz w:val="22"/>
          <w:szCs w:val="22"/>
          <w:lang w:val="en-AU" w:eastAsia="en-AU"/>
        </w:rPr>
        <w:t>Tomyn, A.J.</w:t>
      </w:r>
      <w:r w:rsidRPr="00B4284A">
        <w:rPr>
          <w:rFonts w:ascii="Arial" w:eastAsia="Times New Roman" w:hAnsi="Arial" w:cs="Arial"/>
          <w:sz w:val="22"/>
          <w:szCs w:val="22"/>
          <w:lang w:val="en-AU" w:eastAsia="en-AU"/>
        </w:rPr>
        <w:t xml:space="preserve">, Fuller-Tyszkiewicz, M.D., &amp; Norrish, J.M. (2013). The Psychometric </w:t>
      </w:r>
      <w:r w:rsidRPr="00B4284A">
        <w:rPr>
          <w:rFonts w:ascii="Arial" w:eastAsia="Times New Roman" w:hAnsi="Arial" w:cs="Arial"/>
          <w:sz w:val="22"/>
          <w:szCs w:val="22"/>
          <w:lang w:val="en-AU" w:eastAsia="en-AU"/>
        </w:rPr>
        <w:tab/>
        <w:t xml:space="preserve">Equivalence of the Personal Wellbeing Index School-Children for Indigenous and </w:t>
      </w:r>
      <w:r w:rsidRPr="00B4284A">
        <w:rPr>
          <w:rFonts w:ascii="Arial" w:eastAsia="Times New Roman" w:hAnsi="Arial" w:cs="Arial"/>
          <w:sz w:val="22"/>
          <w:szCs w:val="22"/>
          <w:lang w:val="en-AU" w:eastAsia="en-AU"/>
        </w:rPr>
        <w:tab/>
        <w:t>non-Indigenous Australian Adolescents. Journal of Happiness St</w:t>
      </w:r>
      <w:r w:rsidR="00F12C05">
        <w:rPr>
          <w:rFonts w:ascii="Arial" w:eastAsia="Times New Roman" w:hAnsi="Arial" w:cs="Arial"/>
          <w:sz w:val="22"/>
          <w:szCs w:val="22"/>
          <w:lang w:val="en-AU" w:eastAsia="en-AU"/>
        </w:rPr>
        <w:t xml:space="preserve">udies. DOI </w:t>
      </w:r>
      <w:r w:rsidR="00F12C05">
        <w:rPr>
          <w:rFonts w:ascii="Arial" w:eastAsia="Times New Roman" w:hAnsi="Arial" w:cs="Arial"/>
          <w:sz w:val="22"/>
          <w:szCs w:val="22"/>
          <w:lang w:val="en-AU" w:eastAsia="en-AU"/>
        </w:rPr>
        <w:tab/>
        <w:t>10.1007/s10902-013-</w:t>
      </w:r>
      <w:r w:rsidRPr="00B4284A">
        <w:rPr>
          <w:rFonts w:ascii="Arial" w:eastAsia="Times New Roman" w:hAnsi="Arial" w:cs="Arial"/>
          <w:sz w:val="22"/>
          <w:szCs w:val="22"/>
          <w:lang w:val="en-AU" w:eastAsia="en-AU"/>
        </w:rPr>
        <w:t>9415-1</w:t>
      </w:r>
    </w:p>
    <w:p w:rsidR="003C489C" w:rsidRPr="00B4284A" w:rsidRDefault="004E2337" w:rsidP="00BB26CC">
      <w:pPr>
        <w:spacing w:after="0" w:line="360" w:lineRule="auto"/>
        <w:rPr>
          <w:rFonts w:ascii="Arial" w:hAnsi="Arial" w:cs="Arial"/>
          <w:sz w:val="22"/>
          <w:szCs w:val="22"/>
        </w:rPr>
      </w:pPr>
      <w:r w:rsidRPr="00B4284A">
        <w:rPr>
          <w:rFonts w:ascii="Arial" w:hAnsi="Arial" w:cs="Arial"/>
          <w:sz w:val="22"/>
          <w:szCs w:val="22"/>
        </w:rPr>
        <w:t>Zubr</w:t>
      </w:r>
      <w:r w:rsidR="00033F92" w:rsidRPr="00B4284A">
        <w:rPr>
          <w:rFonts w:ascii="Arial" w:hAnsi="Arial" w:cs="Arial"/>
          <w:sz w:val="22"/>
          <w:szCs w:val="22"/>
        </w:rPr>
        <w:t xml:space="preserve">ick, S., Dudgeon, P., Gee, G., Glaskin, B., Kelly, </w:t>
      </w:r>
      <w:r w:rsidR="00C230F9" w:rsidRPr="00B4284A">
        <w:rPr>
          <w:rFonts w:ascii="Arial" w:hAnsi="Arial" w:cs="Arial"/>
          <w:sz w:val="22"/>
          <w:szCs w:val="22"/>
        </w:rPr>
        <w:t xml:space="preserve">K., </w:t>
      </w:r>
      <w:r w:rsidR="00033F92" w:rsidRPr="00B4284A">
        <w:rPr>
          <w:rFonts w:ascii="Arial" w:hAnsi="Arial" w:cs="Arial"/>
          <w:sz w:val="22"/>
          <w:szCs w:val="22"/>
        </w:rPr>
        <w:t xml:space="preserve">Paradies, </w:t>
      </w:r>
      <w:r w:rsidR="00C230F9" w:rsidRPr="00B4284A">
        <w:rPr>
          <w:rFonts w:ascii="Arial" w:hAnsi="Arial" w:cs="Arial"/>
          <w:sz w:val="22"/>
          <w:szCs w:val="22"/>
        </w:rPr>
        <w:t xml:space="preserve">Y., </w:t>
      </w:r>
      <w:r w:rsidR="00033F92" w:rsidRPr="00B4284A">
        <w:rPr>
          <w:rFonts w:ascii="Arial" w:hAnsi="Arial" w:cs="Arial"/>
          <w:sz w:val="22"/>
          <w:szCs w:val="22"/>
        </w:rPr>
        <w:t>Scrine</w:t>
      </w:r>
      <w:r w:rsidR="00C230F9" w:rsidRPr="00B4284A">
        <w:rPr>
          <w:rFonts w:ascii="Arial" w:hAnsi="Arial" w:cs="Arial"/>
          <w:sz w:val="22"/>
          <w:szCs w:val="22"/>
        </w:rPr>
        <w:t xml:space="preserve">, C &amp; </w:t>
      </w:r>
      <w:r w:rsidR="00033F92" w:rsidRPr="00B4284A">
        <w:rPr>
          <w:rFonts w:ascii="Arial" w:hAnsi="Arial" w:cs="Arial"/>
          <w:sz w:val="22"/>
          <w:szCs w:val="22"/>
        </w:rPr>
        <w:t>Walker</w:t>
      </w:r>
      <w:r w:rsidR="0024725C" w:rsidRPr="00B4284A">
        <w:rPr>
          <w:rFonts w:ascii="Arial" w:hAnsi="Arial" w:cs="Arial"/>
          <w:sz w:val="22"/>
          <w:szCs w:val="22"/>
        </w:rPr>
        <w:t xml:space="preserve">. </w:t>
      </w:r>
      <w:r w:rsidR="00534D63" w:rsidRPr="00B4284A">
        <w:rPr>
          <w:rFonts w:ascii="Arial" w:hAnsi="Arial" w:cs="Arial"/>
          <w:sz w:val="22"/>
          <w:szCs w:val="22"/>
        </w:rPr>
        <w:tab/>
      </w:r>
      <w:r w:rsidR="0024725C" w:rsidRPr="00B4284A">
        <w:rPr>
          <w:rFonts w:ascii="Arial" w:hAnsi="Arial" w:cs="Arial"/>
          <w:sz w:val="22"/>
          <w:szCs w:val="22"/>
        </w:rPr>
        <w:t xml:space="preserve">R. </w:t>
      </w:r>
      <w:r w:rsidR="00C230F9" w:rsidRPr="00B4284A">
        <w:rPr>
          <w:rFonts w:ascii="Arial" w:hAnsi="Arial" w:cs="Arial"/>
          <w:sz w:val="22"/>
          <w:szCs w:val="22"/>
        </w:rPr>
        <w:t xml:space="preserve">(2010). Social Determinants of Aboriginal and Torres Strait Islander Social and </w:t>
      </w:r>
      <w:r w:rsidR="00534D63" w:rsidRPr="00B4284A">
        <w:rPr>
          <w:rFonts w:ascii="Arial" w:hAnsi="Arial" w:cs="Arial"/>
          <w:sz w:val="22"/>
          <w:szCs w:val="22"/>
        </w:rPr>
        <w:tab/>
      </w:r>
      <w:r w:rsidR="00C230F9" w:rsidRPr="00B4284A">
        <w:rPr>
          <w:rFonts w:ascii="Arial" w:hAnsi="Arial" w:cs="Arial"/>
          <w:sz w:val="22"/>
          <w:szCs w:val="22"/>
        </w:rPr>
        <w:t xml:space="preserve">Emotional Wellbeing. In Purdie, N., Dudgeon, P., &amp; Walker, R.  Working </w:t>
      </w:r>
      <w:r w:rsidR="00534D63" w:rsidRPr="00B4284A">
        <w:rPr>
          <w:rFonts w:ascii="Arial" w:hAnsi="Arial" w:cs="Arial"/>
          <w:sz w:val="22"/>
          <w:szCs w:val="22"/>
        </w:rPr>
        <w:tab/>
      </w:r>
      <w:r w:rsidR="00C230F9" w:rsidRPr="00B4284A">
        <w:rPr>
          <w:rFonts w:ascii="Arial" w:hAnsi="Arial" w:cs="Arial"/>
          <w:sz w:val="22"/>
          <w:szCs w:val="22"/>
        </w:rPr>
        <w:t xml:space="preserve">Together: </w:t>
      </w:r>
      <w:r w:rsidR="00534D63" w:rsidRPr="00B4284A">
        <w:rPr>
          <w:rFonts w:ascii="Arial" w:hAnsi="Arial" w:cs="Arial"/>
          <w:sz w:val="22"/>
          <w:szCs w:val="22"/>
        </w:rPr>
        <w:tab/>
      </w:r>
      <w:r w:rsidR="00C230F9" w:rsidRPr="00B4284A">
        <w:rPr>
          <w:rFonts w:ascii="Arial" w:hAnsi="Arial" w:cs="Arial"/>
          <w:sz w:val="22"/>
          <w:szCs w:val="22"/>
        </w:rPr>
        <w:t>Aborigi</w:t>
      </w:r>
      <w:r w:rsidR="0024725C" w:rsidRPr="00B4284A">
        <w:rPr>
          <w:rFonts w:ascii="Arial" w:hAnsi="Arial" w:cs="Arial"/>
          <w:sz w:val="22"/>
          <w:szCs w:val="22"/>
        </w:rPr>
        <w:t xml:space="preserve">nal and </w:t>
      </w:r>
      <w:r w:rsidR="00C230F9" w:rsidRPr="00B4284A">
        <w:rPr>
          <w:rFonts w:ascii="Arial" w:hAnsi="Arial" w:cs="Arial"/>
          <w:sz w:val="22"/>
          <w:szCs w:val="22"/>
        </w:rPr>
        <w:t xml:space="preserve">Torres Strait Islander </w:t>
      </w:r>
      <w:r w:rsidR="00E81CAB" w:rsidRPr="00B4284A">
        <w:rPr>
          <w:rFonts w:ascii="Arial" w:hAnsi="Arial" w:cs="Arial"/>
          <w:sz w:val="22"/>
          <w:szCs w:val="22"/>
        </w:rPr>
        <w:tab/>
      </w:r>
      <w:r w:rsidR="00C230F9" w:rsidRPr="00B4284A">
        <w:rPr>
          <w:rFonts w:ascii="Arial" w:hAnsi="Arial" w:cs="Arial"/>
          <w:sz w:val="22"/>
          <w:szCs w:val="22"/>
        </w:rPr>
        <w:t xml:space="preserve">Mental Health and Wellbeing </w:t>
      </w:r>
      <w:r w:rsidR="00BB26CC" w:rsidRPr="00B4284A">
        <w:rPr>
          <w:rFonts w:ascii="Arial" w:hAnsi="Arial" w:cs="Arial"/>
          <w:sz w:val="22"/>
          <w:szCs w:val="22"/>
        </w:rPr>
        <w:tab/>
        <w:t xml:space="preserve">Principles </w:t>
      </w:r>
      <w:r w:rsidR="00C230F9" w:rsidRPr="00B4284A">
        <w:rPr>
          <w:rFonts w:ascii="Arial" w:hAnsi="Arial" w:cs="Arial"/>
          <w:sz w:val="22"/>
          <w:szCs w:val="22"/>
        </w:rPr>
        <w:t xml:space="preserve">and </w:t>
      </w:r>
      <w:r w:rsidR="00534D63" w:rsidRPr="00B4284A">
        <w:rPr>
          <w:rFonts w:ascii="Arial" w:hAnsi="Arial" w:cs="Arial"/>
          <w:sz w:val="22"/>
          <w:szCs w:val="22"/>
        </w:rPr>
        <w:tab/>
      </w:r>
      <w:r w:rsidR="00C230F9" w:rsidRPr="00B4284A">
        <w:rPr>
          <w:rFonts w:ascii="Arial" w:hAnsi="Arial" w:cs="Arial"/>
          <w:sz w:val="22"/>
          <w:szCs w:val="22"/>
        </w:rPr>
        <w:t>Practice (pp. 75-90).</w:t>
      </w:r>
      <w:r w:rsidR="00534D63" w:rsidRPr="00B4284A">
        <w:rPr>
          <w:rFonts w:ascii="Arial" w:hAnsi="Arial" w:cs="Arial"/>
          <w:sz w:val="22"/>
          <w:szCs w:val="22"/>
        </w:rPr>
        <w:t xml:space="preserve"> </w:t>
      </w:r>
      <w:r w:rsidR="003846E1" w:rsidRPr="00B4284A">
        <w:rPr>
          <w:rFonts w:ascii="Arial" w:hAnsi="Arial" w:cs="Arial"/>
          <w:sz w:val="22"/>
          <w:szCs w:val="22"/>
        </w:rPr>
        <w:t>Commonwealth of Australia.</w:t>
      </w:r>
    </w:p>
    <w:sectPr w:rsidR="003C489C" w:rsidRPr="00B4284A" w:rsidSect="00C650BE">
      <w:headerReference w:type="even" r:id="rId144"/>
      <w:headerReference w:type="default" r:id="rId145"/>
      <w:footerReference w:type="even" r:id="rId146"/>
      <w:footerReference w:type="default" r:id="rId147"/>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CD6" w:rsidRDefault="00595CD6">
      <w:pPr>
        <w:spacing w:after="0" w:line="240" w:lineRule="auto"/>
      </w:pPr>
      <w:r>
        <w:separator/>
      </w:r>
    </w:p>
    <w:p w:rsidR="00595CD6" w:rsidRDefault="00595CD6"/>
  </w:endnote>
  <w:endnote w:type="continuationSeparator" w:id="0">
    <w:p w:rsidR="00595CD6" w:rsidRDefault="00595CD6">
      <w:pPr>
        <w:spacing w:after="0" w:line="240" w:lineRule="auto"/>
      </w:pPr>
      <w:r>
        <w:continuationSeparator/>
      </w:r>
    </w:p>
    <w:p w:rsidR="00595CD6" w:rsidRDefault="00595C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HGMinchoB">
    <w:charset w:val="80"/>
    <w:family w:val="roman"/>
    <w:pitch w:val="fixed"/>
    <w:sig w:usb0="80000281" w:usb1="28C76CF8"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HGGothicM">
    <w:charset w:val="80"/>
    <w:family w:val="modern"/>
    <w:pitch w:val="fixed"/>
    <w:sig w:usb0="80000281" w:usb1="28C76CF8"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EA8" w:rsidRDefault="006B0EA8">
    <w:pPr>
      <w:pStyle w:val="Footer"/>
      <w:rPr>
        <w:rFonts w:ascii="Times New Roman" w:hAnsi="Times New Roman" w:cs="Times New Roman"/>
        <w:sz w:val="18"/>
        <w:szCs w:val="18"/>
      </w:rPr>
    </w:pPr>
  </w:p>
  <w:p w:rsidR="006B0EA8" w:rsidRPr="00B704FE" w:rsidRDefault="006B0EA8">
    <w:pPr>
      <w:pStyle w:val="Footer"/>
      <w:rPr>
        <w:rFonts w:ascii="Times New Roman" w:hAnsi="Times New Roman" w:cs="Times New Roman"/>
        <w:sz w:val="18"/>
        <w:szCs w:val="18"/>
      </w:rPr>
    </w:pPr>
    <w:r w:rsidRPr="00671B10">
      <w:rPr>
        <w:rFonts w:ascii="Times New Roman" w:hAnsi="Times New Roman" w:cs="Times New Roman"/>
        <w:sz w:val="18"/>
        <w:szCs w:val="18"/>
      </w:rPr>
      <w:t>Youth Connections Subjective Wellbeing Report. Part A: Report 3.0. October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EA8" w:rsidRPr="007E4DEA" w:rsidRDefault="006B0EA8" w:rsidP="001869E5">
    <w:pPr>
      <w:pStyle w:val="Footer"/>
      <w:tabs>
        <w:tab w:val="right" w:pos="8789"/>
      </w:tabs>
      <w:rPr>
        <w:sz w:val="18"/>
        <w:szCs w:val="18"/>
      </w:rPr>
    </w:pPr>
    <w:r w:rsidRPr="007E4DEA">
      <w:rPr>
        <w:sz w:val="18"/>
        <w:szCs w:val="18"/>
      </w:rPr>
      <w:t xml:space="preserve">Youth Connections Subjective Wellbeing Report. Part A: Report </w:t>
    </w:r>
    <w:r>
      <w:rPr>
        <w:sz w:val="18"/>
        <w:szCs w:val="18"/>
      </w:rPr>
      <w:t>6</w:t>
    </w:r>
    <w:r w:rsidRPr="007E4DEA">
      <w:rPr>
        <w:sz w:val="18"/>
        <w:szCs w:val="18"/>
      </w:rPr>
      <w:t xml:space="preserve">.0. </w:t>
    </w:r>
    <w:r>
      <w:rPr>
        <w:sz w:val="18"/>
        <w:szCs w:val="18"/>
      </w:rPr>
      <w:t>April 2014</w:t>
    </w:r>
    <w:r w:rsidRPr="007E4DEA">
      <w:rPr>
        <w:sz w:val="18"/>
        <w:szCs w:val="18"/>
      </w:rPr>
      <w:tab/>
    </w:r>
    <w:r w:rsidRPr="007E4DEA">
      <w:rPr>
        <w:sz w:val="18"/>
        <w:szCs w:val="18"/>
      </w:rPr>
      <w:fldChar w:fldCharType="begin"/>
    </w:r>
    <w:r w:rsidRPr="007E4DEA">
      <w:rPr>
        <w:sz w:val="18"/>
        <w:szCs w:val="18"/>
      </w:rPr>
      <w:instrText xml:space="preserve"> PAGE </w:instrText>
    </w:r>
    <w:r w:rsidRPr="007E4DEA">
      <w:rPr>
        <w:sz w:val="18"/>
        <w:szCs w:val="18"/>
      </w:rPr>
      <w:fldChar w:fldCharType="separate"/>
    </w:r>
    <w:r w:rsidR="0026594E">
      <w:rPr>
        <w:noProof/>
        <w:sz w:val="18"/>
        <w:szCs w:val="18"/>
      </w:rPr>
      <w:t>vi</w:t>
    </w:r>
    <w:r w:rsidRPr="007E4DEA">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EA8" w:rsidRPr="00171D65" w:rsidRDefault="006B0EA8" w:rsidP="00171D65">
    <w:pPr>
      <w:pStyle w:val="Footer"/>
      <w:tabs>
        <w:tab w:val="right" w:pos="8789"/>
      </w:tabs>
      <w:rPr>
        <w:sz w:val="18"/>
        <w:szCs w:val="18"/>
      </w:rPr>
    </w:pPr>
    <w:r>
      <w:rPr>
        <w:sz w:val="18"/>
        <w:szCs w:val="18"/>
      </w:rPr>
      <w:t xml:space="preserve"> </w:t>
    </w:r>
    <w:r w:rsidRPr="007E4DEA">
      <w:rPr>
        <w:sz w:val="18"/>
        <w:szCs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EA8" w:rsidRDefault="006B0EA8">
    <w:r>
      <w:fldChar w:fldCharType="begin"/>
    </w:r>
    <w:r>
      <w:instrText xml:space="preserve"> PAGE   \* MERGEFORMAT </w:instrText>
    </w:r>
    <w:r>
      <w:fldChar w:fldCharType="separate"/>
    </w:r>
    <w:r>
      <w:rPr>
        <w:noProof/>
      </w:rPr>
      <w:t>149</w:t>
    </w:r>
    <w:r>
      <w:rPr>
        <w:noProof/>
      </w:rPr>
      <w:fldChar w:fldCharType="end"/>
    </w:r>
    <w:r>
      <w:t xml:space="preserve"> </w:t>
    </w:r>
    <w:r>
      <w:rPr>
        <w:color w:val="EB641B" w:themeColor="accent3"/>
      </w:rPr>
      <w:sym w:font="Wingdings 2" w:char="F097"/>
    </w:r>
    <w:r>
      <w:t xml:space="preserve"> </w:t>
    </w:r>
  </w:p>
  <w:tbl>
    <w:tblPr>
      <w:tblW w:w="1950" w:type="pct"/>
      <w:tblLook w:val="04A0" w:firstRow="1" w:lastRow="0" w:firstColumn="1" w:lastColumn="0" w:noHBand="0" w:noVBand="1"/>
    </w:tblPr>
    <w:tblGrid>
      <w:gridCol w:w="2619"/>
      <w:gridCol w:w="986"/>
    </w:tblGrid>
    <w:tr w:rsidR="006B0EA8">
      <w:trPr>
        <w:trHeight w:hRule="exact" w:val="72"/>
      </w:trPr>
      <w:tc>
        <w:tcPr>
          <w:tcW w:w="2718" w:type="dxa"/>
          <w:tcBorders>
            <w:top w:val="single" w:sz="12" w:space="0" w:color="DA1F28" w:themeColor="accent2"/>
            <w:bottom w:val="single" w:sz="2" w:space="0" w:color="DA1F28" w:themeColor="accent2"/>
          </w:tcBorders>
        </w:tcPr>
        <w:p w:rsidR="006B0EA8" w:rsidRDefault="006B0EA8">
          <w:pPr>
            <w:pStyle w:val="NoSpacing"/>
          </w:pPr>
        </w:p>
      </w:tc>
      <w:tc>
        <w:tcPr>
          <w:tcW w:w="1017" w:type="dxa"/>
          <w:tcBorders>
            <w:bottom w:val="single" w:sz="2" w:space="0" w:color="DA1F28" w:themeColor="accent2"/>
          </w:tcBorders>
        </w:tcPr>
        <w:p w:rsidR="006B0EA8" w:rsidRDefault="006B0EA8">
          <w:pPr>
            <w:pStyle w:val="NoSpacing"/>
          </w:pPr>
        </w:p>
      </w:tc>
    </w:tr>
  </w:tbl>
  <w:p w:rsidR="006B0EA8" w:rsidRDefault="006B0EA8">
    <w:pPr>
      <w:pStyle w:val="Footer"/>
    </w:pPr>
  </w:p>
  <w:p w:rsidR="006B0EA8" w:rsidRDefault="006B0EA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EA8" w:rsidRPr="001F6F3D" w:rsidRDefault="006B0EA8" w:rsidP="001F6F3D">
    <w:pPr>
      <w:pStyle w:val="Footer"/>
      <w:tabs>
        <w:tab w:val="right" w:pos="8789"/>
      </w:tabs>
      <w:rPr>
        <w:sz w:val="18"/>
        <w:szCs w:val="18"/>
      </w:rPr>
    </w:pPr>
    <w:r w:rsidRPr="007E4DEA">
      <w:rPr>
        <w:sz w:val="18"/>
        <w:szCs w:val="18"/>
      </w:rPr>
      <w:t xml:space="preserve">Youth Connections Subjective Wellbeing Report. Part A: Report </w:t>
    </w:r>
    <w:r>
      <w:rPr>
        <w:sz w:val="18"/>
        <w:szCs w:val="18"/>
      </w:rPr>
      <w:t>6</w:t>
    </w:r>
    <w:r w:rsidRPr="007E4DEA">
      <w:rPr>
        <w:sz w:val="18"/>
        <w:szCs w:val="18"/>
      </w:rPr>
      <w:t xml:space="preserve">.0. </w:t>
    </w:r>
    <w:r>
      <w:rPr>
        <w:sz w:val="18"/>
        <w:szCs w:val="18"/>
      </w:rPr>
      <w:t>April</w:t>
    </w:r>
    <w:r w:rsidRPr="007E4DEA">
      <w:rPr>
        <w:sz w:val="18"/>
        <w:szCs w:val="18"/>
      </w:rPr>
      <w:t xml:space="preserve"> 201</w:t>
    </w:r>
    <w:r>
      <w:rPr>
        <w:sz w:val="18"/>
        <w:szCs w:val="18"/>
      </w:rPr>
      <w:t>4</w:t>
    </w:r>
    <w:r w:rsidRPr="007E4DEA">
      <w:rPr>
        <w:sz w:val="18"/>
        <w:szCs w:val="18"/>
      </w:rPr>
      <w:tab/>
    </w:r>
    <w:r w:rsidRPr="007E4DEA">
      <w:rPr>
        <w:sz w:val="18"/>
        <w:szCs w:val="18"/>
      </w:rPr>
      <w:fldChar w:fldCharType="begin"/>
    </w:r>
    <w:r w:rsidRPr="007E4DEA">
      <w:rPr>
        <w:sz w:val="18"/>
        <w:szCs w:val="18"/>
      </w:rPr>
      <w:instrText xml:space="preserve"> PAGE </w:instrText>
    </w:r>
    <w:r w:rsidRPr="007E4DEA">
      <w:rPr>
        <w:sz w:val="18"/>
        <w:szCs w:val="18"/>
      </w:rPr>
      <w:fldChar w:fldCharType="separate"/>
    </w:r>
    <w:r w:rsidR="0026594E">
      <w:rPr>
        <w:noProof/>
        <w:sz w:val="18"/>
        <w:szCs w:val="18"/>
      </w:rPr>
      <w:t>151</w:t>
    </w:r>
    <w:r w:rsidRPr="007E4DEA">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CD6" w:rsidRDefault="00595CD6">
      <w:pPr>
        <w:spacing w:after="0" w:line="240" w:lineRule="auto"/>
      </w:pPr>
      <w:r>
        <w:separator/>
      </w:r>
    </w:p>
    <w:p w:rsidR="00595CD6" w:rsidRDefault="00595CD6"/>
  </w:footnote>
  <w:footnote w:type="continuationSeparator" w:id="0">
    <w:p w:rsidR="00595CD6" w:rsidRDefault="00595CD6">
      <w:pPr>
        <w:spacing w:after="0" w:line="240" w:lineRule="auto"/>
      </w:pPr>
      <w:r>
        <w:continuationSeparator/>
      </w:r>
    </w:p>
    <w:p w:rsidR="00595CD6" w:rsidRDefault="00595C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EA8" w:rsidRDefault="006B0EA8" w:rsidP="00497BD5">
    <w:pPr>
      <w:ind w:right="360" w:firstLine="709"/>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EA8" w:rsidRDefault="006B0EA8">
    <w:pPr>
      <w:pStyle w:val="Header"/>
      <w:jc w:val="right"/>
    </w:pPr>
  </w:p>
  <w:p w:rsidR="006B0EA8" w:rsidRDefault="006B0E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EA8" w:rsidRDefault="006B0EA8" w:rsidP="00497BD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EA8" w:rsidRPr="002B5821" w:rsidRDefault="006B0EA8" w:rsidP="002B582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07790"/>
      <w:dataBinding w:prefixMappings="xmlns:ns0='http://schemas.openxmlformats.org/package/2006/metadata/core-properties' xmlns:ns1='http://purl.org/dc/elements/1.1/'" w:xpath="/ns0:coreProperties[1]/ns1:creator[1]" w:storeItemID="{6C3C8BC8-F283-45AE-878A-BAB7291924A1}"/>
      <w:text/>
    </w:sdtPr>
    <w:sdtEndPr/>
    <w:sdtContent>
      <w:p w:rsidR="006B0EA8" w:rsidRDefault="006B0EA8">
        <w:pPr>
          <w:pStyle w:val="Header"/>
          <w:pBdr>
            <w:bottom w:val="single" w:sz="4" w:space="0" w:color="auto"/>
          </w:pBdr>
        </w:pPr>
        <w:r>
          <w:rPr>
            <w:lang w:val="en-AU"/>
          </w:rPr>
          <w:t>Adrian Tomyn Discipline of Psychology, School of Health Sciences,RMIT University, Australia.</w:t>
        </w:r>
      </w:p>
    </w:sdtContent>
  </w:sdt>
  <w:p w:rsidR="006B0EA8" w:rsidRDefault="006B0EA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EA8" w:rsidRPr="0024725C" w:rsidRDefault="006B0EA8" w:rsidP="0024725C">
    <w:pPr>
      <w:pStyle w:val="Header"/>
    </w:pPr>
  </w:p>
  <w:p w:rsidR="006B0EA8" w:rsidRDefault="006B0EA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A76"/>
    <w:multiLevelType w:val="multilevel"/>
    <w:tmpl w:val="0828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4B7CF1"/>
    <w:multiLevelType w:val="multilevel"/>
    <w:tmpl w:val="7AC6A14E"/>
    <w:styleLink w:val="UrbanNumberedList"/>
    <w:lvl w:ilvl="0">
      <w:start w:val="1"/>
      <w:numFmt w:val="decimal"/>
      <w:lvlText w:val="%1."/>
      <w:lvlJc w:val="left"/>
      <w:pPr>
        <w:ind w:left="288" w:hanging="288"/>
      </w:pPr>
      <w:rPr>
        <w:rFonts w:asciiTheme="minorHAnsi" w:hAnsiTheme="minorHAnsi" w:hint="default"/>
        <w:i w:val="0"/>
        <w:color w:val="EB641B" w:themeColor="accent3"/>
        <w:sz w:val="20"/>
      </w:rPr>
    </w:lvl>
    <w:lvl w:ilvl="1">
      <w:start w:val="1"/>
      <w:numFmt w:val="upperLetter"/>
      <w:lvlText w:val="%2."/>
      <w:lvlJc w:val="left"/>
      <w:pPr>
        <w:ind w:left="792" w:hanging="288"/>
      </w:pPr>
      <w:rPr>
        <w:rFonts w:asciiTheme="minorHAnsi" w:hAnsiTheme="minorHAnsi" w:hint="default"/>
        <w:b w:val="0"/>
        <w:i w:val="0"/>
        <w:color w:val="DA1F28" w:themeColor="accent2"/>
        <w:sz w:val="20"/>
      </w:rPr>
    </w:lvl>
    <w:lvl w:ilvl="2">
      <w:start w:val="1"/>
      <w:numFmt w:val="lowerRoman"/>
      <w:lvlText w:val="%3."/>
      <w:lvlJc w:val="right"/>
      <w:pPr>
        <w:ind w:left="1296" w:hanging="288"/>
      </w:pPr>
      <w:rPr>
        <w:rFonts w:asciiTheme="minorHAnsi" w:hAnsiTheme="minorHAnsi" w:hint="default"/>
        <w:b w:val="0"/>
        <w:i w:val="0"/>
        <w:color w:val="2DA2BF" w:themeColor="accent1"/>
        <w:sz w:val="20"/>
      </w:rPr>
    </w:lvl>
    <w:lvl w:ilvl="3">
      <w:start w:val="1"/>
      <w:numFmt w:val="decimal"/>
      <w:lvlText w:val="%4."/>
      <w:lvlJc w:val="left"/>
      <w:pPr>
        <w:ind w:left="1800" w:hanging="288"/>
      </w:pPr>
      <w:rPr>
        <w:rFonts w:asciiTheme="minorHAnsi" w:hAnsiTheme="minorHAnsi" w:hint="default"/>
        <w:b w:val="0"/>
        <w:i w:val="0"/>
        <w:color w:val="2DA2BF" w:themeColor="accent1"/>
        <w:sz w:val="20"/>
      </w:rPr>
    </w:lvl>
    <w:lvl w:ilvl="4">
      <w:start w:val="1"/>
      <w:numFmt w:val="lowerLetter"/>
      <w:lvlText w:val="%5."/>
      <w:lvlJc w:val="left"/>
      <w:pPr>
        <w:ind w:left="2304" w:hanging="288"/>
      </w:pPr>
      <w:rPr>
        <w:rFonts w:asciiTheme="minorHAnsi" w:hAnsiTheme="minorHAnsi" w:hint="default"/>
        <w:b w:val="0"/>
        <w:i w:val="0"/>
        <w:color w:val="2DA2BF" w:themeColor="accent1"/>
        <w:sz w:val="20"/>
      </w:rPr>
    </w:lvl>
    <w:lvl w:ilvl="5">
      <w:start w:val="1"/>
      <w:numFmt w:val="lowerRoman"/>
      <w:lvlText w:val="%6."/>
      <w:lvlJc w:val="right"/>
      <w:pPr>
        <w:ind w:left="2808" w:hanging="288"/>
      </w:pPr>
      <w:rPr>
        <w:rFonts w:asciiTheme="minorHAnsi" w:hAnsiTheme="minorHAnsi" w:hint="default"/>
        <w:b w:val="0"/>
        <w:i w:val="0"/>
        <w:color w:val="2DA2BF" w:themeColor="accent1"/>
        <w:sz w:val="20"/>
      </w:rPr>
    </w:lvl>
    <w:lvl w:ilvl="6">
      <w:start w:val="1"/>
      <w:numFmt w:val="decimal"/>
      <w:lvlText w:val="%7."/>
      <w:lvlJc w:val="left"/>
      <w:pPr>
        <w:ind w:left="3312" w:hanging="288"/>
      </w:pPr>
      <w:rPr>
        <w:rFonts w:asciiTheme="minorHAnsi" w:hAnsiTheme="minorHAnsi" w:hint="default"/>
        <w:b w:val="0"/>
        <w:i w:val="0"/>
        <w:color w:val="2DA2BF" w:themeColor="accent1"/>
        <w:sz w:val="20"/>
      </w:rPr>
    </w:lvl>
    <w:lvl w:ilvl="7">
      <w:start w:val="1"/>
      <w:numFmt w:val="lowerLetter"/>
      <w:lvlText w:val="%8."/>
      <w:lvlJc w:val="left"/>
      <w:pPr>
        <w:ind w:left="3816" w:hanging="288"/>
      </w:pPr>
      <w:rPr>
        <w:rFonts w:asciiTheme="minorHAnsi" w:hAnsiTheme="minorHAnsi" w:hint="default"/>
        <w:b w:val="0"/>
        <w:i w:val="0"/>
        <w:color w:val="2DA2BF" w:themeColor="accent1"/>
        <w:sz w:val="20"/>
      </w:rPr>
    </w:lvl>
    <w:lvl w:ilvl="8">
      <w:start w:val="1"/>
      <w:numFmt w:val="lowerRoman"/>
      <w:lvlText w:val="%9."/>
      <w:lvlJc w:val="right"/>
      <w:pPr>
        <w:ind w:left="4320" w:hanging="288"/>
      </w:pPr>
      <w:rPr>
        <w:rFonts w:asciiTheme="minorHAnsi" w:hAnsiTheme="minorHAnsi" w:hint="default"/>
        <w:b w:val="0"/>
        <w:i w:val="0"/>
        <w:color w:val="2DA2BF" w:themeColor="accent1"/>
        <w:sz w:val="20"/>
      </w:rPr>
    </w:lvl>
  </w:abstractNum>
  <w:abstractNum w:abstractNumId="2">
    <w:nsid w:val="139C7188"/>
    <w:multiLevelType w:val="hybridMultilevel"/>
    <w:tmpl w:val="85187010"/>
    <w:lvl w:ilvl="0" w:tplc="162E4BA8">
      <w:start w:val="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pStyle w:val="Heading4"/>
      <w:lvlText w:val=""/>
      <w:lvlJc w:val="left"/>
      <w:pPr>
        <w:tabs>
          <w:tab w:val="num" w:pos="2160"/>
        </w:tabs>
        <w:ind w:left="2160" w:hanging="360"/>
      </w:pPr>
      <w:rPr>
        <w:rFonts w:ascii="Wingdings" w:hAnsi="Wingdings" w:hint="default"/>
      </w:rPr>
    </w:lvl>
    <w:lvl w:ilvl="3" w:tplc="04070001" w:tentative="1">
      <w:start w:val="1"/>
      <w:numFmt w:val="bullet"/>
      <w:pStyle w:val="Style1"/>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8082ED5"/>
    <w:multiLevelType w:val="hybridMultilevel"/>
    <w:tmpl w:val="118CAB2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9BD20EA"/>
    <w:multiLevelType w:val="hybridMultilevel"/>
    <w:tmpl w:val="B58C2FB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19">
      <w:start w:val="1"/>
      <w:numFmt w:val="lowerLetter"/>
      <w:lvlText w:val="%4."/>
      <w:lvlJc w:val="left"/>
      <w:pPr>
        <w:ind w:left="284" w:firstLine="76"/>
      </w:pPr>
      <w:rPr>
        <w:rFonts w:hint="default"/>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nsid w:val="1E6C5105"/>
    <w:multiLevelType w:val="hybridMultilevel"/>
    <w:tmpl w:val="CBE004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7B5053D"/>
    <w:multiLevelType w:val="hybridMultilevel"/>
    <w:tmpl w:val="23FE4C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09579C0"/>
    <w:multiLevelType w:val="hybridMultilevel"/>
    <w:tmpl w:val="1120709C"/>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8">
    <w:nsid w:val="339A50BE"/>
    <w:multiLevelType w:val="hybridMultilevel"/>
    <w:tmpl w:val="C10C92C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64119F4"/>
    <w:multiLevelType w:val="hybridMultilevel"/>
    <w:tmpl w:val="C1008FB4"/>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0">
    <w:nsid w:val="3B253FC4"/>
    <w:multiLevelType w:val="hybridMultilevel"/>
    <w:tmpl w:val="F7201EC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D9C46A3"/>
    <w:multiLevelType w:val="multilevel"/>
    <w:tmpl w:val="33B056D0"/>
    <w:styleLink w:val="UrbanBulletedList"/>
    <w:lvl w:ilvl="0">
      <w:start w:val="1"/>
      <w:numFmt w:val="bullet"/>
      <w:pStyle w:val="Bullet1"/>
      <w:lvlText w:val=""/>
      <w:lvlJc w:val="left"/>
      <w:pPr>
        <w:ind w:left="216" w:hanging="216"/>
      </w:pPr>
      <w:rPr>
        <w:rFonts w:ascii="Symbol" w:hAnsi="Symbol" w:hint="default"/>
        <w:b w:val="0"/>
        <w:i w:val="0"/>
        <w:color w:val="EB641B" w:themeColor="accent3"/>
        <w:sz w:val="18"/>
      </w:rPr>
    </w:lvl>
    <w:lvl w:ilvl="1">
      <w:start w:val="1"/>
      <w:numFmt w:val="bullet"/>
      <w:pStyle w:val="Bullet2"/>
      <w:lvlText w:val=""/>
      <w:lvlJc w:val="left"/>
      <w:pPr>
        <w:ind w:left="461" w:hanging="216"/>
      </w:pPr>
      <w:rPr>
        <w:rFonts w:ascii="Wingdings" w:hAnsi="Wingdings" w:hint="default"/>
        <w:b w:val="0"/>
        <w:i w:val="0"/>
        <w:color w:val="DA1F28" w:themeColor="accent2"/>
        <w:sz w:val="12"/>
      </w:rPr>
    </w:lvl>
    <w:lvl w:ilvl="2">
      <w:start w:val="1"/>
      <w:numFmt w:val="bullet"/>
      <w:pStyle w:val="Bullet3"/>
      <w:lvlText w:val=""/>
      <w:lvlJc w:val="left"/>
      <w:pPr>
        <w:ind w:left="706" w:hanging="216"/>
      </w:pPr>
      <w:rPr>
        <w:rFonts w:ascii="Symbol" w:hAnsi="Symbol" w:hint="default"/>
        <w:b w:val="0"/>
        <w:i w:val="0"/>
        <w:color w:val="2DA2BF" w:themeColor="accent1"/>
        <w:sz w:val="16"/>
      </w:rPr>
    </w:lvl>
    <w:lvl w:ilvl="3">
      <w:start w:val="1"/>
      <w:numFmt w:val="bullet"/>
      <w:lvlText w:val=""/>
      <w:lvlJc w:val="left"/>
      <w:pPr>
        <w:ind w:left="951" w:hanging="216"/>
      </w:pPr>
      <w:rPr>
        <w:rFonts w:ascii="Symbol" w:hAnsi="Symbol" w:hint="default"/>
        <w:b w:val="0"/>
        <w:i w:val="0"/>
        <w:color w:val="2DA2BF" w:themeColor="accent1"/>
        <w:sz w:val="16"/>
      </w:rPr>
    </w:lvl>
    <w:lvl w:ilvl="4">
      <w:start w:val="1"/>
      <w:numFmt w:val="bullet"/>
      <w:lvlText w:val=""/>
      <w:lvlJc w:val="left"/>
      <w:pPr>
        <w:ind w:left="1196" w:hanging="216"/>
      </w:pPr>
      <w:rPr>
        <w:rFonts w:ascii="Symbol" w:hAnsi="Symbol" w:hint="default"/>
        <w:color w:val="2DA2BF" w:themeColor="accent1"/>
        <w:sz w:val="16"/>
      </w:rPr>
    </w:lvl>
    <w:lvl w:ilvl="5">
      <w:start w:val="1"/>
      <w:numFmt w:val="bullet"/>
      <w:lvlText w:val=""/>
      <w:lvlJc w:val="left"/>
      <w:pPr>
        <w:ind w:left="1441" w:hanging="216"/>
      </w:pPr>
      <w:rPr>
        <w:rFonts w:ascii="Symbol" w:hAnsi="Symbol" w:hint="default"/>
        <w:color w:val="2DA2BF" w:themeColor="accent1"/>
        <w:sz w:val="16"/>
      </w:rPr>
    </w:lvl>
    <w:lvl w:ilvl="6">
      <w:start w:val="1"/>
      <w:numFmt w:val="bullet"/>
      <w:lvlText w:val=""/>
      <w:lvlJc w:val="left"/>
      <w:pPr>
        <w:ind w:left="1686" w:hanging="216"/>
      </w:pPr>
      <w:rPr>
        <w:rFonts w:ascii="Symbol" w:hAnsi="Symbol" w:hint="default"/>
        <w:color w:val="2DA2BF" w:themeColor="accent1"/>
        <w:sz w:val="16"/>
      </w:rPr>
    </w:lvl>
    <w:lvl w:ilvl="7">
      <w:start w:val="1"/>
      <w:numFmt w:val="bullet"/>
      <w:lvlText w:val=""/>
      <w:lvlJc w:val="left"/>
      <w:pPr>
        <w:ind w:left="1931" w:hanging="216"/>
      </w:pPr>
      <w:rPr>
        <w:rFonts w:ascii="Symbol" w:hAnsi="Symbol" w:hint="default"/>
        <w:color w:val="2DA2BF" w:themeColor="accent1"/>
        <w:sz w:val="16"/>
      </w:rPr>
    </w:lvl>
    <w:lvl w:ilvl="8">
      <w:start w:val="1"/>
      <w:numFmt w:val="bullet"/>
      <w:lvlText w:val=""/>
      <w:lvlJc w:val="left"/>
      <w:pPr>
        <w:ind w:left="2176" w:hanging="216"/>
      </w:pPr>
      <w:rPr>
        <w:rFonts w:ascii="Symbol" w:hAnsi="Symbol" w:hint="default"/>
        <w:color w:val="2DA2BF" w:themeColor="accent1"/>
        <w:sz w:val="16"/>
      </w:rPr>
    </w:lvl>
  </w:abstractNum>
  <w:abstractNum w:abstractNumId="12">
    <w:nsid w:val="3E30681A"/>
    <w:multiLevelType w:val="hybridMultilevel"/>
    <w:tmpl w:val="E49CD8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2A442E4"/>
    <w:multiLevelType w:val="hybridMultilevel"/>
    <w:tmpl w:val="1BECB1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79311B4"/>
    <w:multiLevelType w:val="hybridMultilevel"/>
    <w:tmpl w:val="C8585FAC"/>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5">
    <w:nsid w:val="64AD1072"/>
    <w:multiLevelType w:val="hybridMultilevel"/>
    <w:tmpl w:val="4BF8E8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8EC004A"/>
    <w:multiLevelType w:val="hybridMultilevel"/>
    <w:tmpl w:val="B1E890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DFF21C6"/>
    <w:multiLevelType w:val="hybridMultilevel"/>
    <w:tmpl w:val="7FD21C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FDE7376"/>
    <w:multiLevelType w:val="hybridMultilevel"/>
    <w:tmpl w:val="7FD0C28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4995326"/>
    <w:multiLevelType w:val="hybridMultilevel"/>
    <w:tmpl w:val="44A873D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A7241B1"/>
    <w:multiLevelType w:val="hybridMultilevel"/>
    <w:tmpl w:val="B1E890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B990203"/>
    <w:multiLevelType w:val="hybridMultilevel"/>
    <w:tmpl w:val="DAC084F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1"/>
  </w:num>
  <w:num w:numId="4">
    <w:abstractNumId w:val="2"/>
  </w:num>
  <w:num w:numId="5">
    <w:abstractNumId w:val="4"/>
  </w:num>
  <w:num w:numId="6">
    <w:abstractNumId w:val="21"/>
  </w:num>
  <w:num w:numId="7">
    <w:abstractNumId w:val="19"/>
  </w:num>
  <w:num w:numId="8">
    <w:abstractNumId w:val="8"/>
  </w:num>
  <w:num w:numId="9">
    <w:abstractNumId w:val="18"/>
  </w:num>
  <w:num w:numId="10">
    <w:abstractNumId w:val="3"/>
  </w:num>
  <w:num w:numId="11">
    <w:abstractNumId w:val="20"/>
  </w:num>
  <w:num w:numId="12">
    <w:abstractNumId w:val="7"/>
  </w:num>
  <w:num w:numId="13">
    <w:abstractNumId w:val="9"/>
  </w:num>
  <w:num w:numId="14">
    <w:abstractNumId w:val="14"/>
  </w:num>
  <w:num w:numId="15">
    <w:abstractNumId w:val="16"/>
  </w:num>
  <w:num w:numId="16">
    <w:abstractNumId w:val="17"/>
  </w:num>
  <w:num w:numId="17">
    <w:abstractNumId w:val="5"/>
  </w:num>
  <w:num w:numId="18">
    <w:abstractNumId w:val="13"/>
  </w:num>
  <w:num w:numId="19">
    <w:abstractNumId w:val="0"/>
  </w:num>
  <w:num w:numId="20">
    <w:abstractNumId w:val="10"/>
  </w:num>
  <w:num w:numId="21">
    <w:abstractNumId w:val="6"/>
  </w:num>
  <w:num w:numId="22">
    <w:abstractNumId w:val="12"/>
  </w:num>
  <w:num w:numId="23">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DateAndTim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fillcolor="white">
      <v:fill color="white"/>
      <o:colormru v:ext="edit" colors="#334c4f,#79b5b0,#b77851,#d1e1e3,#066,#7ea8ac,#4e767a,#293d3f"/>
    </o:shapedefaults>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BD5"/>
    <w:rsid w:val="000027EB"/>
    <w:rsid w:val="00006992"/>
    <w:rsid w:val="00006BA3"/>
    <w:rsid w:val="00006EB3"/>
    <w:rsid w:val="00010B8B"/>
    <w:rsid w:val="00010E1D"/>
    <w:rsid w:val="00011024"/>
    <w:rsid w:val="00011242"/>
    <w:rsid w:val="00012476"/>
    <w:rsid w:val="00012CBB"/>
    <w:rsid w:val="000131BB"/>
    <w:rsid w:val="00013322"/>
    <w:rsid w:val="000136C1"/>
    <w:rsid w:val="00013AE4"/>
    <w:rsid w:val="00013B2D"/>
    <w:rsid w:val="00014388"/>
    <w:rsid w:val="00014A88"/>
    <w:rsid w:val="00015313"/>
    <w:rsid w:val="00015A3B"/>
    <w:rsid w:val="00015C6A"/>
    <w:rsid w:val="00020612"/>
    <w:rsid w:val="00021085"/>
    <w:rsid w:val="00021E53"/>
    <w:rsid w:val="0002246B"/>
    <w:rsid w:val="00022CD7"/>
    <w:rsid w:val="0002457D"/>
    <w:rsid w:val="00025AC1"/>
    <w:rsid w:val="00026350"/>
    <w:rsid w:val="00027765"/>
    <w:rsid w:val="0003016B"/>
    <w:rsid w:val="00030BAF"/>
    <w:rsid w:val="00032E14"/>
    <w:rsid w:val="0003342B"/>
    <w:rsid w:val="00033A96"/>
    <w:rsid w:val="00033F92"/>
    <w:rsid w:val="000341B8"/>
    <w:rsid w:val="000342BA"/>
    <w:rsid w:val="00034B8E"/>
    <w:rsid w:val="0003631F"/>
    <w:rsid w:val="00037049"/>
    <w:rsid w:val="00037931"/>
    <w:rsid w:val="00040321"/>
    <w:rsid w:val="0004092C"/>
    <w:rsid w:val="000411BE"/>
    <w:rsid w:val="00043897"/>
    <w:rsid w:val="00043C2B"/>
    <w:rsid w:val="000442D9"/>
    <w:rsid w:val="00044FD5"/>
    <w:rsid w:val="0004568F"/>
    <w:rsid w:val="00045837"/>
    <w:rsid w:val="000466D3"/>
    <w:rsid w:val="00047219"/>
    <w:rsid w:val="0005136C"/>
    <w:rsid w:val="000516F7"/>
    <w:rsid w:val="0005242F"/>
    <w:rsid w:val="00052462"/>
    <w:rsid w:val="000524DF"/>
    <w:rsid w:val="000527EB"/>
    <w:rsid w:val="0005322E"/>
    <w:rsid w:val="00054A15"/>
    <w:rsid w:val="00056B09"/>
    <w:rsid w:val="00060519"/>
    <w:rsid w:val="000608D4"/>
    <w:rsid w:val="000608FE"/>
    <w:rsid w:val="0006191D"/>
    <w:rsid w:val="000624A1"/>
    <w:rsid w:val="000627F7"/>
    <w:rsid w:val="000629C6"/>
    <w:rsid w:val="00063744"/>
    <w:rsid w:val="00064E65"/>
    <w:rsid w:val="00064FA8"/>
    <w:rsid w:val="00067E01"/>
    <w:rsid w:val="0007028C"/>
    <w:rsid w:val="000713EA"/>
    <w:rsid w:val="0007378F"/>
    <w:rsid w:val="000750AB"/>
    <w:rsid w:val="000761AD"/>
    <w:rsid w:val="0007707A"/>
    <w:rsid w:val="000807C2"/>
    <w:rsid w:val="00080D9C"/>
    <w:rsid w:val="00080DAB"/>
    <w:rsid w:val="0008234B"/>
    <w:rsid w:val="00082A3E"/>
    <w:rsid w:val="00082EF5"/>
    <w:rsid w:val="0008518E"/>
    <w:rsid w:val="000860C1"/>
    <w:rsid w:val="000862C0"/>
    <w:rsid w:val="0008693C"/>
    <w:rsid w:val="0008778E"/>
    <w:rsid w:val="00087A3A"/>
    <w:rsid w:val="00087AA7"/>
    <w:rsid w:val="0009073E"/>
    <w:rsid w:val="00090759"/>
    <w:rsid w:val="00090F74"/>
    <w:rsid w:val="00092E80"/>
    <w:rsid w:val="000933B2"/>
    <w:rsid w:val="0009543D"/>
    <w:rsid w:val="0009602A"/>
    <w:rsid w:val="000964C5"/>
    <w:rsid w:val="00097FF8"/>
    <w:rsid w:val="000A12EB"/>
    <w:rsid w:val="000A1CA1"/>
    <w:rsid w:val="000A1D2D"/>
    <w:rsid w:val="000A1D54"/>
    <w:rsid w:val="000A28B0"/>
    <w:rsid w:val="000A2D76"/>
    <w:rsid w:val="000A3993"/>
    <w:rsid w:val="000A5420"/>
    <w:rsid w:val="000A6842"/>
    <w:rsid w:val="000A7E33"/>
    <w:rsid w:val="000B0410"/>
    <w:rsid w:val="000B0D3F"/>
    <w:rsid w:val="000B0E01"/>
    <w:rsid w:val="000B1C6A"/>
    <w:rsid w:val="000B2C42"/>
    <w:rsid w:val="000B4A77"/>
    <w:rsid w:val="000C0AB0"/>
    <w:rsid w:val="000C0FAE"/>
    <w:rsid w:val="000C1DA6"/>
    <w:rsid w:val="000C2781"/>
    <w:rsid w:val="000D0BBE"/>
    <w:rsid w:val="000D2F4B"/>
    <w:rsid w:val="000D3F36"/>
    <w:rsid w:val="000D42A8"/>
    <w:rsid w:val="000D45FB"/>
    <w:rsid w:val="000D7381"/>
    <w:rsid w:val="000E1C4A"/>
    <w:rsid w:val="000E1D5F"/>
    <w:rsid w:val="000E2B07"/>
    <w:rsid w:val="000E2D73"/>
    <w:rsid w:val="000E2E13"/>
    <w:rsid w:val="000E5156"/>
    <w:rsid w:val="000E5C57"/>
    <w:rsid w:val="000E5D8F"/>
    <w:rsid w:val="000E6F73"/>
    <w:rsid w:val="000E7491"/>
    <w:rsid w:val="000F05D0"/>
    <w:rsid w:val="000F0651"/>
    <w:rsid w:val="000F1ABF"/>
    <w:rsid w:val="000F3ABF"/>
    <w:rsid w:val="000F5CD4"/>
    <w:rsid w:val="000F6328"/>
    <w:rsid w:val="000F6DC0"/>
    <w:rsid w:val="000F6EDA"/>
    <w:rsid w:val="000F7337"/>
    <w:rsid w:val="000F7A2B"/>
    <w:rsid w:val="0010018D"/>
    <w:rsid w:val="001004BA"/>
    <w:rsid w:val="00100724"/>
    <w:rsid w:val="00100CF0"/>
    <w:rsid w:val="0010106E"/>
    <w:rsid w:val="00102892"/>
    <w:rsid w:val="00103080"/>
    <w:rsid w:val="00104649"/>
    <w:rsid w:val="00104BBC"/>
    <w:rsid w:val="00104FFB"/>
    <w:rsid w:val="00105860"/>
    <w:rsid w:val="001068BD"/>
    <w:rsid w:val="001104F6"/>
    <w:rsid w:val="00111684"/>
    <w:rsid w:val="00111B97"/>
    <w:rsid w:val="001120E9"/>
    <w:rsid w:val="001123CE"/>
    <w:rsid w:val="0011424F"/>
    <w:rsid w:val="0011452C"/>
    <w:rsid w:val="001146DB"/>
    <w:rsid w:val="00114F76"/>
    <w:rsid w:val="00115B34"/>
    <w:rsid w:val="00115B9B"/>
    <w:rsid w:val="001160F7"/>
    <w:rsid w:val="00120171"/>
    <w:rsid w:val="001205EB"/>
    <w:rsid w:val="00121E2F"/>
    <w:rsid w:val="00121EB9"/>
    <w:rsid w:val="00122D76"/>
    <w:rsid w:val="001264A1"/>
    <w:rsid w:val="0012684B"/>
    <w:rsid w:val="00126A23"/>
    <w:rsid w:val="00126D32"/>
    <w:rsid w:val="00127971"/>
    <w:rsid w:val="00127D1B"/>
    <w:rsid w:val="00127FA6"/>
    <w:rsid w:val="00130CA4"/>
    <w:rsid w:val="00130D65"/>
    <w:rsid w:val="001311D1"/>
    <w:rsid w:val="001317DF"/>
    <w:rsid w:val="00131AA0"/>
    <w:rsid w:val="001321BF"/>
    <w:rsid w:val="001328C9"/>
    <w:rsid w:val="00135608"/>
    <w:rsid w:val="0013597C"/>
    <w:rsid w:val="00135BCD"/>
    <w:rsid w:val="00137EF2"/>
    <w:rsid w:val="00140A63"/>
    <w:rsid w:val="00140EC7"/>
    <w:rsid w:val="0014100A"/>
    <w:rsid w:val="00141D3C"/>
    <w:rsid w:val="0014249D"/>
    <w:rsid w:val="00142509"/>
    <w:rsid w:val="00142973"/>
    <w:rsid w:val="0014362D"/>
    <w:rsid w:val="00143692"/>
    <w:rsid w:val="0014512C"/>
    <w:rsid w:val="0014676D"/>
    <w:rsid w:val="00147137"/>
    <w:rsid w:val="00147813"/>
    <w:rsid w:val="00152791"/>
    <w:rsid w:val="0015294B"/>
    <w:rsid w:val="0015313E"/>
    <w:rsid w:val="001536C6"/>
    <w:rsid w:val="00160760"/>
    <w:rsid w:val="00161768"/>
    <w:rsid w:val="001618F5"/>
    <w:rsid w:val="00161D1D"/>
    <w:rsid w:val="00161F13"/>
    <w:rsid w:val="0016218E"/>
    <w:rsid w:val="001626A4"/>
    <w:rsid w:val="001633F8"/>
    <w:rsid w:val="001635F9"/>
    <w:rsid w:val="00163684"/>
    <w:rsid w:val="0016385F"/>
    <w:rsid w:val="00164A12"/>
    <w:rsid w:val="001650E4"/>
    <w:rsid w:val="0016572B"/>
    <w:rsid w:val="00166CCF"/>
    <w:rsid w:val="001671E6"/>
    <w:rsid w:val="00167D24"/>
    <w:rsid w:val="0017199F"/>
    <w:rsid w:val="00171A13"/>
    <w:rsid w:val="00171D65"/>
    <w:rsid w:val="00171DCF"/>
    <w:rsid w:val="00172A5A"/>
    <w:rsid w:val="00173DCF"/>
    <w:rsid w:val="00174A8A"/>
    <w:rsid w:val="0017506A"/>
    <w:rsid w:val="0017514F"/>
    <w:rsid w:val="0017691C"/>
    <w:rsid w:val="0017771F"/>
    <w:rsid w:val="00177E34"/>
    <w:rsid w:val="00181274"/>
    <w:rsid w:val="0018183A"/>
    <w:rsid w:val="00182353"/>
    <w:rsid w:val="00182B03"/>
    <w:rsid w:val="001850AF"/>
    <w:rsid w:val="00185DBC"/>
    <w:rsid w:val="00185F68"/>
    <w:rsid w:val="0018662A"/>
    <w:rsid w:val="001869E5"/>
    <w:rsid w:val="00187C21"/>
    <w:rsid w:val="00190806"/>
    <w:rsid w:val="00190EA5"/>
    <w:rsid w:val="00191D9A"/>
    <w:rsid w:val="0019272B"/>
    <w:rsid w:val="00192EC2"/>
    <w:rsid w:val="00194F03"/>
    <w:rsid w:val="00195175"/>
    <w:rsid w:val="001A087D"/>
    <w:rsid w:val="001A0AB7"/>
    <w:rsid w:val="001A10DF"/>
    <w:rsid w:val="001A1EFC"/>
    <w:rsid w:val="001A23D4"/>
    <w:rsid w:val="001A28F2"/>
    <w:rsid w:val="001A2C77"/>
    <w:rsid w:val="001A30BF"/>
    <w:rsid w:val="001A3A16"/>
    <w:rsid w:val="001A3FDB"/>
    <w:rsid w:val="001A435E"/>
    <w:rsid w:val="001A57F5"/>
    <w:rsid w:val="001A5944"/>
    <w:rsid w:val="001B0656"/>
    <w:rsid w:val="001B0A9C"/>
    <w:rsid w:val="001B0B65"/>
    <w:rsid w:val="001B0F26"/>
    <w:rsid w:val="001B14D6"/>
    <w:rsid w:val="001B367E"/>
    <w:rsid w:val="001B4F22"/>
    <w:rsid w:val="001B5567"/>
    <w:rsid w:val="001B5AB5"/>
    <w:rsid w:val="001B60EC"/>
    <w:rsid w:val="001B6179"/>
    <w:rsid w:val="001B6C10"/>
    <w:rsid w:val="001C05A3"/>
    <w:rsid w:val="001C0D10"/>
    <w:rsid w:val="001C1694"/>
    <w:rsid w:val="001C1BCF"/>
    <w:rsid w:val="001C233F"/>
    <w:rsid w:val="001D08AE"/>
    <w:rsid w:val="001D19C3"/>
    <w:rsid w:val="001D29E2"/>
    <w:rsid w:val="001D396D"/>
    <w:rsid w:val="001D48BF"/>
    <w:rsid w:val="001D50D0"/>
    <w:rsid w:val="001D5D3E"/>
    <w:rsid w:val="001D5DE1"/>
    <w:rsid w:val="001D6112"/>
    <w:rsid w:val="001D6EF8"/>
    <w:rsid w:val="001D7D40"/>
    <w:rsid w:val="001E051B"/>
    <w:rsid w:val="001E2224"/>
    <w:rsid w:val="001E2DCD"/>
    <w:rsid w:val="001E38F8"/>
    <w:rsid w:val="001E4438"/>
    <w:rsid w:val="001E4C08"/>
    <w:rsid w:val="001E69E7"/>
    <w:rsid w:val="001E6EC7"/>
    <w:rsid w:val="001E7BB3"/>
    <w:rsid w:val="001E7EF1"/>
    <w:rsid w:val="001F164B"/>
    <w:rsid w:val="001F199D"/>
    <w:rsid w:val="001F2142"/>
    <w:rsid w:val="001F3F40"/>
    <w:rsid w:val="001F45F1"/>
    <w:rsid w:val="001F471C"/>
    <w:rsid w:val="001F489F"/>
    <w:rsid w:val="001F507E"/>
    <w:rsid w:val="001F6F3D"/>
    <w:rsid w:val="00200B66"/>
    <w:rsid w:val="00200F72"/>
    <w:rsid w:val="00201387"/>
    <w:rsid w:val="00202676"/>
    <w:rsid w:val="002028D4"/>
    <w:rsid w:val="00203369"/>
    <w:rsid w:val="00204426"/>
    <w:rsid w:val="002045AB"/>
    <w:rsid w:val="00204BAA"/>
    <w:rsid w:val="002057D3"/>
    <w:rsid w:val="00205954"/>
    <w:rsid w:val="00205AB0"/>
    <w:rsid w:val="0020678B"/>
    <w:rsid w:val="002067AA"/>
    <w:rsid w:val="00210261"/>
    <w:rsid w:val="00210427"/>
    <w:rsid w:val="00210AE6"/>
    <w:rsid w:val="00211CB8"/>
    <w:rsid w:val="002121BB"/>
    <w:rsid w:val="002123E6"/>
    <w:rsid w:val="00212786"/>
    <w:rsid w:val="00212A64"/>
    <w:rsid w:val="00214159"/>
    <w:rsid w:val="00214198"/>
    <w:rsid w:val="002151CF"/>
    <w:rsid w:val="0021778D"/>
    <w:rsid w:val="00217E54"/>
    <w:rsid w:val="002205B9"/>
    <w:rsid w:val="002228F4"/>
    <w:rsid w:val="00223618"/>
    <w:rsid w:val="0022370C"/>
    <w:rsid w:val="002245B7"/>
    <w:rsid w:val="00225B64"/>
    <w:rsid w:val="00225CCA"/>
    <w:rsid w:val="00226D2E"/>
    <w:rsid w:val="00230413"/>
    <w:rsid w:val="00230A8C"/>
    <w:rsid w:val="00230ECA"/>
    <w:rsid w:val="00230FE4"/>
    <w:rsid w:val="00232DA1"/>
    <w:rsid w:val="00233B6A"/>
    <w:rsid w:val="00233C68"/>
    <w:rsid w:val="00233F09"/>
    <w:rsid w:val="00233F31"/>
    <w:rsid w:val="00234AB5"/>
    <w:rsid w:val="00234B08"/>
    <w:rsid w:val="00234F92"/>
    <w:rsid w:val="002371CE"/>
    <w:rsid w:val="00237F74"/>
    <w:rsid w:val="00240569"/>
    <w:rsid w:val="00240F51"/>
    <w:rsid w:val="00240F90"/>
    <w:rsid w:val="00241A9C"/>
    <w:rsid w:val="00242275"/>
    <w:rsid w:val="00242A0B"/>
    <w:rsid w:val="00242E89"/>
    <w:rsid w:val="002438C3"/>
    <w:rsid w:val="002441E2"/>
    <w:rsid w:val="00244AA3"/>
    <w:rsid w:val="00245295"/>
    <w:rsid w:val="002455FD"/>
    <w:rsid w:val="002467F4"/>
    <w:rsid w:val="0024725C"/>
    <w:rsid w:val="002503E5"/>
    <w:rsid w:val="00250DC4"/>
    <w:rsid w:val="00251191"/>
    <w:rsid w:val="00251414"/>
    <w:rsid w:val="002515FC"/>
    <w:rsid w:val="00251800"/>
    <w:rsid w:val="00251C54"/>
    <w:rsid w:val="00252D88"/>
    <w:rsid w:val="0025300A"/>
    <w:rsid w:val="0025350F"/>
    <w:rsid w:val="00253D09"/>
    <w:rsid w:val="00253DCE"/>
    <w:rsid w:val="00254D2E"/>
    <w:rsid w:val="0025506F"/>
    <w:rsid w:val="002558BB"/>
    <w:rsid w:val="00255EE0"/>
    <w:rsid w:val="002566B6"/>
    <w:rsid w:val="002569C6"/>
    <w:rsid w:val="0025706C"/>
    <w:rsid w:val="002572CA"/>
    <w:rsid w:val="002575D3"/>
    <w:rsid w:val="00257739"/>
    <w:rsid w:val="002601BB"/>
    <w:rsid w:val="002606A7"/>
    <w:rsid w:val="00260A05"/>
    <w:rsid w:val="00260D97"/>
    <w:rsid w:val="00260ECB"/>
    <w:rsid w:val="0026110E"/>
    <w:rsid w:val="00261C84"/>
    <w:rsid w:val="00262EA7"/>
    <w:rsid w:val="00263432"/>
    <w:rsid w:val="00263689"/>
    <w:rsid w:val="0026594E"/>
    <w:rsid w:val="00267766"/>
    <w:rsid w:val="0026785E"/>
    <w:rsid w:val="0027155C"/>
    <w:rsid w:val="00271A21"/>
    <w:rsid w:val="00271F4E"/>
    <w:rsid w:val="00272B92"/>
    <w:rsid w:val="00273172"/>
    <w:rsid w:val="002736FC"/>
    <w:rsid w:val="00273C79"/>
    <w:rsid w:val="002748D5"/>
    <w:rsid w:val="00274E48"/>
    <w:rsid w:val="00274F01"/>
    <w:rsid w:val="002764B9"/>
    <w:rsid w:val="00276526"/>
    <w:rsid w:val="00276A6C"/>
    <w:rsid w:val="00277312"/>
    <w:rsid w:val="00280274"/>
    <w:rsid w:val="00280C76"/>
    <w:rsid w:val="002815C4"/>
    <w:rsid w:val="00281BD9"/>
    <w:rsid w:val="00282BCE"/>
    <w:rsid w:val="00283311"/>
    <w:rsid w:val="00283505"/>
    <w:rsid w:val="002838E8"/>
    <w:rsid w:val="0028452F"/>
    <w:rsid w:val="00284A57"/>
    <w:rsid w:val="002875B4"/>
    <w:rsid w:val="00287FCB"/>
    <w:rsid w:val="002907DA"/>
    <w:rsid w:val="002910D0"/>
    <w:rsid w:val="00291FD9"/>
    <w:rsid w:val="002923C0"/>
    <w:rsid w:val="00293B1A"/>
    <w:rsid w:val="00293B2E"/>
    <w:rsid w:val="00294573"/>
    <w:rsid w:val="0029520E"/>
    <w:rsid w:val="00295493"/>
    <w:rsid w:val="0029593B"/>
    <w:rsid w:val="002969EC"/>
    <w:rsid w:val="00297D79"/>
    <w:rsid w:val="002A0372"/>
    <w:rsid w:val="002A111F"/>
    <w:rsid w:val="002A1805"/>
    <w:rsid w:val="002A2185"/>
    <w:rsid w:val="002A26B3"/>
    <w:rsid w:val="002A2D1A"/>
    <w:rsid w:val="002A3EF6"/>
    <w:rsid w:val="002A4959"/>
    <w:rsid w:val="002A54C3"/>
    <w:rsid w:val="002A57C4"/>
    <w:rsid w:val="002A5B0C"/>
    <w:rsid w:val="002A6218"/>
    <w:rsid w:val="002A62DD"/>
    <w:rsid w:val="002A7106"/>
    <w:rsid w:val="002A71C5"/>
    <w:rsid w:val="002A7D60"/>
    <w:rsid w:val="002A7E8B"/>
    <w:rsid w:val="002B0320"/>
    <w:rsid w:val="002B0C87"/>
    <w:rsid w:val="002B0CE8"/>
    <w:rsid w:val="002B143F"/>
    <w:rsid w:val="002B231A"/>
    <w:rsid w:val="002B2730"/>
    <w:rsid w:val="002B3608"/>
    <w:rsid w:val="002B37D6"/>
    <w:rsid w:val="002B3AAC"/>
    <w:rsid w:val="002B4417"/>
    <w:rsid w:val="002B4540"/>
    <w:rsid w:val="002B4D56"/>
    <w:rsid w:val="002B55DD"/>
    <w:rsid w:val="002B5821"/>
    <w:rsid w:val="002B608C"/>
    <w:rsid w:val="002B60F6"/>
    <w:rsid w:val="002B67DE"/>
    <w:rsid w:val="002B735A"/>
    <w:rsid w:val="002C0102"/>
    <w:rsid w:val="002C185D"/>
    <w:rsid w:val="002C3595"/>
    <w:rsid w:val="002C52DE"/>
    <w:rsid w:val="002C67A8"/>
    <w:rsid w:val="002C72E8"/>
    <w:rsid w:val="002C75AD"/>
    <w:rsid w:val="002D01D8"/>
    <w:rsid w:val="002D08E2"/>
    <w:rsid w:val="002D0C8E"/>
    <w:rsid w:val="002D19C5"/>
    <w:rsid w:val="002D1BF3"/>
    <w:rsid w:val="002D1EDB"/>
    <w:rsid w:val="002D39AA"/>
    <w:rsid w:val="002D4198"/>
    <w:rsid w:val="002D6129"/>
    <w:rsid w:val="002D6515"/>
    <w:rsid w:val="002D6EEA"/>
    <w:rsid w:val="002D724D"/>
    <w:rsid w:val="002D7B2E"/>
    <w:rsid w:val="002E029F"/>
    <w:rsid w:val="002E0E85"/>
    <w:rsid w:val="002E12B1"/>
    <w:rsid w:val="002E13E3"/>
    <w:rsid w:val="002E161E"/>
    <w:rsid w:val="002E225B"/>
    <w:rsid w:val="002E2436"/>
    <w:rsid w:val="002E33EB"/>
    <w:rsid w:val="002E3DC5"/>
    <w:rsid w:val="002E41F4"/>
    <w:rsid w:val="002E457B"/>
    <w:rsid w:val="002E4963"/>
    <w:rsid w:val="002E4CCC"/>
    <w:rsid w:val="002E4E97"/>
    <w:rsid w:val="002F1EE2"/>
    <w:rsid w:val="002F215C"/>
    <w:rsid w:val="002F24EA"/>
    <w:rsid w:val="002F53CD"/>
    <w:rsid w:val="002F5F32"/>
    <w:rsid w:val="002F60FA"/>
    <w:rsid w:val="002F6759"/>
    <w:rsid w:val="002F6A53"/>
    <w:rsid w:val="002F6F39"/>
    <w:rsid w:val="002F7BC2"/>
    <w:rsid w:val="002F7C07"/>
    <w:rsid w:val="00300957"/>
    <w:rsid w:val="00301467"/>
    <w:rsid w:val="00302BAD"/>
    <w:rsid w:val="0030490D"/>
    <w:rsid w:val="00304F62"/>
    <w:rsid w:val="00305169"/>
    <w:rsid w:val="003057A4"/>
    <w:rsid w:val="003059FD"/>
    <w:rsid w:val="00305E4C"/>
    <w:rsid w:val="00305F40"/>
    <w:rsid w:val="003060D9"/>
    <w:rsid w:val="003061A3"/>
    <w:rsid w:val="003074F2"/>
    <w:rsid w:val="003076AC"/>
    <w:rsid w:val="00307E58"/>
    <w:rsid w:val="00310746"/>
    <w:rsid w:val="00310C7F"/>
    <w:rsid w:val="003112B1"/>
    <w:rsid w:val="00311421"/>
    <w:rsid w:val="003120B5"/>
    <w:rsid w:val="00312AF3"/>
    <w:rsid w:val="0031330F"/>
    <w:rsid w:val="003134E5"/>
    <w:rsid w:val="00313B48"/>
    <w:rsid w:val="00313F23"/>
    <w:rsid w:val="00314038"/>
    <w:rsid w:val="00315184"/>
    <w:rsid w:val="00315B1E"/>
    <w:rsid w:val="00315C3B"/>
    <w:rsid w:val="003162FB"/>
    <w:rsid w:val="00316974"/>
    <w:rsid w:val="003176A1"/>
    <w:rsid w:val="00317A97"/>
    <w:rsid w:val="0032089E"/>
    <w:rsid w:val="00320C80"/>
    <w:rsid w:val="00321879"/>
    <w:rsid w:val="00321B74"/>
    <w:rsid w:val="00322F2D"/>
    <w:rsid w:val="0032352B"/>
    <w:rsid w:val="00324773"/>
    <w:rsid w:val="003247AE"/>
    <w:rsid w:val="0032549F"/>
    <w:rsid w:val="003255E5"/>
    <w:rsid w:val="00325C7C"/>
    <w:rsid w:val="0032686E"/>
    <w:rsid w:val="00327084"/>
    <w:rsid w:val="003279FF"/>
    <w:rsid w:val="0033050E"/>
    <w:rsid w:val="003306DD"/>
    <w:rsid w:val="00330B56"/>
    <w:rsid w:val="003317CC"/>
    <w:rsid w:val="0033257B"/>
    <w:rsid w:val="00332DFE"/>
    <w:rsid w:val="0033413B"/>
    <w:rsid w:val="0033444F"/>
    <w:rsid w:val="00335A5A"/>
    <w:rsid w:val="0033703F"/>
    <w:rsid w:val="0033762B"/>
    <w:rsid w:val="003377F3"/>
    <w:rsid w:val="0033792E"/>
    <w:rsid w:val="00340021"/>
    <w:rsid w:val="003403F9"/>
    <w:rsid w:val="0034194E"/>
    <w:rsid w:val="00341D64"/>
    <w:rsid w:val="00343170"/>
    <w:rsid w:val="00344C8D"/>
    <w:rsid w:val="00344E9E"/>
    <w:rsid w:val="00344F3E"/>
    <w:rsid w:val="00345590"/>
    <w:rsid w:val="003470CF"/>
    <w:rsid w:val="0034726F"/>
    <w:rsid w:val="003473CF"/>
    <w:rsid w:val="003477CD"/>
    <w:rsid w:val="00347BB1"/>
    <w:rsid w:val="00350791"/>
    <w:rsid w:val="00350DC0"/>
    <w:rsid w:val="00350E24"/>
    <w:rsid w:val="003520EC"/>
    <w:rsid w:val="0035260C"/>
    <w:rsid w:val="00353860"/>
    <w:rsid w:val="00357D44"/>
    <w:rsid w:val="003610EC"/>
    <w:rsid w:val="0036114A"/>
    <w:rsid w:val="003624ED"/>
    <w:rsid w:val="00362E75"/>
    <w:rsid w:val="00363CEB"/>
    <w:rsid w:val="00366103"/>
    <w:rsid w:val="00366F5A"/>
    <w:rsid w:val="00367CFE"/>
    <w:rsid w:val="00367E7A"/>
    <w:rsid w:val="00370642"/>
    <w:rsid w:val="00370AD1"/>
    <w:rsid w:val="00370C30"/>
    <w:rsid w:val="00371555"/>
    <w:rsid w:val="00371D5C"/>
    <w:rsid w:val="00371F45"/>
    <w:rsid w:val="00372923"/>
    <w:rsid w:val="00372D4C"/>
    <w:rsid w:val="00372EC1"/>
    <w:rsid w:val="0037549F"/>
    <w:rsid w:val="00375A01"/>
    <w:rsid w:val="00375B14"/>
    <w:rsid w:val="00376055"/>
    <w:rsid w:val="00377577"/>
    <w:rsid w:val="00377A37"/>
    <w:rsid w:val="00377A55"/>
    <w:rsid w:val="00377FC4"/>
    <w:rsid w:val="00380C18"/>
    <w:rsid w:val="003814A3"/>
    <w:rsid w:val="00381CE0"/>
    <w:rsid w:val="00383264"/>
    <w:rsid w:val="00383985"/>
    <w:rsid w:val="0038414C"/>
    <w:rsid w:val="003846E1"/>
    <w:rsid w:val="00384B77"/>
    <w:rsid w:val="00385551"/>
    <w:rsid w:val="0038564F"/>
    <w:rsid w:val="0038625F"/>
    <w:rsid w:val="0038697B"/>
    <w:rsid w:val="0038770B"/>
    <w:rsid w:val="00387D82"/>
    <w:rsid w:val="00390A45"/>
    <w:rsid w:val="00393F26"/>
    <w:rsid w:val="003942B2"/>
    <w:rsid w:val="00395F82"/>
    <w:rsid w:val="0039631E"/>
    <w:rsid w:val="003A0166"/>
    <w:rsid w:val="003A0714"/>
    <w:rsid w:val="003A21C4"/>
    <w:rsid w:val="003A225D"/>
    <w:rsid w:val="003A236C"/>
    <w:rsid w:val="003A287A"/>
    <w:rsid w:val="003A2A91"/>
    <w:rsid w:val="003A2CE2"/>
    <w:rsid w:val="003A3890"/>
    <w:rsid w:val="003A464A"/>
    <w:rsid w:val="003A5463"/>
    <w:rsid w:val="003A55C2"/>
    <w:rsid w:val="003A5A45"/>
    <w:rsid w:val="003A72DE"/>
    <w:rsid w:val="003A7AE0"/>
    <w:rsid w:val="003A7EBD"/>
    <w:rsid w:val="003B0EF8"/>
    <w:rsid w:val="003B150F"/>
    <w:rsid w:val="003B20DC"/>
    <w:rsid w:val="003B347B"/>
    <w:rsid w:val="003B59B2"/>
    <w:rsid w:val="003B5E84"/>
    <w:rsid w:val="003C00EA"/>
    <w:rsid w:val="003C1191"/>
    <w:rsid w:val="003C32EA"/>
    <w:rsid w:val="003C34E2"/>
    <w:rsid w:val="003C3A5A"/>
    <w:rsid w:val="003C489C"/>
    <w:rsid w:val="003C4C13"/>
    <w:rsid w:val="003C5134"/>
    <w:rsid w:val="003C5547"/>
    <w:rsid w:val="003C5A11"/>
    <w:rsid w:val="003C5ED4"/>
    <w:rsid w:val="003C5FB2"/>
    <w:rsid w:val="003C7C72"/>
    <w:rsid w:val="003D0217"/>
    <w:rsid w:val="003D0442"/>
    <w:rsid w:val="003D0BF3"/>
    <w:rsid w:val="003D12C6"/>
    <w:rsid w:val="003D157D"/>
    <w:rsid w:val="003D189A"/>
    <w:rsid w:val="003D4515"/>
    <w:rsid w:val="003D45C9"/>
    <w:rsid w:val="003D4AF6"/>
    <w:rsid w:val="003D6B53"/>
    <w:rsid w:val="003D71EA"/>
    <w:rsid w:val="003D7AED"/>
    <w:rsid w:val="003E04FA"/>
    <w:rsid w:val="003E1077"/>
    <w:rsid w:val="003E1BEB"/>
    <w:rsid w:val="003E278F"/>
    <w:rsid w:val="003E2A5C"/>
    <w:rsid w:val="003E33A0"/>
    <w:rsid w:val="003E4DB5"/>
    <w:rsid w:val="003E56F9"/>
    <w:rsid w:val="003E6944"/>
    <w:rsid w:val="003E7A1E"/>
    <w:rsid w:val="003F01EB"/>
    <w:rsid w:val="003F2283"/>
    <w:rsid w:val="003F32F6"/>
    <w:rsid w:val="003F3809"/>
    <w:rsid w:val="003F389E"/>
    <w:rsid w:val="003F57DD"/>
    <w:rsid w:val="003F5F53"/>
    <w:rsid w:val="003F6810"/>
    <w:rsid w:val="003F7D3C"/>
    <w:rsid w:val="00401926"/>
    <w:rsid w:val="00402118"/>
    <w:rsid w:val="004026C8"/>
    <w:rsid w:val="004026E9"/>
    <w:rsid w:val="0040288D"/>
    <w:rsid w:val="00403C12"/>
    <w:rsid w:val="00404AC4"/>
    <w:rsid w:val="00404C97"/>
    <w:rsid w:val="004050E6"/>
    <w:rsid w:val="00405CC7"/>
    <w:rsid w:val="00405D9B"/>
    <w:rsid w:val="0041107A"/>
    <w:rsid w:val="00411789"/>
    <w:rsid w:val="00411A3C"/>
    <w:rsid w:val="00411C9D"/>
    <w:rsid w:val="00411D6F"/>
    <w:rsid w:val="004123AA"/>
    <w:rsid w:val="004131F9"/>
    <w:rsid w:val="00414020"/>
    <w:rsid w:val="00414A39"/>
    <w:rsid w:val="00414DDB"/>
    <w:rsid w:val="0041559C"/>
    <w:rsid w:val="00415987"/>
    <w:rsid w:val="0041722C"/>
    <w:rsid w:val="00417693"/>
    <w:rsid w:val="00417EE6"/>
    <w:rsid w:val="004214CF"/>
    <w:rsid w:val="00421B88"/>
    <w:rsid w:val="00423ADA"/>
    <w:rsid w:val="00423CE4"/>
    <w:rsid w:val="0042494E"/>
    <w:rsid w:val="00427760"/>
    <w:rsid w:val="00430EB6"/>
    <w:rsid w:val="00433618"/>
    <w:rsid w:val="004336F4"/>
    <w:rsid w:val="00434099"/>
    <w:rsid w:val="004348F5"/>
    <w:rsid w:val="00434FA0"/>
    <w:rsid w:val="004359E2"/>
    <w:rsid w:val="00436644"/>
    <w:rsid w:val="00436953"/>
    <w:rsid w:val="004371D8"/>
    <w:rsid w:val="00437AC4"/>
    <w:rsid w:val="00443434"/>
    <w:rsid w:val="00444B21"/>
    <w:rsid w:val="0044676F"/>
    <w:rsid w:val="00446E99"/>
    <w:rsid w:val="00447874"/>
    <w:rsid w:val="00451A77"/>
    <w:rsid w:val="00452C65"/>
    <w:rsid w:val="00454410"/>
    <w:rsid w:val="0045539E"/>
    <w:rsid w:val="00456C00"/>
    <w:rsid w:val="00456ED0"/>
    <w:rsid w:val="00460BFB"/>
    <w:rsid w:val="00460FF2"/>
    <w:rsid w:val="0046230B"/>
    <w:rsid w:val="00462F40"/>
    <w:rsid w:val="0046568E"/>
    <w:rsid w:val="00466A98"/>
    <w:rsid w:val="004671D1"/>
    <w:rsid w:val="00467625"/>
    <w:rsid w:val="004707D0"/>
    <w:rsid w:val="00470B7B"/>
    <w:rsid w:val="00471076"/>
    <w:rsid w:val="00472629"/>
    <w:rsid w:val="004732EE"/>
    <w:rsid w:val="00473475"/>
    <w:rsid w:val="004744F3"/>
    <w:rsid w:val="004752AA"/>
    <w:rsid w:val="00475B95"/>
    <w:rsid w:val="004774B2"/>
    <w:rsid w:val="00477A31"/>
    <w:rsid w:val="00480618"/>
    <w:rsid w:val="00480841"/>
    <w:rsid w:val="00480972"/>
    <w:rsid w:val="00480EC9"/>
    <w:rsid w:val="0048106E"/>
    <w:rsid w:val="0048155F"/>
    <w:rsid w:val="0048199D"/>
    <w:rsid w:val="004827B5"/>
    <w:rsid w:val="00482E7B"/>
    <w:rsid w:val="00483153"/>
    <w:rsid w:val="00485BF0"/>
    <w:rsid w:val="00485D80"/>
    <w:rsid w:val="00485EEE"/>
    <w:rsid w:val="004861B5"/>
    <w:rsid w:val="00486A22"/>
    <w:rsid w:val="00490100"/>
    <w:rsid w:val="004907F3"/>
    <w:rsid w:val="004917B2"/>
    <w:rsid w:val="00492379"/>
    <w:rsid w:val="00492553"/>
    <w:rsid w:val="004927A7"/>
    <w:rsid w:val="00494555"/>
    <w:rsid w:val="00494B57"/>
    <w:rsid w:val="004960C5"/>
    <w:rsid w:val="0049613C"/>
    <w:rsid w:val="0049745C"/>
    <w:rsid w:val="00497BD5"/>
    <w:rsid w:val="00497BD9"/>
    <w:rsid w:val="00497EE3"/>
    <w:rsid w:val="004A126F"/>
    <w:rsid w:val="004A12C8"/>
    <w:rsid w:val="004A2398"/>
    <w:rsid w:val="004A3798"/>
    <w:rsid w:val="004A41AE"/>
    <w:rsid w:val="004A51CE"/>
    <w:rsid w:val="004A5AE6"/>
    <w:rsid w:val="004A7065"/>
    <w:rsid w:val="004B00D5"/>
    <w:rsid w:val="004B0493"/>
    <w:rsid w:val="004B0899"/>
    <w:rsid w:val="004B0B3B"/>
    <w:rsid w:val="004B1024"/>
    <w:rsid w:val="004B1B1A"/>
    <w:rsid w:val="004B6702"/>
    <w:rsid w:val="004B70DB"/>
    <w:rsid w:val="004C111B"/>
    <w:rsid w:val="004C2818"/>
    <w:rsid w:val="004C2B40"/>
    <w:rsid w:val="004C45D8"/>
    <w:rsid w:val="004C5C81"/>
    <w:rsid w:val="004C5CEF"/>
    <w:rsid w:val="004C6C19"/>
    <w:rsid w:val="004D1A26"/>
    <w:rsid w:val="004D3153"/>
    <w:rsid w:val="004D3805"/>
    <w:rsid w:val="004D425C"/>
    <w:rsid w:val="004D455C"/>
    <w:rsid w:val="004D521C"/>
    <w:rsid w:val="004D56AF"/>
    <w:rsid w:val="004D5A34"/>
    <w:rsid w:val="004D5AF6"/>
    <w:rsid w:val="004D61A1"/>
    <w:rsid w:val="004D6BC8"/>
    <w:rsid w:val="004E2337"/>
    <w:rsid w:val="004E25A1"/>
    <w:rsid w:val="004E25BE"/>
    <w:rsid w:val="004E3231"/>
    <w:rsid w:val="004E3C41"/>
    <w:rsid w:val="004E3F7B"/>
    <w:rsid w:val="004E4A73"/>
    <w:rsid w:val="004E4F3D"/>
    <w:rsid w:val="004E55D1"/>
    <w:rsid w:val="004E56F0"/>
    <w:rsid w:val="004E63E1"/>
    <w:rsid w:val="004E7C37"/>
    <w:rsid w:val="004F0486"/>
    <w:rsid w:val="004F100E"/>
    <w:rsid w:val="004F16A2"/>
    <w:rsid w:val="004F1C38"/>
    <w:rsid w:val="004F2647"/>
    <w:rsid w:val="004F35C0"/>
    <w:rsid w:val="004F3629"/>
    <w:rsid w:val="004F3EAA"/>
    <w:rsid w:val="004F4966"/>
    <w:rsid w:val="004F49D5"/>
    <w:rsid w:val="004F7078"/>
    <w:rsid w:val="004F7D8F"/>
    <w:rsid w:val="0050039B"/>
    <w:rsid w:val="005045A0"/>
    <w:rsid w:val="00504861"/>
    <w:rsid w:val="005068F0"/>
    <w:rsid w:val="00510016"/>
    <w:rsid w:val="005106E3"/>
    <w:rsid w:val="00511679"/>
    <w:rsid w:val="00511696"/>
    <w:rsid w:val="005122D7"/>
    <w:rsid w:val="0051280C"/>
    <w:rsid w:val="00512AB0"/>
    <w:rsid w:val="00512C17"/>
    <w:rsid w:val="00512C59"/>
    <w:rsid w:val="00514C5C"/>
    <w:rsid w:val="0051608B"/>
    <w:rsid w:val="005164C1"/>
    <w:rsid w:val="005165D9"/>
    <w:rsid w:val="00516F96"/>
    <w:rsid w:val="0051733D"/>
    <w:rsid w:val="005177B6"/>
    <w:rsid w:val="005212B0"/>
    <w:rsid w:val="0052153D"/>
    <w:rsid w:val="00521F09"/>
    <w:rsid w:val="005220D4"/>
    <w:rsid w:val="00522944"/>
    <w:rsid w:val="00522EEC"/>
    <w:rsid w:val="00523181"/>
    <w:rsid w:val="005246F8"/>
    <w:rsid w:val="00527232"/>
    <w:rsid w:val="0053030A"/>
    <w:rsid w:val="00531C7E"/>
    <w:rsid w:val="00532A49"/>
    <w:rsid w:val="00532ACA"/>
    <w:rsid w:val="00532E76"/>
    <w:rsid w:val="00534841"/>
    <w:rsid w:val="00534D63"/>
    <w:rsid w:val="005364C8"/>
    <w:rsid w:val="00536B68"/>
    <w:rsid w:val="00536C19"/>
    <w:rsid w:val="005375C4"/>
    <w:rsid w:val="00540F9E"/>
    <w:rsid w:val="00540FC1"/>
    <w:rsid w:val="0054150B"/>
    <w:rsid w:val="0054188C"/>
    <w:rsid w:val="00541CA7"/>
    <w:rsid w:val="005424F6"/>
    <w:rsid w:val="00543552"/>
    <w:rsid w:val="00543FE9"/>
    <w:rsid w:val="00544DD6"/>
    <w:rsid w:val="00544FC3"/>
    <w:rsid w:val="00546DC5"/>
    <w:rsid w:val="005508BE"/>
    <w:rsid w:val="00551264"/>
    <w:rsid w:val="005517C5"/>
    <w:rsid w:val="005519E5"/>
    <w:rsid w:val="00551C59"/>
    <w:rsid w:val="00551FFF"/>
    <w:rsid w:val="005537A5"/>
    <w:rsid w:val="00553892"/>
    <w:rsid w:val="00554043"/>
    <w:rsid w:val="005543ED"/>
    <w:rsid w:val="00554DED"/>
    <w:rsid w:val="005556BF"/>
    <w:rsid w:val="00555797"/>
    <w:rsid w:val="00557F2B"/>
    <w:rsid w:val="00560025"/>
    <w:rsid w:val="00560181"/>
    <w:rsid w:val="00560F96"/>
    <w:rsid w:val="0056148A"/>
    <w:rsid w:val="00562273"/>
    <w:rsid w:val="00562585"/>
    <w:rsid w:val="005628CB"/>
    <w:rsid w:val="0056337D"/>
    <w:rsid w:val="005646E8"/>
    <w:rsid w:val="00564E30"/>
    <w:rsid w:val="0056531B"/>
    <w:rsid w:val="00565660"/>
    <w:rsid w:val="00565AC0"/>
    <w:rsid w:val="0056621E"/>
    <w:rsid w:val="005662D9"/>
    <w:rsid w:val="00566994"/>
    <w:rsid w:val="0056727B"/>
    <w:rsid w:val="00567D8F"/>
    <w:rsid w:val="00571DF7"/>
    <w:rsid w:val="00573843"/>
    <w:rsid w:val="005745F1"/>
    <w:rsid w:val="00574A36"/>
    <w:rsid w:val="00574C86"/>
    <w:rsid w:val="005757A0"/>
    <w:rsid w:val="00575D94"/>
    <w:rsid w:val="005769C2"/>
    <w:rsid w:val="0058076A"/>
    <w:rsid w:val="00581E58"/>
    <w:rsid w:val="00581E7E"/>
    <w:rsid w:val="00581FBF"/>
    <w:rsid w:val="005830D1"/>
    <w:rsid w:val="0058379F"/>
    <w:rsid w:val="005839B4"/>
    <w:rsid w:val="0058436D"/>
    <w:rsid w:val="005852BE"/>
    <w:rsid w:val="00585618"/>
    <w:rsid w:val="00585D99"/>
    <w:rsid w:val="00586096"/>
    <w:rsid w:val="00586808"/>
    <w:rsid w:val="005878F5"/>
    <w:rsid w:val="005902F7"/>
    <w:rsid w:val="005906A5"/>
    <w:rsid w:val="00591320"/>
    <w:rsid w:val="00592C3B"/>
    <w:rsid w:val="0059309B"/>
    <w:rsid w:val="005931BE"/>
    <w:rsid w:val="005936DB"/>
    <w:rsid w:val="00593C0B"/>
    <w:rsid w:val="00593CF0"/>
    <w:rsid w:val="005957AA"/>
    <w:rsid w:val="005958CE"/>
    <w:rsid w:val="00595CC6"/>
    <w:rsid w:val="00595CD6"/>
    <w:rsid w:val="00597057"/>
    <w:rsid w:val="00597C47"/>
    <w:rsid w:val="00597C7D"/>
    <w:rsid w:val="005A11F7"/>
    <w:rsid w:val="005A12D3"/>
    <w:rsid w:val="005A1C16"/>
    <w:rsid w:val="005A1D8E"/>
    <w:rsid w:val="005A2078"/>
    <w:rsid w:val="005A2E37"/>
    <w:rsid w:val="005A2FD7"/>
    <w:rsid w:val="005A45F7"/>
    <w:rsid w:val="005A480D"/>
    <w:rsid w:val="005A5A4A"/>
    <w:rsid w:val="005A7CEC"/>
    <w:rsid w:val="005B213F"/>
    <w:rsid w:val="005B39F2"/>
    <w:rsid w:val="005B3EA1"/>
    <w:rsid w:val="005B49D5"/>
    <w:rsid w:val="005B4E90"/>
    <w:rsid w:val="005B4FBD"/>
    <w:rsid w:val="005B691D"/>
    <w:rsid w:val="005B70E7"/>
    <w:rsid w:val="005B7975"/>
    <w:rsid w:val="005B7DFF"/>
    <w:rsid w:val="005B7F7F"/>
    <w:rsid w:val="005C0CEB"/>
    <w:rsid w:val="005C12F9"/>
    <w:rsid w:val="005C22D0"/>
    <w:rsid w:val="005C25DE"/>
    <w:rsid w:val="005C3E76"/>
    <w:rsid w:val="005C5969"/>
    <w:rsid w:val="005C619E"/>
    <w:rsid w:val="005C6576"/>
    <w:rsid w:val="005C6B93"/>
    <w:rsid w:val="005C7FEC"/>
    <w:rsid w:val="005D1D98"/>
    <w:rsid w:val="005D3705"/>
    <w:rsid w:val="005D375F"/>
    <w:rsid w:val="005D4290"/>
    <w:rsid w:val="005D55D7"/>
    <w:rsid w:val="005D62EB"/>
    <w:rsid w:val="005D6E17"/>
    <w:rsid w:val="005D7231"/>
    <w:rsid w:val="005D7BE6"/>
    <w:rsid w:val="005D7D90"/>
    <w:rsid w:val="005E0251"/>
    <w:rsid w:val="005E03BA"/>
    <w:rsid w:val="005E0876"/>
    <w:rsid w:val="005E1DF9"/>
    <w:rsid w:val="005E2E4A"/>
    <w:rsid w:val="005E4231"/>
    <w:rsid w:val="005E4B81"/>
    <w:rsid w:val="005E552B"/>
    <w:rsid w:val="005E61B4"/>
    <w:rsid w:val="005E711B"/>
    <w:rsid w:val="005E7432"/>
    <w:rsid w:val="005E79BE"/>
    <w:rsid w:val="005F1931"/>
    <w:rsid w:val="005F23C6"/>
    <w:rsid w:val="005F245A"/>
    <w:rsid w:val="005F27C6"/>
    <w:rsid w:val="005F4F1F"/>
    <w:rsid w:val="005F4F4A"/>
    <w:rsid w:val="005F5D88"/>
    <w:rsid w:val="005F5E70"/>
    <w:rsid w:val="005F6221"/>
    <w:rsid w:val="005F6AB1"/>
    <w:rsid w:val="005F72EC"/>
    <w:rsid w:val="005F756F"/>
    <w:rsid w:val="005F7F15"/>
    <w:rsid w:val="0060080E"/>
    <w:rsid w:val="00601260"/>
    <w:rsid w:val="00601E1B"/>
    <w:rsid w:val="00602356"/>
    <w:rsid w:val="006032E4"/>
    <w:rsid w:val="0060337D"/>
    <w:rsid w:val="00603789"/>
    <w:rsid w:val="00603D8C"/>
    <w:rsid w:val="006040A8"/>
    <w:rsid w:val="00604A7C"/>
    <w:rsid w:val="00606C54"/>
    <w:rsid w:val="006077D7"/>
    <w:rsid w:val="006079EC"/>
    <w:rsid w:val="00610406"/>
    <w:rsid w:val="006104E3"/>
    <w:rsid w:val="006113BE"/>
    <w:rsid w:val="00612656"/>
    <w:rsid w:val="00614552"/>
    <w:rsid w:val="0061471E"/>
    <w:rsid w:val="00614BA4"/>
    <w:rsid w:val="00615468"/>
    <w:rsid w:val="00617AEE"/>
    <w:rsid w:val="00621142"/>
    <w:rsid w:val="00621261"/>
    <w:rsid w:val="00621BE3"/>
    <w:rsid w:val="0062246E"/>
    <w:rsid w:val="00622C55"/>
    <w:rsid w:val="00622D02"/>
    <w:rsid w:val="00622FA1"/>
    <w:rsid w:val="006251DC"/>
    <w:rsid w:val="00625AC3"/>
    <w:rsid w:val="00625AE3"/>
    <w:rsid w:val="00626259"/>
    <w:rsid w:val="00626A07"/>
    <w:rsid w:val="00627B29"/>
    <w:rsid w:val="00634D08"/>
    <w:rsid w:val="0063561B"/>
    <w:rsid w:val="00636627"/>
    <w:rsid w:val="00636EAA"/>
    <w:rsid w:val="0063747F"/>
    <w:rsid w:val="00637945"/>
    <w:rsid w:val="0063798F"/>
    <w:rsid w:val="00641BE5"/>
    <w:rsid w:val="00642816"/>
    <w:rsid w:val="00643B18"/>
    <w:rsid w:val="0064505D"/>
    <w:rsid w:val="0064602B"/>
    <w:rsid w:val="00646323"/>
    <w:rsid w:val="006474BA"/>
    <w:rsid w:val="00650B05"/>
    <w:rsid w:val="006511C1"/>
    <w:rsid w:val="00652126"/>
    <w:rsid w:val="00653447"/>
    <w:rsid w:val="0065429F"/>
    <w:rsid w:val="00654C21"/>
    <w:rsid w:val="00654E10"/>
    <w:rsid w:val="00656263"/>
    <w:rsid w:val="006569F6"/>
    <w:rsid w:val="00657AD9"/>
    <w:rsid w:val="00663391"/>
    <w:rsid w:val="00664C2D"/>
    <w:rsid w:val="00664D51"/>
    <w:rsid w:val="00665599"/>
    <w:rsid w:val="00670AED"/>
    <w:rsid w:val="006711F6"/>
    <w:rsid w:val="0067174B"/>
    <w:rsid w:val="00671B10"/>
    <w:rsid w:val="00672EA7"/>
    <w:rsid w:val="00673BE1"/>
    <w:rsid w:val="00675DBA"/>
    <w:rsid w:val="00676900"/>
    <w:rsid w:val="006769B2"/>
    <w:rsid w:val="00680C00"/>
    <w:rsid w:val="00681155"/>
    <w:rsid w:val="006853D1"/>
    <w:rsid w:val="0068569C"/>
    <w:rsid w:val="00685F7E"/>
    <w:rsid w:val="006860F7"/>
    <w:rsid w:val="006866C5"/>
    <w:rsid w:val="00686E50"/>
    <w:rsid w:val="00690639"/>
    <w:rsid w:val="00690B36"/>
    <w:rsid w:val="006920E2"/>
    <w:rsid w:val="0069418E"/>
    <w:rsid w:val="00694BD7"/>
    <w:rsid w:val="00694FBF"/>
    <w:rsid w:val="00694FF7"/>
    <w:rsid w:val="00695B05"/>
    <w:rsid w:val="006961A7"/>
    <w:rsid w:val="006964DD"/>
    <w:rsid w:val="006971A9"/>
    <w:rsid w:val="006972BE"/>
    <w:rsid w:val="006973D1"/>
    <w:rsid w:val="00697439"/>
    <w:rsid w:val="006978EA"/>
    <w:rsid w:val="006A075E"/>
    <w:rsid w:val="006A0769"/>
    <w:rsid w:val="006A22A6"/>
    <w:rsid w:val="006A32ED"/>
    <w:rsid w:val="006A462F"/>
    <w:rsid w:val="006A5DE4"/>
    <w:rsid w:val="006B061F"/>
    <w:rsid w:val="006B0A2F"/>
    <w:rsid w:val="006B0E91"/>
    <w:rsid w:val="006B0EA8"/>
    <w:rsid w:val="006B1459"/>
    <w:rsid w:val="006B2C24"/>
    <w:rsid w:val="006B3FF2"/>
    <w:rsid w:val="006B47DE"/>
    <w:rsid w:val="006B4A8B"/>
    <w:rsid w:val="006B4F16"/>
    <w:rsid w:val="006B5D18"/>
    <w:rsid w:val="006B6090"/>
    <w:rsid w:val="006B6484"/>
    <w:rsid w:val="006B6BC0"/>
    <w:rsid w:val="006B6C63"/>
    <w:rsid w:val="006B7063"/>
    <w:rsid w:val="006B7405"/>
    <w:rsid w:val="006C0361"/>
    <w:rsid w:val="006C0991"/>
    <w:rsid w:val="006C13E5"/>
    <w:rsid w:val="006C1BDC"/>
    <w:rsid w:val="006C24B3"/>
    <w:rsid w:val="006C2B90"/>
    <w:rsid w:val="006C3905"/>
    <w:rsid w:val="006C3D50"/>
    <w:rsid w:val="006C4987"/>
    <w:rsid w:val="006C4F8B"/>
    <w:rsid w:val="006C549A"/>
    <w:rsid w:val="006C5AC5"/>
    <w:rsid w:val="006C5AF9"/>
    <w:rsid w:val="006C60A4"/>
    <w:rsid w:val="006C6404"/>
    <w:rsid w:val="006C6B9B"/>
    <w:rsid w:val="006D09E8"/>
    <w:rsid w:val="006D2E5C"/>
    <w:rsid w:val="006D421F"/>
    <w:rsid w:val="006D50C4"/>
    <w:rsid w:val="006D5B76"/>
    <w:rsid w:val="006D5CF5"/>
    <w:rsid w:val="006D64C3"/>
    <w:rsid w:val="006D7A0C"/>
    <w:rsid w:val="006D7F77"/>
    <w:rsid w:val="006D7F94"/>
    <w:rsid w:val="006E316A"/>
    <w:rsid w:val="006E32E0"/>
    <w:rsid w:val="006E3827"/>
    <w:rsid w:val="006E3A4E"/>
    <w:rsid w:val="006F082D"/>
    <w:rsid w:val="006F17CC"/>
    <w:rsid w:val="006F17D3"/>
    <w:rsid w:val="006F2429"/>
    <w:rsid w:val="006F2C6A"/>
    <w:rsid w:val="006F2FE5"/>
    <w:rsid w:val="006F32A4"/>
    <w:rsid w:val="006F3DCE"/>
    <w:rsid w:val="006F51B1"/>
    <w:rsid w:val="006F5F3C"/>
    <w:rsid w:val="006F6EC1"/>
    <w:rsid w:val="00700BF5"/>
    <w:rsid w:val="007026C7"/>
    <w:rsid w:val="0070333D"/>
    <w:rsid w:val="007034BD"/>
    <w:rsid w:val="007040C2"/>
    <w:rsid w:val="007043C4"/>
    <w:rsid w:val="00704E57"/>
    <w:rsid w:val="00705112"/>
    <w:rsid w:val="0070578D"/>
    <w:rsid w:val="0070688B"/>
    <w:rsid w:val="00707041"/>
    <w:rsid w:val="0070795E"/>
    <w:rsid w:val="007102D7"/>
    <w:rsid w:val="00713430"/>
    <w:rsid w:val="00713FFB"/>
    <w:rsid w:val="0071477C"/>
    <w:rsid w:val="00714926"/>
    <w:rsid w:val="0071540C"/>
    <w:rsid w:val="00717577"/>
    <w:rsid w:val="00717A78"/>
    <w:rsid w:val="00721199"/>
    <w:rsid w:val="00721F7D"/>
    <w:rsid w:val="00724066"/>
    <w:rsid w:val="0072489A"/>
    <w:rsid w:val="00724CBB"/>
    <w:rsid w:val="00726C0A"/>
    <w:rsid w:val="00727117"/>
    <w:rsid w:val="00727B4A"/>
    <w:rsid w:val="00727CBF"/>
    <w:rsid w:val="00730FC2"/>
    <w:rsid w:val="00731270"/>
    <w:rsid w:val="007317D0"/>
    <w:rsid w:val="00732571"/>
    <w:rsid w:val="00732939"/>
    <w:rsid w:val="007342CC"/>
    <w:rsid w:val="007349EF"/>
    <w:rsid w:val="0073606E"/>
    <w:rsid w:val="00736769"/>
    <w:rsid w:val="00736DA4"/>
    <w:rsid w:val="00737B2C"/>
    <w:rsid w:val="00740CAD"/>
    <w:rsid w:val="007411F9"/>
    <w:rsid w:val="0074185F"/>
    <w:rsid w:val="007418CB"/>
    <w:rsid w:val="00741C28"/>
    <w:rsid w:val="00742C38"/>
    <w:rsid w:val="0074433F"/>
    <w:rsid w:val="00745E66"/>
    <w:rsid w:val="00747377"/>
    <w:rsid w:val="00750613"/>
    <w:rsid w:val="007507D2"/>
    <w:rsid w:val="007516A9"/>
    <w:rsid w:val="007529D0"/>
    <w:rsid w:val="00752F35"/>
    <w:rsid w:val="00753226"/>
    <w:rsid w:val="00753627"/>
    <w:rsid w:val="00754987"/>
    <w:rsid w:val="007552F0"/>
    <w:rsid w:val="007556CB"/>
    <w:rsid w:val="0076049A"/>
    <w:rsid w:val="00760A6C"/>
    <w:rsid w:val="007626EE"/>
    <w:rsid w:val="00762987"/>
    <w:rsid w:val="00762BAD"/>
    <w:rsid w:val="00762F35"/>
    <w:rsid w:val="007631DF"/>
    <w:rsid w:val="0076395B"/>
    <w:rsid w:val="00763F9C"/>
    <w:rsid w:val="00764CC8"/>
    <w:rsid w:val="007653C7"/>
    <w:rsid w:val="00766359"/>
    <w:rsid w:val="0076687F"/>
    <w:rsid w:val="00767066"/>
    <w:rsid w:val="00767944"/>
    <w:rsid w:val="007706E1"/>
    <w:rsid w:val="00771936"/>
    <w:rsid w:val="00772081"/>
    <w:rsid w:val="00772C91"/>
    <w:rsid w:val="00773B70"/>
    <w:rsid w:val="00773C03"/>
    <w:rsid w:val="00775675"/>
    <w:rsid w:val="00776945"/>
    <w:rsid w:val="00777CBF"/>
    <w:rsid w:val="007807C1"/>
    <w:rsid w:val="007819A4"/>
    <w:rsid w:val="00781ED9"/>
    <w:rsid w:val="0078246F"/>
    <w:rsid w:val="0078282C"/>
    <w:rsid w:val="007828B3"/>
    <w:rsid w:val="0078372C"/>
    <w:rsid w:val="00783817"/>
    <w:rsid w:val="00783BDB"/>
    <w:rsid w:val="00783C34"/>
    <w:rsid w:val="00784AE2"/>
    <w:rsid w:val="007878D7"/>
    <w:rsid w:val="007915CF"/>
    <w:rsid w:val="00792A8B"/>
    <w:rsid w:val="00793137"/>
    <w:rsid w:val="00793773"/>
    <w:rsid w:val="0079394B"/>
    <w:rsid w:val="00793AD1"/>
    <w:rsid w:val="0079507B"/>
    <w:rsid w:val="0079541E"/>
    <w:rsid w:val="00795C78"/>
    <w:rsid w:val="00796DB1"/>
    <w:rsid w:val="007A13AA"/>
    <w:rsid w:val="007A1DEB"/>
    <w:rsid w:val="007A27CB"/>
    <w:rsid w:val="007A2931"/>
    <w:rsid w:val="007A302F"/>
    <w:rsid w:val="007A3305"/>
    <w:rsid w:val="007A3D59"/>
    <w:rsid w:val="007A4CB5"/>
    <w:rsid w:val="007A5382"/>
    <w:rsid w:val="007A59D6"/>
    <w:rsid w:val="007A6268"/>
    <w:rsid w:val="007A65F6"/>
    <w:rsid w:val="007A68D2"/>
    <w:rsid w:val="007A7AC3"/>
    <w:rsid w:val="007A7C6B"/>
    <w:rsid w:val="007B0BCB"/>
    <w:rsid w:val="007B19FE"/>
    <w:rsid w:val="007B1DC0"/>
    <w:rsid w:val="007B1E6F"/>
    <w:rsid w:val="007B3017"/>
    <w:rsid w:val="007B3022"/>
    <w:rsid w:val="007B4605"/>
    <w:rsid w:val="007B6759"/>
    <w:rsid w:val="007B6BA4"/>
    <w:rsid w:val="007C0BF6"/>
    <w:rsid w:val="007C16D7"/>
    <w:rsid w:val="007C2082"/>
    <w:rsid w:val="007C2D04"/>
    <w:rsid w:val="007C3827"/>
    <w:rsid w:val="007C393D"/>
    <w:rsid w:val="007C4C27"/>
    <w:rsid w:val="007C5822"/>
    <w:rsid w:val="007C6123"/>
    <w:rsid w:val="007C63F7"/>
    <w:rsid w:val="007C66BB"/>
    <w:rsid w:val="007C6FA6"/>
    <w:rsid w:val="007C7E3B"/>
    <w:rsid w:val="007C7E95"/>
    <w:rsid w:val="007D01E4"/>
    <w:rsid w:val="007D0C74"/>
    <w:rsid w:val="007D2576"/>
    <w:rsid w:val="007D2C72"/>
    <w:rsid w:val="007D2FEB"/>
    <w:rsid w:val="007D3220"/>
    <w:rsid w:val="007D36A6"/>
    <w:rsid w:val="007D3BBB"/>
    <w:rsid w:val="007D4510"/>
    <w:rsid w:val="007D48E6"/>
    <w:rsid w:val="007D4F71"/>
    <w:rsid w:val="007D58C2"/>
    <w:rsid w:val="007E3399"/>
    <w:rsid w:val="007E35B7"/>
    <w:rsid w:val="007E4330"/>
    <w:rsid w:val="007E4B68"/>
    <w:rsid w:val="007E4DC4"/>
    <w:rsid w:val="007E4DEA"/>
    <w:rsid w:val="007E5983"/>
    <w:rsid w:val="007E628A"/>
    <w:rsid w:val="007E6445"/>
    <w:rsid w:val="007E65FB"/>
    <w:rsid w:val="007E6CD1"/>
    <w:rsid w:val="007E6E0B"/>
    <w:rsid w:val="007E7E9B"/>
    <w:rsid w:val="007F0993"/>
    <w:rsid w:val="007F0E2D"/>
    <w:rsid w:val="007F2065"/>
    <w:rsid w:val="007F2A19"/>
    <w:rsid w:val="007F3591"/>
    <w:rsid w:val="007F3BB6"/>
    <w:rsid w:val="007F456C"/>
    <w:rsid w:val="007F5EFF"/>
    <w:rsid w:val="008011F9"/>
    <w:rsid w:val="008018B0"/>
    <w:rsid w:val="00801D04"/>
    <w:rsid w:val="008028CA"/>
    <w:rsid w:val="00803117"/>
    <w:rsid w:val="008036E5"/>
    <w:rsid w:val="00803FEE"/>
    <w:rsid w:val="0080420C"/>
    <w:rsid w:val="00804995"/>
    <w:rsid w:val="00807CFE"/>
    <w:rsid w:val="00810415"/>
    <w:rsid w:val="008105C1"/>
    <w:rsid w:val="008114DF"/>
    <w:rsid w:val="00811E1B"/>
    <w:rsid w:val="00812086"/>
    <w:rsid w:val="00812875"/>
    <w:rsid w:val="008136D6"/>
    <w:rsid w:val="008148B3"/>
    <w:rsid w:val="0081524C"/>
    <w:rsid w:val="00815617"/>
    <w:rsid w:val="008164F3"/>
    <w:rsid w:val="00816961"/>
    <w:rsid w:val="00816B34"/>
    <w:rsid w:val="008179A0"/>
    <w:rsid w:val="00817CC5"/>
    <w:rsid w:val="0082011C"/>
    <w:rsid w:val="0082088F"/>
    <w:rsid w:val="00821174"/>
    <w:rsid w:val="00823014"/>
    <w:rsid w:val="00823D0F"/>
    <w:rsid w:val="00823FCD"/>
    <w:rsid w:val="008241B2"/>
    <w:rsid w:val="00824731"/>
    <w:rsid w:val="00824AA4"/>
    <w:rsid w:val="00824AB6"/>
    <w:rsid w:val="00825583"/>
    <w:rsid w:val="00826EE0"/>
    <w:rsid w:val="00827AC8"/>
    <w:rsid w:val="008342F9"/>
    <w:rsid w:val="008345D4"/>
    <w:rsid w:val="00835021"/>
    <w:rsid w:val="00836259"/>
    <w:rsid w:val="008364EA"/>
    <w:rsid w:val="00836565"/>
    <w:rsid w:val="008369C9"/>
    <w:rsid w:val="00836C5E"/>
    <w:rsid w:val="0084200D"/>
    <w:rsid w:val="0084365B"/>
    <w:rsid w:val="00844930"/>
    <w:rsid w:val="008450D5"/>
    <w:rsid w:val="00845231"/>
    <w:rsid w:val="008453D2"/>
    <w:rsid w:val="008454C8"/>
    <w:rsid w:val="00845989"/>
    <w:rsid w:val="00847069"/>
    <w:rsid w:val="00847B4D"/>
    <w:rsid w:val="00850088"/>
    <w:rsid w:val="0085149E"/>
    <w:rsid w:val="00851B44"/>
    <w:rsid w:val="00851B8A"/>
    <w:rsid w:val="00853E76"/>
    <w:rsid w:val="00853E94"/>
    <w:rsid w:val="00854B32"/>
    <w:rsid w:val="00854DE1"/>
    <w:rsid w:val="00856359"/>
    <w:rsid w:val="00857D73"/>
    <w:rsid w:val="00861644"/>
    <w:rsid w:val="0086180E"/>
    <w:rsid w:val="008632AC"/>
    <w:rsid w:val="00863612"/>
    <w:rsid w:val="00863ACA"/>
    <w:rsid w:val="00863B74"/>
    <w:rsid w:val="00863DE8"/>
    <w:rsid w:val="00864888"/>
    <w:rsid w:val="00864B15"/>
    <w:rsid w:val="00865753"/>
    <w:rsid w:val="00865DB4"/>
    <w:rsid w:val="0086684E"/>
    <w:rsid w:val="00870853"/>
    <w:rsid w:val="008712C7"/>
    <w:rsid w:val="00872431"/>
    <w:rsid w:val="008726C1"/>
    <w:rsid w:val="008742CC"/>
    <w:rsid w:val="00874302"/>
    <w:rsid w:val="00874BF2"/>
    <w:rsid w:val="0087514A"/>
    <w:rsid w:val="0087626F"/>
    <w:rsid w:val="008763C1"/>
    <w:rsid w:val="0087683C"/>
    <w:rsid w:val="0087686E"/>
    <w:rsid w:val="0088089B"/>
    <w:rsid w:val="00882826"/>
    <w:rsid w:val="00883FC0"/>
    <w:rsid w:val="0088485F"/>
    <w:rsid w:val="00884D45"/>
    <w:rsid w:val="008853D5"/>
    <w:rsid w:val="00885E5C"/>
    <w:rsid w:val="00885EAA"/>
    <w:rsid w:val="008874C4"/>
    <w:rsid w:val="00887A9C"/>
    <w:rsid w:val="00890097"/>
    <w:rsid w:val="00890108"/>
    <w:rsid w:val="00891009"/>
    <w:rsid w:val="0089117D"/>
    <w:rsid w:val="00891275"/>
    <w:rsid w:val="00891A30"/>
    <w:rsid w:val="00892DE5"/>
    <w:rsid w:val="00893370"/>
    <w:rsid w:val="00893EA5"/>
    <w:rsid w:val="00895FCC"/>
    <w:rsid w:val="0089604D"/>
    <w:rsid w:val="008962CE"/>
    <w:rsid w:val="008965BF"/>
    <w:rsid w:val="00896D24"/>
    <w:rsid w:val="00897C8A"/>
    <w:rsid w:val="00897F9E"/>
    <w:rsid w:val="008A0627"/>
    <w:rsid w:val="008A195E"/>
    <w:rsid w:val="008A27F5"/>
    <w:rsid w:val="008A3E2E"/>
    <w:rsid w:val="008A401C"/>
    <w:rsid w:val="008A401D"/>
    <w:rsid w:val="008A42C5"/>
    <w:rsid w:val="008A5156"/>
    <w:rsid w:val="008A5E5B"/>
    <w:rsid w:val="008A77AD"/>
    <w:rsid w:val="008B023B"/>
    <w:rsid w:val="008B1453"/>
    <w:rsid w:val="008B14F3"/>
    <w:rsid w:val="008B19A3"/>
    <w:rsid w:val="008B1A7A"/>
    <w:rsid w:val="008B1D7D"/>
    <w:rsid w:val="008B1E71"/>
    <w:rsid w:val="008B2297"/>
    <w:rsid w:val="008B2BF4"/>
    <w:rsid w:val="008B2D1F"/>
    <w:rsid w:val="008B2D76"/>
    <w:rsid w:val="008B2F65"/>
    <w:rsid w:val="008B385B"/>
    <w:rsid w:val="008B3AAE"/>
    <w:rsid w:val="008B423C"/>
    <w:rsid w:val="008B4BC7"/>
    <w:rsid w:val="008B53F7"/>
    <w:rsid w:val="008B5793"/>
    <w:rsid w:val="008B5F85"/>
    <w:rsid w:val="008B60F3"/>
    <w:rsid w:val="008B6EC4"/>
    <w:rsid w:val="008C01B3"/>
    <w:rsid w:val="008C162E"/>
    <w:rsid w:val="008C16B3"/>
    <w:rsid w:val="008C1F53"/>
    <w:rsid w:val="008C3064"/>
    <w:rsid w:val="008C400E"/>
    <w:rsid w:val="008C57E2"/>
    <w:rsid w:val="008C57F5"/>
    <w:rsid w:val="008C5CC9"/>
    <w:rsid w:val="008C5D30"/>
    <w:rsid w:val="008C6C2C"/>
    <w:rsid w:val="008C72AA"/>
    <w:rsid w:val="008C78E9"/>
    <w:rsid w:val="008D02AC"/>
    <w:rsid w:val="008D0ED0"/>
    <w:rsid w:val="008D1492"/>
    <w:rsid w:val="008D5442"/>
    <w:rsid w:val="008E0677"/>
    <w:rsid w:val="008E083F"/>
    <w:rsid w:val="008E0F6E"/>
    <w:rsid w:val="008E219B"/>
    <w:rsid w:val="008E23AF"/>
    <w:rsid w:val="008E4289"/>
    <w:rsid w:val="008E60A6"/>
    <w:rsid w:val="008E6DE4"/>
    <w:rsid w:val="008E73D6"/>
    <w:rsid w:val="008E7502"/>
    <w:rsid w:val="008E7CB7"/>
    <w:rsid w:val="008E7CCA"/>
    <w:rsid w:val="008F010E"/>
    <w:rsid w:val="008F0A83"/>
    <w:rsid w:val="008F0C1B"/>
    <w:rsid w:val="008F2991"/>
    <w:rsid w:val="008F3516"/>
    <w:rsid w:val="008F3B38"/>
    <w:rsid w:val="008F54C7"/>
    <w:rsid w:val="008F56FE"/>
    <w:rsid w:val="008F5BCD"/>
    <w:rsid w:val="008F6059"/>
    <w:rsid w:val="008F75C9"/>
    <w:rsid w:val="008F7F9B"/>
    <w:rsid w:val="009007E4"/>
    <w:rsid w:val="00901579"/>
    <w:rsid w:val="009025A6"/>
    <w:rsid w:val="00902DDE"/>
    <w:rsid w:val="00903223"/>
    <w:rsid w:val="00903562"/>
    <w:rsid w:val="009037EC"/>
    <w:rsid w:val="00903E83"/>
    <w:rsid w:val="0090419C"/>
    <w:rsid w:val="009047A7"/>
    <w:rsid w:val="00905E63"/>
    <w:rsid w:val="009071D3"/>
    <w:rsid w:val="009076A5"/>
    <w:rsid w:val="0091080E"/>
    <w:rsid w:val="00912785"/>
    <w:rsid w:val="00912E29"/>
    <w:rsid w:val="00912E94"/>
    <w:rsid w:val="0091495A"/>
    <w:rsid w:val="00915D2B"/>
    <w:rsid w:val="00915F0C"/>
    <w:rsid w:val="00916923"/>
    <w:rsid w:val="009169C7"/>
    <w:rsid w:val="009172C6"/>
    <w:rsid w:val="0091742D"/>
    <w:rsid w:val="00920693"/>
    <w:rsid w:val="00921C14"/>
    <w:rsid w:val="009238A8"/>
    <w:rsid w:val="009245EF"/>
    <w:rsid w:val="00925696"/>
    <w:rsid w:val="0092635F"/>
    <w:rsid w:val="009264FF"/>
    <w:rsid w:val="00932373"/>
    <w:rsid w:val="00932A3C"/>
    <w:rsid w:val="00932FBF"/>
    <w:rsid w:val="00933EE7"/>
    <w:rsid w:val="00935EEB"/>
    <w:rsid w:val="00935F4C"/>
    <w:rsid w:val="00936302"/>
    <w:rsid w:val="00936407"/>
    <w:rsid w:val="009364EB"/>
    <w:rsid w:val="00937442"/>
    <w:rsid w:val="0094044F"/>
    <w:rsid w:val="009405C0"/>
    <w:rsid w:val="00940A97"/>
    <w:rsid w:val="009415FF"/>
    <w:rsid w:val="00941FB3"/>
    <w:rsid w:val="00942264"/>
    <w:rsid w:val="009424B9"/>
    <w:rsid w:val="009433AD"/>
    <w:rsid w:val="009436CD"/>
    <w:rsid w:val="00943F98"/>
    <w:rsid w:val="0094495B"/>
    <w:rsid w:val="00944AED"/>
    <w:rsid w:val="00944CB0"/>
    <w:rsid w:val="00944F02"/>
    <w:rsid w:val="009454F9"/>
    <w:rsid w:val="009466CA"/>
    <w:rsid w:val="00946CB1"/>
    <w:rsid w:val="00946E2F"/>
    <w:rsid w:val="00946F3D"/>
    <w:rsid w:val="00947015"/>
    <w:rsid w:val="009470C4"/>
    <w:rsid w:val="009470E0"/>
    <w:rsid w:val="00947587"/>
    <w:rsid w:val="009503C3"/>
    <w:rsid w:val="00950A3A"/>
    <w:rsid w:val="00951274"/>
    <w:rsid w:val="00952FDF"/>
    <w:rsid w:val="009535E3"/>
    <w:rsid w:val="0095442D"/>
    <w:rsid w:val="009547E7"/>
    <w:rsid w:val="00955342"/>
    <w:rsid w:val="009559B0"/>
    <w:rsid w:val="00956573"/>
    <w:rsid w:val="0095685A"/>
    <w:rsid w:val="00956B7D"/>
    <w:rsid w:val="0095753B"/>
    <w:rsid w:val="00957E9A"/>
    <w:rsid w:val="00960D18"/>
    <w:rsid w:val="0096103B"/>
    <w:rsid w:val="009623A2"/>
    <w:rsid w:val="0096321F"/>
    <w:rsid w:val="00963556"/>
    <w:rsid w:val="00964EFC"/>
    <w:rsid w:val="00966A4C"/>
    <w:rsid w:val="00966A73"/>
    <w:rsid w:val="00966C80"/>
    <w:rsid w:val="0096761B"/>
    <w:rsid w:val="0097000C"/>
    <w:rsid w:val="00972662"/>
    <w:rsid w:val="00972AB6"/>
    <w:rsid w:val="00972F78"/>
    <w:rsid w:val="00973D29"/>
    <w:rsid w:val="00974811"/>
    <w:rsid w:val="00974BD4"/>
    <w:rsid w:val="00976499"/>
    <w:rsid w:val="00976D2A"/>
    <w:rsid w:val="00977FA0"/>
    <w:rsid w:val="00980AF3"/>
    <w:rsid w:val="00980DDD"/>
    <w:rsid w:val="0098146A"/>
    <w:rsid w:val="00982162"/>
    <w:rsid w:val="0098242F"/>
    <w:rsid w:val="00985BD3"/>
    <w:rsid w:val="009870F1"/>
    <w:rsid w:val="0099025D"/>
    <w:rsid w:val="0099088E"/>
    <w:rsid w:val="009908F6"/>
    <w:rsid w:val="009917E7"/>
    <w:rsid w:val="0099198E"/>
    <w:rsid w:val="009925C5"/>
    <w:rsid w:val="00993153"/>
    <w:rsid w:val="009943AF"/>
    <w:rsid w:val="00994B3E"/>
    <w:rsid w:val="0099551E"/>
    <w:rsid w:val="0099565E"/>
    <w:rsid w:val="009963AD"/>
    <w:rsid w:val="009963B6"/>
    <w:rsid w:val="0099665B"/>
    <w:rsid w:val="00996AF7"/>
    <w:rsid w:val="009A072D"/>
    <w:rsid w:val="009A0A7D"/>
    <w:rsid w:val="009A1207"/>
    <w:rsid w:val="009A1241"/>
    <w:rsid w:val="009A146E"/>
    <w:rsid w:val="009A1795"/>
    <w:rsid w:val="009A2306"/>
    <w:rsid w:val="009A2F62"/>
    <w:rsid w:val="009A3361"/>
    <w:rsid w:val="009A36B6"/>
    <w:rsid w:val="009A3754"/>
    <w:rsid w:val="009A3F3F"/>
    <w:rsid w:val="009A5279"/>
    <w:rsid w:val="009A5ADC"/>
    <w:rsid w:val="009A61B6"/>
    <w:rsid w:val="009A6DA5"/>
    <w:rsid w:val="009B01E0"/>
    <w:rsid w:val="009B0B67"/>
    <w:rsid w:val="009B184D"/>
    <w:rsid w:val="009B20E4"/>
    <w:rsid w:val="009B296E"/>
    <w:rsid w:val="009B2B41"/>
    <w:rsid w:val="009B2B77"/>
    <w:rsid w:val="009B306D"/>
    <w:rsid w:val="009B358B"/>
    <w:rsid w:val="009B35B2"/>
    <w:rsid w:val="009B3B67"/>
    <w:rsid w:val="009B4E6B"/>
    <w:rsid w:val="009B652B"/>
    <w:rsid w:val="009B7FCF"/>
    <w:rsid w:val="009C0F5F"/>
    <w:rsid w:val="009C112E"/>
    <w:rsid w:val="009C1198"/>
    <w:rsid w:val="009C25F0"/>
    <w:rsid w:val="009C39FD"/>
    <w:rsid w:val="009C42AB"/>
    <w:rsid w:val="009C43F6"/>
    <w:rsid w:val="009C5171"/>
    <w:rsid w:val="009C52F5"/>
    <w:rsid w:val="009C64CB"/>
    <w:rsid w:val="009C6BFE"/>
    <w:rsid w:val="009C7048"/>
    <w:rsid w:val="009D0E72"/>
    <w:rsid w:val="009D1D48"/>
    <w:rsid w:val="009D1F86"/>
    <w:rsid w:val="009D26D5"/>
    <w:rsid w:val="009D4A23"/>
    <w:rsid w:val="009D4EE7"/>
    <w:rsid w:val="009D54BA"/>
    <w:rsid w:val="009D5F4B"/>
    <w:rsid w:val="009D78F1"/>
    <w:rsid w:val="009E0E15"/>
    <w:rsid w:val="009E1273"/>
    <w:rsid w:val="009E34E3"/>
    <w:rsid w:val="009E3BD4"/>
    <w:rsid w:val="009E3ED9"/>
    <w:rsid w:val="009E4431"/>
    <w:rsid w:val="009E4758"/>
    <w:rsid w:val="009E504B"/>
    <w:rsid w:val="009E5817"/>
    <w:rsid w:val="009E5FAC"/>
    <w:rsid w:val="009E5FB1"/>
    <w:rsid w:val="009E6AC5"/>
    <w:rsid w:val="009E6C31"/>
    <w:rsid w:val="009E6D83"/>
    <w:rsid w:val="009E7363"/>
    <w:rsid w:val="009F08DE"/>
    <w:rsid w:val="009F1572"/>
    <w:rsid w:val="009F1574"/>
    <w:rsid w:val="009F2026"/>
    <w:rsid w:val="009F213E"/>
    <w:rsid w:val="009F2167"/>
    <w:rsid w:val="009F2896"/>
    <w:rsid w:val="009F2B3C"/>
    <w:rsid w:val="009F31FA"/>
    <w:rsid w:val="009F34C7"/>
    <w:rsid w:val="009F3BD5"/>
    <w:rsid w:val="009F4AC9"/>
    <w:rsid w:val="009F4B66"/>
    <w:rsid w:val="009F6BDE"/>
    <w:rsid w:val="009F7889"/>
    <w:rsid w:val="009F79B4"/>
    <w:rsid w:val="00A01522"/>
    <w:rsid w:val="00A01C59"/>
    <w:rsid w:val="00A01DEE"/>
    <w:rsid w:val="00A04FDB"/>
    <w:rsid w:val="00A0519B"/>
    <w:rsid w:val="00A0622C"/>
    <w:rsid w:val="00A100DA"/>
    <w:rsid w:val="00A112D4"/>
    <w:rsid w:val="00A129EE"/>
    <w:rsid w:val="00A12B33"/>
    <w:rsid w:val="00A13DBA"/>
    <w:rsid w:val="00A14306"/>
    <w:rsid w:val="00A15599"/>
    <w:rsid w:val="00A15B17"/>
    <w:rsid w:val="00A15CC8"/>
    <w:rsid w:val="00A15FB5"/>
    <w:rsid w:val="00A16B06"/>
    <w:rsid w:val="00A16D02"/>
    <w:rsid w:val="00A16FCE"/>
    <w:rsid w:val="00A1773D"/>
    <w:rsid w:val="00A200B9"/>
    <w:rsid w:val="00A200FC"/>
    <w:rsid w:val="00A2011F"/>
    <w:rsid w:val="00A20CA0"/>
    <w:rsid w:val="00A21380"/>
    <w:rsid w:val="00A22B26"/>
    <w:rsid w:val="00A23A78"/>
    <w:rsid w:val="00A24535"/>
    <w:rsid w:val="00A25595"/>
    <w:rsid w:val="00A26821"/>
    <w:rsid w:val="00A26C6F"/>
    <w:rsid w:val="00A304E3"/>
    <w:rsid w:val="00A31325"/>
    <w:rsid w:val="00A31819"/>
    <w:rsid w:val="00A31839"/>
    <w:rsid w:val="00A33528"/>
    <w:rsid w:val="00A33812"/>
    <w:rsid w:val="00A33A9F"/>
    <w:rsid w:val="00A34174"/>
    <w:rsid w:val="00A40F0C"/>
    <w:rsid w:val="00A4155A"/>
    <w:rsid w:val="00A416F0"/>
    <w:rsid w:val="00A45E42"/>
    <w:rsid w:val="00A46CC5"/>
    <w:rsid w:val="00A476DF"/>
    <w:rsid w:val="00A512E4"/>
    <w:rsid w:val="00A53FE8"/>
    <w:rsid w:val="00A54233"/>
    <w:rsid w:val="00A54295"/>
    <w:rsid w:val="00A546AB"/>
    <w:rsid w:val="00A5498C"/>
    <w:rsid w:val="00A54AAF"/>
    <w:rsid w:val="00A5572C"/>
    <w:rsid w:val="00A55896"/>
    <w:rsid w:val="00A5604A"/>
    <w:rsid w:val="00A57C92"/>
    <w:rsid w:val="00A6024C"/>
    <w:rsid w:val="00A603BF"/>
    <w:rsid w:val="00A60A9F"/>
    <w:rsid w:val="00A60E72"/>
    <w:rsid w:val="00A61031"/>
    <w:rsid w:val="00A61385"/>
    <w:rsid w:val="00A6166A"/>
    <w:rsid w:val="00A61EB0"/>
    <w:rsid w:val="00A6267C"/>
    <w:rsid w:val="00A62B02"/>
    <w:rsid w:val="00A62B1F"/>
    <w:rsid w:val="00A62CD1"/>
    <w:rsid w:val="00A63164"/>
    <w:rsid w:val="00A65FC3"/>
    <w:rsid w:val="00A66C00"/>
    <w:rsid w:val="00A67352"/>
    <w:rsid w:val="00A70283"/>
    <w:rsid w:val="00A704DD"/>
    <w:rsid w:val="00A71D21"/>
    <w:rsid w:val="00A732D2"/>
    <w:rsid w:val="00A73527"/>
    <w:rsid w:val="00A73881"/>
    <w:rsid w:val="00A73E4D"/>
    <w:rsid w:val="00A74FD1"/>
    <w:rsid w:val="00A75212"/>
    <w:rsid w:val="00A758C6"/>
    <w:rsid w:val="00A758F9"/>
    <w:rsid w:val="00A75DF3"/>
    <w:rsid w:val="00A763A9"/>
    <w:rsid w:val="00A77EB6"/>
    <w:rsid w:val="00A8006C"/>
    <w:rsid w:val="00A80DCE"/>
    <w:rsid w:val="00A811B6"/>
    <w:rsid w:val="00A812F7"/>
    <w:rsid w:val="00A8301F"/>
    <w:rsid w:val="00A83EE8"/>
    <w:rsid w:val="00A84762"/>
    <w:rsid w:val="00A8483B"/>
    <w:rsid w:val="00A85543"/>
    <w:rsid w:val="00A86A65"/>
    <w:rsid w:val="00A86D2A"/>
    <w:rsid w:val="00A90479"/>
    <w:rsid w:val="00A9108D"/>
    <w:rsid w:val="00A92723"/>
    <w:rsid w:val="00A929C6"/>
    <w:rsid w:val="00A93148"/>
    <w:rsid w:val="00A937B8"/>
    <w:rsid w:val="00A93B37"/>
    <w:rsid w:val="00A96013"/>
    <w:rsid w:val="00A97F2C"/>
    <w:rsid w:val="00AA019A"/>
    <w:rsid w:val="00AA1F9A"/>
    <w:rsid w:val="00AA234A"/>
    <w:rsid w:val="00AA25B6"/>
    <w:rsid w:val="00AA3409"/>
    <w:rsid w:val="00AA351E"/>
    <w:rsid w:val="00AA5B9D"/>
    <w:rsid w:val="00AA5F9E"/>
    <w:rsid w:val="00AA6ECB"/>
    <w:rsid w:val="00AB0692"/>
    <w:rsid w:val="00AB1430"/>
    <w:rsid w:val="00AB33F1"/>
    <w:rsid w:val="00AB353F"/>
    <w:rsid w:val="00AB4173"/>
    <w:rsid w:val="00AB49C9"/>
    <w:rsid w:val="00AB6A8F"/>
    <w:rsid w:val="00AB6BCD"/>
    <w:rsid w:val="00AB7FDB"/>
    <w:rsid w:val="00AC0AC9"/>
    <w:rsid w:val="00AC16D2"/>
    <w:rsid w:val="00AC1A47"/>
    <w:rsid w:val="00AC2EDB"/>
    <w:rsid w:val="00AC4795"/>
    <w:rsid w:val="00AC5F7B"/>
    <w:rsid w:val="00AC63CB"/>
    <w:rsid w:val="00AC6C7D"/>
    <w:rsid w:val="00AC78E3"/>
    <w:rsid w:val="00AC7B3A"/>
    <w:rsid w:val="00AC7D7F"/>
    <w:rsid w:val="00AC7F20"/>
    <w:rsid w:val="00AD141C"/>
    <w:rsid w:val="00AD3194"/>
    <w:rsid w:val="00AD4CF1"/>
    <w:rsid w:val="00AD65D6"/>
    <w:rsid w:val="00AD6721"/>
    <w:rsid w:val="00AD6FBF"/>
    <w:rsid w:val="00AD723E"/>
    <w:rsid w:val="00AD75A9"/>
    <w:rsid w:val="00AD75AF"/>
    <w:rsid w:val="00AE02E8"/>
    <w:rsid w:val="00AE0797"/>
    <w:rsid w:val="00AE163B"/>
    <w:rsid w:val="00AE1831"/>
    <w:rsid w:val="00AE1B1E"/>
    <w:rsid w:val="00AE2051"/>
    <w:rsid w:val="00AE2F69"/>
    <w:rsid w:val="00AE431A"/>
    <w:rsid w:val="00AE48CD"/>
    <w:rsid w:val="00AE4911"/>
    <w:rsid w:val="00AE5E3C"/>
    <w:rsid w:val="00AE6203"/>
    <w:rsid w:val="00AE62D6"/>
    <w:rsid w:val="00AE671C"/>
    <w:rsid w:val="00AE6750"/>
    <w:rsid w:val="00AE6A55"/>
    <w:rsid w:val="00AF0599"/>
    <w:rsid w:val="00AF1553"/>
    <w:rsid w:val="00AF15FE"/>
    <w:rsid w:val="00AF1979"/>
    <w:rsid w:val="00AF1BC8"/>
    <w:rsid w:val="00AF22ED"/>
    <w:rsid w:val="00AF2CEA"/>
    <w:rsid w:val="00AF43CC"/>
    <w:rsid w:val="00AF4F74"/>
    <w:rsid w:val="00AF5224"/>
    <w:rsid w:val="00AF729F"/>
    <w:rsid w:val="00AF7EF8"/>
    <w:rsid w:val="00B00025"/>
    <w:rsid w:val="00B000C0"/>
    <w:rsid w:val="00B0121A"/>
    <w:rsid w:val="00B040F3"/>
    <w:rsid w:val="00B04188"/>
    <w:rsid w:val="00B04616"/>
    <w:rsid w:val="00B06059"/>
    <w:rsid w:val="00B06B38"/>
    <w:rsid w:val="00B0747C"/>
    <w:rsid w:val="00B10434"/>
    <w:rsid w:val="00B1068A"/>
    <w:rsid w:val="00B10771"/>
    <w:rsid w:val="00B10C1D"/>
    <w:rsid w:val="00B10C49"/>
    <w:rsid w:val="00B114B6"/>
    <w:rsid w:val="00B155DA"/>
    <w:rsid w:val="00B15E61"/>
    <w:rsid w:val="00B16851"/>
    <w:rsid w:val="00B21D73"/>
    <w:rsid w:val="00B24BB9"/>
    <w:rsid w:val="00B25563"/>
    <w:rsid w:val="00B26DEC"/>
    <w:rsid w:val="00B26F9C"/>
    <w:rsid w:val="00B307EF"/>
    <w:rsid w:val="00B3083B"/>
    <w:rsid w:val="00B308B5"/>
    <w:rsid w:val="00B31A88"/>
    <w:rsid w:val="00B32427"/>
    <w:rsid w:val="00B32440"/>
    <w:rsid w:val="00B32E7D"/>
    <w:rsid w:val="00B337EA"/>
    <w:rsid w:val="00B35552"/>
    <w:rsid w:val="00B357E2"/>
    <w:rsid w:val="00B369EA"/>
    <w:rsid w:val="00B40806"/>
    <w:rsid w:val="00B40962"/>
    <w:rsid w:val="00B41304"/>
    <w:rsid w:val="00B4173D"/>
    <w:rsid w:val="00B418B0"/>
    <w:rsid w:val="00B41B27"/>
    <w:rsid w:val="00B41BF1"/>
    <w:rsid w:val="00B41CC1"/>
    <w:rsid w:val="00B41EE2"/>
    <w:rsid w:val="00B4284A"/>
    <w:rsid w:val="00B42EE4"/>
    <w:rsid w:val="00B435EE"/>
    <w:rsid w:val="00B437B4"/>
    <w:rsid w:val="00B46BA2"/>
    <w:rsid w:val="00B5074B"/>
    <w:rsid w:val="00B50CDF"/>
    <w:rsid w:val="00B530BB"/>
    <w:rsid w:val="00B53EE3"/>
    <w:rsid w:val="00B54163"/>
    <w:rsid w:val="00B54802"/>
    <w:rsid w:val="00B55098"/>
    <w:rsid w:val="00B55D3F"/>
    <w:rsid w:val="00B5616F"/>
    <w:rsid w:val="00B56481"/>
    <w:rsid w:val="00B56A7C"/>
    <w:rsid w:val="00B60C89"/>
    <w:rsid w:val="00B61078"/>
    <w:rsid w:val="00B615DA"/>
    <w:rsid w:val="00B619BE"/>
    <w:rsid w:val="00B61E89"/>
    <w:rsid w:val="00B636B7"/>
    <w:rsid w:val="00B63729"/>
    <w:rsid w:val="00B642C2"/>
    <w:rsid w:val="00B6435D"/>
    <w:rsid w:val="00B670CB"/>
    <w:rsid w:val="00B7009D"/>
    <w:rsid w:val="00B70135"/>
    <w:rsid w:val="00B704FE"/>
    <w:rsid w:val="00B73CE8"/>
    <w:rsid w:val="00B742C7"/>
    <w:rsid w:val="00B74B33"/>
    <w:rsid w:val="00B74FB9"/>
    <w:rsid w:val="00B75DA7"/>
    <w:rsid w:val="00B76204"/>
    <w:rsid w:val="00B76529"/>
    <w:rsid w:val="00B76B5C"/>
    <w:rsid w:val="00B76BE1"/>
    <w:rsid w:val="00B775EF"/>
    <w:rsid w:val="00B8245F"/>
    <w:rsid w:val="00B82913"/>
    <w:rsid w:val="00B8305B"/>
    <w:rsid w:val="00B84811"/>
    <w:rsid w:val="00B84F06"/>
    <w:rsid w:val="00B866A5"/>
    <w:rsid w:val="00B91A12"/>
    <w:rsid w:val="00B933F4"/>
    <w:rsid w:val="00B934BF"/>
    <w:rsid w:val="00B93F91"/>
    <w:rsid w:val="00B948CE"/>
    <w:rsid w:val="00B94F20"/>
    <w:rsid w:val="00B9609B"/>
    <w:rsid w:val="00B97240"/>
    <w:rsid w:val="00B97DC5"/>
    <w:rsid w:val="00B97F64"/>
    <w:rsid w:val="00BA1814"/>
    <w:rsid w:val="00BA2550"/>
    <w:rsid w:val="00BA268F"/>
    <w:rsid w:val="00BA31F9"/>
    <w:rsid w:val="00BA37CA"/>
    <w:rsid w:val="00BA48DA"/>
    <w:rsid w:val="00BA56F2"/>
    <w:rsid w:val="00BA59D8"/>
    <w:rsid w:val="00BA617A"/>
    <w:rsid w:val="00BB019A"/>
    <w:rsid w:val="00BB2060"/>
    <w:rsid w:val="00BB26CC"/>
    <w:rsid w:val="00BB3417"/>
    <w:rsid w:val="00BB3D4E"/>
    <w:rsid w:val="00BB4246"/>
    <w:rsid w:val="00BB4E83"/>
    <w:rsid w:val="00BB53C9"/>
    <w:rsid w:val="00BB589B"/>
    <w:rsid w:val="00BB6F6E"/>
    <w:rsid w:val="00BB7AFF"/>
    <w:rsid w:val="00BB7B73"/>
    <w:rsid w:val="00BC08A0"/>
    <w:rsid w:val="00BC1022"/>
    <w:rsid w:val="00BC1EB4"/>
    <w:rsid w:val="00BC2AA6"/>
    <w:rsid w:val="00BC2EAA"/>
    <w:rsid w:val="00BC31BD"/>
    <w:rsid w:val="00BC4934"/>
    <w:rsid w:val="00BC4FA0"/>
    <w:rsid w:val="00BC6C60"/>
    <w:rsid w:val="00BD06CB"/>
    <w:rsid w:val="00BD24F1"/>
    <w:rsid w:val="00BD3198"/>
    <w:rsid w:val="00BD363C"/>
    <w:rsid w:val="00BD38FE"/>
    <w:rsid w:val="00BD3A4C"/>
    <w:rsid w:val="00BD4426"/>
    <w:rsid w:val="00BD4481"/>
    <w:rsid w:val="00BD44EA"/>
    <w:rsid w:val="00BD46BE"/>
    <w:rsid w:val="00BD6A7C"/>
    <w:rsid w:val="00BD6C9E"/>
    <w:rsid w:val="00BE2B3A"/>
    <w:rsid w:val="00BE4307"/>
    <w:rsid w:val="00BE53AA"/>
    <w:rsid w:val="00BE70E5"/>
    <w:rsid w:val="00BF0D43"/>
    <w:rsid w:val="00BF2D0C"/>
    <w:rsid w:val="00BF2DCB"/>
    <w:rsid w:val="00BF2F78"/>
    <w:rsid w:val="00BF367A"/>
    <w:rsid w:val="00BF4639"/>
    <w:rsid w:val="00BF4A08"/>
    <w:rsid w:val="00BF51A7"/>
    <w:rsid w:val="00BF6C2E"/>
    <w:rsid w:val="00BF746C"/>
    <w:rsid w:val="00BF7836"/>
    <w:rsid w:val="00BF7D7B"/>
    <w:rsid w:val="00C00A1E"/>
    <w:rsid w:val="00C00B8F"/>
    <w:rsid w:val="00C00E70"/>
    <w:rsid w:val="00C01414"/>
    <w:rsid w:val="00C01A12"/>
    <w:rsid w:val="00C01A18"/>
    <w:rsid w:val="00C03056"/>
    <w:rsid w:val="00C0308F"/>
    <w:rsid w:val="00C046F2"/>
    <w:rsid w:val="00C0501C"/>
    <w:rsid w:val="00C05750"/>
    <w:rsid w:val="00C0696C"/>
    <w:rsid w:val="00C10690"/>
    <w:rsid w:val="00C10834"/>
    <w:rsid w:val="00C11C81"/>
    <w:rsid w:val="00C13002"/>
    <w:rsid w:val="00C13439"/>
    <w:rsid w:val="00C143DB"/>
    <w:rsid w:val="00C144D3"/>
    <w:rsid w:val="00C16278"/>
    <w:rsid w:val="00C16327"/>
    <w:rsid w:val="00C20D20"/>
    <w:rsid w:val="00C20D32"/>
    <w:rsid w:val="00C211E3"/>
    <w:rsid w:val="00C21420"/>
    <w:rsid w:val="00C2196F"/>
    <w:rsid w:val="00C22228"/>
    <w:rsid w:val="00C2229E"/>
    <w:rsid w:val="00C22658"/>
    <w:rsid w:val="00C22676"/>
    <w:rsid w:val="00C22796"/>
    <w:rsid w:val="00C22B1B"/>
    <w:rsid w:val="00C22D88"/>
    <w:rsid w:val="00C230F9"/>
    <w:rsid w:val="00C24518"/>
    <w:rsid w:val="00C24CD3"/>
    <w:rsid w:val="00C2545C"/>
    <w:rsid w:val="00C26046"/>
    <w:rsid w:val="00C27218"/>
    <w:rsid w:val="00C27C14"/>
    <w:rsid w:val="00C27D7D"/>
    <w:rsid w:val="00C312C7"/>
    <w:rsid w:val="00C31758"/>
    <w:rsid w:val="00C329B3"/>
    <w:rsid w:val="00C329F0"/>
    <w:rsid w:val="00C333B8"/>
    <w:rsid w:val="00C335BB"/>
    <w:rsid w:val="00C33AB7"/>
    <w:rsid w:val="00C370C4"/>
    <w:rsid w:val="00C403C4"/>
    <w:rsid w:val="00C407A7"/>
    <w:rsid w:val="00C40812"/>
    <w:rsid w:val="00C41C30"/>
    <w:rsid w:val="00C423D9"/>
    <w:rsid w:val="00C450D7"/>
    <w:rsid w:val="00C469AD"/>
    <w:rsid w:val="00C46BAE"/>
    <w:rsid w:val="00C46C13"/>
    <w:rsid w:val="00C472E9"/>
    <w:rsid w:val="00C47635"/>
    <w:rsid w:val="00C537DC"/>
    <w:rsid w:val="00C54DD6"/>
    <w:rsid w:val="00C56244"/>
    <w:rsid w:val="00C5733E"/>
    <w:rsid w:val="00C5780C"/>
    <w:rsid w:val="00C60840"/>
    <w:rsid w:val="00C609A9"/>
    <w:rsid w:val="00C61476"/>
    <w:rsid w:val="00C62634"/>
    <w:rsid w:val="00C62873"/>
    <w:rsid w:val="00C629AC"/>
    <w:rsid w:val="00C632EF"/>
    <w:rsid w:val="00C63D17"/>
    <w:rsid w:val="00C646DF"/>
    <w:rsid w:val="00C650BE"/>
    <w:rsid w:val="00C655F1"/>
    <w:rsid w:val="00C656BA"/>
    <w:rsid w:val="00C65738"/>
    <w:rsid w:val="00C66CD4"/>
    <w:rsid w:val="00C6736C"/>
    <w:rsid w:val="00C7044B"/>
    <w:rsid w:val="00C71250"/>
    <w:rsid w:val="00C725D0"/>
    <w:rsid w:val="00C74812"/>
    <w:rsid w:val="00C75B72"/>
    <w:rsid w:val="00C75B97"/>
    <w:rsid w:val="00C7613D"/>
    <w:rsid w:val="00C76282"/>
    <w:rsid w:val="00C80861"/>
    <w:rsid w:val="00C80A04"/>
    <w:rsid w:val="00C81622"/>
    <w:rsid w:val="00C816DB"/>
    <w:rsid w:val="00C8241C"/>
    <w:rsid w:val="00C838DF"/>
    <w:rsid w:val="00C83938"/>
    <w:rsid w:val="00C83FE4"/>
    <w:rsid w:val="00C84B0E"/>
    <w:rsid w:val="00C84D3B"/>
    <w:rsid w:val="00C850E6"/>
    <w:rsid w:val="00C85496"/>
    <w:rsid w:val="00C87FE6"/>
    <w:rsid w:val="00C914C9"/>
    <w:rsid w:val="00C91B22"/>
    <w:rsid w:val="00C9379E"/>
    <w:rsid w:val="00C938C1"/>
    <w:rsid w:val="00C94585"/>
    <w:rsid w:val="00C95434"/>
    <w:rsid w:val="00C95AE0"/>
    <w:rsid w:val="00C95FDC"/>
    <w:rsid w:val="00C96004"/>
    <w:rsid w:val="00C96216"/>
    <w:rsid w:val="00C963D2"/>
    <w:rsid w:val="00C966F0"/>
    <w:rsid w:val="00CA1307"/>
    <w:rsid w:val="00CA1843"/>
    <w:rsid w:val="00CA1CDF"/>
    <w:rsid w:val="00CA1D6D"/>
    <w:rsid w:val="00CA1D84"/>
    <w:rsid w:val="00CA344F"/>
    <w:rsid w:val="00CA3A35"/>
    <w:rsid w:val="00CA3DEF"/>
    <w:rsid w:val="00CA52E4"/>
    <w:rsid w:val="00CA677B"/>
    <w:rsid w:val="00CA6CD8"/>
    <w:rsid w:val="00CA7698"/>
    <w:rsid w:val="00CA7A81"/>
    <w:rsid w:val="00CB11FE"/>
    <w:rsid w:val="00CB22AD"/>
    <w:rsid w:val="00CB3E89"/>
    <w:rsid w:val="00CB54E0"/>
    <w:rsid w:val="00CB5B6F"/>
    <w:rsid w:val="00CC1E86"/>
    <w:rsid w:val="00CC3697"/>
    <w:rsid w:val="00CC55C6"/>
    <w:rsid w:val="00CC5CA3"/>
    <w:rsid w:val="00CC5FA6"/>
    <w:rsid w:val="00CC64B2"/>
    <w:rsid w:val="00CD04B9"/>
    <w:rsid w:val="00CD0682"/>
    <w:rsid w:val="00CD1225"/>
    <w:rsid w:val="00CD1AE8"/>
    <w:rsid w:val="00CD2503"/>
    <w:rsid w:val="00CD2F1E"/>
    <w:rsid w:val="00CD45A5"/>
    <w:rsid w:val="00CD5565"/>
    <w:rsid w:val="00CD58B7"/>
    <w:rsid w:val="00CD62B4"/>
    <w:rsid w:val="00CD6FCD"/>
    <w:rsid w:val="00CD7857"/>
    <w:rsid w:val="00CE138A"/>
    <w:rsid w:val="00CE1CF1"/>
    <w:rsid w:val="00CE24D1"/>
    <w:rsid w:val="00CE3182"/>
    <w:rsid w:val="00CE3516"/>
    <w:rsid w:val="00CE363A"/>
    <w:rsid w:val="00CE3789"/>
    <w:rsid w:val="00CE3FCB"/>
    <w:rsid w:val="00CE5D22"/>
    <w:rsid w:val="00CE6CC0"/>
    <w:rsid w:val="00CE7B65"/>
    <w:rsid w:val="00CE7BCF"/>
    <w:rsid w:val="00CE7CC5"/>
    <w:rsid w:val="00CF0FB6"/>
    <w:rsid w:val="00CF110B"/>
    <w:rsid w:val="00CF1126"/>
    <w:rsid w:val="00CF15E2"/>
    <w:rsid w:val="00CF372C"/>
    <w:rsid w:val="00CF37CB"/>
    <w:rsid w:val="00CF392F"/>
    <w:rsid w:val="00CF431B"/>
    <w:rsid w:val="00CF47F6"/>
    <w:rsid w:val="00CF4B04"/>
    <w:rsid w:val="00CF5B57"/>
    <w:rsid w:val="00CF7143"/>
    <w:rsid w:val="00CF7B57"/>
    <w:rsid w:val="00D0057F"/>
    <w:rsid w:val="00D01173"/>
    <w:rsid w:val="00D01425"/>
    <w:rsid w:val="00D018DC"/>
    <w:rsid w:val="00D0214D"/>
    <w:rsid w:val="00D02BA0"/>
    <w:rsid w:val="00D03E8D"/>
    <w:rsid w:val="00D04438"/>
    <w:rsid w:val="00D046C5"/>
    <w:rsid w:val="00D0486C"/>
    <w:rsid w:val="00D052EA"/>
    <w:rsid w:val="00D05DB6"/>
    <w:rsid w:val="00D067FF"/>
    <w:rsid w:val="00D10E6C"/>
    <w:rsid w:val="00D112B8"/>
    <w:rsid w:val="00D115B4"/>
    <w:rsid w:val="00D11FB8"/>
    <w:rsid w:val="00D12DDD"/>
    <w:rsid w:val="00D165FE"/>
    <w:rsid w:val="00D16E8E"/>
    <w:rsid w:val="00D20547"/>
    <w:rsid w:val="00D20607"/>
    <w:rsid w:val="00D21FCE"/>
    <w:rsid w:val="00D22001"/>
    <w:rsid w:val="00D223AD"/>
    <w:rsid w:val="00D23080"/>
    <w:rsid w:val="00D23D48"/>
    <w:rsid w:val="00D248C6"/>
    <w:rsid w:val="00D2559E"/>
    <w:rsid w:val="00D26138"/>
    <w:rsid w:val="00D2657B"/>
    <w:rsid w:val="00D26F45"/>
    <w:rsid w:val="00D27613"/>
    <w:rsid w:val="00D30512"/>
    <w:rsid w:val="00D32852"/>
    <w:rsid w:val="00D32C82"/>
    <w:rsid w:val="00D32D10"/>
    <w:rsid w:val="00D32D41"/>
    <w:rsid w:val="00D3503E"/>
    <w:rsid w:val="00D366C8"/>
    <w:rsid w:val="00D36B15"/>
    <w:rsid w:val="00D36BC4"/>
    <w:rsid w:val="00D36C9F"/>
    <w:rsid w:val="00D37240"/>
    <w:rsid w:val="00D37639"/>
    <w:rsid w:val="00D37A6B"/>
    <w:rsid w:val="00D40517"/>
    <w:rsid w:val="00D430E5"/>
    <w:rsid w:val="00D432C7"/>
    <w:rsid w:val="00D44180"/>
    <w:rsid w:val="00D44B40"/>
    <w:rsid w:val="00D468BE"/>
    <w:rsid w:val="00D47992"/>
    <w:rsid w:val="00D479F9"/>
    <w:rsid w:val="00D47C32"/>
    <w:rsid w:val="00D51DAF"/>
    <w:rsid w:val="00D520B4"/>
    <w:rsid w:val="00D52340"/>
    <w:rsid w:val="00D53BF7"/>
    <w:rsid w:val="00D549FD"/>
    <w:rsid w:val="00D54F53"/>
    <w:rsid w:val="00D56403"/>
    <w:rsid w:val="00D56C45"/>
    <w:rsid w:val="00D571A6"/>
    <w:rsid w:val="00D578D7"/>
    <w:rsid w:val="00D579E2"/>
    <w:rsid w:val="00D57E43"/>
    <w:rsid w:val="00D60CAB"/>
    <w:rsid w:val="00D61896"/>
    <w:rsid w:val="00D62253"/>
    <w:rsid w:val="00D62A6B"/>
    <w:rsid w:val="00D64082"/>
    <w:rsid w:val="00D64C85"/>
    <w:rsid w:val="00D66298"/>
    <w:rsid w:val="00D66A4A"/>
    <w:rsid w:val="00D66DED"/>
    <w:rsid w:val="00D70193"/>
    <w:rsid w:val="00D70758"/>
    <w:rsid w:val="00D710ED"/>
    <w:rsid w:val="00D7325E"/>
    <w:rsid w:val="00D7430C"/>
    <w:rsid w:val="00D74978"/>
    <w:rsid w:val="00D74B2B"/>
    <w:rsid w:val="00D758AD"/>
    <w:rsid w:val="00D763CD"/>
    <w:rsid w:val="00D764A7"/>
    <w:rsid w:val="00D77D12"/>
    <w:rsid w:val="00D77EEB"/>
    <w:rsid w:val="00D80558"/>
    <w:rsid w:val="00D807B9"/>
    <w:rsid w:val="00D81C45"/>
    <w:rsid w:val="00D820E0"/>
    <w:rsid w:val="00D837BA"/>
    <w:rsid w:val="00D844E8"/>
    <w:rsid w:val="00D85D83"/>
    <w:rsid w:val="00D86498"/>
    <w:rsid w:val="00D87040"/>
    <w:rsid w:val="00D8766B"/>
    <w:rsid w:val="00D901DE"/>
    <w:rsid w:val="00D909D9"/>
    <w:rsid w:val="00D92F32"/>
    <w:rsid w:val="00D9354F"/>
    <w:rsid w:val="00D9443D"/>
    <w:rsid w:val="00D946BB"/>
    <w:rsid w:val="00D95139"/>
    <w:rsid w:val="00D97063"/>
    <w:rsid w:val="00D97AE1"/>
    <w:rsid w:val="00DA1B3E"/>
    <w:rsid w:val="00DA2BD1"/>
    <w:rsid w:val="00DA3195"/>
    <w:rsid w:val="00DA3E98"/>
    <w:rsid w:val="00DA4A86"/>
    <w:rsid w:val="00DA5BB0"/>
    <w:rsid w:val="00DA5C7C"/>
    <w:rsid w:val="00DA5D07"/>
    <w:rsid w:val="00DA6BA0"/>
    <w:rsid w:val="00DA6C6D"/>
    <w:rsid w:val="00DA6CDE"/>
    <w:rsid w:val="00DA7391"/>
    <w:rsid w:val="00DA773C"/>
    <w:rsid w:val="00DA7D46"/>
    <w:rsid w:val="00DA7E12"/>
    <w:rsid w:val="00DB1DDC"/>
    <w:rsid w:val="00DB2B01"/>
    <w:rsid w:val="00DB41DB"/>
    <w:rsid w:val="00DB4654"/>
    <w:rsid w:val="00DB487F"/>
    <w:rsid w:val="00DB5184"/>
    <w:rsid w:val="00DB61AF"/>
    <w:rsid w:val="00DB6BAE"/>
    <w:rsid w:val="00DB72EF"/>
    <w:rsid w:val="00DC0AEC"/>
    <w:rsid w:val="00DC0E3B"/>
    <w:rsid w:val="00DC1014"/>
    <w:rsid w:val="00DC12A2"/>
    <w:rsid w:val="00DC1AD8"/>
    <w:rsid w:val="00DC2992"/>
    <w:rsid w:val="00DC3ABB"/>
    <w:rsid w:val="00DC6280"/>
    <w:rsid w:val="00DC6D73"/>
    <w:rsid w:val="00DC7F70"/>
    <w:rsid w:val="00DD019B"/>
    <w:rsid w:val="00DD03E9"/>
    <w:rsid w:val="00DD041B"/>
    <w:rsid w:val="00DD0ECF"/>
    <w:rsid w:val="00DD1E64"/>
    <w:rsid w:val="00DD1F0C"/>
    <w:rsid w:val="00DD245C"/>
    <w:rsid w:val="00DD2AFE"/>
    <w:rsid w:val="00DD2FF2"/>
    <w:rsid w:val="00DD380D"/>
    <w:rsid w:val="00DD3B17"/>
    <w:rsid w:val="00DD4331"/>
    <w:rsid w:val="00DD523D"/>
    <w:rsid w:val="00DD6D1F"/>
    <w:rsid w:val="00DD6E03"/>
    <w:rsid w:val="00DE255F"/>
    <w:rsid w:val="00DE2721"/>
    <w:rsid w:val="00DE27FA"/>
    <w:rsid w:val="00DE37C5"/>
    <w:rsid w:val="00DE3E31"/>
    <w:rsid w:val="00DE4AEC"/>
    <w:rsid w:val="00DE4E89"/>
    <w:rsid w:val="00DE4ECE"/>
    <w:rsid w:val="00DE5365"/>
    <w:rsid w:val="00DE5BA4"/>
    <w:rsid w:val="00DE7B8E"/>
    <w:rsid w:val="00DF07F0"/>
    <w:rsid w:val="00DF6480"/>
    <w:rsid w:val="00DF6EF8"/>
    <w:rsid w:val="00DF79C8"/>
    <w:rsid w:val="00DF7E03"/>
    <w:rsid w:val="00E008C8"/>
    <w:rsid w:val="00E0230C"/>
    <w:rsid w:val="00E037B7"/>
    <w:rsid w:val="00E05AE5"/>
    <w:rsid w:val="00E067C6"/>
    <w:rsid w:val="00E076BB"/>
    <w:rsid w:val="00E11B6F"/>
    <w:rsid w:val="00E11BBF"/>
    <w:rsid w:val="00E11F1C"/>
    <w:rsid w:val="00E12588"/>
    <w:rsid w:val="00E12F8A"/>
    <w:rsid w:val="00E1313D"/>
    <w:rsid w:val="00E13834"/>
    <w:rsid w:val="00E1422F"/>
    <w:rsid w:val="00E15DAF"/>
    <w:rsid w:val="00E15DDC"/>
    <w:rsid w:val="00E203D8"/>
    <w:rsid w:val="00E207E1"/>
    <w:rsid w:val="00E212FC"/>
    <w:rsid w:val="00E21300"/>
    <w:rsid w:val="00E2352D"/>
    <w:rsid w:val="00E24442"/>
    <w:rsid w:val="00E258E2"/>
    <w:rsid w:val="00E25C1E"/>
    <w:rsid w:val="00E26BB7"/>
    <w:rsid w:val="00E26D1D"/>
    <w:rsid w:val="00E27037"/>
    <w:rsid w:val="00E270DA"/>
    <w:rsid w:val="00E27460"/>
    <w:rsid w:val="00E312B8"/>
    <w:rsid w:val="00E315D7"/>
    <w:rsid w:val="00E3191E"/>
    <w:rsid w:val="00E321BB"/>
    <w:rsid w:val="00E33A19"/>
    <w:rsid w:val="00E33AFD"/>
    <w:rsid w:val="00E36D51"/>
    <w:rsid w:val="00E36F8F"/>
    <w:rsid w:val="00E40376"/>
    <w:rsid w:val="00E40555"/>
    <w:rsid w:val="00E421A1"/>
    <w:rsid w:val="00E43877"/>
    <w:rsid w:val="00E45A6A"/>
    <w:rsid w:val="00E45C96"/>
    <w:rsid w:val="00E4693D"/>
    <w:rsid w:val="00E46C1D"/>
    <w:rsid w:val="00E47193"/>
    <w:rsid w:val="00E50A24"/>
    <w:rsid w:val="00E50EC1"/>
    <w:rsid w:val="00E511A5"/>
    <w:rsid w:val="00E52DF6"/>
    <w:rsid w:val="00E54F9B"/>
    <w:rsid w:val="00E552B1"/>
    <w:rsid w:val="00E570AE"/>
    <w:rsid w:val="00E57179"/>
    <w:rsid w:val="00E57CFD"/>
    <w:rsid w:val="00E57D55"/>
    <w:rsid w:val="00E62763"/>
    <w:rsid w:val="00E64294"/>
    <w:rsid w:val="00E66A19"/>
    <w:rsid w:val="00E670B7"/>
    <w:rsid w:val="00E67887"/>
    <w:rsid w:val="00E67DAF"/>
    <w:rsid w:val="00E7097A"/>
    <w:rsid w:val="00E7164D"/>
    <w:rsid w:val="00E71DE8"/>
    <w:rsid w:val="00E737B2"/>
    <w:rsid w:val="00E73BA8"/>
    <w:rsid w:val="00E76D0D"/>
    <w:rsid w:val="00E7727A"/>
    <w:rsid w:val="00E774ED"/>
    <w:rsid w:val="00E80153"/>
    <w:rsid w:val="00E8019A"/>
    <w:rsid w:val="00E81CAB"/>
    <w:rsid w:val="00E82427"/>
    <w:rsid w:val="00E8243E"/>
    <w:rsid w:val="00E8474C"/>
    <w:rsid w:val="00E877D0"/>
    <w:rsid w:val="00E87D01"/>
    <w:rsid w:val="00E90C93"/>
    <w:rsid w:val="00E91056"/>
    <w:rsid w:val="00E91B50"/>
    <w:rsid w:val="00E92253"/>
    <w:rsid w:val="00E92EDE"/>
    <w:rsid w:val="00E934C6"/>
    <w:rsid w:val="00E93628"/>
    <w:rsid w:val="00E94D84"/>
    <w:rsid w:val="00E96104"/>
    <w:rsid w:val="00E97C51"/>
    <w:rsid w:val="00EA08EB"/>
    <w:rsid w:val="00EA0DEE"/>
    <w:rsid w:val="00EA3841"/>
    <w:rsid w:val="00EA3BC1"/>
    <w:rsid w:val="00EA3E9F"/>
    <w:rsid w:val="00EA4123"/>
    <w:rsid w:val="00EA4864"/>
    <w:rsid w:val="00EA6A52"/>
    <w:rsid w:val="00EA6D33"/>
    <w:rsid w:val="00EA6D70"/>
    <w:rsid w:val="00EB02E9"/>
    <w:rsid w:val="00EB0A24"/>
    <w:rsid w:val="00EB0C3F"/>
    <w:rsid w:val="00EB1FF2"/>
    <w:rsid w:val="00EB3A5E"/>
    <w:rsid w:val="00EB47BE"/>
    <w:rsid w:val="00EB4F4E"/>
    <w:rsid w:val="00EB6B4B"/>
    <w:rsid w:val="00EB768C"/>
    <w:rsid w:val="00EB7779"/>
    <w:rsid w:val="00EB7E22"/>
    <w:rsid w:val="00EC040C"/>
    <w:rsid w:val="00EC1184"/>
    <w:rsid w:val="00EC1A3C"/>
    <w:rsid w:val="00EC1FB4"/>
    <w:rsid w:val="00EC25EE"/>
    <w:rsid w:val="00EC37F3"/>
    <w:rsid w:val="00EC5346"/>
    <w:rsid w:val="00EC59E1"/>
    <w:rsid w:val="00EC5F31"/>
    <w:rsid w:val="00EC6086"/>
    <w:rsid w:val="00ED0D5C"/>
    <w:rsid w:val="00ED1F0A"/>
    <w:rsid w:val="00ED2315"/>
    <w:rsid w:val="00ED24AB"/>
    <w:rsid w:val="00ED31A1"/>
    <w:rsid w:val="00ED3B5B"/>
    <w:rsid w:val="00ED4BE5"/>
    <w:rsid w:val="00ED5338"/>
    <w:rsid w:val="00ED6974"/>
    <w:rsid w:val="00EE0BC9"/>
    <w:rsid w:val="00EE12A6"/>
    <w:rsid w:val="00EE2192"/>
    <w:rsid w:val="00EE231A"/>
    <w:rsid w:val="00EE3097"/>
    <w:rsid w:val="00EE4658"/>
    <w:rsid w:val="00EE4A84"/>
    <w:rsid w:val="00EE5C70"/>
    <w:rsid w:val="00EE71AD"/>
    <w:rsid w:val="00EE74FD"/>
    <w:rsid w:val="00EE7768"/>
    <w:rsid w:val="00EE7DCC"/>
    <w:rsid w:val="00EE7E75"/>
    <w:rsid w:val="00EF0F18"/>
    <w:rsid w:val="00EF214C"/>
    <w:rsid w:val="00EF36F8"/>
    <w:rsid w:val="00EF4431"/>
    <w:rsid w:val="00EF6400"/>
    <w:rsid w:val="00EF6628"/>
    <w:rsid w:val="00EF6790"/>
    <w:rsid w:val="00EF6C39"/>
    <w:rsid w:val="00F00DE7"/>
    <w:rsid w:val="00F012C6"/>
    <w:rsid w:val="00F04BC5"/>
    <w:rsid w:val="00F05237"/>
    <w:rsid w:val="00F05B65"/>
    <w:rsid w:val="00F06536"/>
    <w:rsid w:val="00F06661"/>
    <w:rsid w:val="00F068F9"/>
    <w:rsid w:val="00F10084"/>
    <w:rsid w:val="00F103FB"/>
    <w:rsid w:val="00F11011"/>
    <w:rsid w:val="00F122B4"/>
    <w:rsid w:val="00F1243F"/>
    <w:rsid w:val="00F12787"/>
    <w:rsid w:val="00F12C05"/>
    <w:rsid w:val="00F13098"/>
    <w:rsid w:val="00F132E3"/>
    <w:rsid w:val="00F14FF9"/>
    <w:rsid w:val="00F177CF"/>
    <w:rsid w:val="00F20FEC"/>
    <w:rsid w:val="00F21405"/>
    <w:rsid w:val="00F21C1F"/>
    <w:rsid w:val="00F2232B"/>
    <w:rsid w:val="00F225B6"/>
    <w:rsid w:val="00F2274F"/>
    <w:rsid w:val="00F22B3C"/>
    <w:rsid w:val="00F23C84"/>
    <w:rsid w:val="00F24911"/>
    <w:rsid w:val="00F2596C"/>
    <w:rsid w:val="00F261E6"/>
    <w:rsid w:val="00F269F5"/>
    <w:rsid w:val="00F26E69"/>
    <w:rsid w:val="00F27D1B"/>
    <w:rsid w:val="00F30C01"/>
    <w:rsid w:val="00F31671"/>
    <w:rsid w:val="00F31B57"/>
    <w:rsid w:val="00F35DB0"/>
    <w:rsid w:val="00F363B1"/>
    <w:rsid w:val="00F37847"/>
    <w:rsid w:val="00F37AAF"/>
    <w:rsid w:val="00F37B01"/>
    <w:rsid w:val="00F401F9"/>
    <w:rsid w:val="00F406FE"/>
    <w:rsid w:val="00F40764"/>
    <w:rsid w:val="00F407DB"/>
    <w:rsid w:val="00F41482"/>
    <w:rsid w:val="00F41BCA"/>
    <w:rsid w:val="00F4288A"/>
    <w:rsid w:val="00F433BC"/>
    <w:rsid w:val="00F447B6"/>
    <w:rsid w:val="00F44D12"/>
    <w:rsid w:val="00F461F4"/>
    <w:rsid w:val="00F46726"/>
    <w:rsid w:val="00F47323"/>
    <w:rsid w:val="00F47B21"/>
    <w:rsid w:val="00F47BBB"/>
    <w:rsid w:val="00F47D5E"/>
    <w:rsid w:val="00F47E03"/>
    <w:rsid w:val="00F504AD"/>
    <w:rsid w:val="00F506D1"/>
    <w:rsid w:val="00F5161D"/>
    <w:rsid w:val="00F519C3"/>
    <w:rsid w:val="00F51DA2"/>
    <w:rsid w:val="00F52630"/>
    <w:rsid w:val="00F529DD"/>
    <w:rsid w:val="00F539E9"/>
    <w:rsid w:val="00F54F44"/>
    <w:rsid w:val="00F556DC"/>
    <w:rsid w:val="00F5681B"/>
    <w:rsid w:val="00F57549"/>
    <w:rsid w:val="00F6048C"/>
    <w:rsid w:val="00F60531"/>
    <w:rsid w:val="00F61B4A"/>
    <w:rsid w:val="00F61FB9"/>
    <w:rsid w:val="00F62C97"/>
    <w:rsid w:val="00F62D48"/>
    <w:rsid w:val="00F6358E"/>
    <w:rsid w:val="00F64037"/>
    <w:rsid w:val="00F64958"/>
    <w:rsid w:val="00F64D65"/>
    <w:rsid w:val="00F65035"/>
    <w:rsid w:val="00F65548"/>
    <w:rsid w:val="00F65E95"/>
    <w:rsid w:val="00F662E5"/>
    <w:rsid w:val="00F66574"/>
    <w:rsid w:val="00F6683B"/>
    <w:rsid w:val="00F66CEF"/>
    <w:rsid w:val="00F67D1F"/>
    <w:rsid w:val="00F701BF"/>
    <w:rsid w:val="00F70C9D"/>
    <w:rsid w:val="00F7198B"/>
    <w:rsid w:val="00F71C42"/>
    <w:rsid w:val="00F724CA"/>
    <w:rsid w:val="00F7524A"/>
    <w:rsid w:val="00F76DBB"/>
    <w:rsid w:val="00F76F84"/>
    <w:rsid w:val="00F7703F"/>
    <w:rsid w:val="00F80CA1"/>
    <w:rsid w:val="00F81E1A"/>
    <w:rsid w:val="00F82D63"/>
    <w:rsid w:val="00F82F69"/>
    <w:rsid w:val="00F833FA"/>
    <w:rsid w:val="00F83FAA"/>
    <w:rsid w:val="00F8443D"/>
    <w:rsid w:val="00F8460F"/>
    <w:rsid w:val="00F84770"/>
    <w:rsid w:val="00F86963"/>
    <w:rsid w:val="00F904C6"/>
    <w:rsid w:val="00F9056F"/>
    <w:rsid w:val="00F9118E"/>
    <w:rsid w:val="00F918F2"/>
    <w:rsid w:val="00F92A12"/>
    <w:rsid w:val="00F937A5"/>
    <w:rsid w:val="00F950F3"/>
    <w:rsid w:val="00F96D49"/>
    <w:rsid w:val="00F96E3E"/>
    <w:rsid w:val="00F96F1B"/>
    <w:rsid w:val="00F9775A"/>
    <w:rsid w:val="00FA083D"/>
    <w:rsid w:val="00FA10D9"/>
    <w:rsid w:val="00FA1640"/>
    <w:rsid w:val="00FA165F"/>
    <w:rsid w:val="00FA19B5"/>
    <w:rsid w:val="00FA1AC3"/>
    <w:rsid w:val="00FA2C62"/>
    <w:rsid w:val="00FA2D95"/>
    <w:rsid w:val="00FA3127"/>
    <w:rsid w:val="00FA34D4"/>
    <w:rsid w:val="00FA4667"/>
    <w:rsid w:val="00FA4768"/>
    <w:rsid w:val="00FA4AA0"/>
    <w:rsid w:val="00FA57AD"/>
    <w:rsid w:val="00FA636B"/>
    <w:rsid w:val="00FA6AB6"/>
    <w:rsid w:val="00FA7F6D"/>
    <w:rsid w:val="00FB0B71"/>
    <w:rsid w:val="00FB214F"/>
    <w:rsid w:val="00FB27FF"/>
    <w:rsid w:val="00FB2BF9"/>
    <w:rsid w:val="00FB2FA2"/>
    <w:rsid w:val="00FB388A"/>
    <w:rsid w:val="00FB38D3"/>
    <w:rsid w:val="00FB4072"/>
    <w:rsid w:val="00FB47BA"/>
    <w:rsid w:val="00FB48E0"/>
    <w:rsid w:val="00FB5861"/>
    <w:rsid w:val="00FB7074"/>
    <w:rsid w:val="00FB71DE"/>
    <w:rsid w:val="00FC1013"/>
    <w:rsid w:val="00FC150A"/>
    <w:rsid w:val="00FC1E6A"/>
    <w:rsid w:val="00FC31C1"/>
    <w:rsid w:val="00FC630C"/>
    <w:rsid w:val="00FC731B"/>
    <w:rsid w:val="00FD0B1E"/>
    <w:rsid w:val="00FD0DE6"/>
    <w:rsid w:val="00FD1620"/>
    <w:rsid w:val="00FD2479"/>
    <w:rsid w:val="00FD2E98"/>
    <w:rsid w:val="00FD318F"/>
    <w:rsid w:val="00FD6DA2"/>
    <w:rsid w:val="00FD7619"/>
    <w:rsid w:val="00FD7DD3"/>
    <w:rsid w:val="00FE0CBB"/>
    <w:rsid w:val="00FE15B7"/>
    <w:rsid w:val="00FE18DC"/>
    <w:rsid w:val="00FE1AC8"/>
    <w:rsid w:val="00FE2899"/>
    <w:rsid w:val="00FE2A27"/>
    <w:rsid w:val="00FE34ED"/>
    <w:rsid w:val="00FE3C1C"/>
    <w:rsid w:val="00FE438F"/>
    <w:rsid w:val="00FE44AB"/>
    <w:rsid w:val="00FE525E"/>
    <w:rsid w:val="00FE5A9F"/>
    <w:rsid w:val="00FE6858"/>
    <w:rsid w:val="00FE6967"/>
    <w:rsid w:val="00FE71AB"/>
    <w:rsid w:val="00FE7DF2"/>
    <w:rsid w:val="00FE7E9B"/>
    <w:rsid w:val="00FF05D2"/>
    <w:rsid w:val="00FF05EC"/>
    <w:rsid w:val="00FF0B71"/>
    <w:rsid w:val="00FF0C6C"/>
    <w:rsid w:val="00FF1C84"/>
    <w:rsid w:val="00FF1EEC"/>
    <w:rsid w:val="00FF2797"/>
    <w:rsid w:val="00FF2ED2"/>
    <w:rsid w:val="00FF355C"/>
    <w:rsid w:val="00FF35B2"/>
    <w:rsid w:val="00FF37D7"/>
    <w:rsid w:val="00FF38F4"/>
    <w:rsid w:val="00FF4606"/>
    <w:rsid w:val="00FF53E6"/>
    <w:rsid w:val="00FF5B06"/>
    <w:rsid w:val="00FF5DFB"/>
    <w:rsid w:val="00FF5F4D"/>
    <w:rsid w:val="00FF67DC"/>
    <w:rsid w:val="00FF6B77"/>
    <w:rsid w:val="00FF7FDC"/>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334c4f,#79b5b0,#b77851,#d1e1e3,#066,#7ea8ac,#4e767a,#293d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semiHidden="0" w:uiPriority="0" w:unhideWhenUsed="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1" w:unhideWhenUsed="0"/>
    <w:lsdException w:name="No Spacing" w:semiHidden="0" w:uiPriority="1" w:unhideWhenUsed="0" w:qFormat="1"/>
    <w:lsdException w:name="Revision" w:uiPriority="0" w:unhideWhenUsed="0"/>
    <w:lsdException w:name="List Paragraph"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BD5"/>
    <w:rPr>
      <w:sz w:val="20"/>
      <w:szCs w:val="20"/>
      <w:lang w:eastAsia="ja-JP"/>
    </w:rPr>
  </w:style>
  <w:style w:type="paragraph" w:styleId="Heading1">
    <w:name w:val="heading 1"/>
    <w:basedOn w:val="Normal"/>
    <w:next w:val="Normal"/>
    <w:link w:val="Heading1Char"/>
    <w:uiPriority w:val="9"/>
    <w:qFormat/>
    <w:pPr>
      <w:pBdr>
        <w:bottom w:val="single" w:sz="4" w:space="1" w:color="DA1F28" w:themeColor="accent2"/>
      </w:pBdr>
      <w:spacing w:before="360" w:after="80"/>
      <w:outlineLvl w:val="0"/>
    </w:pPr>
    <w:rPr>
      <w:rFonts w:asciiTheme="majorHAnsi" w:hAnsiTheme="majorHAnsi"/>
      <w:color w:val="DA1F28" w:themeColor="accent2"/>
      <w:sz w:val="32"/>
      <w:szCs w:val="32"/>
    </w:rPr>
  </w:style>
  <w:style w:type="paragraph" w:styleId="Heading2">
    <w:name w:val="heading 2"/>
    <w:basedOn w:val="Normal"/>
    <w:next w:val="Normal"/>
    <w:link w:val="Heading2Char"/>
    <w:uiPriority w:val="9"/>
    <w:qFormat/>
    <w:rsid w:val="00C966F0"/>
    <w:pPr>
      <w:outlineLvl w:val="1"/>
    </w:pPr>
    <w:rPr>
      <w:rFonts w:ascii="Arial" w:hAnsi="Arial" w:cs="Arial"/>
      <w:b/>
      <w:sz w:val="22"/>
      <w:szCs w:val="22"/>
    </w:rPr>
  </w:style>
  <w:style w:type="paragraph" w:styleId="Heading3">
    <w:name w:val="heading 3"/>
    <w:basedOn w:val="Normal"/>
    <w:next w:val="Normal"/>
    <w:link w:val="Heading3Char"/>
    <w:uiPriority w:val="9"/>
    <w:qFormat/>
    <w:rsid w:val="004E7C37"/>
    <w:pPr>
      <w:outlineLvl w:val="2"/>
    </w:pPr>
    <w:rPr>
      <w:rFonts w:ascii="Arial" w:hAnsi="Arial" w:cs="Arial"/>
      <w:sz w:val="22"/>
      <w:szCs w:val="22"/>
      <w:u w:val="single"/>
    </w:rPr>
  </w:style>
  <w:style w:type="paragraph" w:styleId="Heading40">
    <w:name w:val="heading 4"/>
    <w:basedOn w:val="Normal"/>
    <w:next w:val="Normal"/>
    <w:link w:val="Heading4Char"/>
    <w:uiPriority w:val="9"/>
    <w:unhideWhenUsed/>
    <w:qFormat/>
    <w:pPr>
      <w:spacing w:after="0"/>
      <w:outlineLvl w:val="3"/>
    </w:pPr>
    <w:rPr>
      <w:rFonts w:asciiTheme="majorHAnsi" w:hAnsiTheme="majorHAnsi"/>
      <w:i/>
      <w:color w:val="DA1F28" w:themeColor="accent2"/>
      <w:sz w:val="22"/>
      <w:szCs w:val="22"/>
    </w:rPr>
  </w:style>
  <w:style w:type="paragraph" w:styleId="Heading5">
    <w:name w:val="heading 5"/>
    <w:basedOn w:val="Normal"/>
    <w:next w:val="Normal"/>
    <w:link w:val="Heading5Char"/>
    <w:uiPriority w:val="9"/>
    <w:unhideWhenUsed/>
    <w:qFormat/>
    <w:pPr>
      <w:spacing w:after="0"/>
      <w:outlineLvl w:val="4"/>
    </w:pPr>
    <w:rPr>
      <w:rFonts w:asciiTheme="majorHAnsi" w:hAnsiTheme="majorHAnsi"/>
      <w:b/>
      <w:color w:val="A3171D" w:themeColor="accent2" w:themeShade="BF"/>
    </w:rPr>
  </w:style>
  <w:style w:type="paragraph" w:styleId="Heading6">
    <w:name w:val="heading 6"/>
    <w:basedOn w:val="Normal"/>
    <w:next w:val="Normal"/>
    <w:link w:val="Heading6Char"/>
    <w:uiPriority w:val="9"/>
    <w:unhideWhenUsed/>
    <w:qFormat/>
    <w:pPr>
      <w:spacing w:after="0"/>
      <w:outlineLvl w:val="5"/>
    </w:pPr>
    <w:rPr>
      <w:rFonts w:asciiTheme="majorHAnsi" w:hAnsiTheme="majorHAnsi"/>
      <w:b/>
      <w:i/>
      <w:color w:val="A3171D" w:themeColor="accent2" w:themeShade="BF"/>
    </w:rPr>
  </w:style>
  <w:style w:type="paragraph" w:styleId="Heading7">
    <w:name w:val="heading 7"/>
    <w:basedOn w:val="Normal"/>
    <w:next w:val="Normal"/>
    <w:link w:val="Heading7Char"/>
    <w:uiPriority w:val="9"/>
    <w:unhideWhenUsed/>
    <w:qFormat/>
    <w:pPr>
      <w:spacing w:after="0"/>
      <w:outlineLvl w:val="6"/>
    </w:pPr>
    <w:rPr>
      <w:rFonts w:asciiTheme="majorHAnsi" w:hAnsiTheme="majorHAnsi"/>
      <w:b/>
      <w:color w:val="2DA2BF" w:themeColor="accent1"/>
    </w:rPr>
  </w:style>
  <w:style w:type="paragraph" w:styleId="Heading8">
    <w:name w:val="heading 8"/>
    <w:basedOn w:val="Normal"/>
    <w:next w:val="Normal"/>
    <w:link w:val="Heading8Char"/>
    <w:uiPriority w:val="9"/>
    <w:unhideWhenUsed/>
    <w:qFormat/>
    <w:pPr>
      <w:spacing w:after="0"/>
      <w:outlineLvl w:val="7"/>
    </w:pPr>
    <w:rPr>
      <w:rFonts w:asciiTheme="majorHAnsi" w:hAnsiTheme="majorHAnsi"/>
      <w:b/>
      <w:i/>
      <w:color w:val="2DA2BF" w:themeColor="accent1"/>
    </w:rPr>
  </w:style>
  <w:style w:type="paragraph" w:styleId="Heading9">
    <w:name w:val="heading 9"/>
    <w:basedOn w:val="Normal"/>
    <w:next w:val="Normal"/>
    <w:link w:val="Heading9Char"/>
    <w:uiPriority w:val="9"/>
    <w:unhideWhenUsed/>
    <w:qFormat/>
    <w:pPr>
      <w:spacing w:after="0"/>
      <w:outlineLvl w:val="8"/>
    </w:pPr>
    <w:rPr>
      <w:rFonts w:asciiTheme="majorHAnsi" w:hAnsiTheme="majorHAnsi"/>
      <w:b/>
      <w:color w:val="343434"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uiPriority w:val="10"/>
    <w:qFormat/>
    <w:pPr>
      <w:spacing w:before="400"/>
    </w:pPr>
    <w:rPr>
      <w:rFonts w:asciiTheme="majorHAnsi" w:hAnsiTheme="majorHAnsi"/>
      <w:color w:val="21798E" w:themeColor="accent1" w:themeShade="BF"/>
      <w:sz w:val="56"/>
      <w:szCs w:val="56"/>
    </w:rPr>
  </w:style>
  <w:style w:type="character" w:customStyle="1" w:styleId="TitleChar">
    <w:name w:val="Title Char"/>
    <w:basedOn w:val="DefaultParagraphFont"/>
    <w:link w:val="Title"/>
    <w:uiPriority w:val="10"/>
    <w:rPr>
      <w:rFonts w:asciiTheme="majorHAnsi" w:hAnsiTheme="majorHAnsi"/>
      <w:color w:val="21798E" w:themeColor="accent1" w:themeShade="BF"/>
      <w:sz w:val="56"/>
      <w:szCs w:val="56"/>
      <w:lang w:eastAsia="ja-JP"/>
    </w:rPr>
  </w:style>
  <w:style w:type="paragraph" w:styleId="Subtitle">
    <w:name w:val="Subtitle"/>
    <w:basedOn w:val="Normal"/>
    <w:link w:val="SubtitleChar"/>
    <w:uiPriority w:val="11"/>
    <w:qFormat/>
    <w:pPr>
      <w:spacing w:after="480"/>
    </w:pPr>
    <w:rPr>
      <w:i/>
      <w:color w:val="464646" w:themeColor="text2"/>
      <w:sz w:val="24"/>
      <w:szCs w:val="24"/>
    </w:rPr>
  </w:style>
  <w:style w:type="character" w:customStyle="1" w:styleId="SubtitleChar">
    <w:name w:val="Subtitle Char"/>
    <w:basedOn w:val="DefaultParagraphFont"/>
    <w:link w:val="Subtitle"/>
    <w:uiPriority w:val="11"/>
    <w:rPr>
      <w:i/>
      <w:color w:val="464646" w:themeColor="text2"/>
      <w:sz w:val="24"/>
      <w:szCs w:val="24"/>
      <w:lang w:eastAsia="ja-JP"/>
    </w:rPr>
  </w:style>
  <w:style w:type="character" w:styleId="IntenseEmphasis">
    <w:name w:val="Intense Emphasis"/>
    <w:basedOn w:val="DefaultParagraphFont"/>
    <w:uiPriority w:val="21"/>
    <w:qFormat/>
    <w:rPr>
      <w:rFonts w:asciiTheme="minorHAnsi" w:hAnsiTheme="minorHAnsi" w:cstheme="minorHAnsi"/>
      <w:b/>
      <w:i/>
      <w:caps/>
      <w:color w:val="438086"/>
      <w:spacing w:val="5"/>
    </w:rPr>
  </w:style>
  <w:style w:type="character" w:customStyle="1" w:styleId="Heading1Char">
    <w:name w:val="Heading 1 Char"/>
    <w:basedOn w:val="DefaultParagraphFont"/>
    <w:link w:val="Heading1"/>
    <w:uiPriority w:val="9"/>
    <w:rPr>
      <w:rFonts w:asciiTheme="majorHAnsi" w:hAnsiTheme="majorHAnsi"/>
      <w:color w:val="DA1F28" w:themeColor="accent2"/>
      <w:sz w:val="32"/>
      <w:szCs w:val="32"/>
      <w:lang w:eastAsia="ja-JP"/>
    </w:rPr>
  </w:style>
  <w:style w:type="character" w:customStyle="1" w:styleId="Heading2Char">
    <w:name w:val="Heading 2 Char"/>
    <w:basedOn w:val="DefaultParagraphFont"/>
    <w:link w:val="Heading2"/>
    <w:uiPriority w:val="9"/>
    <w:rsid w:val="00C966F0"/>
    <w:rPr>
      <w:rFonts w:ascii="Arial" w:hAnsi="Arial" w:cs="Arial"/>
      <w:b/>
      <w:lang w:eastAsia="ja-JP"/>
    </w:rPr>
  </w:style>
  <w:style w:type="character" w:customStyle="1" w:styleId="Heading3Char">
    <w:name w:val="Heading 3 Char"/>
    <w:basedOn w:val="DefaultParagraphFont"/>
    <w:link w:val="Heading3"/>
    <w:uiPriority w:val="9"/>
    <w:rsid w:val="004E7C37"/>
    <w:rPr>
      <w:rFonts w:ascii="Arial" w:hAnsi="Arial" w:cs="Arial"/>
      <w:u w:val="single"/>
      <w:lang w:eastAsia="ja-JP"/>
    </w:rPr>
  </w:style>
  <w:style w:type="character" w:customStyle="1" w:styleId="Heading4Char">
    <w:name w:val="Heading 4 Char"/>
    <w:basedOn w:val="DefaultParagraphFont"/>
    <w:link w:val="Heading40"/>
    <w:uiPriority w:val="9"/>
    <w:rPr>
      <w:rFonts w:asciiTheme="majorHAnsi" w:hAnsiTheme="majorHAnsi"/>
      <w:i/>
      <w:color w:val="DA1F28" w:themeColor="accent2"/>
      <w:lang w:eastAsia="ja-JP"/>
    </w:rPr>
  </w:style>
  <w:style w:type="character" w:customStyle="1" w:styleId="Heading5Char">
    <w:name w:val="Heading 5 Char"/>
    <w:basedOn w:val="DefaultParagraphFont"/>
    <w:link w:val="Heading5"/>
    <w:uiPriority w:val="9"/>
    <w:rPr>
      <w:rFonts w:asciiTheme="majorHAnsi" w:hAnsiTheme="majorHAnsi"/>
      <w:b/>
      <w:color w:val="A3171D" w:themeColor="accent2" w:themeShade="BF"/>
      <w:sz w:val="20"/>
      <w:szCs w:val="20"/>
      <w:lang w:eastAsia="ja-JP"/>
    </w:rPr>
  </w:style>
  <w:style w:type="character" w:customStyle="1" w:styleId="Heading6Char">
    <w:name w:val="Heading 6 Char"/>
    <w:basedOn w:val="DefaultParagraphFont"/>
    <w:link w:val="Heading6"/>
    <w:uiPriority w:val="9"/>
    <w:rPr>
      <w:rFonts w:asciiTheme="majorHAnsi" w:hAnsiTheme="majorHAnsi"/>
      <w:b/>
      <w:i/>
      <w:color w:val="A3171D" w:themeColor="accent2" w:themeShade="BF"/>
      <w:sz w:val="20"/>
      <w:szCs w:val="20"/>
      <w:lang w:eastAsia="ja-JP"/>
    </w:rPr>
  </w:style>
  <w:style w:type="character" w:customStyle="1" w:styleId="Heading7Char">
    <w:name w:val="Heading 7 Char"/>
    <w:basedOn w:val="DefaultParagraphFont"/>
    <w:link w:val="Heading7"/>
    <w:uiPriority w:val="9"/>
    <w:rPr>
      <w:rFonts w:asciiTheme="majorHAnsi" w:hAnsiTheme="majorHAnsi"/>
      <w:b/>
      <w:color w:val="2DA2BF" w:themeColor="accent1"/>
      <w:sz w:val="20"/>
      <w:szCs w:val="20"/>
      <w:lang w:eastAsia="ja-JP"/>
    </w:rPr>
  </w:style>
  <w:style w:type="character" w:customStyle="1" w:styleId="Heading8Char">
    <w:name w:val="Heading 8 Char"/>
    <w:basedOn w:val="DefaultParagraphFont"/>
    <w:link w:val="Heading8"/>
    <w:uiPriority w:val="9"/>
    <w:rPr>
      <w:rFonts w:asciiTheme="majorHAnsi" w:hAnsiTheme="majorHAnsi"/>
      <w:b/>
      <w:i/>
      <w:color w:val="2DA2BF" w:themeColor="accent1"/>
      <w:sz w:val="20"/>
      <w:szCs w:val="20"/>
      <w:lang w:eastAsia="ja-JP"/>
    </w:rPr>
  </w:style>
  <w:style w:type="character" w:customStyle="1" w:styleId="Heading9Char">
    <w:name w:val="Heading 9 Char"/>
    <w:basedOn w:val="DefaultParagraphFont"/>
    <w:link w:val="Heading9"/>
    <w:uiPriority w:val="9"/>
    <w:rPr>
      <w:rFonts w:asciiTheme="majorHAnsi" w:hAnsiTheme="majorHAnsi"/>
      <w:b/>
      <w:color w:val="343434" w:themeColor="text2" w:themeShade="BF"/>
      <w:sz w:val="20"/>
      <w:szCs w:val="20"/>
      <w:lang w:eastAsia="ja-JP"/>
    </w:rPr>
  </w:style>
  <w:style w:type="character" w:styleId="Strong">
    <w:name w:val="Strong"/>
    <w:basedOn w:val="DefaultParagraphFont"/>
    <w:uiPriority w:val="22"/>
    <w:qFormat/>
    <w:rPr>
      <w:b/>
      <w:bCs/>
    </w:rPr>
  </w:style>
  <w:style w:type="paragraph" w:styleId="BlockText">
    <w:name w:val="Block Text"/>
    <w:basedOn w:val="Normal"/>
    <w:unhideWhenUsed/>
    <w:pPr>
      <w:pBdr>
        <w:top w:val="single" w:sz="2" w:space="10" w:color="2DA2BF" w:themeColor="accent1"/>
        <w:left w:val="single" w:sz="2" w:space="10" w:color="2DA2BF" w:themeColor="accent1"/>
        <w:bottom w:val="single" w:sz="2" w:space="10" w:color="2DA2BF" w:themeColor="accent1"/>
        <w:right w:val="single" w:sz="2" w:space="10" w:color="2DA2BF" w:themeColor="accent1"/>
        <w:between w:val="single" w:sz="2" w:space="10" w:color="2DA2BF" w:themeColor="accent1"/>
        <w:bar w:val="single" w:sz="2" w:color="2DA2BF" w:themeColor="accent1"/>
      </w:pBdr>
      <w:ind w:left="1152" w:right="1152"/>
    </w:pPr>
    <w:rPr>
      <w:rFonts w:eastAsiaTheme="minorEastAsia" w:cstheme="minorBidi"/>
      <w:i/>
      <w:iCs/>
      <w:color w:val="2DA2BF" w:themeColor="accent1"/>
    </w:rPr>
  </w:style>
  <w:style w:type="character" w:styleId="SubtleEmphasis">
    <w:name w:val="Subtle Emphasis"/>
    <w:basedOn w:val="DefaultParagraphFont"/>
    <w:uiPriority w:val="19"/>
    <w:qFormat/>
    <w:rPr>
      <w:rFonts w:asciiTheme="minorHAnsi" w:hAnsiTheme="minorHAnsi"/>
      <w:i/>
      <w:color w:val="006666"/>
    </w:rPr>
  </w:style>
  <w:style w:type="character" w:styleId="IntenseReference">
    <w:name w:val="Intense Reference"/>
    <w:basedOn w:val="DefaultParagraphFont"/>
    <w:uiPriority w:val="32"/>
    <w:qFormat/>
    <w:rPr>
      <w:rFonts w:asciiTheme="minorHAnsi" w:hAnsiTheme="minorHAnsi" w:cs="Times New Roman"/>
      <w:b/>
      <w:i/>
      <w:caps/>
      <w:color w:val="4E4F89"/>
      <w:spacing w:val="5"/>
    </w:rPr>
  </w:style>
  <w:style w:type="character" w:styleId="SubtleReference">
    <w:name w:val="Subtle Reference"/>
    <w:basedOn w:val="DefaultParagraphFont"/>
    <w:uiPriority w:val="31"/>
    <w:qFormat/>
    <w:rPr>
      <w:rFonts w:cs="Times New Roman"/>
      <w:i/>
      <w:color w:val="4E4F89"/>
    </w:rPr>
  </w:style>
  <w:style w:type="character" w:styleId="Emphasis">
    <w:name w:val="Emphasis"/>
    <w:uiPriority w:val="20"/>
    <w:qFormat/>
    <w:rPr>
      <w:rFonts w:asciiTheme="minorHAnsi" w:hAnsiTheme="minorHAnsi"/>
      <w:b/>
      <w:color w:val="DA1F28" w:themeColor="accent2"/>
      <w:spacing w:val="10"/>
    </w:rPr>
  </w:style>
  <w:style w:type="character" w:styleId="BookTitle">
    <w:name w:val="Book Title"/>
    <w:basedOn w:val="DefaultParagraphFont"/>
    <w:uiPriority w:val="33"/>
    <w:qFormat/>
    <w:rPr>
      <w:rFonts w:ascii="Cambria" w:hAnsi="Cambria" w:cs="Times New Roman"/>
      <w:i/>
      <w:color w:val="000000"/>
      <w:sz w:val="20"/>
      <w:szCs w:val="2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sz w:val="20"/>
      <w:szCs w:val="20"/>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sz w:val="20"/>
      <w:szCs w:val="20"/>
      <w:lang w:eastAsia="ja-JP"/>
    </w:rPr>
  </w:style>
  <w:style w:type="paragraph" w:styleId="NormalIndent">
    <w:name w:val="Normal Indent"/>
    <w:basedOn w:val="Normal"/>
    <w:uiPriority w:val="99"/>
    <w:unhideWhenUsed/>
    <w:pPr>
      <w:ind w:left="720"/>
      <w:contextualSpacing/>
    </w:pPr>
  </w:style>
  <w:style w:type="paragraph" w:styleId="IntenseQuote">
    <w:name w:val="Intense Quote"/>
    <w:basedOn w:val="Normal"/>
    <w:link w:val="IntenseQuoteChar"/>
    <w:uiPriority w:val="30"/>
    <w:qFormat/>
    <w:pPr>
      <w:pBdr>
        <w:top w:val="threeDEngrave" w:sz="6" w:space="10" w:color="DA1F28" w:themeColor="accent2"/>
        <w:bottom w:val="single" w:sz="4" w:space="10" w:color="DA1F28" w:themeColor="accent2"/>
      </w:pBdr>
      <w:spacing w:before="360" w:after="360" w:line="324" w:lineRule="auto"/>
      <w:ind w:left="1080" w:right="1080"/>
    </w:pPr>
    <w:rPr>
      <w:i/>
      <w:color w:val="DA1F28" w:themeColor="accent2"/>
      <w:sz w:val="22"/>
      <w:szCs w:val="22"/>
    </w:rPr>
  </w:style>
  <w:style w:type="numbering" w:customStyle="1" w:styleId="UrbanBulletedList">
    <w:name w:val="Urban Bulleted List"/>
    <w:uiPriority w:val="99"/>
    <w:pPr>
      <w:numPr>
        <w:numId w:val="1"/>
      </w:numPr>
    </w:pPr>
  </w:style>
  <w:style w:type="numbering" w:customStyle="1" w:styleId="UrbanNumberedList">
    <w:name w:val="Urban Numbered List"/>
    <w:uiPriority w:val="99"/>
    <w:pPr>
      <w:numPr>
        <w:numId w:val="2"/>
      </w:numPr>
    </w:pPr>
  </w:style>
  <w:style w:type="paragraph" w:styleId="ListParagraph">
    <w:name w:val="List Paragraph"/>
    <w:basedOn w:val="Normal"/>
    <w:uiPriority w:val="99"/>
    <w:unhideWhenUsed/>
    <w:qFormat/>
    <w:pPr>
      <w:ind w:left="720"/>
      <w:contextualSpacing/>
    </w:pPr>
  </w:style>
  <w:style w:type="paragraph" w:styleId="NoSpacing">
    <w:name w:val="No Spacing"/>
    <w:basedOn w:val="Normal"/>
    <w:link w:val="NoSpacingChar"/>
    <w:uiPriority w:val="1"/>
    <w:qFormat/>
    <w:pPr>
      <w:spacing w:after="0" w:line="240" w:lineRule="auto"/>
    </w:pPr>
    <w:rPr>
      <w:szCs w:val="32"/>
    </w:rPr>
  </w:style>
  <w:style w:type="character" w:styleId="PlaceholderText">
    <w:name w:val="Placeholder Text"/>
    <w:basedOn w:val="DefaultParagraphFont"/>
    <w:uiPriority w:val="99"/>
    <w:unhideWhenUsed/>
    <w:rPr>
      <w:color w:val="808080"/>
    </w:r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ja-JP"/>
    </w:rPr>
  </w:style>
  <w:style w:type="paragraph" w:customStyle="1" w:styleId="Bullet1">
    <w:name w:val="Bullet 1"/>
    <w:basedOn w:val="ListParagraph"/>
    <w:uiPriority w:val="38"/>
    <w:qFormat/>
    <w:pPr>
      <w:numPr>
        <w:numId w:val="3"/>
      </w:numPr>
      <w:spacing w:after="0"/>
    </w:pPr>
  </w:style>
  <w:style w:type="paragraph" w:customStyle="1" w:styleId="Bullet2">
    <w:name w:val="Bullet 2"/>
    <w:basedOn w:val="ListParagraph"/>
    <w:uiPriority w:val="38"/>
    <w:qFormat/>
    <w:pPr>
      <w:numPr>
        <w:ilvl w:val="1"/>
        <w:numId w:val="3"/>
      </w:numPr>
      <w:spacing w:after="0"/>
    </w:pPr>
  </w:style>
  <w:style w:type="paragraph" w:customStyle="1" w:styleId="Bullet3">
    <w:name w:val="Bullet 3"/>
    <w:basedOn w:val="ListParagraph"/>
    <w:uiPriority w:val="38"/>
    <w:qFormat/>
    <w:pPr>
      <w:numPr>
        <w:ilvl w:val="2"/>
        <w:numId w:val="3"/>
      </w:numPr>
      <w:spacing w:after="0"/>
    </w:pPr>
  </w:style>
  <w:style w:type="paragraph" w:customStyle="1" w:styleId="DefaultPlaceholderSubject10">
    <w:name w:val="DefaultPlaceholder_Subject10"/>
    <w:uiPriority w:val="39"/>
    <w:rPr>
      <w:i/>
      <w:color w:val="464646" w:themeColor="text2"/>
      <w:sz w:val="24"/>
      <w:szCs w:val="24"/>
    </w:rPr>
  </w:style>
  <w:style w:type="paragraph" w:customStyle="1" w:styleId="HeaderEven">
    <w:name w:val="Header Even"/>
    <w:basedOn w:val="Header"/>
    <w:uiPriority w:val="39"/>
    <w:pPr>
      <w:pBdr>
        <w:bottom w:val="single" w:sz="4" w:space="1" w:color="auto"/>
      </w:pBdr>
    </w:pPr>
  </w:style>
  <w:style w:type="paragraph" w:customStyle="1" w:styleId="HeaderOdd">
    <w:name w:val="Header Odd"/>
    <w:basedOn w:val="Header"/>
    <w:uiPriority w:val="39"/>
    <w:pPr>
      <w:pBdr>
        <w:bottom w:val="single" w:sz="4" w:space="1" w:color="auto"/>
      </w:pBdr>
      <w:jc w:val="right"/>
    </w:pPr>
  </w:style>
  <w:style w:type="paragraph" w:customStyle="1" w:styleId="Category">
    <w:name w:val="Category"/>
    <w:basedOn w:val="Normal"/>
    <w:uiPriority w:val="39"/>
    <w:qFormat/>
    <w:pPr>
      <w:framePr w:hSpace="187" w:wrap="around" w:hAnchor="margin" w:xAlign="center" w:y="721"/>
      <w:spacing w:after="0" w:line="240" w:lineRule="auto"/>
    </w:pPr>
    <w:rPr>
      <w:rFonts w:cstheme="minorBidi"/>
      <w:caps/>
      <w:sz w:val="22"/>
      <w:szCs w:val="22"/>
    </w:rPr>
  </w:style>
  <w:style w:type="paragraph" w:customStyle="1" w:styleId="Comments">
    <w:name w:val="Comments"/>
    <w:basedOn w:val="Normal"/>
    <w:uiPriority w:val="39"/>
    <w:qFormat/>
    <w:pPr>
      <w:spacing w:after="120" w:line="240" w:lineRule="auto"/>
    </w:pPr>
    <w:rPr>
      <w:b/>
      <w:szCs w:val="22"/>
    </w:rPr>
  </w:style>
  <w:style w:type="paragraph" w:customStyle="1" w:styleId="CommentsText">
    <w:name w:val="Comments Text"/>
    <w:basedOn w:val="Normal"/>
    <w:uiPriority w:val="39"/>
    <w:qFormat/>
    <w:pPr>
      <w:spacing w:after="120" w:line="288" w:lineRule="auto"/>
    </w:pPr>
    <w:rPr>
      <w:szCs w:val="22"/>
    </w:rPr>
  </w:style>
  <w:style w:type="character" w:styleId="Hyperlink">
    <w:name w:val="Hyperlink"/>
    <w:basedOn w:val="DefaultParagraphFont"/>
    <w:uiPriority w:val="99"/>
    <w:unhideWhenUsed/>
    <w:rPr>
      <w:color w:val="FF8119" w:themeColor="hyperlink"/>
      <w:u w:val="single"/>
    </w:rPr>
  </w:style>
  <w:style w:type="paragraph" w:styleId="TOC1">
    <w:name w:val="toc 1"/>
    <w:basedOn w:val="Normal"/>
    <w:next w:val="Normal"/>
    <w:autoRedefine/>
    <w:uiPriority w:val="39"/>
    <w:unhideWhenUsed/>
    <w:qFormat/>
    <w:rsid w:val="00D44180"/>
    <w:pPr>
      <w:tabs>
        <w:tab w:val="left" w:pos="426"/>
        <w:tab w:val="right" w:leader="dot" w:pos="9061"/>
      </w:tabs>
    </w:pPr>
    <w:rPr>
      <w:rFonts w:eastAsiaTheme="minorEastAsia" w:cstheme="minorBidi"/>
      <w:sz w:val="24"/>
      <w:szCs w:val="24"/>
    </w:rPr>
  </w:style>
  <w:style w:type="paragraph" w:styleId="TOC2">
    <w:name w:val="toc 2"/>
    <w:basedOn w:val="Normal"/>
    <w:next w:val="Normal"/>
    <w:autoRedefine/>
    <w:uiPriority w:val="39"/>
    <w:unhideWhenUsed/>
    <w:qFormat/>
    <w:pPr>
      <w:ind w:left="240"/>
    </w:pPr>
    <w:rPr>
      <w:rFonts w:eastAsiaTheme="minorEastAsia" w:cstheme="minorBidi"/>
      <w:sz w:val="24"/>
      <w:szCs w:val="24"/>
    </w:rPr>
  </w:style>
  <w:style w:type="paragraph" w:styleId="TOC3">
    <w:name w:val="toc 3"/>
    <w:basedOn w:val="Normal"/>
    <w:next w:val="Normal"/>
    <w:autoRedefine/>
    <w:uiPriority w:val="39"/>
    <w:unhideWhenUsed/>
    <w:pPr>
      <w:spacing w:after="100"/>
      <w:ind w:left="400"/>
    </w:pPr>
  </w:style>
  <w:style w:type="paragraph" w:styleId="Caption">
    <w:name w:val="caption"/>
    <w:basedOn w:val="Normal"/>
    <w:next w:val="Normal"/>
    <w:uiPriority w:val="35"/>
    <w:unhideWhenUsed/>
    <w:qFormat/>
    <w:pPr>
      <w:spacing w:line="240" w:lineRule="auto"/>
    </w:pPr>
    <w:rPr>
      <w:b/>
      <w:bCs/>
      <w:color w:val="2DA2BF" w:themeColor="accent1"/>
      <w:sz w:val="18"/>
      <w:szCs w:val="18"/>
    </w:rPr>
  </w:style>
  <w:style w:type="paragraph" w:customStyle="1" w:styleId="TableofContent">
    <w:name w:val="Table of Content"/>
    <w:basedOn w:val="Heading1"/>
    <w:semiHidden/>
    <w:rsid w:val="00497BD5"/>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before="200" w:after="0"/>
      <w:outlineLvl w:val="9"/>
    </w:pPr>
    <w:rPr>
      <w:rFonts w:asciiTheme="minorHAnsi" w:eastAsiaTheme="minorEastAsia" w:hAnsiTheme="minorHAnsi" w:cstheme="minorBidi"/>
      <w:b/>
      <w:bCs/>
      <w:caps/>
      <w:color w:val="FFFFFF" w:themeColor="background1"/>
      <w:spacing w:val="15"/>
      <w:sz w:val="22"/>
      <w:szCs w:val="22"/>
      <w:lang w:val="en-AU" w:eastAsia="en-AU"/>
    </w:rPr>
  </w:style>
  <w:style w:type="paragraph" w:styleId="FootnoteText">
    <w:name w:val="footnote text"/>
    <w:basedOn w:val="Normal"/>
    <w:link w:val="FootnoteTextChar"/>
    <w:semiHidden/>
    <w:rsid w:val="00497BD5"/>
    <w:pPr>
      <w:spacing w:before="120"/>
    </w:pPr>
    <w:rPr>
      <w:rFonts w:eastAsiaTheme="minorEastAsia" w:cstheme="minorBidi"/>
      <w:sz w:val="16"/>
      <w:lang w:val="en-AU" w:eastAsia="en-AU"/>
    </w:rPr>
  </w:style>
  <w:style w:type="character" w:customStyle="1" w:styleId="FootnoteTextChar">
    <w:name w:val="Footnote Text Char"/>
    <w:basedOn w:val="DefaultParagraphFont"/>
    <w:link w:val="FootnoteText"/>
    <w:semiHidden/>
    <w:rsid w:val="00497BD5"/>
    <w:rPr>
      <w:rFonts w:eastAsiaTheme="minorEastAsia" w:cstheme="minorBidi"/>
      <w:sz w:val="16"/>
      <w:szCs w:val="20"/>
      <w:lang w:val="en-AU" w:eastAsia="en-AU"/>
    </w:rPr>
  </w:style>
  <w:style w:type="character" w:styleId="FootnoteReference">
    <w:name w:val="footnote reference"/>
    <w:basedOn w:val="DefaultParagraphFont"/>
    <w:semiHidden/>
    <w:rsid w:val="00497BD5"/>
    <w:rPr>
      <w:vertAlign w:val="superscript"/>
    </w:rPr>
  </w:style>
  <w:style w:type="paragraph" w:customStyle="1" w:styleId="Title1">
    <w:name w:val="Title1"/>
    <w:rsid w:val="00497BD5"/>
    <w:pPr>
      <w:framePr w:hSpace="141" w:wrap="around" w:vAnchor="text" w:hAnchor="margin" w:y="41"/>
      <w:spacing w:before="200" w:after="0" w:line="240" w:lineRule="auto"/>
      <w:jc w:val="right"/>
    </w:pPr>
    <w:rPr>
      <w:rFonts w:ascii="Arial" w:eastAsia="Times New Roman" w:hAnsi="Arial" w:cs="Calibri"/>
      <w:color w:val="000000"/>
      <w:sz w:val="20"/>
      <w:szCs w:val="20"/>
      <w:lang w:val="en-GB" w:eastAsia="ja-JP"/>
    </w:rPr>
  </w:style>
  <w:style w:type="paragraph" w:customStyle="1" w:styleId="SubtitleCover">
    <w:name w:val="Subtitle Cover"/>
    <w:basedOn w:val="TitleCover"/>
    <w:next w:val="BodyText"/>
    <w:uiPriority w:val="99"/>
    <w:rsid w:val="00497BD5"/>
    <w:pPr>
      <w:pBdr>
        <w:top w:val="single" w:sz="6" w:space="12" w:color="808080"/>
      </w:pBdr>
      <w:spacing w:after="0" w:line="440" w:lineRule="atLeast"/>
    </w:pPr>
    <w:rPr>
      <w:spacing w:val="30"/>
      <w:sz w:val="36"/>
      <w:szCs w:val="36"/>
    </w:rPr>
  </w:style>
  <w:style w:type="paragraph" w:customStyle="1" w:styleId="TitleCover">
    <w:name w:val="Title Cover"/>
    <w:basedOn w:val="Normal"/>
    <w:next w:val="SubtitleCover"/>
    <w:uiPriority w:val="99"/>
    <w:rsid w:val="00497BD5"/>
    <w:pPr>
      <w:keepNext/>
      <w:keepLines/>
      <w:spacing w:after="240" w:line="720" w:lineRule="atLeast"/>
      <w:jc w:val="center"/>
    </w:pPr>
    <w:rPr>
      <w:rFonts w:ascii="Garamond" w:eastAsiaTheme="minorEastAsia" w:hAnsi="Garamond" w:cs="Garamond"/>
      <w:caps/>
      <w:spacing w:val="65"/>
      <w:kern w:val="20"/>
      <w:sz w:val="64"/>
      <w:szCs w:val="64"/>
      <w:lang w:eastAsia="en-US"/>
    </w:rPr>
  </w:style>
  <w:style w:type="paragraph" w:styleId="BodyText">
    <w:name w:val="Body Text"/>
    <w:basedOn w:val="Normal"/>
    <w:link w:val="BodyTextChar"/>
    <w:rsid w:val="00497BD5"/>
    <w:pPr>
      <w:spacing w:line="240" w:lineRule="auto"/>
      <w:jc w:val="center"/>
    </w:pPr>
    <w:rPr>
      <w:rFonts w:ascii="Arial" w:eastAsiaTheme="minorEastAsia" w:hAnsi="Arial" w:cs="Arial"/>
      <w:sz w:val="16"/>
      <w:szCs w:val="24"/>
      <w:lang w:eastAsia="en-US"/>
    </w:rPr>
  </w:style>
  <w:style w:type="character" w:customStyle="1" w:styleId="BodyTextChar">
    <w:name w:val="Body Text Char"/>
    <w:basedOn w:val="DefaultParagraphFont"/>
    <w:link w:val="BodyText"/>
    <w:rsid w:val="00497BD5"/>
    <w:rPr>
      <w:rFonts w:ascii="Arial" w:eastAsiaTheme="minorEastAsia" w:hAnsi="Arial" w:cs="Arial"/>
      <w:sz w:val="16"/>
      <w:szCs w:val="24"/>
    </w:rPr>
  </w:style>
  <w:style w:type="paragraph" w:customStyle="1" w:styleId="Normal12Char">
    <w:name w:val="Normal + 12 Char"/>
    <w:basedOn w:val="Normal"/>
    <w:rsid w:val="00497BD5"/>
    <w:pPr>
      <w:spacing w:line="240" w:lineRule="auto"/>
      <w:jc w:val="both"/>
    </w:pPr>
    <w:rPr>
      <w:rFonts w:eastAsiaTheme="minorEastAsia" w:cs="Times New Roman"/>
      <w:sz w:val="22"/>
      <w:szCs w:val="24"/>
      <w:lang w:eastAsia="en-US"/>
    </w:rPr>
  </w:style>
  <w:style w:type="paragraph" w:customStyle="1" w:styleId="CompanyName">
    <w:name w:val="Company Name"/>
    <w:basedOn w:val="BodyText"/>
    <w:uiPriority w:val="99"/>
    <w:rsid w:val="00497BD5"/>
    <w:pPr>
      <w:keepLines/>
      <w:framePr w:w="8640" w:h="1440" w:wrap="notBeside" w:vAnchor="page" w:hAnchor="margin" w:xAlign="center" w:y="889"/>
      <w:spacing w:after="40" w:line="240" w:lineRule="atLeast"/>
    </w:pPr>
    <w:rPr>
      <w:rFonts w:ascii="Garamond" w:hAnsi="Garamond" w:cs="Garamond"/>
      <w:caps/>
      <w:spacing w:val="75"/>
      <w:kern w:val="18"/>
      <w:sz w:val="22"/>
      <w:szCs w:val="22"/>
    </w:rPr>
  </w:style>
  <w:style w:type="paragraph" w:customStyle="1" w:styleId="Appendix">
    <w:name w:val="Appendix"/>
    <w:basedOn w:val="Heading1"/>
    <w:rsid w:val="00497BD5"/>
    <w:pPr>
      <w:pBdr>
        <w:bottom w:val="none" w:sz="0" w:space="0" w:color="auto"/>
      </w:pBdr>
      <w:tabs>
        <w:tab w:val="num" w:pos="360"/>
      </w:tabs>
      <w:spacing w:before="0" w:after="240"/>
      <w:jc w:val="center"/>
    </w:pPr>
    <w:rPr>
      <w:rFonts w:ascii="Arial" w:eastAsiaTheme="minorEastAsia" w:hAnsi="Arial" w:cs="Arial"/>
      <w:b/>
      <w:bCs/>
      <w:caps/>
      <w:color w:val="auto"/>
      <w:kern w:val="32"/>
      <w:sz w:val="28"/>
      <w:lang w:eastAsia="en-US"/>
    </w:rPr>
  </w:style>
  <w:style w:type="paragraph" w:customStyle="1" w:styleId="AppendixL2">
    <w:name w:val="Appendix L2"/>
    <w:basedOn w:val="Heading2"/>
    <w:rsid w:val="00497BD5"/>
    <w:pPr>
      <w:keepNext/>
      <w:tabs>
        <w:tab w:val="left" w:pos="567"/>
      </w:tabs>
      <w:spacing w:before="360" w:after="240"/>
    </w:pPr>
    <w:rPr>
      <w:rFonts w:eastAsiaTheme="minorEastAsia"/>
      <w:bCs/>
      <w:iCs/>
      <w:caps/>
      <w:szCs w:val="24"/>
      <w:u w:val="single"/>
      <w:lang w:eastAsia="en-US"/>
    </w:rPr>
  </w:style>
  <w:style w:type="paragraph" w:customStyle="1" w:styleId="Authors">
    <w:name w:val="Authors"/>
    <w:basedOn w:val="Normal"/>
    <w:rsid w:val="00497BD5"/>
    <w:pPr>
      <w:spacing w:before="120" w:line="240" w:lineRule="auto"/>
      <w:jc w:val="center"/>
    </w:pPr>
    <w:rPr>
      <w:rFonts w:ascii="Times" w:eastAsia="SimSun" w:hAnsi="Times" w:cs="Times New Roman"/>
      <w:sz w:val="22"/>
      <w:szCs w:val="24"/>
      <w:lang w:eastAsia="en-US"/>
    </w:rPr>
  </w:style>
  <w:style w:type="paragraph" w:styleId="BodyText2">
    <w:name w:val="Body Text 2"/>
    <w:basedOn w:val="Normal"/>
    <w:link w:val="BodyText2Char"/>
    <w:rsid w:val="00497BD5"/>
    <w:pPr>
      <w:spacing w:line="240" w:lineRule="auto"/>
    </w:pPr>
    <w:rPr>
      <w:rFonts w:ascii="Times" w:eastAsia="SimSun" w:hAnsi="Times" w:cs="Times New Roman"/>
      <w:b/>
      <w:bCs/>
      <w:sz w:val="22"/>
      <w:szCs w:val="24"/>
      <w:lang w:val="en-AU" w:eastAsia="en-US"/>
    </w:rPr>
  </w:style>
  <w:style w:type="character" w:customStyle="1" w:styleId="BodyText2Char">
    <w:name w:val="Body Text 2 Char"/>
    <w:basedOn w:val="DefaultParagraphFont"/>
    <w:link w:val="BodyText2"/>
    <w:rsid w:val="00497BD5"/>
    <w:rPr>
      <w:rFonts w:ascii="Times" w:eastAsia="SimSun" w:hAnsi="Times" w:cs="Times New Roman"/>
      <w:b/>
      <w:bCs/>
      <w:szCs w:val="24"/>
      <w:lang w:val="en-AU"/>
    </w:rPr>
  </w:style>
  <w:style w:type="paragraph" w:styleId="BodyText3">
    <w:name w:val="Body Text 3"/>
    <w:basedOn w:val="Normal"/>
    <w:link w:val="BodyText3Char"/>
    <w:rsid w:val="00497BD5"/>
    <w:pPr>
      <w:spacing w:line="240" w:lineRule="auto"/>
      <w:jc w:val="both"/>
    </w:pPr>
    <w:rPr>
      <w:rFonts w:eastAsiaTheme="minorEastAsia" w:cs="Times New Roman"/>
      <w:i/>
      <w:sz w:val="22"/>
      <w:szCs w:val="24"/>
      <w:lang w:val="en-AU" w:eastAsia="en-US"/>
    </w:rPr>
  </w:style>
  <w:style w:type="character" w:customStyle="1" w:styleId="BodyText3Char">
    <w:name w:val="Body Text 3 Char"/>
    <w:basedOn w:val="DefaultParagraphFont"/>
    <w:link w:val="BodyText3"/>
    <w:rsid w:val="00497BD5"/>
    <w:rPr>
      <w:rFonts w:eastAsiaTheme="minorEastAsia" w:cs="Times New Roman"/>
      <w:i/>
      <w:szCs w:val="24"/>
      <w:lang w:val="en-AU"/>
    </w:rPr>
  </w:style>
  <w:style w:type="paragraph" w:styleId="BodyTextIndent">
    <w:name w:val="Body Text Indent"/>
    <w:basedOn w:val="Normal"/>
    <w:link w:val="BodyTextIndentChar"/>
    <w:rsid w:val="00497BD5"/>
    <w:pPr>
      <w:tabs>
        <w:tab w:val="left" w:pos="567"/>
      </w:tabs>
      <w:spacing w:before="220" w:line="240" w:lineRule="auto"/>
      <w:ind w:left="567"/>
      <w:jc w:val="both"/>
    </w:pPr>
    <w:rPr>
      <w:rFonts w:eastAsiaTheme="minorEastAsia" w:cs="Times New Roman"/>
      <w:sz w:val="22"/>
      <w:szCs w:val="22"/>
      <w:lang w:val="en-AU" w:eastAsia="en-US"/>
    </w:rPr>
  </w:style>
  <w:style w:type="character" w:customStyle="1" w:styleId="BodyTextIndentChar">
    <w:name w:val="Body Text Indent Char"/>
    <w:basedOn w:val="DefaultParagraphFont"/>
    <w:link w:val="BodyTextIndent"/>
    <w:rsid w:val="00497BD5"/>
    <w:rPr>
      <w:rFonts w:eastAsiaTheme="minorEastAsia" w:cs="Times New Roman"/>
      <w:lang w:val="en-AU"/>
    </w:rPr>
  </w:style>
  <w:style w:type="paragraph" w:styleId="BodyTextIndent2">
    <w:name w:val="Body Text Indent 2"/>
    <w:basedOn w:val="Normal"/>
    <w:link w:val="BodyTextIndent2Char"/>
    <w:rsid w:val="00497BD5"/>
    <w:pPr>
      <w:spacing w:after="120" w:line="480" w:lineRule="auto"/>
      <w:ind w:left="283"/>
      <w:jc w:val="both"/>
    </w:pPr>
    <w:rPr>
      <w:rFonts w:eastAsiaTheme="minorEastAsia" w:cs="Times New Roman"/>
      <w:sz w:val="22"/>
      <w:szCs w:val="24"/>
      <w:lang w:val="en-AU" w:eastAsia="en-US"/>
    </w:rPr>
  </w:style>
  <w:style w:type="character" w:customStyle="1" w:styleId="BodyTextIndent2Char">
    <w:name w:val="Body Text Indent 2 Char"/>
    <w:basedOn w:val="DefaultParagraphFont"/>
    <w:link w:val="BodyTextIndent2"/>
    <w:rsid w:val="00497BD5"/>
    <w:rPr>
      <w:rFonts w:eastAsiaTheme="minorEastAsia" w:cs="Times New Roman"/>
      <w:szCs w:val="24"/>
      <w:lang w:val="en-AU"/>
    </w:rPr>
  </w:style>
  <w:style w:type="paragraph" w:styleId="BodyTextIndent3">
    <w:name w:val="Body Text Indent 3"/>
    <w:basedOn w:val="Normal"/>
    <w:link w:val="BodyTextIndent3Char"/>
    <w:rsid w:val="00497BD5"/>
    <w:pPr>
      <w:spacing w:after="120" w:line="240" w:lineRule="auto"/>
      <w:ind w:left="283"/>
      <w:jc w:val="both"/>
    </w:pPr>
    <w:rPr>
      <w:rFonts w:eastAsiaTheme="minorEastAsia" w:cs="Times New Roman"/>
      <w:sz w:val="16"/>
      <w:szCs w:val="16"/>
      <w:lang w:val="en-AU" w:eastAsia="en-US"/>
    </w:rPr>
  </w:style>
  <w:style w:type="character" w:customStyle="1" w:styleId="BodyTextIndent3Char">
    <w:name w:val="Body Text Indent 3 Char"/>
    <w:basedOn w:val="DefaultParagraphFont"/>
    <w:link w:val="BodyTextIndent3"/>
    <w:rsid w:val="00497BD5"/>
    <w:rPr>
      <w:rFonts w:eastAsiaTheme="minorEastAsia" w:cs="Times New Roman"/>
      <w:sz w:val="16"/>
      <w:szCs w:val="16"/>
      <w:lang w:val="en-AU"/>
    </w:rPr>
  </w:style>
  <w:style w:type="character" w:customStyle="1" w:styleId="Tabletext8">
    <w:name w:val="Table text 8"/>
    <w:rsid w:val="00497BD5"/>
    <w:rPr>
      <w:rFonts w:ascii="Arial" w:hAnsi="Arial"/>
      <w:sz w:val="16"/>
    </w:rPr>
  </w:style>
  <w:style w:type="paragraph" w:customStyle="1" w:styleId="TableText8-bold">
    <w:name w:val="Table Text 8 - bold"/>
    <w:basedOn w:val="Normal"/>
    <w:rsid w:val="00497BD5"/>
    <w:pPr>
      <w:spacing w:line="240" w:lineRule="auto"/>
    </w:pPr>
    <w:rPr>
      <w:rFonts w:eastAsiaTheme="minorEastAsia" w:cs="Times New Roman"/>
      <w:b/>
      <w:sz w:val="22"/>
      <w:szCs w:val="24"/>
      <w:lang w:val="en-AU" w:eastAsia="en-US"/>
    </w:rPr>
  </w:style>
  <w:style w:type="paragraph" w:customStyle="1" w:styleId="StyleNormalPara10ItalicsLeft0cmHanging2cm">
    <w:name w:val="Style Normal + Para 10 Italics + Left:  0 cm Hanging:  2 cm"/>
    <w:basedOn w:val="Normal"/>
    <w:rsid w:val="00497BD5"/>
    <w:pPr>
      <w:tabs>
        <w:tab w:val="left" w:pos="567"/>
        <w:tab w:val="left" w:pos="1134"/>
        <w:tab w:val="left" w:pos="1701"/>
      </w:tabs>
      <w:spacing w:line="240" w:lineRule="auto"/>
      <w:ind w:left="1134" w:hanging="1134"/>
      <w:jc w:val="both"/>
    </w:pPr>
    <w:rPr>
      <w:rFonts w:eastAsiaTheme="minorEastAsia" w:cs="Times New Roman"/>
      <w:i/>
      <w:iCs/>
      <w:sz w:val="22"/>
      <w:lang w:val="en-AU" w:eastAsia="en-US"/>
    </w:rPr>
  </w:style>
  <w:style w:type="paragraph" w:customStyle="1" w:styleId="TableText9">
    <w:name w:val="Table Text 9"/>
    <w:basedOn w:val="Normal"/>
    <w:rsid w:val="00497BD5"/>
    <w:pPr>
      <w:spacing w:line="240" w:lineRule="auto"/>
    </w:pPr>
    <w:rPr>
      <w:rFonts w:ascii="Arial" w:eastAsiaTheme="minorEastAsia" w:hAnsi="Arial" w:cs="Times New Roman"/>
      <w:sz w:val="18"/>
      <w:szCs w:val="24"/>
      <w:lang w:val="en-AU" w:eastAsia="en-US"/>
    </w:rPr>
  </w:style>
  <w:style w:type="paragraph" w:customStyle="1" w:styleId="TableText7">
    <w:name w:val="Table Text 7"/>
    <w:basedOn w:val="Normal"/>
    <w:rsid w:val="00497BD5"/>
    <w:pPr>
      <w:spacing w:line="240" w:lineRule="auto"/>
    </w:pPr>
    <w:rPr>
      <w:rFonts w:ascii="Arial" w:eastAsiaTheme="minorEastAsia" w:hAnsi="Arial" w:cs="Times New Roman"/>
      <w:sz w:val="14"/>
      <w:szCs w:val="24"/>
      <w:lang w:val="en-AU" w:eastAsia="en-US"/>
    </w:rPr>
  </w:style>
  <w:style w:type="paragraph" w:customStyle="1" w:styleId="Samplesentence">
    <w:name w:val="Sample sentence"/>
    <w:basedOn w:val="Normal"/>
    <w:rsid w:val="00497BD5"/>
    <w:pPr>
      <w:tabs>
        <w:tab w:val="num" w:pos="851"/>
      </w:tabs>
      <w:spacing w:line="240" w:lineRule="auto"/>
      <w:ind w:left="851" w:hanging="851"/>
    </w:pPr>
    <w:rPr>
      <w:rFonts w:eastAsiaTheme="minorEastAsia" w:cs="Times New Roman"/>
      <w:sz w:val="24"/>
      <w:szCs w:val="24"/>
      <w:lang w:val="en-AU" w:eastAsia="en-US"/>
    </w:rPr>
  </w:style>
  <w:style w:type="paragraph" w:customStyle="1" w:styleId="Heading4">
    <w:name w:val="Heading4"/>
    <w:basedOn w:val="Heading3"/>
    <w:rsid w:val="00497BD5"/>
    <w:pPr>
      <w:numPr>
        <w:ilvl w:val="2"/>
        <w:numId w:val="4"/>
      </w:numPr>
      <w:tabs>
        <w:tab w:val="clear" w:pos="2160"/>
        <w:tab w:val="num" w:pos="720"/>
        <w:tab w:val="left" w:pos="851"/>
      </w:tabs>
      <w:spacing w:before="240" w:after="240"/>
      <w:ind w:left="504"/>
    </w:pPr>
    <w:rPr>
      <w:rFonts w:eastAsiaTheme="minorEastAsia"/>
      <w:b/>
      <w:bCs/>
      <w:i/>
      <w:caps/>
      <w:szCs w:val="26"/>
      <w:lang w:val="en-AU" w:eastAsia="en-US"/>
    </w:rPr>
  </w:style>
  <w:style w:type="paragraph" w:customStyle="1" w:styleId="Style1">
    <w:name w:val="Style1"/>
    <w:basedOn w:val="Heading40"/>
    <w:rsid w:val="00497BD5"/>
    <w:pPr>
      <w:numPr>
        <w:ilvl w:val="3"/>
        <w:numId w:val="4"/>
      </w:numPr>
      <w:pBdr>
        <w:top w:val="dotted" w:sz="6" w:space="2" w:color="2DA2BF" w:themeColor="accent1"/>
        <w:left w:val="dotted" w:sz="6" w:space="2" w:color="2DA2BF" w:themeColor="accent1"/>
      </w:pBdr>
      <w:tabs>
        <w:tab w:val="left" w:pos="840"/>
      </w:tabs>
      <w:spacing w:before="240" w:after="240" w:line="240" w:lineRule="auto"/>
      <w:jc w:val="both"/>
    </w:pPr>
    <w:rPr>
      <w:rFonts w:ascii="Arial" w:eastAsia="Times New Roman" w:hAnsi="Arial" w:cs="Times New Roman"/>
      <w:b/>
      <w:iCs/>
      <w:caps/>
      <w:color w:val="auto"/>
      <w:spacing w:val="10"/>
      <w:szCs w:val="28"/>
      <w:lang w:val="en-AU" w:eastAsia="en-US"/>
    </w:rPr>
  </w:style>
  <w:style w:type="paragraph" w:customStyle="1" w:styleId="Style2">
    <w:name w:val="Style2"/>
    <w:basedOn w:val="Normal"/>
    <w:next w:val="Normal"/>
    <w:rsid w:val="00497BD5"/>
    <w:pPr>
      <w:spacing w:line="240" w:lineRule="auto"/>
      <w:jc w:val="center"/>
    </w:pPr>
    <w:rPr>
      <w:rFonts w:ascii="Arial" w:eastAsia="SimSun" w:hAnsi="Arial" w:cs="Times New Roman"/>
      <w:bCs/>
      <w:sz w:val="18"/>
      <w:lang w:val="en-AU" w:eastAsia="en-US"/>
    </w:rPr>
  </w:style>
  <w:style w:type="paragraph" w:customStyle="1" w:styleId="Jacqui">
    <w:name w:val="Jacqui"/>
    <w:basedOn w:val="Normal"/>
    <w:rsid w:val="00497BD5"/>
    <w:pPr>
      <w:spacing w:line="240" w:lineRule="auto"/>
      <w:jc w:val="both"/>
    </w:pPr>
    <w:rPr>
      <w:rFonts w:ascii="Arial" w:eastAsiaTheme="minorEastAsia" w:hAnsi="Arial" w:cs="Times New Roman"/>
      <w:sz w:val="14"/>
      <w:szCs w:val="24"/>
      <w:lang w:val="en-AU" w:eastAsia="en-US"/>
    </w:rPr>
  </w:style>
  <w:style w:type="character" w:customStyle="1" w:styleId="JacquiChar">
    <w:name w:val="Jacqui Char"/>
    <w:rsid w:val="00497BD5"/>
    <w:rPr>
      <w:rFonts w:ascii="Arial" w:hAnsi="Arial"/>
      <w:sz w:val="14"/>
      <w:szCs w:val="24"/>
      <w:lang w:val="en-AU" w:eastAsia="en-US" w:bidi="ar-SA"/>
    </w:rPr>
  </w:style>
  <w:style w:type="paragraph" w:customStyle="1" w:styleId="Caption-Figures">
    <w:name w:val="Caption - Figures"/>
    <w:basedOn w:val="Normal"/>
    <w:next w:val="Normal12Char"/>
    <w:link w:val="Caption-FiguresChar1"/>
    <w:rsid w:val="00497BD5"/>
    <w:pPr>
      <w:spacing w:line="240" w:lineRule="auto"/>
      <w:jc w:val="center"/>
    </w:pPr>
    <w:rPr>
      <w:rFonts w:ascii="Arial" w:eastAsia="SimSun" w:hAnsi="Arial" w:cs="Times New Roman"/>
      <w:bCs/>
      <w:sz w:val="18"/>
      <w:szCs w:val="24"/>
      <w:lang w:val="en-AU" w:eastAsia="en-US"/>
    </w:rPr>
  </w:style>
  <w:style w:type="character" w:customStyle="1" w:styleId="Caption-FiguresChar1">
    <w:name w:val="Caption - Figures Char1"/>
    <w:link w:val="Caption-Figures"/>
    <w:rsid w:val="00497BD5"/>
    <w:rPr>
      <w:rFonts w:ascii="Arial" w:eastAsia="SimSun" w:hAnsi="Arial" w:cs="Times New Roman"/>
      <w:bCs/>
      <w:sz w:val="18"/>
      <w:szCs w:val="24"/>
      <w:lang w:val="en-AU"/>
    </w:rPr>
  </w:style>
  <w:style w:type="paragraph" w:customStyle="1" w:styleId="Caption-Tables">
    <w:name w:val="Caption - Tables"/>
    <w:basedOn w:val="Normal"/>
    <w:next w:val="Normal12Char"/>
    <w:link w:val="Caption-TablesChar"/>
    <w:uiPriority w:val="99"/>
    <w:rsid w:val="00497BD5"/>
    <w:pPr>
      <w:spacing w:line="240" w:lineRule="auto"/>
      <w:jc w:val="center"/>
    </w:pPr>
    <w:rPr>
      <w:rFonts w:ascii="Arial" w:eastAsia="SimSun" w:hAnsi="Arial" w:cs="Times New Roman"/>
      <w:bCs/>
      <w:sz w:val="18"/>
      <w:szCs w:val="24"/>
      <w:lang w:val="en-AU" w:eastAsia="en-US"/>
    </w:rPr>
  </w:style>
  <w:style w:type="character" w:customStyle="1" w:styleId="eudoraheader">
    <w:name w:val="eudoraheader"/>
    <w:basedOn w:val="DefaultParagraphFont"/>
    <w:rsid w:val="00497BD5"/>
  </w:style>
  <w:style w:type="paragraph" w:customStyle="1" w:styleId="Heading2centre">
    <w:name w:val="Heading 2 centre"/>
    <w:basedOn w:val="Heading2"/>
    <w:rsid w:val="00497BD5"/>
    <w:pPr>
      <w:keepNext/>
      <w:tabs>
        <w:tab w:val="left" w:pos="567"/>
        <w:tab w:val="num" w:pos="792"/>
      </w:tabs>
      <w:spacing w:before="360" w:after="240"/>
      <w:ind w:left="792" w:hanging="432"/>
      <w:jc w:val="center"/>
    </w:pPr>
    <w:rPr>
      <w:rFonts w:eastAsiaTheme="minorEastAsia"/>
      <w:bCs/>
      <w:caps/>
      <w:u w:val="single"/>
      <w:lang w:val="en-AU" w:eastAsia="en-US"/>
    </w:rPr>
  </w:style>
  <w:style w:type="paragraph" w:customStyle="1" w:styleId="bruce">
    <w:name w:val="bruce"/>
    <w:basedOn w:val="Normal"/>
    <w:rsid w:val="00497BD5"/>
    <w:pPr>
      <w:spacing w:line="240" w:lineRule="auto"/>
      <w:jc w:val="both"/>
    </w:pPr>
    <w:rPr>
      <w:rFonts w:eastAsiaTheme="minorEastAsia" w:cs="Times New Roman"/>
      <w:b/>
      <w:bCs/>
      <w:sz w:val="28"/>
      <w:szCs w:val="28"/>
      <w:lang w:eastAsia="en-US"/>
    </w:rPr>
  </w:style>
  <w:style w:type="paragraph" w:styleId="DocumentMap">
    <w:name w:val="Document Map"/>
    <w:basedOn w:val="Normal"/>
    <w:link w:val="DocumentMapChar"/>
    <w:semiHidden/>
    <w:rsid w:val="00497BD5"/>
    <w:pPr>
      <w:shd w:val="clear" w:color="auto" w:fill="000080"/>
      <w:spacing w:line="240" w:lineRule="auto"/>
      <w:jc w:val="both"/>
    </w:pPr>
    <w:rPr>
      <w:rFonts w:ascii="Tahoma" w:eastAsiaTheme="minorEastAsia" w:hAnsi="Tahoma" w:cs="Tahoma"/>
      <w:sz w:val="22"/>
      <w:szCs w:val="24"/>
      <w:lang w:val="en-AU" w:eastAsia="en-US"/>
    </w:rPr>
  </w:style>
  <w:style w:type="character" w:customStyle="1" w:styleId="DocumentMapChar">
    <w:name w:val="Document Map Char"/>
    <w:basedOn w:val="DefaultParagraphFont"/>
    <w:link w:val="DocumentMap"/>
    <w:semiHidden/>
    <w:rsid w:val="00497BD5"/>
    <w:rPr>
      <w:rFonts w:ascii="Tahoma" w:eastAsiaTheme="minorEastAsia" w:hAnsi="Tahoma" w:cs="Tahoma"/>
      <w:szCs w:val="24"/>
      <w:shd w:val="clear" w:color="auto" w:fill="000080"/>
      <w:lang w:val="en-AU"/>
    </w:rPr>
  </w:style>
  <w:style w:type="paragraph" w:customStyle="1" w:styleId="DotPoints">
    <w:name w:val="Dot Points"/>
    <w:basedOn w:val="Normal"/>
    <w:next w:val="Normal"/>
    <w:link w:val="DotPointsChar"/>
    <w:rsid w:val="00497BD5"/>
    <w:pPr>
      <w:spacing w:after="240" w:line="240" w:lineRule="auto"/>
      <w:jc w:val="both"/>
    </w:pPr>
    <w:rPr>
      <w:rFonts w:ascii="Arial" w:eastAsiaTheme="minorEastAsia" w:hAnsi="Arial" w:cs="Times New Roman"/>
      <w:b/>
      <w:sz w:val="22"/>
      <w:szCs w:val="24"/>
      <w:lang w:val="en-AU" w:eastAsia="en-US"/>
    </w:rPr>
  </w:style>
  <w:style w:type="character" w:customStyle="1" w:styleId="DotPointsChar">
    <w:name w:val="Dot Points Char"/>
    <w:link w:val="DotPoints"/>
    <w:rsid w:val="00497BD5"/>
    <w:rPr>
      <w:rFonts w:ascii="Arial" w:eastAsiaTheme="minorEastAsia" w:hAnsi="Arial" w:cs="Times New Roman"/>
      <w:b/>
      <w:szCs w:val="24"/>
      <w:lang w:val="en-AU"/>
    </w:rPr>
  </w:style>
  <w:style w:type="character" w:styleId="FollowedHyperlink">
    <w:name w:val="FollowedHyperlink"/>
    <w:rsid w:val="00497BD5"/>
    <w:rPr>
      <w:color w:val="800080"/>
      <w:u w:val="single"/>
    </w:rPr>
  </w:style>
  <w:style w:type="paragraph" w:customStyle="1" w:styleId="Heading10">
    <w:name w:val="Heading 10"/>
    <w:basedOn w:val="Heading6"/>
    <w:rsid w:val="00497BD5"/>
    <w:pPr>
      <w:pBdr>
        <w:bottom w:val="dotted" w:sz="6" w:space="1" w:color="2DA2BF" w:themeColor="accent1"/>
      </w:pBdr>
    </w:pPr>
    <w:rPr>
      <w:rFonts w:ascii="Times" w:eastAsia="PMingLiU" w:hAnsi="Times" w:cstheme="minorBidi"/>
      <w:b w:val="0"/>
      <w:bCs/>
      <w:i w:val="0"/>
      <w:caps/>
      <w:color w:val="21798E" w:themeColor="accent1" w:themeShade="BF"/>
      <w:spacing w:val="10"/>
      <w:sz w:val="22"/>
      <w:lang w:eastAsia="en-AU"/>
    </w:rPr>
  </w:style>
  <w:style w:type="paragraph" w:styleId="NormalWeb">
    <w:name w:val="Normal (Web)"/>
    <w:basedOn w:val="Normal"/>
    <w:uiPriority w:val="99"/>
    <w:rsid w:val="00497BD5"/>
    <w:pPr>
      <w:spacing w:before="100" w:beforeAutospacing="1" w:after="100" w:afterAutospacing="1" w:line="240" w:lineRule="auto"/>
    </w:pPr>
    <w:rPr>
      <w:rFonts w:eastAsiaTheme="minorEastAsia" w:cs="Times New Roman"/>
      <w:sz w:val="22"/>
      <w:szCs w:val="24"/>
      <w:lang w:val="en-AU" w:eastAsia="en-AU"/>
    </w:rPr>
  </w:style>
  <w:style w:type="paragraph" w:customStyle="1" w:styleId="Notesundertable">
    <w:name w:val="Notes under table"/>
    <w:basedOn w:val="Normal"/>
    <w:rsid w:val="00497BD5"/>
    <w:pPr>
      <w:tabs>
        <w:tab w:val="left" w:pos="567"/>
        <w:tab w:val="left" w:pos="993"/>
      </w:tabs>
      <w:spacing w:line="240" w:lineRule="auto"/>
      <w:jc w:val="both"/>
    </w:pPr>
    <w:rPr>
      <w:rFonts w:ascii="Arial" w:eastAsiaTheme="minorEastAsia" w:hAnsi="Arial" w:cs="Arial"/>
      <w:sz w:val="18"/>
      <w:szCs w:val="18"/>
      <w:lang w:val="en-AU" w:eastAsia="en-US"/>
    </w:rPr>
  </w:style>
  <w:style w:type="character" w:styleId="PageNumber">
    <w:name w:val="page number"/>
    <w:basedOn w:val="DefaultParagraphFont"/>
    <w:rsid w:val="00497BD5"/>
  </w:style>
  <w:style w:type="paragraph" w:customStyle="1" w:styleId="StyleCentered">
    <w:name w:val="Style Centered"/>
    <w:basedOn w:val="Normal"/>
    <w:rsid w:val="00497BD5"/>
    <w:pPr>
      <w:spacing w:line="240" w:lineRule="auto"/>
      <w:jc w:val="center"/>
    </w:pPr>
    <w:rPr>
      <w:rFonts w:eastAsiaTheme="minorEastAsia" w:cs="Times New Roman"/>
      <w:sz w:val="22"/>
      <w:lang w:val="en-AU" w:eastAsia="en-US"/>
    </w:rPr>
  </w:style>
  <w:style w:type="paragraph" w:customStyle="1" w:styleId="StyleCentered1">
    <w:name w:val="Style Centered1"/>
    <w:basedOn w:val="Normal"/>
    <w:rsid w:val="00497BD5"/>
    <w:pPr>
      <w:spacing w:line="240" w:lineRule="auto"/>
      <w:jc w:val="center"/>
    </w:pPr>
    <w:rPr>
      <w:rFonts w:eastAsiaTheme="minorEastAsia" w:cs="Times New Roman"/>
      <w:sz w:val="22"/>
      <w:lang w:val="en-AU" w:eastAsia="en-US"/>
    </w:rPr>
  </w:style>
  <w:style w:type="paragraph" w:customStyle="1" w:styleId="StyleRight-009cmBefore12pt">
    <w:name w:val="Style Right:  -0.09 cm Before:  12 pt"/>
    <w:basedOn w:val="Normal"/>
    <w:rsid w:val="00497BD5"/>
    <w:pPr>
      <w:spacing w:before="220" w:line="240" w:lineRule="auto"/>
      <w:ind w:right="-51"/>
      <w:jc w:val="both"/>
    </w:pPr>
    <w:rPr>
      <w:rFonts w:eastAsiaTheme="minorEastAsia" w:cs="Times New Roman"/>
      <w:sz w:val="22"/>
      <w:lang w:val="en-AU" w:eastAsia="en-US"/>
    </w:rPr>
  </w:style>
  <w:style w:type="paragraph" w:customStyle="1" w:styleId="Surveytitle">
    <w:name w:val="Survey title"/>
    <w:basedOn w:val="Heading40"/>
    <w:rsid w:val="00497BD5"/>
    <w:pPr>
      <w:pBdr>
        <w:top w:val="dotted" w:sz="6" w:space="2" w:color="2DA2BF" w:themeColor="accent1"/>
        <w:left w:val="dotted" w:sz="6" w:space="2" w:color="2DA2BF" w:themeColor="accent1"/>
      </w:pBdr>
      <w:tabs>
        <w:tab w:val="num" w:pos="2880"/>
      </w:tabs>
      <w:spacing w:before="240" w:after="240" w:line="240" w:lineRule="auto"/>
      <w:ind w:left="2880" w:hanging="360"/>
      <w:jc w:val="center"/>
    </w:pPr>
    <w:rPr>
      <w:rFonts w:ascii="Times" w:eastAsia="PMingLiU" w:hAnsi="Times" w:cs="Times New Roman"/>
      <w:caps/>
      <w:color w:val="auto"/>
      <w:spacing w:val="10"/>
      <w:sz w:val="36"/>
      <w:lang w:val="en-AU" w:eastAsia="en-US"/>
    </w:rPr>
  </w:style>
  <w:style w:type="paragraph" w:customStyle="1" w:styleId="table">
    <w:name w:val="table"/>
    <w:basedOn w:val="Normal"/>
    <w:rsid w:val="00497BD5"/>
    <w:pPr>
      <w:overflowPunct w:val="0"/>
      <w:autoSpaceDE w:val="0"/>
      <w:autoSpaceDN w:val="0"/>
      <w:adjustRightInd w:val="0"/>
      <w:spacing w:after="120" w:line="360" w:lineRule="auto"/>
      <w:textAlignment w:val="baseline"/>
    </w:pPr>
    <w:rPr>
      <w:rFonts w:eastAsia="SimSun" w:cs="Times New Roman"/>
      <w:sz w:val="22"/>
      <w:lang w:val="en-AU" w:eastAsia="en-US"/>
    </w:rPr>
  </w:style>
  <w:style w:type="paragraph" w:customStyle="1" w:styleId="Tableheading">
    <w:name w:val="Table heading"/>
    <w:basedOn w:val="Heading1"/>
    <w:rsid w:val="00497BD5"/>
    <w:pPr>
      <w:pBdr>
        <w:bottom w:val="none" w:sz="0" w:space="0" w:color="auto"/>
      </w:pBdr>
      <w:spacing w:before="120" w:after="120"/>
    </w:pPr>
    <w:rPr>
      <w:rFonts w:ascii="Times" w:eastAsia="SimSun" w:hAnsi="Times" w:cs="Arial"/>
      <w:b/>
      <w:bCs/>
      <w:caps/>
      <w:color w:val="auto"/>
      <w:kern w:val="32"/>
      <w:sz w:val="28"/>
      <w:lang w:val="en-AU" w:eastAsia="en-US"/>
    </w:rPr>
  </w:style>
  <w:style w:type="paragraph" w:styleId="TableofFigures">
    <w:name w:val="table of figures"/>
    <w:basedOn w:val="Normal"/>
    <w:next w:val="Normal"/>
    <w:uiPriority w:val="99"/>
    <w:rsid w:val="00497BD5"/>
    <w:pPr>
      <w:spacing w:line="240" w:lineRule="auto"/>
      <w:ind w:left="907" w:right="340" w:hanging="907"/>
    </w:pPr>
    <w:rPr>
      <w:rFonts w:eastAsiaTheme="minorEastAsia" w:cs="Times New Roman"/>
      <w:szCs w:val="24"/>
      <w:lang w:val="en-AU" w:eastAsia="en-US"/>
    </w:rPr>
  </w:style>
  <w:style w:type="paragraph" w:customStyle="1" w:styleId="Tabletext">
    <w:name w:val="Table text"/>
    <w:basedOn w:val="Normal"/>
    <w:rsid w:val="00497BD5"/>
    <w:pPr>
      <w:spacing w:line="240" w:lineRule="auto"/>
    </w:pPr>
    <w:rPr>
      <w:rFonts w:ascii="Times" w:eastAsia="SimSun" w:hAnsi="Times" w:cs="Times New Roman"/>
      <w:iCs/>
      <w:sz w:val="22"/>
      <w:szCs w:val="24"/>
      <w:lang w:val="en-AU" w:eastAsia="en-US"/>
    </w:rPr>
  </w:style>
  <w:style w:type="paragraph" w:customStyle="1" w:styleId="TableText0">
    <w:name w:val="Table Text"/>
    <w:basedOn w:val="BalloonText"/>
    <w:rsid w:val="00497BD5"/>
    <w:pPr>
      <w:spacing w:after="200"/>
      <w:jc w:val="both"/>
    </w:pPr>
    <w:rPr>
      <w:rFonts w:ascii="Arial" w:eastAsiaTheme="minorEastAsia" w:hAnsi="Arial" w:cs="Arial"/>
      <w:sz w:val="14"/>
      <w:lang w:val="en-AU" w:eastAsia="en-US"/>
    </w:rPr>
  </w:style>
  <w:style w:type="paragraph" w:styleId="TOC4">
    <w:name w:val="toc 4"/>
    <w:basedOn w:val="Normal"/>
    <w:next w:val="Normal"/>
    <w:autoRedefine/>
    <w:uiPriority w:val="39"/>
    <w:rsid w:val="00497BD5"/>
    <w:pPr>
      <w:tabs>
        <w:tab w:val="left" w:pos="851"/>
        <w:tab w:val="right" w:leader="dot" w:pos="9072"/>
      </w:tabs>
      <w:spacing w:line="240" w:lineRule="auto"/>
      <w:ind w:left="851" w:hanging="851"/>
    </w:pPr>
    <w:rPr>
      <w:rFonts w:eastAsiaTheme="minorEastAsia" w:cs="Times New Roman"/>
      <w:szCs w:val="24"/>
      <w:lang w:val="en-AU" w:eastAsia="en-US"/>
    </w:rPr>
  </w:style>
  <w:style w:type="paragraph" w:styleId="TOC5">
    <w:name w:val="toc 5"/>
    <w:basedOn w:val="Normal"/>
    <w:next w:val="Normal"/>
    <w:autoRedefine/>
    <w:uiPriority w:val="39"/>
    <w:rsid w:val="00497BD5"/>
    <w:pPr>
      <w:spacing w:line="240" w:lineRule="auto"/>
    </w:pPr>
    <w:rPr>
      <w:rFonts w:eastAsia="SimSun" w:cs="Times New Roman"/>
      <w:sz w:val="22"/>
      <w:szCs w:val="26"/>
      <w:lang w:val="en-AU" w:eastAsia="en-US"/>
    </w:rPr>
  </w:style>
  <w:style w:type="paragraph" w:styleId="TOC6">
    <w:name w:val="toc 6"/>
    <w:basedOn w:val="Normal"/>
    <w:next w:val="Normal"/>
    <w:autoRedefine/>
    <w:uiPriority w:val="39"/>
    <w:rsid w:val="00497BD5"/>
    <w:pPr>
      <w:spacing w:line="240" w:lineRule="auto"/>
      <w:ind w:left="1200"/>
    </w:pPr>
    <w:rPr>
      <w:rFonts w:eastAsiaTheme="minorEastAsia" w:cs="Times New Roman"/>
      <w:sz w:val="22"/>
      <w:szCs w:val="24"/>
      <w:lang w:val="en-AU" w:eastAsia="en-AU"/>
    </w:rPr>
  </w:style>
  <w:style w:type="paragraph" w:styleId="TOC7">
    <w:name w:val="toc 7"/>
    <w:basedOn w:val="Normal"/>
    <w:next w:val="Normal"/>
    <w:autoRedefine/>
    <w:uiPriority w:val="39"/>
    <w:rsid w:val="00497BD5"/>
    <w:pPr>
      <w:spacing w:line="240" w:lineRule="auto"/>
      <w:ind w:left="1440"/>
    </w:pPr>
    <w:rPr>
      <w:rFonts w:eastAsiaTheme="minorEastAsia" w:cs="Times New Roman"/>
      <w:sz w:val="22"/>
      <w:szCs w:val="24"/>
      <w:lang w:val="en-AU" w:eastAsia="en-AU"/>
    </w:rPr>
  </w:style>
  <w:style w:type="paragraph" w:styleId="TOC8">
    <w:name w:val="toc 8"/>
    <w:basedOn w:val="Normal"/>
    <w:next w:val="Normal"/>
    <w:autoRedefine/>
    <w:uiPriority w:val="39"/>
    <w:rsid w:val="00497BD5"/>
    <w:pPr>
      <w:spacing w:line="240" w:lineRule="auto"/>
      <w:ind w:left="1680"/>
    </w:pPr>
    <w:rPr>
      <w:rFonts w:eastAsiaTheme="minorEastAsia" w:cs="Times New Roman"/>
      <w:sz w:val="22"/>
      <w:szCs w:val="24"/>
      <w:lang w:val="en-AU" w:eastAsia="en-AU"/>
    </w:rPr>
  </w:style>
  <w:style w:type="paragraph" w:styleId="TOC9">
    <w:name w:val="toc 9"/>
    <w:basedOn w:val="Normal"/>
    <w:next w:val="Normal"/>
    <w:autoRedefine/>
    <w:uiPriority w:val="39"/>
    <w:rsid w:val="00497BD5"/>
    <w:pPr>
      <w:spacing w:line="240" w:lineRule="auto"/>
      <w:ind w:left="1920"/>
    </w:pPr>
    <w:rPr>
      <w:rFonts w:eastAsiaTheme="minorEastAsia" w:cs="Times New Roman"/>
      <w:sz w:val="22"/>
      <w:szCs w:val="24"/>
      <w:lang w:val="en-AU" w:eastAsia="en-AU"/>
    </w:rPr>
  </w:style>
  <w:style w:type="paragraph" w:customStyle="1" w:styleId="Heading3centre">
    <w:name w:val="Heading 3 centre"/>
    <w:basedOn w:val="Heading3"/>
    <w:rsid w:val="00497BD5"/>
    <w:pPr>
      <w:tabs>
        <w:tab w:val="left" w:pos="851"/>
        <w:tab w:val="num" w:pos="1440"/>
        <w:tab w:val="num" w:pos="3479"/>
      </w:tabs>
      <w:spacing w:before="240" w:after="240"/>
      <w:ind w:left="1224" w:hanging="504"/>
      <w:jc w:val="center"/>
    </w:pPr>
    <w:rPr>
      <w:rFonts w:eastAsiaTheme="minorEastAsia"/>
      <w:b/>
      <w:i/>
      <w:iCs/>
      <w:caps/>
      <w:lang w:val="en-AU" w:eastAsia="en-US"/>
    </w:rPr>
  </w:style>
  <w:style w:type="paragraph" w:customStyle="1" w:styleId="DotPoints2">
    <w:name w:val="Dot Points 2"/>
    <w:basedOn w:val="DotPoints"/>
    <w:link w:val="DotPoints2Char"/>
    <w:rsid w:val="00497BD5"/>
    <w:rPr>
      <w:rFonts w:cs="Arial"/>
      <w:bCs/>
      <w:sz w:val="20"/>
      <w:szCs w:val="20"/>
    </w:rPr>
  </w:style>
  <w:style w:type="character" w:customStyle="1" w:styleId="DotPoints2Char">
    <w:name w:val="Dot Points 2 Char"/>
    <w:link w:val="DotPoints2"/>
    <w:rsid w:val="00497BD5"/>
    <w:rPr>
      <w:rFonts w:ascii="Arial" w:eastAsiaTheme="minorEastAsia" w:hAnsi="Arial" w:cs="Arial"/>
      <w:b/>
      <w:bCs/>
      <w:sz w:val="20"/>
      <w:szCs w:val="20"/>
      <w:lang w:val="en-AU"/>
    </w:rPr>
  </w:style>
  <w:style w:type="paragraph" w:customStyle="1" w:styleId="StyleHeading3Left063cm">
    <w:name w:val="Style Heading 3 + Left:  0.63 cm"/>
    <w:basedOn w:val="Heading3"/>
    <w:next w:val="Heading3"/>
    <w:rsid w:val="00497BD5"/>
    <w:pPr>
      <w:tabs>
        <w:tab w:val="num" w:pos="113"/>
        <w:tab w:val="num" w:pos="3479"/>
      </w:tabs>
      <w:spacing w:before="120" w:after="60"/>
      <w:ind w:left="454" w:hanging="454"/>
    </w:pPr>
    <w:rPr>
      <w:rFonts w:eastAsia="PMingLiU"/>
      <w:b/>
      <w:caps/>
      <w:sz w:val="21"/>
      <w:szCs w:val="21"/>
      <w:lang w:eastAsia="en-AU"/>
    </w:rPr>
  </w:style>
  <w:style w:type="paragraph" w:customStyle="1" w:styleId="TableText7-Blue">
    <w:name w:val="Table Text 7 - Blue"/>
    <w:basedOn w:val="TableText7"/>
    <w:rsid w:val="00497BD5"/>
    <w:rPr>
      <w:color w:val="0000FF"/>
      <w:szCs w:val="14"/>
      <w:lang w:eastAsia="en-AU"/>
    </w:rPr>
  </w:style>
  <w:style w:type="paragraph" w:customStyle="1" w:styleId="Normalpara">
    <w:name w:val="Normalpara"/>
    <w:basedOn w:val="Normal"/>
    <w:link w:val="NormalparaChar"/>
    <w:rsid w:val="00497BD5"/>
    <w:pPr>
      <w:spacing w:after="360" w:line="360" w:lineRule="auto"/>
      <w:jc w:val="both"/>
    </w:pPr>
    <w:rPr>
      <w:rFonts w:eastAsia="SimSun" w:cs="Times New Roman"/>
      <w:sz w:val="24"/>
      <w:szCs w:val="24"/>
      <w:lang w:eastAsia="zh-CN"/>
    </w:rPr>
  </w:style>
  <w:style w:type="character" w:customStyle="1" w:styleId="NormalparaChar">
    <w:name w:val="Normalpara Char"/>
    <w:link w:val="Normalpara"/>
    <w:locked/>
    <w:rsid w:val="00497BD5"/>
    <w:rPr>
      <w:rFonts w:eastAsia="SimSun" w:cs="Times New Roman"/>
      <w:sz w:val="24"/>
      <w:szCs w:val="24"/>
      <w:lang w:eastAsia="zh-CN"/>
    </w:rPr>
  </w:style>
  <w:style w:type="paragraph" w:customStyle="1" w:styleId="StyleNormalparaLinespacingsingle">
    <w:name w:val="Style Normalpara + Line spacing:  single"/>
    <w:basedOn w:val="Normalpara"/>
    <w:uiPriority w:val="99"/>
    <w:rsid w:val="00497BD5"/>
    <w:rPr>
      <w:rFonts w:ascii="Garamond" w:eastAsia="Times New Roman" w:hAnsi="Garamond" w:cs="Garamond"/>
    </w:rPr>
  </w:style>
  <w:style w:type="character" w:customStyle="1" w:styleId="apple-style-span">
    <w:name w:val="apple-style-span"/>
    <w:rsid w:val="00497BD5"/>
  </w:style>
  <w:style w:type="character" w:styleId="CommentReference">
    <w:name w:val="annotation reference"/>
    <w:uiPriority w:val="99"/>
    <w:semiHidden/>
    <w:rsid w:val="00497BD5"/>
    <w:rPr>
      <w:sz w:val="16"/>
      <w:szCs w:val="16"/>
    </w:rPr>
  </w:style>
  <w:style w:type="character" w:customStyle="1" w:styleId="Caption-TablesChar">
    <w:name w:val="Caption - Tables Char"/>
    <w:link w:val="Caption-Tables"/>
    <w:uiPriority w:val="99"/>
    <w:locked/>
    <w:rsid w:val="00497BD5"/>
    <w:rPr>
      <w:rFonts w:ascii="Arial" w:eastAsia="SimSun" w:hAnsi="Arial" w:cs="Times New Roman"/>
      <w:bCs/>
      <w:sz w:val="18"/>
      <w:szCs w:val="24"/>
      <w:lang w:val="en-AU"/>
    </w:rPr>
  </w:style>
  <w:style w:type="paragraph" w:styleId="CommentText">
    <w:name w:val="annotation text"/>
    <w:basedOn w:val="Normal"/>
    <w:link w:val="CommentTextChar"/>
    <w:uiPriority w:val="99"/>
    <w:semiHidden/>
    <w:unhideWhenUsed/>
    <w:rsid w:val="00497BD5"/>
    <w:pPr>
      <w:spacing w:line="240" w:lineRule="auto"/>
      <w:jc w:val="both"/>
    </w:pPr>
    <w:rPr>
      <w:rFonts w:eastAsiaTheme="minorEastAsia" w:cs="Times New Roman"/>
      <w:lang w:val="en-AU" w:eastAsia="en-US"/>
    </w:rPr>
  </w:style>
  <w:style w:type="character" w:customStyle="1" w:styleId="CommentTextChar">
    <w:name w:val="Comment Text Char"/>
    <w:basedOn w:val="DefaultParagraphFont"/>
    <w:link w:val="CommentText"/>
    <w:uiPriority w:val="99"/>
    <w:semiHidden/>
    <w:rsid w:val="00497BD5"/>
    <w:rPr>
      <w:rFonts w:eastAsiaTheme="minorEastAsia"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497BD5"/>
    <w:rPr>
      <w:b/>
      <w:bCs/>
    </w:rPr>
  </w:style>
  <w:style w:type="character" w:customStyle="1" w:styleId="CommentSubjectChar">
    <w:name w:val="Comment Subject Char"/>
    <w:basedOn w:val="CommentTextChar"/>
    <w:link w:val="CommentSubject"/>
    <w:uiPriority w:val="99"/>
    <w:semiHidden/>
    <w:rsid w:val="00497BD5"/>
    <w:rPr>
      <w:rFonts w:eastAsiaTheme="minorEastAsia" w:cs="Times New Roman"/>
      <w:b/>
      <w:bCs/>
      <w:sz w:val="20"/>
      <w:szCs w:val="20"/>
      <w:lang w:val="en-AU"/>
    </w:rPr>
  </w:style>
  <w:style w:type="paragraph" w:customStyle="1" w:styleId="Default">
    <w:name w:val="Default"/>
    <w:rsid w:val="00497BD5"/>
    <w:pPr>
      <w:autoSpaceDE w:val="0"/>
      <w:autoSpaceDN w:val="0"/>
      <w:adjustRightInd w:val="0"/>
      <w:spacing w:before="200" w:after="0" w:line="240" w:lineRule="auto"/>
    </w:pPr>
    <w:rPr>
      <w:rFonts w:ascii="Times New Roman" w:eastAsia="Times New Roman" w:hAnsi="Times New Roman" w:cs="Times New Roman"/>
      <w:color w:val="000000"/>
      <w:sz w:val="24"/>
      <w:szCs w:val="24"/>
      <w:lang w:val="en-AU" w:eastAsia="en-AU"/>
    </w:rPr>
  </w:style>
  <w:style w:type="paragraph" w:styleId="TOCHeading">
    <w:name w:val="TOC Heading"/>
    <w:basedOn w:val="Heading1"/>
    <w:next w:val="Normal"/>
    <w:uiPriority w:val="39"/>
    <w:semiHidden/>
    <w:unhideWhenUsed/>
    <w:qFormat/>
    <w:rsid w:val="00497BD5"/>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before="200" w:after="0"/>
      <w:outlineLvl w:val="9"/>
    </w:pPr>
    <w:rPr>
      <w:rFonts w:asciiTheme="minorHAnsi" w:eastAsiaTheme="minorEastAsia" w:hAnsiTheme="minorHAnsi" w:cstheme="minorBidi"/>
      <w:b/>
      <w:bCs/>
      <w:caps/>
      <w:color w:val="FFFFFF" w:themeColor="background1"/>
      <w:spacing w:val="15"/>
      <w:sz w:val="22"/>
      <w:szCs w:val="22"/>
      <w:lang w:val="en-AU" w:eastAsia="en-AU" w:bidi="en-US"/>
    </w:rPr>
  </w:style>
  <w:style w:type="character" w:customStyle="1" w:styleId="apple-converted-space">
    <w:name w:val="apple-converted-space"/>
    <w:basedOn w:val="DefaultParagraphFont"/>
    <w:rsid w:val="00497BD5"/>
  </w:style>
  <w:style w:type="character" w:customStyle="1" w:styleId="NoSpacingChar">
    <w:name w:val="No Spacing Char"/>
    <w:basedOn w:val="DefaultParagraphFont"/>
    <w:link w:val="NoSpacing"/>
    <w:uiPriority w:val="1"/>
    <w:rsid w:val="00497BD5"/>
    <w:rPr>
      <w:sz w:val="20"/>
      <w:szCs w:val="32"/>
      <w:lang w:eastAsia="ja-JP"/>
    </w:rPr>
  </w:style>
  <w:style w:type="paragraph" w:styleId="Quote">
    <w:name w:val="Quote"/>
    <w:basedOn w:val="Normal"/>
    <w:next w:val="Normal"/>
    <w:link w:val="QuoteChar"/>
    <w:uiPriority w:val="29"/>
    <w:qFormat/>
    <w:rsid w:val="00497BD5"/>
    <w:pPr>
      <w:spacing w:before="200"/>
    </w:pPr>
    <w:rPr>
      <w:rFonts w:eastAsiaTheme="minorEastAsia" w:cstheme="minorBidi"/>
      <w:i/>
      <w:iCs/>
      <w:lang w:val="en-AU" w:eastAsia="en-AU"/>
    </w:rPr>
  </w:style>
  <w:style w:type="character" w:customStyle="1" w:styleId="QuoteChar">
    <w:name w:val="Quote Char"/>
    <w:basedOn w:val="DefaultParagraphFont"/>
    <w:link w:val="Quote"/>
    <w:uiPriority w:val="29"/>
    <w:rsid w:val="00497BD5"/>
    <w:rPr>
      <w:rFonts w:eastAsiaTheme="minorEastAsia" w:cstheme="minorBidi"/>
      <w:i/>
      <w:iCs/>
      <w:sz w:val="20"/>
      <w:szCs w:val="20"/>
      <w:lang w:val="en-AU" w:eastAsia="en-AU"/>
    </w:rPr>
  </w:style>
  <w:style w:type="character" w:customStyle="1" w:styleId="IntenseQuoteChar">
    <w:name w:val="Intense Quote Char"/>
    <w:basedOn w:val="DefaultParagraphFont"/>
    <w:link w:val="IntenseQuote"/>
    <w:uiPriority w:val="30"/>
    <w:rsid w:val="00497BD5"/>
    <w:rPr>
      <w:i/>
      <w:color w:val="DA1F28" w:themeColor="accent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semiHidden="0" w:uiPriority="0" w:unhideWhenUsed="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1" w:unhideWhenUsed="0"/>
    <w:lsdException w:name="No Spacing" w:semiHidden="0" w:uiPriority="1" w:unhideWhenUsed="0" w:qFormat="1"/>
    <w:lsdException w:name="Revision" w:uiPriority="0" w:unhideWhenUsed="0"/>
    <w:lsdException w:name="List Paragraph"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BD5"/>
    <w:rPr>
      <w:sz w:val="20"/>
      <w:szCs w:val="20"/>
      <w:lang w:eastAsia="ja-JP"/>
    </w:rPr>
  </w:style>
  <w:style w:type="paragraph" w:styleId="Heading1">
    <w:name w:val="heading 1"/>
    <w:basedOn w:val="Normal"/>
    <w:next w:val="Normal"/>
    <w:link w:val="Heading1Char"/>
    <w:uiPriority w:val="9"/>
    <w:qFormat/>
    <w:pPr>
      <w:pBdr>
        <w:bottom w:val="single" w:sz="4" w:space="1" w:color="DA1F28" w:themeColor="accent2"/>
      </w:pBdr>
      <w:spacing w:before="360" w:after="80"/>
      <w:outlineLvl w:val="0"/>
    </w:pPr>
    <w:rPr>
      <w:rFonts w:asciiTheme="majorHAnsi" w:hAnsiTheme="majorHAnsi"/>
      <w:color w:val="DA1F28" w:themeColor="accent2"/>
      <w:sz w:val="32"/>
      <w:szCs w:val="32"/>
    </w:rPr>
  </w:style>
  <w:style w:type="paragraph" w:styleId="Heading2">
    <w:name w:val="heading 2"/>
    <w:basedOn w:val="Normal"/>
    <w:next w:val="Normal"/>
    <w:link w:val="Heading2Char"/>
    <w:uiPriority w:val="9"/>
    <w:qFormat/>
    <w:rsid w:val="00C966F0"/>
    <w:pPr>
      <w:outlineLvl w:val="1"/>
    </w:pPr>
    <w:rPr>
      <w:rFonts w:ascii="Arial" w:hAnsi="Arial" w:cs="Arial"/>
      <w:b/>
      <w:sz w:val="22"/>
      <w:szCs w:val="22"/>
    </w:rPr>
  </w:style>
  <w:style w:type="paragraph" w:styleId="Heading3">
    <w:name w:val="heading 3"/>
    <w:basedOn w:val="Normal"/>
    <w:next w:val="Normal"/>
    <w:link w:val="Heading3Char"/>
    <w:uiPriority w:val="9"/>
    <w:qFormat/>
    <w:rsid w:val="004E7C37"/>
    <w:pPr>
      <w:outlineLvl w:val="2"/>
    </w:pPr>
    <w:rPr>
      <w:rFonts w:ascii="Arial" w:hAnsi="Arial" w:cs="Arial"/>
      <w:sz w:val="22"/>
      <w:szCs w:val="22"/>
      <w:u w:val="single"/>
    </w:rPr>
  </w:style>
  <w:style w:type="paragraph" w:styleId="Heading40">
    <w:name w:val="heading 4"/>
    <w:basedOn w:val="Normal"/>
    <w:next w:val="Normal"/>
    <w:link w:val="Heading4Char"/>
    <w:uiPriority w:val="9"/>
    <w:unhideWhenUsed/>
    <w:qFormat/>
    <w:pPr>
      <w:spacing w:after="0"/>
      <w:outlineLvl w:val="3"/>
    </w:pPr>
    <w:rPr>
      <w:rFonts w:asciiTheme="majorHAnsi" w:hAnsiTheme="majorHAnsi"/>
      <w:i/>
      <w:color w:val="DA1F28" w:themeColor="accent2"/>
      <w:sz w:val="22"/>
      <w:szCs w:val="22"/>
    </w:rPr>
  </w:style>
  <w:style w:type="paragraph" w:styleId="Heading5">
    <w:name w:val="heading 5"/>
    <w:basedOn w:val="Normal"/>
    <w:next w:val="Normal"/>
    <w:link w:val="Heading5Char"/>
    <w:uiPriority w:val="9"/>
    <w:unhideWhenUsed/>
    <w:qFormat/>
    <w:pPr>
      <w:spacing w:after="0"/>
      <w:outlineLvl w:val="4"/>
    </w:pPr>
    <w:rPr>
      <w:rFonts w:asciiTheme="majorHAnsi" w:hAnsiTheme="majorHAnsi"/>
      <w:b/>
      <w:color w:val="A3171D" w:themeColor="accent2" w:themeShade="BF"/>
    </w:rPr>
  </w:style>
  <w:style w:type="paragraph" w:styleId="Heading6">
    <w:name w:val="heading 6"/>
    <w:basedOn w:val="Normal"/>
    <w:next w:val="Normal"/>
    <w:link w:val="Heading6Char"/>
    <w:uiPriority w:val="9"/>
    <w:unhideWhenUsed/>
    <w:qFormat/>
    <w:pPr>
      <w:spacing w:after="0"/>
      <w:outlineLvl w:val="5"/>
    </w:pPr>
    <w:rPr>
      <w:rFonts w:asciiTheme="majorHAnsi" w:hAnsiTheme="majorHAnsi"/>
      <w:b/>
      <w:i/>
      <w:color w:val="A3171D" w:themeColor="accent2" w:themeShade="BF"/>
    </w:rPr>
  </w:style>
  <w:style w:type="paragraph" w:styleId="Heading7">
    <w:name w:val="heading 7"/>
    <w:basedOn w:val="Normal"/>
    <w:next w:val="Normal"/>
    <w:link w:val="Heading7Char"/>
    <w:uiPriority w:val="9"/>
    <w:unhideWhenUsed/>
    <w:qFormat/>
    <w:pPr>
      <w:spacing w:after="0"/>
      <w:outlineLvl w:val="6"/>
    </w:pPr>
    <w:rPr>
      <w:rFonts w:asciiTheme="majorHAnsi" w:hAnsiTheme="majorHAnsi"/>
      <w:b/>
      <w:color w:val="2DA2BF" w:themeColor="accent1"/>
    </w:rPr>
  </w:style>
  <w:style w:type="paragraph" w:styleId="Heading8">
    <w:name w:val="heading 8"/>
    <w:basedOn w:val="Normal"/>
    <w:next w:val="Normal"/>
    <w:link w:val="Heading8Char"/>
    <w:uiPriority w:val="9"/>
    <w:unhideWhenUsed/>
    <w:qFormat/>
    <w:pPr>
      <w:spacing w:after="0"/>
      <w:outlineLvl w:val="7"/>
    </w:pPr>
    <w:rPr>
      <w:rFonts w:asciiTheme="majorHAnsi" w:hAnsiTheme="majorHAnsi"/>
      <w:b/>
      <w:i/>
      <w:color w:val="2DA2BF" w:themeColor="accent1"/>
    </w:rPr>
  </w:style>
  <w:style w:type="paragraph" w:styleId="Heading9">
    <w:name w:val="heading 9"/>
    <w:basedOn w:val="Normal"/>
    <w:next w:val="Normal"/>
    <w:link w:val="Heading9Char"/>
    <w:uiPriority w:val="9"/>
    <w:unhideWhenUsed/>
    <w:qFormat/>
    <w:pPr>
      <w:spacing w:after="0"/>
      <w:outlineLvl w:val="8"/>
    </w:pPr>
    <w:rPr>
      <w:rFonts w:asciiTheme="majorHAnsi" w:hAnsiTheme="majorHAnsi"/>
      <w:b/>
      <w:color w:val="343434"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uiPriority w:val="10"/>
    <w:qFormat/>
    <w:pPr>
      <w:spacing w:before="400"/>
    </w:pPr>
    <w:rPr>
      <w:rFonts w:asciiTheme="majorHAnsi" w:hAnsiTheme="majorHAnsi"/>
      <w:color w:val="21798E" w:themeColor="accent1" w:themeShade="BF"/>
      <w:sz w:val="56"/>
      <w:szCs w:val="56"/>
    </w:rPr>
  </w:style>
  <w:style w:type="character" w:customStyle="1" w:styleId="TitleChar">
    <w:name w:val="Title Char"/>
    <w:basedOn w:val="DefaultParagraphFont"/>
    <w:link w:val="Title"/>
    <w:uiPriority w:val="10"/>
    <w:rPr>
      <w:rFonts w:asciiTheme="majorHAnsi" w:hAnsiTheme="majorHAnsi"/>
      <w:color w:val="21798E" w:themeColor="accent1" w:themeShade="BF"/>
      <w:sz w:val="56"/>
      <w:szCs w:val="56"/>
      <w:lang w:eastAsia="ja-JP"/>
    </w:rPr>
  </w:style>
  <w:style w:type="paragraph" w:styleId="Subtitle">
    <w:name w:val="Subtitle"/>
    <w:basedOn w:val="Normal"/>
    <w:link w:val="SubtitleChar"/>
    <w:uiPriority w:val="11"/>
    <w:qFormat/>
    <w:pPr>
      <w:spacing w:after="480"/>
    </w:pPr>
    <w:rPr>
      <w:i/>
      <w:color w:val="464646" w:themeColor="text2"/>
      <w:sz w:val="24"/>
      <w:szCs w:val="24"/>
    </w:rPr>
  </w:style>
  <w:style w:type="character" w:customStyle="1" w:styleId="SubtitleChar">
    <w:name w:val="Subtitle Char"/>
    <w:basedOn w:val="DefaultParagraphFont"/>
    <w:link w:val="Subtitle"/>
    <w:uiPriority w:val="11"/>
    <w:rPr>
      <w:i/>
      <w:color w:val="464646" w:themeColor="text2"/>
      <w:sz w:val="24"/>
      <w:szCs w:val="24"/>
      <w:lang w:eastAsia="ja-JP"/>
    </w:rPr>
  </w:style>
  <w:style w:type="character" w:styleId="IntenseEmphasis">
    <w:name w:val="Intense Emphasis"/>
    <w:basedOn w:val="DefaultParagraphFont"/>
    <w:uiPriority w:val="21"/>
    <w:qFormat/>
    <w:rPr>
      <w:rFonts w:asciiTheme="minorHAnsi" w:hAnsiTheme="minorHAnsi" w:cstheme="minorHAnsi"/>
      <w:b/>
      <w:i/>
      <w:caps/>
      <w:color w:val="438086"/>
      <w:spacing w:val="5"/>
    </w:rPr>
  </w:style>
  <w:style w:type="character" w:customStyle="1" w:styleId="Heading1Char">
    <w:name w:val="Heading 1 Char"/>
    <w:basedOn w:val="DefaultParagraphFont"/>
    <w:link w:val="Heading1"/>
    <w:uiPriority w:val="9"/>
    <w:rPr>
      <w:rFonts w:asciiTheme="majorHAnsi" w:hAnsiTheme="majorHAnsi"/>
      <w:color w:val="DA1F28" w:themeColor="accent2"/>
      <w:sz w:val="32"/>
      <w:szCs w:val="32"/>
      <w:lang w:eastAsia="ja-JP"/>
    </w:rPr>
  </w:style>
  <w:style w:type="character" w:customStyle="1" w:styleId="Heading2Char">
    <w:name w:val="Heading 2 Char"/>
    <w:basedOn w:val="DefaultParagraphFont"/>
    <w:link w:val="Heading2"/>
    <w:uiPriority w:val="9"/>
    <w:rsid w:val="00C966F0"/>
    <w:rPr>
      <w:rFonts w:ascii="Arial" w:hAnsi="Arial" w:cs="Arial"/>
      <w:b/>
      <w:lang w:eastAsia="ja-JP"/>
    </w:rPr>
  </w:style>
  <w:style w:type="character" w:customStyle="1" w:styleId="Heading3Char">
    <w:name w:val="Heading 3 Char"/>
    <w:basedOn w:val="DefaultParagraphFont"/>
    <w:link w:val="Heading3"/>
    <w:uiPriority w:val="9"/>
    <w:rsid w:val="004E7C37"/>
    <w:rPr>
      <w:rFonts w:ascii="Arial" w:hAnsi="Arial" w:cs="Arial"/>
      <w:u w:val="single"/>
      <w:lang w:eastAsia="ja-JP"/>
    </w:rPr>
  </w:style>
  <w:style w:type="character" w:customStyle="1" w:styleId="Heading4Char">
    <w:name w:val="Heading 4 Char"/>
    <w:basedOn w:val="DefaultParagraphFont"/>
    <w:link w:val="Heading40"/>
    <w:uiPriority w:val="9"/>
    <w:rPr>
      <w:rFonts w:asciiTheme="majorHAnsi" w:hAnsiTheme="majorHAnsi"/>
      <w:i/>
      <w:color w:val="DA1F28" w:themeColor="accent2"/>
      <w:lang w:eastAsia="ja-JP"/>
    </w:rPr>
  </w:style>
  <w:style w:type="character" w:customStyle="1" w:styleId="Heading5Char">
    <w:name w:val="Heading 5 Char"/>
    <w:basedOn w:val="DefaultParagraphFont"/>
    <w:link w:val="Heading5"/>
    <w:uiPriority w:val="9"/>
    <w:rPr>
      <w:rFonts w:asciiTheme="majorHAnsi" w:hAnsiTheme="majorHAnsi"/>
      <w:b/>
      <w:color w:val="A3171D" w:themeColor="accent2" w:themeShade="BF"/>
      <w:sz w:val="20"/>
      <w:szCs w:val="20"/>
      <w:lang w:eastAsia="ja-JP"/>
    </w:rPr>
  </w:style>
  <w:style w:type="character" w:customStyle="1" w:styleId="Heading6Char">
    <w:name w:val="Heading 6 Char"/>
    <w:basedOn w:val="DefaultParagraphFont"/>
    <w:link w:val="Heading6"/>
    <w:uiPriority w:val="9"/>
    <w:rPr>
      <w:rFonts w:asciiTheme="majorHAnsi" w:hAnsiTheme="majorHAnsi"/>
      <w:b/>
      <w:i/>
      <w:color w:val="A3171D" w:themeColor="accent2" w:themeShade="BF"/>
      <w:sz w:val="20"/>
      <w:szCs w:val="20"/>
      <w:lang w:eastAsia="ja-JP"/>
    </w:rPr>
  </w:style>
  <w:style w:type="character" w:customStyle="1" w:styleId="Heading7Char">
    <w:name w:val="Heading 7 Char"/>
    <w:basedOn w:val="DefaultParagraphFont"/>
    <w:link w:val="Heading7"/>
    <w:uiPriority w:val="9"/>
    <w:rPr>
      <w:rFonts w:asciiTheme="majorHAnsi" w:hAnsiTheme="majorHAnsi"/>
      <w:b/>
      <w:color w:val="2DA2BF" w:themeColor="accent1"/>
      <w:sz w:val="20"/>
      <w:szCs w:val="20"/>
      <w:lang w:eastAsia="ja-JP"/>
    </w:rPr>
  </w:style>
  <w:style w:type="character" w:customStyle="1" w:styleId="Heading8Char">
    <w:name w:val="Heading 8 Char"/>
    <w:basedOn w:val="DefaultParagraphFont"/>
    <w:link w:val="Heading8"/>
    <w:uiPriority w:val="9"/>
    <w:rPr>
      <w:rFonts w:asciiTheme="majorHAnsi" w:hAnsiTheme="majorHAnsi"/>
      <w:b/>
      <w:i/>
      <w:color w:val="2DA2BF" w:themeColor="accent1"/>
      <w:sz w:val="20"/>
      <w:szCs w:val="20"/>
      <w:lang w:eastAsia="ja-JP"/>
    </w:rPr>
  </w:style>
  <w:style w:type="character" w:customStyle="1" w:styleId="Heading9Char">
    <w:name w:val="Heading 9 Char"/>
    <w:basedOn w:val="DefaultParagraphFont"/>
    <w:link w:val="Heading9"/>
    <w:uiPriority w:val="9"/>
    <w:rPr>
      <w:rFonts w:asciiTheme="majorHAnsi" w:hAnsiTheme="majorHAnsi"/>
      <w:b/>
      <w:color w:val="343434" w:themeColor="text2" w:themeShade="BF"/>
      <w:sz w:val="20"/>
      <w:szCs w:val="20"/>
      <w:lang w:eastAsia="ja-JP"/>
    </w:rPr>
  </w:style>
  <w:style w:type="character" w:styleId="Strong">
    <w:name w:val="Strong"/>
    <w:basedOn w:val="DefaultParagraphFont"/>
    <w:uiPriority w:val="22"/>
    <w:qFormat/>
    <w:rPr>
      <w:b/>
      <w:bCs/>
    </w:rPr>
  </w:style>
  <w:style w:type="paragraph" w:styleId="BlockText">
    <w:name w:val="Block Text"/>
    <w:basedOn w:val="Normal"/>
    <w:unhideWhenUsed/>
    <w:pPr>
      <w:pBdr>
        <w:top w:val="single" w:sz="2" w:space="10" w:color="2DA2BF" w:themeColor="accent1"/>
        <w:left w:val="single" w:sz="2" w:space="10" w:color="2DA2BF" w:themeColor="accent1"/>
        <w:bottom w:val="single" w:sz="2" w:space="10" w:color="2DA2BF" w:themeColor="accent1"/>
        <w:right w:val="single" w:sz="2" w:space="10" w:color="2DA2BF" w:themeColor="accent1"/>
        <w:between w:val="single" w:sz="2" w:space="10" w:color="2DA2BF" w:themeColor="accent1"/>
        <w:bar w:val="single" w:sz="2" w:color="2DA2BF" w:themeColor="accent1"/>
      </w:pBdr>
      <w:ind w:left="1152" w:right="1152"/>
    </w:pPr>
    <w:rPr>
      <w:rFonts w:eastAsiaTheme="minorEastAsia" w:cstheme="minorBidi"/>
      <w:i/>
      <w:iCs/>
      <w:color w:val="2DA2BF" w:themeColor="accent1"/>
    </w:rPr>
  </w:style>
  <w:style w:type="character" w:styleId="SubtleEmphasis">
    <w:name w:val="Subtle Emphasis"/>
    <w:basedOn w:val="DefaultParagraphFont"/>
    <w:uiPriority w:val="19"/>
    <w:qFormat/>
    <w:rPr>
      <w:rFonts w:asciiTheme="minorHAnsi" w:hAnsiTheme="minorHAnsi"/>
      <w:i/>
      <w:color w:val="006666"/>
    </w:rPr>
  </w:style>
  <w:style w:type="character" w:styleId="IntenseReference">
    <w:name w:val="Intense Reference"/>
    <w:basedOn w:val="DefaultParagraphFont"/>
    <w:uiPriority w:val="32"/>
    <w:qFormat/>
    <w:rPr>
      <w:rFonts w:asciiTheme="minorHAnsi" w:hAnsiTheme="minorHAnsi" w:cs="Times New Roman"/>
      <w:b/>
      <w:i/>
      <w:caps/>
      <w:color w:val="4E4F89"/>
      <w:spacing w:val="5"/>
    </w:rPr>
  </w:style>
  <w:style w:type="character" w:styleId="SubtleReference">
    <w:name w:val="Subtle Reference"/>
    <w:basedOn w:val="DefaultParagraphFont"/>
    <w:uiPriority w:val="31"/>
    <w:qFormat/>
    <w:rPr>
      <w:rFonts w:cs="Times New Roman"/>
      <w:i/>
      <w:color w:val="4E4F89"/>
    </w:rPr>
  </w:style>
  <w:style w:type="character" w:styleId="Emphasis">
    <w:name w:val="Emphasis"/>
    <w:uiPriority w:val="20"/>
    <w:qFormat/>
    <w:rPr>
      <w:rFonts w:asciiTheme="minorHAnsi" w:hAnsiTheme="minorHAnsi"/>
      <w:b/>
      <w:color w:val="DA1F28" w:themeColor="accent2"/>
      <w:spacing w:val="10"/>
    </w:rPr>
  </w:style>
  <w:style w:type="character" w:styleId="BookTitle">
    <w:name w:val="Book Title"/>
    <w:basedOn w:val="DefaultParagraphFont"/>
    <w:uiPriority w:val="33"/>
    <w:qFormat/>
    <w:rPr>
      <w:rFonts w:ascii="Cambria" w:hAnsi="Cambria" w:cs="Times New Roman"/>
      <w:i/>
      <w:color w:val="000000"/>
      <w:sz w:val="20"/>
      <w:szCs w:val="2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sz w:val="20"/>
      <w:szCs w:val="20"/>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sz w:val="20"/>
      <w:szCs w:val="20"/>
      <w:lang w:eastAsia="ja-JP"/>
    </w:rPr>
  </w:style>
  <w:style w:type="paragraph" w:styleId="NormalIndent">
    <w:name w:val="Normal Indent"/>
    <w:basedOn w:val="Normal"/>
    <w:uiPriority w:val="99"/>
    <w:unhideWhenUsed/>
    <w:pPr>
      <w:ind w:left="720"/>
      <w:contextualSpacing/>
    </w:pPr>
  </w:style>
  <w:style w:type="paragraph" w:styleId="IntenseQuote">
    <w:name w:val="Intense Quote"/>
    <w:basedOn w:val="Normal"/>
    <w:link w:val="IntenseQuoteChar"/>
    <w:uiPriority w:val="30"/>
    <w:qFormat/>
    <w:pPr>
      <w:pBdr>
        <w:top w:val="threeDEngrave" w:sz="6" w:space="10" w:color="DA1F28" w:themeColor="accent2"/>
        <w:bottom w:val="single" w:sz="4" w:space="10" w:color="DA1F28" w:themeColor="accent2"/>
      </w:pBdr>
      <w:spacing w:before="360" w:after="360" w:line="324" w:lineRule="auto"/>
      <w:ind w:left="1080" w:right="1080"/>
    </w:pPr>
    <w:rPr>
      <w:i/>
      <w:color w:val="DA1F28" w:themeColor="accent2"/>
      <w:sz w:val="22"/>
      <w:szCs w:val="22"/>
    </w:rPr>
  </w:style>
  <w:style w:type="numbering" w:customStyle="1" w:styleId="UrbanBulletedList">
    <w:name w:val="Urban Bulleted List"/>
    <w:uiPriority w:val="99"/>
    <w:pPr>
      <w:numPr>
        <w:numId w:val="1"/>
      </w:numPr>
    </w:pPr>
  </w:style>
  <w:style w:type="numbering" w:customStyle="1" w:styleId="UrbanNumberedList">
    <w:name w:val="Urban Numbered List"/>
    <w:uiPriority w:val="99"/>
    <w:pPr>
      <w:numPr>
        <w:numId w:val="2"/>
      </w:numPr>
    </w:pPr>
  </w:style>
  <w:style w:type="paragraph" w:styleId="ListParagraph">
    <w:name w:val="List Paragraph"/>
    <w:basedOn w:val="Normal"/>
    <w:uiPriority w:val="99"/>
    <w:unhideWhenUsed/>
    <w:qFormat/>
    <w:pPr>
      <w:ind w:left="720"/>
      <w:contextualSpacing/>
    </w:pPr>
  </w:style>
  <w:style w:type="paragraph" w:styleId="NoSpacing">
    <w:name w:val="No Spacing"/>
    <w:basedOn w:val="Normal"/>
    <w:link w:val="NoSpacingChar"/>
    <w:uiPriority w:val="1"/>
    <w:qFormat/>
    <w:pPr>
      <w:spacing w:after="0" w:line="240" w:lineRule="auto"/>
    </w:pPr>
    <w:rPr>
      <w:szCs w:val="32"/>
    </w:rPr>
  </w:style>
  <w:style w:type="character" w:styleId="PlaceholderText">
    <w:name w:val="Placeholder Text"/>
    <w:basedOn w:val="DefaultParagraphFont"/>
    <w:uiPriority w:val="99"/>
    <w:unhideWhenUsed/>
    <w:rPr>
      <w:color w:val="808080"/>
    </w:r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ja-JP"/>
    </w:rPr>
  </w:style>
  <w:style w:type="paragraph" w:customStyle="1" w:styleId="Bullet1">
    <w:name w:val="Bullet 1"/>
    <w:basedOn w:val="ListParagraph"/>
    <w:uiPriority w:val="38"/>
    <w:qFormat/>
    <w:pPr>
      <w:numPr>
        <w:numId w:val="3"/>
      </w:numPr>
      <w:spacing w:after="0"/>
    </w:pPr>
  </w:style>
  <w:style w:type="paragraph" w:customStyle="1" w:styleId="Bullet2">
    <w:name w:val="Bullet 2"/>
    <w:basedOn w:val="ListParagraph"/>
    <w:uiPriority w:val="38"/>
    <w:qFormat/>
    <w:pPr>
      <w:numPr>
        <w:ilvl w:val="1"/>
        <w:numId w:val="3"/>
      </w:numPr>
      <w:spacing w:after="0"/>
    </w:pPr>
  </w:style>
  <w:style w:type="paragraph" w:customStyle="1" w:styleId="Bullet3">
    <w:name w:val="Bullet 3"/>
    <w:basedOn w:val="ListParagraph"/>
    <w:uiPriority w:val="38"/>
    <w:qFormat/>
    <w:pPr>
      <w:numPr>
        <w:ilvl w:val="2"/>
        <w:numId w:val="3"/>
      </w:numPr>
      <w:spacing w:after="0"/>
    </w:pPr>
  </w:style>
  <w:style w:type="paragraph" w:customStyle="1" w:styleId="DefaultPlaceholderSubject10">
    <w:name w:val="DefaultPlaceholder_Subject10"/>
    <w:uiPriority w:val="39"/>
    <w:rPr>
      <w:i/>
      <w:color w:val="464646" w:themeColor="text2"/>
      <w:sz w:val="24"/>
      <w:szCs w:val="24"/>
    </w:rPr>
  </w:style>
  <w:style w:type="paragraph" w:customStyle="1" w:styleId="HeaderEven">
    <w:name w:val="Header Even"/>
    <w:basedOn w:val="Header"/>
    <w:uiPriority w:val="39"/>
    <w:pPr>
      <w:pBdr>
        <w:bottom w:val="single" w:sz="4" w:space="1" w:color="auto"/>
      </w:pBdr>
    </w:pPr>
  </w:style>
  <w:style w:type="paragraph" w:customStyle="1" w:styleId="HeaderOdd">
    <w:name w:val="Header Odd"/>
    <w:basedOn w:val="Header"/>
    <w:uiPriority w:val="39"/>
    <w:pPr>
      <w:pBdr>
        <w:bottom w:val="single" w:sz="4" w:space="1" w:color="auto"/>
      </w:pBdr>
      <w:jc w:val="right"/>
    </w:pPr>
  </w:style>
  <w:style w:type="paragraph" w:customStyle="1" w:styleId="Category">
    <w:name w:val="Category"/>
    <w:basedOn w:val="Normal"/>
    <w:uiPriority w:val="39"/>
    <w:qFormat/>
    <w:pPr>
      <w:framePr w:hSpace="187" w:wrap="around" w:hAnchor="margin" w:xAlign="center" w:y="721"/>
      <w:spacing w:after="0" w:line="240" w:lineRule="auto"/>
    </w:pPr>
    <w:rPr>
      <w:rFonts w:cstheme="minorBidi"/>
      <w:caps/>
      <w:sz w:val="22"/>
      <w:szCs w:val="22"/>
    </w:rPr>
  </w:style>
  <w:style w:type="paragraph" w:customStyle="1" w:styleId="Comments">
    <w:name w:val="Comments"/>
    <w:basedOn w:val="Normal"/>
    <w:uiPriority w:val="39"/>
    <w:qFormat/>
    <w:pPr>
      <w:spacing w:after="120" w:line="240" w:lineRule="auto"/>
    </w:pPr>
    <w:rPr>
      <w:b/>
      <w:szCs w:val="22"/>
    </w:rPr>
  </w:style>
  <w:style w:type="paragraph" w:customStyle="1" w:styleId="CommentsText">
    <w:name w:val="Comments Text"/>
    <w:basedOn w:val="Normal"/>
    <w:uiPriority w:val="39"/>
    <w:qFormat/>
    <w:pPr>
      <w:spacing w:after="120" w:line="288" w:lineRule="auto"/>
    </w:pPr>
    <w:rPr>
      <w:szCs w:val="22"/>
    </w:rPr>
  </w:style>
  <w:style w:type="character" w:styleId="Hyperlink">
    <w:name w:val="Hyperlink"/>
    <w:basedOn w:val="DefaultParagraphFont"/>
    <w:uiPriority w:val="99"/>
    <w:unhideWhenUsed/>
    <w:rPr>
      <w:color w:val="FF8119" w:themeColor="hyperlink"/>
      <w:u w:val="single"/>
    </w:rPr>
  </w:style>
  <w:style w:type="paragraph" w:styleId="TOC1">
    <w:name w:val="toc 1"/>
    <w:basedOn w:val="Normal"/>
    <w:next w:val="Normal"/>
    <w:autoRedefine/>
    <w:uiPriority w:val="39"/>
    <w:unhideWhenUsed/>
    <w:qFormat/>
    <w:rsid w:val="00D44180"/>
    <w:pPr>
      <w:tabs>
        <w:tab w:val="left" w:pos="426"/>
        <w:tab w:val="right" w:leader="dot" w:pos="9061"/>
      </w:tabs>
    </w:pPr>
    <w:rPr>
      <w:rFonts w:eastAsiaTheme="minorEastAsia" w:cstheme="minorBidi"/>
      <w:sz w:val="24"/>
      <w:szCs w:val="24"/>
    </w:rPr>
  </w:style>
  <w:style w:type="paragraph" w:styleId="TOC2">
    <w:name w:val="toc 2"/>
    <w:basedOn w:val="Normal"/>
    <w:next w:val="Normal"/>
    <w:autoRedefine/>
    <w:uiPriority w:val="39"/>
    <w:unhideWhenUsed/>
    <w:qFormat/>
    <w:pPr>
      <w:ind w:left="240"/>
    </w:pPr>
    <w:rPr>
      <w:rFonts w:eastAsiaTheme="minorEastAsia" w:cstheme="minorBidi"/>
      <w:sz w:val="24"/>
      <w:szCs w:val="24"/>
    </w:rPr>
  </w:style>
  <w:style w:type="paragraph" w:styleId="TOC3">
    <w:name w:val="toc 3"/>
    <w:basedOn w:val="Normal"/>
    <w:next w:val="Normal"/>
    <w:autoRedefine/>
    <w:uiPriority w:val="39"/>
    <w:unhideWhenUsed/>
    <w:pPr>
      <w:spacing w:after="100"/>
      <w:ind w:left="400"/>
    </w:pPr>
  </w:style>
  <w:style w:type="paragraph" w:styleId="Caption">
    <w:name w:val="caption"/>
    <w:basedOn w:val="Normal"/>
    <w:next w:val="Normal"/>
    <w:uiPriority w:val="35"/>
    <w:unhideWhenUsed/>
    <w:qFormat/>
    <w:pPr>
      <w:spacing w:line="240" w:lineRule="auto"/>
    </w:pPr>
    <w:rPr>
      <w:b/>
      <w:bCs/>
      <w:color w:val="2DA2BF" w:themeColor="accent1"/>
      <w:sz w:val="18"/>
      <w:szCs w:val="18"/>
    </w:rPr>
  </w:style>
  <w:style w:type="paragraph" w:customStyle="1" w:styleId="TableofContent">
    <w:name w:val="Table of Content"/>
    <w:basedOn w:val="Heading1"/>
    <w:semiHidden/>
    <w:rsid w:val="00497BD5"/>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before="200" w:after="0"/>
      <w:outlineLvl w:val="9"/>
    </w:pPr>
    <w:rPr>
      <w:rFonts w:asciiTheme="minorHAnsi" w:eastAsiaTheme="minorEastAsia" w:hAnsiTheme="minorHAnsi" w:cstheme="minorBidi"/>
      <w:b/>
      <w:bCs/>
      <w:caps/>
      <w:color w:val="FFFFFF" w:themeColor="background1"/>
      <w:spacing w:val="15"/>
      <w:sz w:val="22"/>
      <w:szCs w:val="22"/>
      <w:lang w:val="en-AU" w:eastAsia="en-AU"/>
    </w:rPr>
  </w:style>
  <w:style w:type="paragraph" w:styleId="FootnoteText">
    <w:name w:val="footnote text"/>
    <w:basedOn w:val="Normal"/>
    <w:link w:val="FootnoteTextChar"/>
    <w:semiHidden/>
    <w:rsid w:val="00497BD5"/>
    <w:pPr>
      <w:spacing w:before="120"/>
    </w:pPr>
    <w:rPr>
      <w:rFonts w:eastAsiaTheme="minorEastAsia" w:cstheme="minorBidi"/>
      <w:sz w:val="16"/>
      <w:lang w:val="en-AU" w:eastAsia="en-AU"/>
    </w:rPr>
  </w:style>
  <w:style w:type="character" w:customStyle="1" w:styleId="FootnoteTextChar">
    <w:name w:val="Footnote Text Char"/>
    <w:basedOn w:val="DefaultParagraphFont"/>
    <w:link w:val="FootnoteText"/>
    <w:semiHidden/>
    <w:rsid w:val="00497BD5"/>
    <w:rPr>
      <w:rFonts w:eastAsiaTheme="minorEastAsia" w:cstheme="minorBidi"/>
      <w:sz w:val="16"/>
      <w:szCs w:val="20"/>
      <w:lang w:val="en-AU" w:eastAsia="en-AU"/>
    </w:rPr>
  </w:style>
  <w:style w:type="character" w:styleId="FootnoteReference">
    <w:name w:val="footnote reference"/>
    <w:basedOn w:val="DefaultParagraphFont"/>
    <w:semiHidden/>
    <w:rsid w:val="00497BD5"/>
    <w:rPr>
      <w:vertAlign w:val="superscript"/>
    </w:rPr>
  </w:style>
  <w:style w:type="paragraph" w:customStyle="1" w:styleId="Title1">
    <w:name w:val="Title1"/>
    <w:rsid w:val="00497BD5"/>
    <w:pPr>
      <w:framePr w:hSpace="141" w:wrap="around" w:vAnchor="text" w:hAnchor="margin" w:y="41"/>
      <w:spacing w:before="200" w:after="0" w:line="240" w:lineRule="auto"/>
      <w:jc w:val="right"/>
    </w:pPr>
    <w:rPr>
      <w:rFonts w:ascii="Arial" w:eastAsia="Times New Roman" w:hAnsi="Arial" w:cs="Calibri"/>
      <w:color w:val="000000"/>
      <w:sz w:val="20"/>
      <w:szCs w:val="20"/>
      <w:lang w:val="en-GB" w:eastAsia="ja-JP"/>
    </w:rPr>
  </w:style>
  <w:style w:type="paragraph" w:customStyle="1" w:styleId="SubtitleCover">
    <w:name w:val="Subtitle Cover"/>
    <w:basedOn w:val="TitleCover"/>
    <w:next w:val="BodyText"/>
    <w:uiPriority w:val="99"/>
    <w:rsid w:val="00497BD5"/>
    <w:pPr>
      <w:pBdr>
        <w:top w:val="single" w:sz="6" w:space="12" w:color="808080"/>
      </w:pBdr>
      <w:spacing w:after="0" w:line="440" w:lineRule="atLeast"/>
    </w:pPr>
    <w:rPr>
      <w:spacing w:val="30"/>
      <w:sz w:val="36"/>
      <w:szCs w:val="36"/>
    </w:rPr>
  </w:style>
  <w:style w:type="paragraph" w:customStyle="1" w:styleId="TitleCover">
    <w:name w:val="Title Cover"/>
    <w:basedOn w:val="Normal"/>
    <w:next w:val="SubtitleCover"/>
    <w:uiPriority w:val="99"/>
    <w:rsid w:val="00497BD5"/>
    <w:pPr>
      <w:keepNext/>
      <w:keepLines/>
      <w:spacing w:after="240" w:line="720" w:lineRule="atLeast"/>
      <w:jc w:val="center"/>
    </w:pPr>
    <w:rPr>
      <w:rFonts w:ascii="Garamond" w:eastAsiaTheme="minorEastAsia" w:hAnsi="Garamond" w:cs="Garamond"/>
      <w:caps/>
      <w:spacing w:val="65"/>
      <w:kern w:val="20"/>
      <w:sz w:val="64"/>
      <w:szCs w:val="64"/>
      <w:lang w:eastAsia="en-US"/>
    </w:rPr>
  </w:style>
  <w:style w:type="paragraph" w:styleId="BodyText">
    <w:name w:val="Body Text"/>
    <w:basedOn w:val="Normal"/>
    <w:link w:val="BodyTextChar"/>
    <w:rsid w:val="00497BD5"/>
    <w:pPr>
      <w:spacing w:line="240" w:lineRule="auto"/>
      <w:jc w:val="center"/>
    </w:pPr>
    <w:rPr>
      <w:rFonts w:ascii="Arial" w:eastAsiaTheme="minorEastAsia" w:hAnsi="Arial" w:cs="Arial"/>
      <w:sz w:val="16"/>
      <w:szCs w:val="24"/>
      <w:lang w:eastAsia="en-US"/>
    </w:rPr>
  </w:style>
  <w:style w:type="character" w:customStyle="1" w:styleId="BodyTextChar">
    <w:name w:val="Body Text Char"/>
    <w:basedOn w:val="DefaultParagraphFont"/>
    <w:link w:val="BodyText"/>
    <w:rsid w:val="00497BD5"/>
    <w:rPr>
      <w:rFonts w:ascii="Arial" w:eastAsiaTheme="minorEastAsia" w:hAnsi="Arial" w:cs="Arial"/>
      <w:sz w:val="16"/>
      <w:szCs w:val="24"/>
    </w:rPr>
  </w:style>
  <w:style w:type="paragraph" w:customStyle="1" w:styleId="Normal12Char">
    <w:name w:val="Normal + 12 Char"/>
    <w:basedOn w:val="Normal"/>
    <w:rsid w:val="00497BD5"/>
    <w:pPr>
      <w:spacing w:line="240" w:lineRule="auto"/>
      <w:jc w:val="both"/>
    </w:pPr>
    <w:rPr>
      <w:rFonts w:eastAsiaTheme="minorEastAsia" w:cs="Times New Roman"/>
      <w:sz w:val="22"/>
      <w:szCs w:val="24"/>
      <w:lang w:eastAsia="en-US"/>
    </w:rPr>
  </w:style>
  <w:style w:type="paragraph" w:customStyle="1" w:styleId="CompanyName">
    <w:name w:val="Company Name"/>
    <w:basedOn w:val="BodyText"/>
    <w:uiPriority w:val="99"/>
    <w:rsid w:val="00497BD5"/>
    <w:pPr>
      <w:keepLines/>
      <w:framePr w:w="8640" w:h="1440" w:wrap="notBeside" w:vAnchor="page" w:hAnchor="margin" w:xAlign="center" w:y="889"/>
      <w:spacing w:after="40" w:line="240" w:lineRule="atLeast"/>
    </w:pPr>
    <w:rPr>
      <w:rFonts w:ascii="Garamond" w:hAnsi="Garamond" w:cs="Garamond"/>
      <w:caps/>
      <w:spacing w:val="75"/>
      <w:kern w:val="18"/>
      <w:sz w:val="22"/>
      <w:szCs w:val="22"/>
    </w:rPr>
  </w:style>
  <w:style w:type="paragraph" w:customStyle="1" w:styleId="Appendix">
    <w:name w:val="Appendix"/>
    <w:basedOn w:val="Heading1"/>
    <w:rsid w:val="00497BD5"/>
    <w:pPr>
      <w:pBdr>
        <w:bottom w:val="none" w:sz="0" w:space="0" w:color="auto"/>
      </w:pBdr>
      <w:tabs>
        <w:tab w:val="num" w:pos="360"/>
      </w:tabs>
      <w:spacing w:before="0" w:after="240"/>
      <w:jc w:val="center"/>
    </w:pPr>
    <w:rPr>
      <w:rFonts w:ascii="Arial" w:eastAsiaTheme="minorEastAsia" w:hAnsi="Arial" w:cs="Arial"/>
      <w:b/>
      <w:bCs/>
      <w:caps/>
      <w:color w:val="auto"/>
      <w:kern w:val="32"/>
      <w:sz w:val="28"/>
      <w:lang w:eastAsia="en-US"/>
    </w:rPr>
  </w:style>
  <w:style w:type="paragraph" w:customStyle="1" w:styleId="AppendixL2">
    <w:name w:val="Appendix L2"/>
    <w:basedOn w:val="Heading2"/>
    <w:rsid w:val="00497BD5"/>
    <w:pPr>
      <w:keepNext/>
      <w:tabs>
        <w:tab w:val="left" w:pos="567"/>
      </w:tabs>
      <w:spacing w:before="360" w:after="240"/>
    </w:pPr>
    <w:rPr>
      <w:rFonts w:eastAsiaTheme="minorEastAsia"/>
      <w:bCs/>
      <w:iCs/>
      <w:caps/>
      <w:szCs w:val="24"/>
      <w:u w:val="single"/>
      <w:lang w:eastAsia="en-US"/>
    </w:rPr>
  </w:style>
  <w:style w:type="paragraph" w:customStyle="1" w:styleId="Authors">
    <w:name w:val="Authors"/>
    <w:basedOn w:val="Normal"/>
    <w:rsid w:val="00497BD5"/>
    <w:pPr>
      <w:spacing w:before="120" w:line="240" w:lineRule="auto"/>
      <w:jc w:val="center"/>
    </w:pPr>
    <w:rPr>
      <w:rFonts w:ascii="Times" w:eastAsia="SimSun" w:hAnsi="Times" w:cs="Times New Roman"/>
      <w:sz w:val="22"/>
      <w:szCs w:val="24"/>
      <w:lang w:eastAsia="en-US"/>
    </w:rPr>
  </w:style>
  <w:style w:type="paragraph" w:styleId="BodyText2">
    <w:name w:val="Body Text 2"/>
    <w:basedOn w:val="Normal"/>
    <w:link w:val="BodyText2Char"/>
    <w:rsid w:val="00497BD5"/>
    <w:pPr>
      <w:spacing w:line="240" w:lineRule="auto"/>
    </w:pPr>
    <w:rPr>
      <w:rFonts w:ascii="Times" w:eastAsia="SimSun" w:hAnsi="Times" w:cs="Times New Roman"/>
      <w:b/>
      <w:bCs/>
      <w:sz w:val="22"/>
      <w:szCs w:val="24"/>
      <w:lang w:val="en-AU" w:eastAsia="en-US"/>
    </w:rPr>
  </w:style>
  <w:style w:type="character" w:customStyle="1" w:styleId="BodyText2Char">
    <w:name w:val="Body Text 2 Char"/>
    <w:basedOn w:val="DefaultParagraphFont"/>
    <w:link w:val="BodyText2"/>
    <w:rsid w:val="00497BD5"/>
    <w:rPr>
      <w:rFonts w:ascii="Times" w:eastAsia="SimSun" w:hAnsi="Times" w:cs="Times New Roman"/>
      <w:b/>
      <w:bCs/>
      <w:szCs w:val="24"/>
      <w:lang w:val="en-AU"/>
    </w:rPr>
  </w:style>
  <w:style w:type="paragraph" w:styleId="BodyText3">
    <w:name w:val="Body Text 3"/>
    <w:basedOn w:val="Normal"/>
    <w:link w:val="BodyText3Char"/>
    <w:rsid w:val="00497BD5"/>
    <w:pPr>
      <w:spacing w:line="240" w:lineRule="auto"/>
      <w:jc w:val="both"/>
    </w:pPr>
    <w:rPr>
      <w:rFonts w:eastAsiaTheme="minorEastAsia" w:cs="Times New Roman"/>
      <w:i/>
      <w:sz w:val="22"/>
      <w:szCs w:val="24"/>
      <w:lang w:val="en-AU" w:eastAsia="en-US"/>
    </w:rPr>
  </w:style>
  <w:style w:type="character" w:customStyle="1" w:styleId="BodyText3Char">
    <w:name w:val="Body Text 3 Char"/>
    <w:basedOn w:val="DefaultParagraphFont"/>
    <w:link w:val="BodyText3"/>
    <w:rsid w:val="00497BD5"/>
    <w:rPr>
      <w:rFonts w:eastAsiaTheme="minorEastAsia" w:cs="Times New Roman"/>
      <w:i/>
      <w:szCs w:val="24"/>
      <w:lang w:val="en-AU"/>
    </w:rPr>
  </w:style>
  <w:style w:type="paragraph" w:styleId="BodyTextIndent">
    <w:name w:val="Body Text Indent"/>
    <w:basedOn w:val="Normal"/>
    <w:link w:val="BodyTextIndentChar"/>
    <w:rsid w:val="00497BD5"/>
    <w:pPr>
      <w:tabs>
        <w:tab w:val="left" w:pos="567"/>
      </w:tabs>
      <w:spacing w:before="220" w:line="240" w:lineRule="auto"/>
      <w:ind w:left="567"/>
      <w:jc w:val="both"/>
    </w:pPr>
    <w:rPr>
      <w:rFonts w:eastAsiaTheme="minorEastAsia" w:cs="Times New Roman"/>
      <w:sz w:val="22"/>
      <w:szCs w:val="22"/>
      <w:lang w:val="en-AU" w:eastAsia="en-US"/>
    </w:rPr>
  </w:style>
  <w:style w:type="character" w:customStyle="1" w:styleId="BodyTextIndentChar">
    <w:name w:val="Body Text Indent Char"/>
    <w:basedOn w:val="DefaultParagraphFont"/>
    <w:link w:val="BodyTextIndent"/>
    <w:rsid w:val="00497BD5"/>
    <w:rPr>
      <w:rFonts w:eastAsiaTheme="minorEastAsia" w:cs="Times New Roman"/>
      <w:lang w:val="en-AU"/>
    </w:rPr>
  </w:style>
  <w:style w:type="paragraph" w:styleId="BodyTextIndent2">
    <w:name w:val="Body Text Indent 2"/>
    <w:basedOn w:val="Normal"/>
    <w:link w:val="BodyTextIndent2Char"/>
    <w:rsid w:val="00497BD5"/>
    <w:pPr>
      <w:spacing w:after="120" w:line="480" w:lineRule="auto"/>
      <w:ind w:left="283"/>
      <w:jc w:val="both"/>
    </w:pPr>
    <w:rPr>
      <w:rFonts w:eastAsiaTheme="minorEastAsia" w:cs="Times New Roman"/>
      <w:sz w:val="22"/>
      <w:szCs w:val="24"/>
      <w:lang w:val="en-AU" w:eastAsia="en-US"/>
    </w:rPr>
  </w:style>
  <w:style w:type="character" w:customStyle="1" w:styleId="BodyTextIndent2Char">
    <w:name w:val="Body Text Indent 2 Char"/>
    <w:basedOn w:val="DefaultParagraphFont"/>
    <w:link w:val="BodyTextIndent2"/>
    <w:rsid w:val="00497BD5"/>
    <w:rPr>
      <w:rFonts w:eastAsiaTheme="minorEastAsia" w:cs="Times New Roman"/>
      <w:szCs w:val="24"/>
      <w:lang w:val="en-AU"/>
    </w:rPr>
  </w:style>
  <w:style w:type="paragraph" w:styleId="BodyTextIndent3">
    <w:name w:val="Body Text Indent 3"/>
    <w:basedOn w:val="Normal"/>
    <w:link w:val="BodyTextIndent3Char"/>
    <w:rsid w:val="00497BD5"/>
    <w:pPr>
      <w:spacing w:after="120" w:line="240" w:lineRule="auto"/>
      <w:ind w:left="283"/>
      <w:jc w:val="both"/>
    </w:pPr>
    <w:rPr>
      <w:rFonts w:eastAsiaTheme="minorEastAsia" w:cs="Times New Roman"/>
      <w:sz w:val="16"/>
      <w:szCs w:val="16"/>
      <w:lang w:val="en-AU" w:eastAsia="en-US"/>
    </w:rPr>
  </w:style>
  <w:style w:type="character" w:customStyle="1" w:styleId="BodyTextIndent3Char">
    <w:name w:val="Body Text Indent 3 Char"/>
    <w:basedOn w:val="DefaultParagraphFont"/>
    <w:link w:val="BodyTextIndent3"/>
    <w:rsid w:val="00497BD5"/>
    <w:rPr>
      <w:rFonts w:eastAsiaTheme="minorEastAsia" w:cs="Times New Roman"/>
      <w:sz w:val="16"/>
      <w:szCs w:val="16"/>
      <w:lang w:val="en-AU"/>
    </w:rPr>
  </w:style>
  <w:style w:type="character" w:customStyle="1" w:styleId="Tabletext8">
    <w:name w:val="Table text 8"/>
    <w:rsid w:val="00497BD5"/>
    <w:rPr>
      <w:rFonts w:ascii="Arial" w:hAnsi="Arial"/>
      <w:sz w:val="16"/>
    </w:rPr>
  </w:style>
  <w:style w:type="paragraph" w:customStyle="1" w:styleId="TableText8-bold">
    <w:name w:val="Table Text 8 - bold"/>
    <w:basedOn w:val="Normal"/>
    <w:rsid w:val="00497BD5"/>
    <w:pPr>
      <w:spacing w:line="240" w:lineRule="auto"/>
    </w:pPr>
    <w:rPr>
      <w:rFonts w:eastAsiaTheme="minorEastAsia" w:cs="Times New Roman"/>
      <w:b/>
      <w:sz w:val="22"/>
      <w:szCs w:val="24"/>
      <w:lang w:val="en-AU" w:eastAsia="en-US"/>
    </w:rPr>
  </w:style>
  <w:style w:type="paragraph" w:customStyle="1" w:styleId="StyleNormalPara10ItalicsLeft0cmHanging2cm">
    <w:name w:val="Style Normal + Para 10 Italics + Left:  0 cm Hanging:  2 cm"/>
    <w:basedOn w:val="Normal"/>
    <w:rsid w:val="00497BD5"/>
    <w:pPr>
      <w:tabs>
        <w:tab w:val="left" w:pos="567"/>
        <w:tab w:val="left" w:pos="1134"/>
        <w:tab w:val="left" w:pos="1701"/>
      </w:tabs>
      <w:spacing w:line="240" w:lineRule="auto"/>
      <w:ind w:left="1134" w:hanging="1134"/>
      <w:jc w:val="both"/>
    </w:pPr>
    <w:rPr>
      <w:rFonts w:eastAsiaTheme="minorEastAsia" w:cs="Times New Roman"/>
      <w:i/>
      <w:iCs/>
      <w:sz w:val="22"/>
      <w:lang w:val="en-AU" w:eastAsia="en-US"/>
    </w:rPr>
  </w:style>
  <w:style w:type="paragraph" w:customStyle="1" w:styleId="TableText9">
    <w:name w:val="Table Text 9"/>
    <w:basedOn w:val="Normal"/>
    <w:rsid w:val="00497BD5"/>
    <w:pPr>
      <w:spacing w:line="240" w:lineRule="auto"/>
    </w:pPr>
    <w:rPr>
      <w:rFonts w:ascii="Arial" w:eastAsiaTheme="minorEastAsia" w:hAnsi="Arial" w:cs="Times New Roman"/>
      <w:sz w:val="18"/>
      <w:szCs w:val="24"/>
      <w:lang w:val="en-AU" w:eastAsia="en-US"/>
    </w:rPr>
  </w:style>
  <w:style w:type="paragraph" w:customStyle="1" w:styleId="TableText7">
    <w:name w:val="Table Text 7"/>
    <w:basedOn w:val="Normal"/>
    <w:rsid w:val="00497BD5"/>
    <w:pPr>
      <w:spacing w:line="240" w:lineRule="auto"/>
    </w:pPr>
    <w:rPr>
      <w:rFonts w:ascii="Arial" w:eastAsiaTheme="minorEastAsia" w:hAnsi="Arial" w:cs="Times New Roman"/>
      <w:sz w:val="14"/>
      <w:szCs w:val="24"/>
      <w:lang w:val="en-AU" w:eastAsia="en-US"/>
    </w:rPr>
  </w:style>
  <w:style w:type="paragraph" w:customStyle="1" w:styleId="Samplesentence">
    <w:name w:val="Sample sentence"/>
    <w:basedOn w:val="Normal"/>
    <w:rsid w:val="00497BD5"/>
    <w:pPr>
      <w:tabs>
        <w:tab w:val="num" w:pos="851"/>
      </w:tabs>
      <w:spacing w:line="240" w:lineRule="auto"/>
      <w:ind w:left="851" w:hanging="851"/>
    </w:pPr>
    <w:rPr>
      <w:rFonts w:eastAsiaTheme="minorEastAsia" w:cs="Times New Roman"/>
      <w:sz w:val="24"/>
      <w:szCs w:val="24"/>
      <w:lang w:val="en-AU" w:eastAsia="en-US"/>
    </w:rPr>
  </w:style>
  <w:style w:type="paragraph" w:customStyle="1" w:styleId="Heading4">
    <w:name w:val="Heading4"/>
    <w:basedOn w:val="Heading3"/>
    <w:rsid w:val="00497BD5"/>
    <w:pPr>
      <w:numPr>
        <w:ilvl w:val="2"/>
        <w:numId w:val="4"/>
      </w:numPr>
      <w:tabs>
        <w:tab w:val="clear" w:pos="2160"/>
        <w:tab w:val="num" w:pos="720"/>
        <w:tab w:val="left" w:pos="851"/>
      </w:tabs>
      <w:spacing w:before="240" w:after="240"/>
      <w:ind w:left="504"/>
    </w:pPr>
    <w:rPr>
      <w:rFonts w:eastAsiaTheme="minorEastAsia"/>
      <w:b/>
      <w:bCs/>
      <w:i/>
      <w:caps/>
      <w:szCs w:val="26"/>
      <w:lang w:val="en-AU" w:eastAsia="en-US"/>
    </w:rPr>
  </w:style>
  <w:style w:type="paragraph" w:customStyle="1" w:styleId="Style1">
    <w:name w:val="Style1"/>
    <w:basedOn w:val="Heading40"/>
    <w:rsid w:val="00497BD5"/>
    <w:pPr>
      <w:numPr>
        <w:ilvl w:val="3"/>
        <w:numId w:val="4"/>
      </w:numPr>
      <w:pBdr>
        <w:top w:val="dotted" w:sz="6" w:space="2" w:color="2DA2BF" w:themeColor="accent1"/>
        <w:left w:val="dotted" w:sz="6" w:space="2" w:color="2DA2BF" w:themeColor="accent1"/>
      </w:pBdr>
      <w:tabs>
        <w:tab w:val="left" w:pos="840"/>
      </w:tabs>
      <w:spacing w:before="240" w:after="240" w:line="240" w:lineRule="auto"/>
      <w:jc w:val="both"/>
    </w:pPr>
    <w:rPr>
      <w:rFonts w:ascii="Arial" w:eastAsia="Times New Roman" w:hAnsi="Arial" w:cs="Times New Roman"/>
      <w:b/>
      <w:iCs/>
      <w:caps/>
      <w:color w:val="auto"/>
      <w:spacing w:val="10"/>
      <w:szCs w:val="28"/>
      <w:lang w:val="en-AU" w:eastAsia="en-US"/>
    </w:rPr>
  </w:style>
  <w:style w:type="paragraph" w:customStyle="1" w:styleId="Style2">
    <w:name w:val="Style2"/>
    <w:basedOn w:val="Normal"/>
    <w:next w:val="Normal"/>
    <w:rsid w:val="00497BD5"/>
    <w:pPr>
      <w:spacing w:line="240" w:lineRule="auto"/>
      <w:jc w:val="center"/>
    </w:pPr>
    <w:rPr>
      <w:rFonts w:ascii="Arial" w:eastAsia="SimSun" w:hAnsi="Arial" w:cs="Times New Roman"/>
      <w:bCs/>
      <w:sz w:val="18"/>
      <w:lang w:val="en-AU" w:eastAsia="en-US"/>
    </w:rPr>
  </w:style>
  <w:style w:type="paragraph" w:customStyle="1" w:styleId="Jacqui">
    <w:name w:val="Jacqui"/>
    <w:basedOn w:val="Normal"/>
    <w:rsid w:val="00497BD5"/>
    <w:pPr>
      <w:spacing w:line="240" w:lineRule="auto"/>
      <w:jc w:val="both"/>
    </w:pPr>
    <w:rPr>
      <w:rFonts w:ascii="Arial" w:eastAsiaTheme="minorEastAsia" w:hAnsi="Arial" w:cs="Times New Roman"/>
      <w:sz w:val="14"/>
      <w:szCs w:val="24"/>
      <w:lang w:val="en-AU" w:eastAsia="en-US"/>
    </w:rPr>
  </w:style>
  <w:style w:type="character" w:customStyle="1" w:styleId="JacquiChar">
    <w:name w:val="Jacqui Char"/>
    <w:rsid w:val="00497BD5"/>
    <w:rPr>
      <w:rFonts w:ascii="Arial" w:hAnsi="Arial"/>
      <w:sz w:val="14"/>
      <w:szCs w:val="24"/>
      <w:lang w:val="en-AU" w:eastAsia="en-US" w:bidi="ar-SA"/>
    </w:rPr>
  </w:style>
  <w:style w:type="paragraph" w:customStyle="1" w:styleId="Caption-Figures">
    <w:name w:val="Caption - Figures"/>
    <w:basedOn w:val="Normal"/>
    <w:next w:val="Normal12Char"/>
    <w:link w:val="Caption-FiguresChar1"/>
    <w:rsid w:val="00497BD5"/>
    <w:pPr>
      <w:spacing w:line="240" w:lineRule="auto"/>
      <w:jc w:val="center"/>
    </w:pPr>
    <w:rPr>
      <w:rFonts w:ascii="Arial" w:eastAsia="SimSun" w:hAnsi="Arial" w:cs="Times New Roman"/>
      <w:bCs/>
      <w:sz w:val="18"/>
      <w:szCs w:val="24"/>
      <w:lang w:val="en-AU" w:eastAsia="en-US"/>
    </w:rPr>
  </w:style>
  <w:style w:type="character" w:customStyle="1" w:styleId="Caption-FiguresChar1">
    <w:name w:val="Caption - Figures Char1"/>
    <w:link w:val="Caption-Figures"/>
    <w:rsid w:val="00497BD5"/>
    <w:rPr>
      <w:rFonts w:ascii="Arial" w:eastAsia="SimSun" w:hAnsi="Arial" w:cs="Times New Roman"/>
      <w:bCs/>
      <w:sz w:val="18"/>
      <w:szCs w:val="24"/>
      <w:lang w:val="en-AU"/>
    </w:rPr>
  </w:style>
  <w:style w:type="paragraph" w:customStyle="1" w:styleId="Caption-Tables">
    <w:name w:val="Caption - Tables"/>
    <w:basedOn w:val="Normal"/>
    <w:next w:val="Normal12Char"/>
    <w:link w:val="Caption-TablesChar"/>
    <w:uiPriority w:val="99"/>
    <w:rsid w:val="00497BD5"/>
    <w:pPr>
      <w:spacing w:line="240" w:lineRule="auto"/>
      <w:jc w:val="center"/>
    </w:pPr>
    <w:rPr>
      <w:rFonts w:ascii="Arial" w:eastAsia="SimSun" w:hAnsi="Arial" w:cs="Times New Roman"/>
      <w:bCs/>
      <w:sz w:val="18"/>
      <w:szCs w:val="24"/>
      <w:lang w:val="en-AU" w:eastAsia="en-US"/>
    </w:rPr>
  </w:style>
  <w:style w:type="character" w:customStyle="1" w:styleId="eudoraheader">
    <w:name w:val="eudoraheader"/>
    <w:basedOn w:val="DefaultParagraphFont"/>
    <w:rsid w:val="00497BD5"/>
  </w:style>
  <w:style w:type="paragraph" w:customStyle="1" w:styleId="Heading2centre">
    <w:name w:val="Heading 2 centre"/>
    <w:basedOn w:val="Heading2"/>
    <w:rsid w:val="00497BD5"/>
    <w:pPr>
      <w:keepNext/>
      <w:tabs>
        <w:tab w:val="left" w:pos="567"/>
        <w:tab w:val="num" w:pos="792"/>
      </w:tabs>
      <w:spacing w:before="360" w:after="240"/>
      <w:ind w:left="792" w:hanging="432"/>
      <w:jc w:val="center"/>
    </w:pPr>
    <w:rPr>
      <w:rFonts w:eastAsiaTheme="minorEastAsia"/>
      <w:bCs/>
      <w:caps/>
      <w:u w:val="single"/>
      <w:lang w:val="en-AU" w:eastAsia="en-US"/>
    </w:rPr>
  </w:style>
  <w:style w:type="paragraph" w:customStyle="1" w:styleId="bruce">
    <w:name w:val="bruce"/>
    <w:basedOn w:val="Normal"/>
    <w:rsid w:val="00497BD5"/>
    <w:pPr>
      <w:spacing w:line="240" w:lineRule="auto"/>
      <w:jc w:val="both"/>
    </w:pPr>
    <w:rPr>
      <w:rFonts w:eastAsiaTheme="minorEastAsia" w:cs="Times New Roman"/>
      <w:b/>
      <w:bCs/>
      <w:sz w:val="28"/>
      <w:szCs w:val="28"/>
      <w:lang w:eastAsia="en-US"/>
    </w:rPr>
  </w:style>
  <w:style w:type="paragraph" w:styleId="DocumentMap">
    <w:name w:val="Document Map"/>
    <w:basedOn w:val="Normal"/>
    <w:link w:val="DocumentMapChar"/>
    <w:semiHidden/>
    <w:rsid w:val="00497BD5"/>
    <w:pPr>
      <w:shd w:val="clear" w:color="auto" w:fill="000080"/>
      <w:spacing w:line="240" w:lineRule="auto"/>
      <w:jc w:val="both"/>
    </w:pPr>
    <w:rPr>
      <w:rFonts w:ascii="Tahoma" w:eastAsiaTheme="minorEastAsia" w:hAnsi="Tahoma" w:cs="Tahoma"/>
      <w:sz w:val="22"/>
      <w:szCs w:val="24"/>
      <w:lang w:val="en-AU" w:eastAsia="en-US"/>
    </w:rPr>
  </w:style>
  <w:style w:type="character" w:customStyle="1" w:styleId="DocumentMapChar">
    <w:name w:val="Document Map Char"/>
    <w:basedOn w:val="DefaultParagraphFont"/>
    <w:link w:val="DocumentMap"/>
    <w:semiHidden/>
    <w:rsid w:val="00497BD5"/>
    <w:rPr>
      <w:rFonts w:ascii="Tahoma" w:eastAsiaTheme="minorEastAsia" w:hAnsi="Tahoma" w:cs="Tahoma"/>
      <w:szCs w:val="24"/>
      <w:shd w:val="clear" w:color="auto" w:fill="000080"/>
      <w:lang w:val="en-AU"/>
    </w:rPr>
  </w:style>
  <w:style w:type="paragraph" w:customStyle="1" w:styleId="DotPoints">
    <w:name w:val="Dot Points"/>
    <w:basedOn w:val="Normal"/>
    <w:next w:val="Normal"/>
    <w:link w:val="DotPointsChar"/>
    <w:rsid w:val="00497BD5"/>
    <w:pPr>
      <w:spacing w:after="240" w:line="240" w:lineRule="auto"/>
      <w:jc w:val="both"/>
    </w:pPr>
    <w:rPr>
      <w:rFonts w:ascii="Arial" w:eastAsiaTheme="minorEastAsia" w:hAnsi="Arial" w:cs="Times New Roman"/>
      <w:b/>
      <w:sz w:val="22"/>
      <w:szCs w:val="24"/>
      <w:lang w:val="en-AU" w:eastAsia="en-US"/>
    </w:rPr>
  </w:style>
  <w:style w:type="character" w:customStyle="1" w:styleId="DotPointsChar">
    <w:name w:val="Dot Points Char"/>
    <w:link w:val="DotPoints"/>
    <w:rsid w:val="00497BD5"/>
    <w:rPr>
      <w:rFonts w:ascii="Arial" w:eastAsiaTheme="minorEastAsia" w:hAnsi="Arial" w:cs="Times New Roman"/>
      <w:b/>
      <w:szCs w:val="24"/>
      <w:lang w:val="en-AU"/>
    </w:rPr>
  </w:style>
  <w:style w:type="character" w:styleId="FollowedHyperlink">
    <w:name w:val="FollowedHyperlink"/>
    <w:rsid w:val="00497BD5"/>
    <w:rPr>
      <w:color w:val="800080"/>
      <w:u w:val="single"/>
    </w:rPr>
  </w:style>
  <w:style w:type="paragraph" w:customStyle="1" w:styleId="Heading10">
    <w:name w:val="Heading 10"/>
    <w:basedOn w:val="Heading6"/>
    <w:rsid w:val="00497BD5"/>
    <w:pPr>
      <w:pBdr>
        <w:bottom w:val="dotted" w:sz="6" w:space="1" w:color="2DA2BF" w:themeColor="accent1"/>
      </w:pBdr>
    </w:pPr>
    <w:rPr>
      <w:rFonts w:ascii="Times" w:eastAsia="PMingLiU" w:hAnsi="Times" w:cstheme="minorBidi"/>
      <w:b w:val="0"/>
      <w:bCs/>
      <w:i w:val="0"/>
      <w:caps/>
      <w:color w:val="21798E" w:themeColor="accent1" w:themeShade="BF"/>
      <w:spacing w:val="10"/>
      <w:sz w:val="22"/>
      <w:lang w:eastAsia="en-AU"/>
    </w:rPr>
  </w:style>
  <w:style w:type="paragraph" w:styleId="NormalWeb">
    <w:name w:val="Normal (Web)"/>
    <w:basedOn w:val="Normal"/>
    <w:uiPriority w:val="99"/>
    <w:rsid w:val="00497BD5"/>
    <w:pPr>
      <w:spacing w:before="100" w:beforeAutospacing="1" w:after="100" w:afterAutospacing="1" w:line="240" w:lineRule="auto"/>
    </w:pPr>
    <w:rPr>
      <w:rFonts w:eastAsiaTheme="minorEastAsia" w:cs="Times New Roman"/>
      <w:sz w:val="22"/>
      <w:szCs w:val="24"/>
      <w:lang w:val="en-AU" w:eastAsia="en-AU"/>
    </w:rPr>
  </w:style>
  <w:style w:type="paragraph" w:customStyle="1" w:styleId="Notesundertable">
    <w:name w:val="Notes under table"/>
    <w:basedOn w:val="Normal"/>
    <w:rsid w:val="00497BD5"/>
    <w:pPr>
      <w:tabs>
        <w:tab w:val="left" w:pos="567"/>
        <w:tab w:val="left" w:pos="993"/>
      </w:tabs>
      <w:spacing w:line="240" w:lineRule="auto"/>
      <w:jc w:val="both"/>
    </w:pPr>
    <w:rPr>
      <w:rFonts w:ascii="Arial" w:eastAsiaTheme="minorEastAsia" w:hAnsi="Arial" w:cs="Arial"/>
      <w:sz w:val="18"/>
      <w:szCs w:val="18"/>
      <w:lang w:val="en-AU" w:eastAsia="en-US"/>
    </w:rPr>
  </w:style>
  <w:style w:type="character" w:styleId="PageNumber">
    <w:name w:val="page number"/>
    <w:basedOn w:val="DefaultParagraphFont"/>
    <w:rsid w:val="00497BD5"/>
  </w:style>
  <w:style w:type="paragraph" w:customStyle="1" w:styleId="StyleCentered">
    <w:name w:val="Style Centered"/>
    <w:basedOn w:val="Normal"/>
    <w:rsid w:val="00497BD5"/>
    <w:pPr>
      <w:spacing w:line="240" w:lineRule="auto"/>
      <w:jc w:val="center"/>
    </w:pPr>
    <w:rPr>
      <w:rFonts w:eastAsiaTheme="minorEastAsia" w:cs="Times New Roman"/>
      <w:sz w:val="22"/>
      <w:lang w:val="en-AU" w:eastAsia="en-US"/>
    </w:rPr>
  </w:style>
  <w:style w:type="paragraph" w:customStyle="1" w:styleId="StyleCentered1">
    <w:name w:val="Style Centered1"/>
    <w:basedOn w:val="Normal"/>
    <w:rsid w:val="00497BD5"/>
    <w:pPr>
      <w:spacing w:line="240" w:lineRule="auto"/>
      <w:jc w:val="center"/>
    </w:pPr>
    <w:rPr>
      <w:rFonts w:eastAsiaTheme="minorEastAsia" w:cs="Times New Roman"/>
      <w:sz w:val="22"/>
      <w:lang w:val="en-AU" w:eastAsia="en-US"/>
    </w:rPr>
  </w:style>
  <w:style w:type="paragraph" w:customStyle="1" w:styleId="StyleRight-009cmBefore12pt">
    <w:name w:val="Style Right:  -0.09 cm Before:  12 pt"/>
    <w:basedOn w:val="Normal"/>
    <w:rsid w:val="00497BD5"/>
    <w:pPr>
      <w:spacing w:before="220" w:line="240" w:lineRule="auto"/>
      <w:ind w:right="-51"/>
      <w:jc w:val="both"/>
    </w:pPr>
    <w:rPr>
      <w:rFonts w:eastAsiaTheme="minorEastAsia" w:cs="Times New Roman"/>
      <w:sz w:val="22"/>
      <w:lang w:val="en-AU" w:eastAsia="en-US"/>
    </w:rPr>
  </w:style>
  <w:style w:type="paragraph" w:customStyle="1" w:styleId="Surveytitle">
    <w:name w:val="Survey title"/>
    <w:basedOn w:val="Heading40"/>
    <w:rsid w:val="00497BD5"/>
    <w:pPr>
      <w:pBdr>
        <w:top w:val="dotted" w:sz="6" w:space="2" w:color="2DA2BF" w:themeColor="accent1"/>
        <w:left w:val="dotted" w:sz="6" w:space="2" w:color="2DA2BF" w:themeColor="accent1"/>
      </w:pBdr>
      <w:tabs>
        <w:tab w:val="num" w:pos="2880"/>
      </w:tabs>
      <w:spacing w:before="240" w:after="240" w:line="240" w:lineRule="auto"/>
      <w:ind w:left="2880" w:hanging="360"/>
      <w:jc w:val="center"/>
    </w:pPr>
    <w:rPr>
      <w:rFonts w:ascii="Times" w:eastAsia="PMingLiU" w:hAnsi="Times" w:cs="Times New Roman"/>
      <w:caps/>
      <w:color w:val="auto"/>
      <w:spacing w:val="10"/>
      <w:sz w:val="36"/>
      <w:lang w:val="en-AU" w:eastAsia="en-US"/>
    </w:rPr>
  </w:style>
  <w:style w:type="paragraph" w:customStyle="1" w:styleId="table">
    <w:name w:val="table"/>
    <w:basedOn w:val="Normal"/>
    <w:rsid w:val="00497BD5"/>
    <w:pPr>
      <w:overflowPunct w:val="0"/>
      <w:autoSpaceDE w:val="0"/>
      <w:autoSpaceDN w:val="0"/>
      <w:adjustRightInd w:val="0"/>
      <w:spacing w:after="120" w:line="360" w:lineRule="auto"/>
      <w:textAlignment w:val="baseline"/>
    </w:pPr>
    <w:rPr>
      <w:rFonts w:eastAsia="SimSun" w:cs="Times New Roman"/>
      <w:sz w:val="22"/>
      <w:lang w:val="en-AU" w:eastAsia="en-US"/>
    </w:rPr>
  </w:style>
  <w:style w:type="paragraph" w:customStyle="1" w:styleId="Tableheading">
    <w:name w:val="Table heading"/>
    <w:basedOn w:val="Heading1"/>
    <w:rsid w:val="00497BD5"/>
    <w:pPr>
      <w:pBdr>
        <w:bottom w:val="none" w:sz="0" w:space="0" w:color="auto"/>
      </w:pBdr>
      <w:spacing w:before="120" w:after="120"/>
    </w:pPr>
    <w:rPr>
      <w:rFonts w:ascii="Times" w:eastAsia="SimSun" w:hAnsi="Times" w:cs="Arial"/>
      <w:b/>
      <w:bCs/>
      <w:caps/>
      <w:color w:val="auto"/>
      <w:kern w:val="32"/>
      <w:sz w:val="28"/>
      <w:lang w:val="en-AU" w:eastAsia="en-US"/>
    </w:rPr>
  </w:style>
  <w:style w:type="paragraph" w:styleId="TableofFigures">
    <w:name w:val="table of figures"/>
    <w:basedOn w:val="Normal"/>
    <w:next w:val="Normal"/>
    <w:uiPriority w:val="99"/>
    <w:rsid w:val="00497BD5"/>
    <w:pPr>
      <w:spacing w:line="240" w:lineRule="auto"/>
      <w:ind w:left="907" w:right="340" w:hanging="907"/>
    </w:pPr>
    <w:rPr>
      <w:rFonts w:eastAsiaTheme="minorEastAsia" w:cs="Times New Roman"/>
      <w:szCs w:val="24"/>
      <w:lang w:val="en-AU" w:eastAsia="en-US"/>
    </w:rPr>
  </w:style>
  <w:style w:type="paragraph" w:customStyle="1" w:styleId="Tabletext">
    <w:name w:val="Table text"/>
    <w:basedOn w:val="Normal"/>
    <w:rsid w:val="00497BD5"/>
    <w:pPr>
      <w:spacing w:line="240" w:lineRule="auto"/>
    </w:pPr>
    <w:rPr>
      <w:rFonts w:ascii="Times" w:eastAsia="SimSun" w:hAnsi="Times" w:cs="Times New Roman"/>
      <w:iCs/>
      <w:sz w:val="22"/>
      <w:szCs w:val="24"/>
      <w:lang w:val="en-AU" w:eastAsia="en-US"/>
    </w:rPr>
  </w:style>
  <w:style w:type="paragraph" w:customStyle="1" w:styleId="TableText0">
    <w:name w:val="Table Text"/>
    <w:basedOn w:val="BalloonText"/>
    <w:rsid w:val="00497BD5"/>
    <w:pPr>
      <w:spacing w:after="200"/>
      <w:jc w:val="both"/>
    </w:pPr>
    <w:rPr>
      <w:rFonts w:ascii="Arial" w:eastAsiaTheme="minorEastAsia" w:hAnsi="Arial" w:cs="Arial"/>
      <w:sz w:val="14"/>
      <w:lang w:val="en-AU" w:eastAsia="en-US"/>
    </w:rPr>
  </w:style>
  <w:style w:type="paragraph" w:styleId="TOC4">
    <w:name w:val="toc 4"/>
    <w:basedOn w:val="Normal"/>
    <w:next w:val="Normal"/>
    <w:autoRedefine/>
    <w:uiPriority w:val="39"/>
    <w:rsid w:val="00497BD5"/>
    <w:pPr>
      <w:tabs>
        <w:tab w:val="left" w:pos="851"/>
        <w:tab w:val="right" w:leader="dot" w:pos="9072"/>
      </w:tabs>
      <w:spacing w:line="240" w:lineRule="auto"/>
      <w:ind w:left="851" w:hanging="851"/>
    </w:pPr>
    <w:rPr>
      <w:rFonts w:eastAsiaTheme="minorEastAsia" w:cs="Times New Roman"/>
      <w:szCs w:val="24"/>
      <w:lang w:val="en-AU" w:eastAsia="en-US"/>
    </w:rPr>
  </w:style>
  <w:style w:type="paragraph" w:styleId="TOC5">
    <w:name w:val="toc 5"/>
    <w:basedOn w:val="Normal"/>
    <w:next w:val="Normal"/>
    <w:autoRedefine/>
    <w:uiPriority w:val="39"/>
    <w:rsid w:val="00497BD5"/>
    <w:pPr>
      <w:spacing w:line="240" w:lineRule="auto"/>
    </w:pPr>
    <w:rPr>
      <w:rFonts w:eastAsia="SimSun" w:cs="Times New Roman"/>
      <w:sz w:val="22"/>
      <w:szCs w:val="26"/>
      <w:lang w:val="en-AU" w:eastAsia="en-US"/>
    </w:rPr>
  </w:style>
  <w:style w:type="paragraph" w:styleId="TOC6">
    <w:name w:val="toc 6"/>
    <w:basedOn w:val="Normal"/>
    <w:next w:val="Normal"/>
    <w:autoRedefine/>
    <w:uiPriority w:val="39"/>
    <w:rsid w:val="00497BD5"/>
    <w:pPr>
      <w:spacing w:line="240" w:lineRule="auto"/>
      <w:ind w:left="1200"/>
    </w:pPr>
    <w:rPr>
      <w:rFonts w:eastAsiaTheme="minorEastAsia" w:cs="Times New Roman"/>
      <w:sz w:val="22"/>
      <w:szCs w:val="24"/>
      <w:lang w:val="en-AU" w:eastAsia="en-AU"/>
    </w:rPr>
  </w:style>
  <w:style w:type="paragraph" w:styleId="TOC7">
    <w:name w:val="toc 7"/>
    <w:basedOn w:val="Normal"/>
    <w:next w:val="Normal"/>
    <w:autoRedefine/>
    <w:uiPriority w:val="39"/>
    <w:rsid w:val="00497BD5"/>
    <w:pPr>
      <w:spacing w:line="240" w:lineRule="auto"/>
      <w:ind w:left="1440"/>
    </w:pPr>
    <w:rPr>
      <w:rFonts w:eastAsiaTheme="minorEastAsia" w:cs="Times New Roman"/>
      <w:sz w:val="22"/>
      <w:szCs w:val="24"/>
      <w:lang w:val="en-AU" w:eastAsia="en-AU"/>
    </w:rPr>
  </w:style>
  <w:style w:type="paragraph" w:styleId="TOC8">
    <w:name w:val="toc 8"/>
    <w:basedOn w:val="Normal"/>
    <w:next w:val="Normal"/>
    <w:autoRedefine/>
    <w:uiPriority w:val="39"/>
    <w:rsid w:val="00497BD5"/>
    <w:pPr>
      <w:spacing w:line="240" w:lineRule="auto"/>
      <w:ind w:left="1680"/>
    </w:pPr>
    <w:rPr>
      <w:rFonts w:eastAsiaTheme="minorEastAsia" w:cs="Times New Roman"/>
      <w:sz w:val="22"/>
      <w:szCs w:val="24"/>
      <w:lang w:val="en-AU" w:eastAsia="en-AU"/>
    </w:rPr>
  </w:style>
  <w:style w:type="paragraph" w:styleId="TOC9">
    <w:name w:val="toc 9"/>
    <w:basedOn w:val="Normal"/>
    <w:next w:val="Normal"/>
    <w:autoRedefine/>
    <w:uiPriority w:val="39"/>
    <w:rsid w:val="00497BD5"/>
    <w:pPr>
      <w:spacing w:line="240" w:lineRule="auto"/>
      <w:ind w:left="1920"/>
    </w:pPr>
    <w:rPr>
      <w:rFonts w:eastAsiaTheme="minorEastAsia" w:cs="Times New Roman"/>
      <w:sz w:val="22"/>
      <w:szCs w:val="24"/>
      <w:lang w:val="en-AU" w:eastAsia="en-AU"/>
    </w:rPr>
  </w:style>
  <w:style w:type="paragraph" w:customStyle="1" w:styleId="Heading3centre">
    <w:name w:val="Heading 3 centre"/>
    <w:basedOn w:val="Heading3"/>
    <w:rsid w:val="00497BD5"/>
    <w:pPr>
      <w:tabs>
        <w:tab w:val="left" w:pos="851"/>
        <w:tab w:val="num" w:pos="1440"/>
        <w:tab w:val="num" w:pos="3479"/>
      </w:tabs>
      <w:spacing w:before="240" w:after="240"/>
      <w:ind w:left="1224" w:hanging="504"/>
      <w:jc w:val="center"/>
    </w:pPr>
    <w:rPr>
      <w:rFonts w:eastAsiaTheme="minorEastAsia"/>
      <w:b/>
      <w:i/>
      <w:iCs/>
      <w:caps/>
      <w:lang w:val="en-AU" w:eastAsia="en-US"/>
    </w:rPr>
  </w:style>
  <w:style w:type="paragraph" w:customStyle="1" w:styleId="DotPoints2">
    <w:name w:val="Dot Points 2"/>
    <w:basedOn w:val="DotPoints"/>
    <w:link w:val="DotPoints2Char"/>
    <w:rsid w:val="00497BD5"/>
    <w:rPr>
      <w:rFonts w:cs="Arial"/>
      <w:bCs/>
      <w:sz w:val="20"/>
      <w:szCs w:val="20"/>
    </w:rPr>
  </w:style>
  <w:style w:type="character" w:customStyle="1" w:styleId="DotPoints2Char">
    <w:name w:val="Dot Points 2 Char"/>
    <w:link w:val="DotPoints2"/>
    <w:rsid w:val="00497BD5"/>
    <w:rPr>
      <w:rFonts w:ascii="Arial" w:eastAsiaTheme="minorEastAsia" w:hAnsi="Arial" w:cs="Arial"/>
      <w:b/>
      <w:bCs/>
      <w:sz w:val="20"/>
      <w:szCs w:val="20"/>
      <w:lang w:val="en-AU"/>
    </w:rPr>
  </w:style>
  <w:style w:type="paragraph" w:customStyle="1" w:styleId="StyleHeading3Left063cm">
    <w:name w:val="Style Heading 3 + Left:  0.63 cm"/>
    <w:basedOn w:val="Heading3"/>
    <w:next w:val="Heading3"/>
    <w:rsid w:val="00497BD5"/>
    <w:pPr>
      <w:tabs>
        <w:tab w:val="num" w:pos="113"/>
        <w:tab w:val="num" w:pos="3479"/>
      </w:tabs>
      <w:spacing w:before="120" w:after="60"/>
      <w:ind w:left="454" w:hanging="454"/>
    </w:pPr>
    <w:rPr>
      <w:rFonts w:eastAsia="PMingLiU"/>
      <w:b/>
      <w:caps/>
      <w:sz w:val="21"/>
      <w:szCs w:val="21"/>
      <w:lang w:eastAsia="en-AU"/>
    </w:rPr>
  </w:style>
  <w:style w:type="paragraph" w:customStyle="1" w:styleId="TableText7-Blue">
    <w:name w:val="Table Text 7 - Blue"/>
    <w:basedOn w:val="TableText7"/>
    <w:rsid w:val="00497BD5"/>
    <w:rPr>
      <w:color w:val="0000FF"/>
      <w:szCs w:val="14"/>
      <w:lang w:eastAsia="en-AU"/>
    </w:rPr>
  </w:style>
  <w:style w:type="paragraph" w:customStyle="1" w:styleId="Normalpara">
    <w:name w:val="Normalpara"/>
    <w:basedOn w:val="Normal"/>
    <w:link w:val="NormalparaChar"/>
    <w:rsid w:val="00497BD5"/>
    <w:pPr>
      <w:spacing w:after="360" w:line="360" w:lineRule="auto"/>
      <w:jc w:val="both"/>
    </w:pPr>
    <w:rPr>
      <w:rFonts w:eastAsia="SimSun" w:cs="Times New Roman"/>
      <w:sz w:val="24"/>
      <w:szCs w:val="24"/>
      <w:lang w:eastAsia="zh-CN"/>
    </w:rPr>
  </w:style>
  <w:style w:type="character" w:customStyle="1" w:styleId="NormalparaChar">
    <w:name w:val="Normalpara Char"/>
    <w:link w:val="Normalpara"/>
    <w:locked/>
    <w:rsid w:val="00497BD5"/>
    <w:rPr>
      <w:rFonts w:eastAsia="SimSun" w:cs="Times New Roman"/>
      <w:sz w:val="24"/>
      <w:szCs w:val="24"/>
      <w:lang w:eastAsia="zh-CN"/>
    </w:rPr>
  </w:style>
  <w:style w:type="paragraph" w:customStyle="1" w:styleId="StyleNormalparaLinespacingsingle">
    <w:name w:val="Style Normalpara + Line spacing:  single"/>
    <w:basedOn w:val="Normalpara"/>
    <w:uiPriority w:val="99"/>
    <w:rsid w:val="00497BD5"/>
    <w:rPr>
      <w:rFonts w:ascii="Garamond" w:eastAsia="Times New Roman" w:hAnsi="Garamond" w:cs="Garamond"/>
    </w:rPr>
  </w:style>
  <w:style w:type="character" w:customStyle="1" w:styleId="apple-style-span">
    <w:name w:val="apple-style-span"/>
    <w:rsid w:val="00497BD5"/>
  </w:style>
  <w:style w:type="character" w:styleId="CommentReference">
    <w:name w:val="annotation reference"/>
    <w:uiPriority w:val="99"/>
    <w:semiHidden/>
    <w:rsid w:val="00497BD5"/>
    <w:rPr>
      <w:sz w:val="16"/>
      <w:szCs w:val="16"/>
    </w:rPr>
  </w:style>
  <w:style w:type="character" w:customStyle="1" w:styleId="Caption-TablesChar">
    <w:name w:val="Caption - Tables Char"/>
    <w:link w:val="Caption-Tables"/>
    <w:uiPriority w:val="99"/>
    <w:locked/>
    <w:rsid w:val="00497BD5"/>
    <w:rPr>
      <w:rFonts w:ascii="Arial" w:eastAsia="SimSun" w:hAnsi="Arial" w:cs="Times New Roman"/>
      <w:bCs/>
      <w:sz w:val="18"/>
      <w:szCs w:val="24"/>
      <w:lang w:val="en-AU"/>
    </w:rPr>
  </w:style>
  <w:style w:type="paragraph" w:styleId="CommentText">
    <w:name w:val="annotation text"/>
    <w:basedOn w:val="Normal"/>
    <w:link w:val="CommentTextChar"/>
    <w:uiPriority w:val="99"/>
    <w:semiHidden/>
    <w:unhideWhenUsed/>
    <w:rsid w:val="00497BD5"/>
    <w:pPr>
      <w:spacing w:line="240" w:lineRule="auto"/>
      <w:jc w:val="both"/>
    </w:pPr>
    <w:rPr>
      <w:rFonts w:eastAsiaTheme="minorEastAsia" w:cs="Times New Roman"/>
      <w:lang w:val="en-AU" w:eastAsia="en-US"/>
    </w:rPr>
  </w:style>
  <w:style w:type="character" w:customStyle="1" w:styleId="CommentTextChar">
    <w:name w:val="Comment Text Char"/>
    <w:basedOn w:val="DefaultParagraphFont"/>
    <w:link w:val="CommentText"/>
    <w:uiPriority w:val="99"/>
    <w:semiHidden/>
    <w:rsid w:val="00497BD5"/>
    <w:rPr>
      <w:rFonts w:eastAsiaTheme="minorEastAsia"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497BD5"/>
    <w:rPr>
      <w:b/>
      <w:bCs/>
    </w:rPr>
  </w:style>
  <w:style w:type="character" w:customStyle="1" w:styleId="CommentSubjectChar">
    <w:name w:val="Comment Subject Char"/>
    <w:basedOn w:val="CommentTextChar"/>
    <w:link w:val="CommentSubject"/>
    <w:uiPriority w:val="99"/>
    <w:semiHidden/>
    <w:rsid w:val="00497BD5"/>
    <w:rPr>
      <w:rFonts w:eastAsiaTheme="minorEastAsia" w:cs="Times New Roman"/>
      <w:b/>
      <w:bCs/>
      <w:sz w:val="20"/>
      <w:szCs w:val="20"/>
      <w:lang w:val="en-AU"/>
    </w:rPr>
  </w:style>
  <w:style w:type="paragraph" w:customStyle="1" w:styleId="Default">
    <w:name w:val="Default"/>
    <w:rsid w:val="00497BD5"/>
    <w:pPr>
      <w:autoSpaceDE w:val="0"/>
      <w:autoSpaceDN w:val="0"/>
      <w:adjustRightInd w:val="0"/>
      <w:spacing w:before="200" w:after="0" w:line="240" w:lineRule="auto"/>
    </w:pPr>
    <w:rPr>
      <w:rFonts w:ascii="Times New Roman" w:eastAsia="Times New Roman" w:hAnsi="Times New Roman" w:cs="Times New Roman"/>
      <w:color w:val="000000"/>
      <w:sz w:val="24"/>
      <w:szCs w:val="24"/>
      <w:lang w:val="en-AU" w:eastAsia="en-AU"/>
    </w:rPr>
  </w:style>
  <w:style w:type="paragraph" w:styleId="TOCHeading">
    <w:name w:val="TOC Heading"/>
    <w:basedOn w:val="Heading1"/>
    <w:next w:val="Normal"/>
    <w:uiPriority w:val="39"/>
    <w:semiHidden/>
    <w:unhideWhenUsed/>
    <w:qFormat/>
    <w:rsid w:val="00497BD5"/>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before="200" w:after="0"/>
      <w:outlineLvl w:val="9"/>
    </w:pPr>
    <w:rPr>
      <w:rFonts w:asciiTheme="minorHAnsi" w:eastAsiaTheme="minorEastAsia" w:hAnsiTheme="minorHAnsi" w:cstheme="minorBidi"/>
      <w:b/>
      <w:bCs/>
      <w:caps/>
      <w:color w:val="FFFFFF" w:themeColor="background1"/>
      <w:spacing w:val="15"/>
      <w:sz w:val="22"/>
      <w:szCs w:val="22"/>
      <w:lang w:val="en-AU" w:eastAsia="en-AU" w:bidi="en-US"/>
    </w:rPr>
  </w:style>
  <w:style w:type="character" w:customStyle="1" w:styleId="apple-converted-space">
    <w:name w:val="apple-converted-space"/>
    <w:basedOn w:val="DefaultParagraphFont"/>
    <w:rsid w:val="00497BD5"/>
  </w:style>
  <w:style w:type="character" w:customStyle="1" w:styleId="NoSpacingChar">
    <w:name w:val="No Spacing Char"/>
    <w:basedOn w:val="DefaultParagraphFont"/>
    <w:link w:val="NoSpacing"/>
    <w:uiPriority w:val="1"/>
    <w:rsid w:val="00497BD5"/>
    <w:rPr>
      <w:sz w:val="20"/>
      <w:szCs w:val="32"/>
      <w:lang w:eastAsia="ja-JP"/>
    </w:rPr>
  </w:style>
  <w:style w:type="paragraph" w:styleId="Quote">
    <w:name w:val="Quote"/>
    <w:basedOn w:val="Normal"/>
    <w:next w:val="Normal"/>
    <w:link w:val="QuoteChar"/>
    <w:uiPriority w:val="29"/>
    <w:qFormat/>
    <w:rsid w:val="00497BD5"/>
    <w:pPr>
      <w:spacing w:before="200"/>
    </w:pPr>
    <w:rPr>
      <w:rFonts w:eastAsiaTheme="minorEastAsia" w:cstheme="minorBidi"/>
      <w:i/>
      <w:iCs/>
      <w:lang w:val="en-AU" w:eastAsia="en-AU"/>
    </w:rPr>
  </w:style>
  <w:style w:type="character" w:customStyle="1" w:styleId="QuoteChar">
    <w:name w:val="Quote Char"/>
    <w:basedOn w:val="DefaultParagraphFont"/>
    <w:link w:val="Quote"/>
    <w:uiPriority w:val="29"/>
    <w:rsid w:val="00497BD5"/>
    <w:rPr>
      <w:rFonts w:eastAsiaTheme="minorEastAsia" w:cstheme="minorBidi"/>
      <w:i/>
      <w:iCs/>
      <w:sz w:val="20"/>
      <w:szCs w:val="20"/>
      <w:lang w:val="en-AU" w:eastAsia="en-AU"/>
    </w:rPr>
  </w:style>
  <w:style w:type="character" w:customStyle="1" w:styleId="IntenseQuoteChar">
    <w:name w:val="Intense Quote Char"/>
    <w:basedOn w:val="DefaultParagraphFont"/>
    <w:link w:val="IntenseQuote"/>
    <w:uiPriority w:val="30"/>
    <w:rsid w:val="00497BD5"/>
    <w:rPr>
      <w:i/>
      <w:color w:val="DA1F28" w:themeColor="accent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943480">
      <w:bodyDiv w:val="1"/>
      <w:marLeft w:val="0"/>
      <w:marRight w:val="0"/>
      <w:marTop w:val="0"/>
      <w:marBottom w:val="0"/>
      <w:divBdr>
        <w:top w:val="none" w:sz="0" w:space="0" w:color="auto"/>
        <w:left w:val="none" w:sz="0" w:space="0" w:color="auto"/>
        <w:bottom w:val="none" w:sz="0" w:space="0" w:color="auto"/>
        <w:right w:val="none" w:sz="0" w:space="0" w:color="auto"/>
      </w:divBdr>
    </w:div>
    <w:div w:id="115490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96.png"/><Relationship Id="rId21" Type="http://schemas.openxmlformats.org/officeDocument/2006/relationships/header" Target="header3.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38" Type="http://schemas.openxmlformats.org/officeDocument/2006/relationships/image" Target="media/image117.png"/><Relationship Id="rId16" Type="http://schemas.openxmlformats.org/officeDocument/2006/relationships/header" Target="header1.xml"/><Relationship Id="rId107" Type="http://schemas.openxmlformats.org/officeDocument/2006/relationships/image" Target="media/image86.png"/><Relationship Id="rId11" Type="http://schemas.openxmlformats.org/officeDocument/2006/relationships/footnotes" Target="footnotes.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image" Target="media/image107.png"/><Relationship Id="rId144" Type="http://schemas.openxmlformats.org/officeDocument/2006/relationships/header" Target="header5.xml"/><Relationship Id="rId149"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header" Target="header4.xm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59.png"/><Relationship Id="rId85" Type="http://schemas.openxmlformats.org/officeDocument/2006/relationships/image" Target="media/image6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5.png"/><Relationship Id="rId124" Type="http://schemas.openxmlformats.org/officeDocument/2006/relationships/image" Target="media/image103.png"/><Relationship Id="rId129" Type="http://schemas.openxmlformats.org/officeDocument/2006/relationships/image" Target="media/image108.png"/><Relationship Id="rId137" Type="http://schemas.openxmlformats.org/officeDocument/2006/relationships/image" Target="media/image116.png"/><Relationship Id="rId20" Type="http://schemas.openxmlformats.org/officeDocument/2006/relationships/footer" Target="footer3.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32" Type="http://schemas.openxmlformats.org/officeDocument/2006/relationships/image" Target="media/image111.png"/><Relationship Id="rId140" Type="http://schemas.openxmlformats.org/officeDocument/2006/relationships/image" Target="media/image119.png"/><Relationship Id="rId14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oesr.qld.gov.au/about-statistics/statistical-standards/national/aria.php"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image" Target="media/image106.png"/><Relationship Id="rId10" Type="http://schemas.openxmlformats.org/officeDocument/2006/relationships/webSettings" Target="webSetting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30" Type="http://schemas.openxmlformats.org/officeDocument/2006/relationships/image" Target="media/image109.png"/><Relationship Id="rId135" Type="http://schemas.openxmlformats.org/officeDocument/2006/relationships/image" Target="media/image114.png"/><Relationship Id="rId143" Type="http://schemas.openxmlformats.org/officeDocument/2006/relationships/image" Target="media/image122.png"/><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gif"/><Relationship Id="rId18" Type="http://schemas.openxmlformats.org/officeDocument/2006/relationships/footer" Target="footer2.xml"/><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footer" Target="footer4.xml"/><Relationship Id="rId7" Type="http://schemas.openxmlformats.org/officeDocument/2006/relationships/styles" Target="styl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www.oesr.qld.gov.au/about-statistics/statistical-standards/national/aria.php"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header" Target="header2.xml"/><Relationship Id="rId14" Type="http://schemas.openxmlformats.org/officeDocument/2006/relationships/image" Target="media/image2.jpeg"/><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footer" Target="footer5.xml"/><Relationship Id="rId8" Type="http://schemas.microsoft.com/office/2007/relationships/stylesWithEffects" Target="stylesWithEffect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Urban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3.jpeg"/></Relationships>
</file>

<file path=word/theme/theme1.xml><?xml version="1.0" encoding="utf-8"?>
<a:theme xmlns:a="http://schemas.openxmlformats.org/drawingml/2006/main" name="Urban">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2012-10-01T00:00:00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12CF13-A6E2-4B52-A065-C287D308AFEB}">
  <ds:schemaRefs>
    <ds:schemaRef ds:uri="http://schemas.microsoft.com/office/2009/outspace/metadata"/>
  </ds:schemaRefs>
</ds:datastoreItem>
</file>

<file path=customXml/itemProps3.xml><?xml version="1.0" encoding="utf-8"?>
<ds:datastoreItem xmlns:ds="http://schemas.openxmlformats.org/officeDocument/2006/customXml" ds:itemID="{B1B43EA6-1AB1-4ECB-9B99-6216F4D87F2D}">
  <ds:schemaRefs>
    <ds:schemaRef ds:uri="http://schemas.microsoft.com/sharepoint/v3/contenttype/forms"/>
  </ds:schemaRefs>
</ds:datastoreItem>
</file>

<file path=customXml/itemProps4.xml><?xml version="1.0" encoding="utf-8"?>
<ds:datastoreItem xmlns:ds="http://schemas.openxmlformats.org/officeDocument/2006/customXml" ds:itemID="{F4B378BD-AD07-47AD-8EF2-1C1F6857C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1A3592E0-B39D-473E-876A-BBEB342D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UrbanReport.Dotx</Template>
  <TotalTime>0</TotalTime>
  <Pages>1</Pages>
  <Words>36077</Words>
  <Characters>205641</Characters>
  <Application>Microsoft Office Word</Application>
  <DocSecurity>0</DocSecurity>
  <Lines>1713</Lines>
  <Paragraphs>482</Paragraphs>
  <ScaleCrop>false</ScaleCrop>
  <HeadingPairs>
    <vt:vector size="2" baseType="variant">
      <vt:variant>
        <vt:lpstr>Title</vt:lpstr>
      </vt:variant>
      <vt:variant>
        <vt:i4>1</vt:i4>
      </vt:variant>
    </vt:vector>
  </HeadingPairs>
  <TitlesOfParts>
    <vt:vector size="1" baseType="lpstr">
      <vt:lpstr>YOUH CONNECTIONS SUBJECTIVE WELLBEING REPORT PART A: THE REPORTREPORT 3.0October, 2012</vt:lpstr>
    </vt:vector>
  </TitlesOfParts>
  <Company>RMIT University</Company>
  <LinksUpToDate>false</LinksUpToDate>
  <CharactersWithSpaces>241236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YOUH CONNECTIONS SUBJECTIVE WELLBEING REPORT PART A: THE REPORTREPORT 3.0October, 2012</dc:title>
  <dc:creator>Adrian Tomyn Discipline of Psychology, School of Health Sciences,RMIT University, Australia.</dc:creator>
  <cp:lastModifiedBy>Clare Binet</cp:lastModifiedBy>
  <cp:revision>1</cp:revision>
  <cp:lastPrinted>2014-05-14T01:21:00Z</cp:lastPrinted>
  <dcterms:created xsi:type="dcterms:W3CDTF">2015-02-03T04:21:00Z</dcterms:created>
  <dcterms:modified xsi:type="dcterms:W3CDTF">2015-02-03T04:21:00Z</dcterms:modified>
</cp:coreProperties>
</file>