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654"/>
        <w:gridCol w:w="1505"/>
        <w:gridCol w:w="4921"/>
        <w:gridCol w:w="1559"/>
        <w:gridCol w:w="1559"/>
        <w:gridCol w:w="1418"/>
      </w:tblGrid>
      <w:tr w:rsidR="007D3CC3" w:rsidRPr="003E11B8" w:rsidTr="00ED0685">
        <w:trPr>
          <w:trHeight w:val="510"/>
        </w:trPr>
        <w:tc>
          <w:tcPr>
            <w:tcW w:w="3686" w:type="dxa"/>
            <w:shd w:val="clear" w:color="000000" w:fill="008000"/>
            <w:hideMark/>
          </w:tcPr>
          <w:p w:rsidR="007D3CC3" w:rsidRPr="003E11B8" w:rsidRDefault="007D3CC3" w:rsidP="005A221D">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Lead School and Cluster School Name</w:t>
            </w:r>
          </w:p>
        </w:tc>
        <w:tc>
          <w:tcPr>
            <w:tcW w:w="1654" w:type="dxa"/>
            <w:shd w:val="clear" w:color="000000" w:fill="008000"/>
            <w:hideMark/>
          </w:tcPr>
          <w:p w:rsidR="007D3CC3" w:rsidRPr="003E11B8" w:rsidRDefault="007D3CC3" w:rsidP="005A221D">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Sector</w:t>
            </w:r>
          </w:p>
        </w:tc>
        <w:tc>
          <w:tcPr>
            <w:tcW w:w="1505" w:type="dxa"/>
            <w:shd w:val="clear" w:color="000000" w:fill="008000"/>
            <w:hideMark/>
          </w:tcPr>
          <w:p w:rsidR="007D3CC3" w:rsidRPr="003E11B8" w:rsidRDefault="007D3CC3" w:rsidP="005A221D">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Project Name</w:t>
            </w:r>
          </w:p>
        </w:tc>
        <w:tc>
          <w:tcPr>
            <w:tcW w:w="4921" w:type="dxa"/>
            <w:shd w:val="clear" w:color="000000" w:fill="008000"/>
            <w:hideMark/>
          </w:tcPr>
          <w:p w:rsidR="007D3CC3" w:rsidRPr="003E11B8" w:rsidRDefault="007D3CC3" w:rsidP="005A221D">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Project Description</w:t>
            </w:r>
          </w:p>
        </w:tc>
        <w:tc>
          <w:tcPr>
            <w:tcW w:w="1559" w:type="dxa"/>
            <w:shd w:val="clear" w:color="000000" w:fill="008000"/>
            <w:hideMark/>
          </w:tcPr>
          <w:p w:rsidR="007D3CC3" w:rsidRPr="003E11B8" w:rsidRDefault="007D3CC3" w:rsidP="005A221D">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The TTC will be located at</w:t>
            </w:r>
          </w:p>
        </w:tc>
        <w:tc>
          <w:tcPr>
            <w:tcW w:w="1559" w:type="dxa"/>
            <w:shd w:val="clear" w:color="000000" w:fill="008000"/>
            <w:hideMark/>
          </w:tcPr>
          <w:p w:rsidR="007D3CC3" w:rsidRPr="003E11B8" w:rsidRDefault="007D3CC3" w:rsidP="005A221D">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Address of Lead School</w:t>
            </w:r>
          </w:p>
        </w:tc>
        <w:tc>
          <w:tcPr>
            <w:tcW w:w="1418" w:type="dxa"/>
            <w:shd w:val="clear" w:color="000000" w:fill="008000"/>
            <w:hideMark/>
          </w:tcPr>
          <w:p w:rsidR="007D3CC3" w:rsidRPr="003E11B8" w:rsidRDefault="007D3CC3" w:rsidP="005A221D">
            <w:pPr>
              <w:rPr>
                <w:rFonts w:asciiTheme="minorHAnsi" w:hAnsiTheme="minorHAnsi" w:cstheme="minorHAnsi"/>
                <w:color w:val="FFFFFF" w:themeColor="background1"/>
                <w:sz w:val="20"/>
                <w:szCs w:val="20"/>
              </w:rPr>
            </w:pPr>
            <w:r w:rsidRPr="003E11B8">
              <w:rPr>
                <w:rFonts w:asciiTheme="minorHAnsi" w:hAnsiTheme="minorHAnsi" w:cstheme="minorHAnsi"/>
                <w:color w:val="FFFFFF" w:themeColor="background1"/>
                <w:sz w:val="20"/>
                <w:szCs w:val="20"/>
              </w:rPr>
              <w:t xml:space="preserve">Funding Requested </w:t>
            </w:r>
            <w:r w:rsidR="00C91FCD">
              <w:rPr>
                <w:rFonts w:asciiTheme="minorHAnsi" w:hAnsiTheme="minorHAnsi" w:cstheme="minorHAnsi"/>
                <w:color w:val="FFFFFF" w:themeColor="background1"/>
                <w:sz w:val="20"/>
                <w:szCs w:val="20"/>
              </w:rPr>
              <w:t>*</w:t>
            </w:r>
            <w:r w:rsidRPr="003E11B8">
              <w:rPr>
                <w:rFonts w:asciiTheme="minorHAnsi" w:hAnsiTheme="minorHAnsi" w:cstheme="minorHAnsi"/>
                <w:color w:val="FFFFFF" w:themeColor="background1"/>
                <w:sz w:val="20"/>
                <w:szCs w:val="20"/>
              </w:rPr>
              <w:t>*</w:t>
            </w:r>
          </w:p>
        </w:tc>
      </w:tr>
      <w:tr w:rsidR="00966056" w:rsidRPr="003E11B8" w:rsidTr="00ED0685">
        <w:trPr>
          <w:trHeight w:val="1275"/>
        </w:trPr>
        <w:tc>
          <w:tcPr>
            <w:tcW w:w="3686" w:type="dxa"/>
            <w:shd w:val="clear" w:color="auto" w:fill="auto"/>
            <w:noWrap/>
            <w:hideMark/>
          </w:tcPr>
          <w:p w:rsidR="00966056" w:rsidRPr="005F5531" w:rsidRDefault="00966056" w:rsidP="00622D9F">
            <w:pPr>
              <w:rPr>
                <w:rFonts w:ascii="Calibri" w:hAnsi="Calibri" w:cs="Arial"/>
                <w:color w:val="000000"/>
                <w:sz w:val="20"/>
                <w:szCs w:val="20"/>
              </w:rPr>
            </w:pPr>
            <w:r w:rsidRPr="005F5531">
              <w:rPr>
                <w:rFonts w:ascii="Calibri" w:hAnsi="Calibri" w:cs="Arial"/>
                <w:color w:val="000000"/>
                <w:sz w:val="20"/>
                <w:szCs w:val="20"/>
              </w:rPr>
              <w:t>Maningrida School</w:t>
            </w:r>
          </w:p>
          <w:p w:rsidR="00966056" w:rsidRPr="003E11B8" w:rsidRDefault="00966056" w:rsidP="005A221D">
            <w:pPr>
              <w:rPr>
                <w:rFonts w:asciiTheme="minorHAnsi" w:hAnsiTheme="minorHAnsi" w:cstheme="minorHAnsi"/>
                <w:sz w:val="20"/>
                <w:szCs w:val="20"/>
              </w:rPr>
            </w:pPr>
            <w:r w:rsidRPr="005F5531">
              <w:rPr>
                <w:rFonts w:ascii="Calibri" w:hAnsi="Calibri" w:cs="Arial"/>
                <w:color w:val="008000"/>
                <w:sz w:val="20"/>
                <w:szCs w:val="20"/>
              </w:rPr>
              <w:t> </w:t>
            </w:r>
          </w:p>
        </w:tc>
        <w:tc>
          <w:tcPr>
            <w:tcW w:w="1654" w:type="dxa"/>
            <w:shd w:val="clear" w:color="auto" w:fill="auto"/>
            <w:noWrap/>
            <w:hideMark/>
          </w:tcPr>
          <w:p w:rsidR="00966056" w:rsidRPr="005F5531" w:rsidRDefault="00966056" w:rsidP="00622D9F">
            <w:pPr>
              <w:rPr>
                <w:rFonts w:ascii="Calibri" w:hAnsi="Calibri" w:cs="Arial"/>
                <w:color w:val="000000"/>
                <w:sz w:val="20"/>
                <w:szCs w:val="20"/>
              </w:rPr>
            </w:pPr>
            <w:r w:rsidRPr="005F5531">
              <w:rPr>
                <w:rFonts w:ascii="Calibri" w:hAnsi="Calibri" w:cs="Arial"/>
                <w:color w:val="000000"/>
                <w:sz w:val="20"/>
                <w:szCs w:val="20"/>
              </w:rPr>
              <w:t>Government</w:t>
            </w:r>
          </w:p>
          <w:p w:rsidR="00966056" w:rsidRPr="003E11B8" w:rsidRDefault="00966056" w:rsidP="005A221D">
            <w:pPr>
              <w:rPr>
                <w:rFonts w:asciiTheme="minorHAnsi" w:hAnsiTheme="minorHAnsi" w:cstheme="minorHAnsi"/>
                <w:sz w:val="20"/>
                <w:szCs w:val="20"/>
              </w:rPr>
            </w:pPr>
            <w:r w:rsidRPr="005F5531">
              <w:rPr>
                <w:rFonts w:ascii="Calibri" w:hAnsi="Calibri" w:cs="Arial"/>
                <w:color w:val="008000"/>
                <w:sz w:val="20"/>
                <w:szCs w:val="20"/>
              </w:rPr>
              <w:t> </w:t>
            </w:r>
          </w:p>
        </w:tc>
        <w:tc>
          <w:tcPr>
            <w:tcW w:w="1505" w:type="dxa"/>
            <w:shd w:val="clear" w:color="auto" w:fill="auto"/>
            <w:hideMark/>
          </w:tcPr>
          <w:p w:rsidR="00966056" w:rsidRPr="003E11B8" w:rsidRDefault="00966056" w:rsidP="005A221D">
            <w:pPr>
              <w:rPr>
                <w:rFonts w:asciiTheme="minorHAnsi" w:hAnsiTheme="minorHAnsi" w:cstheme="minorHAnsi"/>
                <w:sz w:val="20"/>
                <w:szCs w:val="20"/>
              </w:rPr>
            </w:pPr>
            <w:r w:rsidRPr="005F5531">
              <w:rPr>
                <w:rFonts w:ascii="Calibri" w:hAnsi="Calibri" w:cs="Arial"/>
                <w:color w:val="000000"/>
                <w:sz w:val="20"/>
                <w:szCs w:val="20"/>
              </w:rPr>
              <w:t>Maningrida Trade Training Centre</w:t>
            </w:r>
          </w:p>
        </w:tc>
        <w:tc>
          <w:tcPr>
            <w:tcW w:w="4921" w:type="dxa"/>
            <w:shd w:val="clear" w:color="auto" w:fill="auto"/>
            <w:hideMark/>
          </w:tcPr>
          <w:p w:rsidR="00966056" w:rsidRPr="003E11B8" w:rsidRDefault="00966056" w:rsidP="005A221D">
            <w:pPr>
              <w:rPr>
                <w:rFonts w:asciiTheme="minorHAnsi" w:hAnsiTheme="minorHAnsi" w:cstheme="minorHAnsi"/>
                <w:sz w:val="20"/>
                <w:szCs w:val="20"/>
              </w:rPr>
            </w:pPr>
            <w:r w:rsidRPr="005F5531">
              <w:rPr>
                <w:rFonts w:ascii="Calibri" w:hAnsi="Calibri" w:cs="Arial"/>
                <w:color w:val="000000"/>
                <w:sz w:val="20"/>
                <w:szCs w:val="20"/>
              </w:rPr>
              <w:t>Funding was approved to establish the Maningrida Trade Training Centre. The Trade Training Centre includes the construction of a shed and awning to enclose a theory room and amenities and also the provision of equipment. It will deliver Certificate I and II qualifications in aged care, community services and horticulture to address skills shortages in horticulture and occupations in local demand in aged care and child care.</w:t>
            </w:r>
          </w:p>
        </w:tc>
        <w:tc>
          <w:tcPr>
            <w:tcW w:w="1559" w:type="dxa"/>
            <w:shd w:val="clear" w:color="auto" w:fill="auto"/>
            <w:hideMark/>
          </w:tcPr>
          <w:p w:rsidR="00966056" w:rsidRPr="003E11B8" w:rsidRDefault="00966056" w:rsidP="005A221D">
            <w:pPr>
              <w:rPr>
                <w:rFonts w:asciiTheme="minorHAnsi" w:hAnsiTheme="minorHAnsi" w:cstheme="minorHAnsi"/>
                <w:sz w:val="20"/>
                <w:szCs w:val="20"/>
              </w:rPr>
            </w:pPr>
            <w:r w:rsidRPr="005F5531">
              <w:rPr>
                <w:rFonts w:ascii="Calibri" w:hAnsi="Calibri" w:cs="Arial"/>
                <w:color w:val="000000"/>
                <w:sz w:val="20"/>
                <w:szCs w:val="20"/>
              </w:rPr>
              <w:t xml:space="preserve">Main Location:     </w:t>
            </w:r>
            <w:r w:rsidRPr="005F5531">
              <w:rPr>
                <w:rFonts w:ascii="Calibri" w:hAnsi="Calibri" w:cs="Arial"/>
                <w:color w:val="000000"/>
                <w:sz w:val="20"/>
                <w:szCs w:val="20"/>
              </w:rPr>
              <w:br/>
              <w:t>Maningrida School</w:t>
            </w:r>
          </w:p>
        </w:tc>
        <w:tc>
          <w:tcPr>
            <w:tcW w:w="1559" w:type="dxa"/>
            <w:shd w:val="clear" w:color="auto" w:fill="auto"/>
            <w:hideMark/>
          </w:tcPr>
          <w:p w:rsidR="00966056" w:rsidRPr="003E11B8" w:rsidRDefault="00966056" w:rsidP="00302180">
            <w:pPr>
              <w:rPr>
                <w:rFonts w:asciiTheme="minorHAnsi" w:hAnsiTheme="minorHAnsi" w:cstheme="minorHAnsi"/>
                <w:sz w:val="20"/>
                <w:szCs w:val="20"/>
              </w:rPr>
            </w:pPr>
            <w:r w:rsidRPr="005F5531">
              <w:rPr>
                <w:rFonts w:ascii="Calibri" w:hAnsi="Calibri" w:cs="Arial"/>
                <w:color w:val="000000"/>
                <w:sz w:val="20"/>
                <w:szCs w:val="20"/>
              </w:rPr>
              <w:t>Liverpool River, MANINGRIDA  NT  0822</w:t>
            </w:r>
          </w:p>
        </w:tc>
        <w:tc>
          <w:tcPr>
            <w:tcW w:w="1418" w:type="dxa"/>
            <w:shd w:val="clear" w:color="auto" w:fill="auto"/>
            <w:noWrap/>
            <w:hideMark/>
          </w:tcPr>
          <w:p w:rsidR="00966056" w:rsidRPr="003E11B8" w:rsidRDefault="00966056" w:rsidP="005A221D">
            <w:pPr>
              <w:rPr>
                <w:rFonts w:asciiTheme="minorHAnsi" w:hAnsiTheme="minorHAnsi" w:cstheme="minorHAnsi"/>
                <w:sz w:val="20"/>
                <w:szCs w:val="20"/>
              </w:rPr>
            </w:pPr>
            <w:r w:rsidRPr="005F5531">
              <w:rPr>
                <w:rFonts w:ascii="Calibri" w:hAnsi="Calibri" w:cs="Arial"/>
                <w:color w:val="000000"/>
                <w:sz w:val="20"/>
                <w:szCs w:val="20"/>
              </w:rPr>
              <w:t xml:space="preserve">Up to      </w:t>
            </w:r>
            <w:r w:rsidRPr="005F5531">
              <w:rPr>
                <w:rFonts w:ascii="Calibri" w:hAnsi="Calibri" w:cs="Arial"/>
                <w:color w:val="000000"/>
                <w:sz w:val="20"/>
                <w:szCs w:val="20"/>
              </w:rPr>
              <w:br/>
              <w:t>$1,500,000</w:t>
            </w:r>
          </w:p>
        </w:tc>
      </w:tr>
      <w:tr w:rsidR="00966056" w:rsidRPr="003E11B8" w:rsidTr="00ED0685">
        <w:trPr>
          <w:trHeight w:val="1275"/>
        </w:trPr>
        <w:tc>
          <w:tcPr>
            <w:tcW w:w="3686" w:type="dxa"/>
            <w:shd w:val="clear" w:color="auto" w:fill="auto"/>
            <w:noWrap/>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Ntaria School (Hermannsburg)</w:t>
            </w:r>
          </w:p>
        </w:tc>
        <w:tc>
          <w:tcPr>
            <w:tcW w:w="1654" w:type="dxa"/>
            <w:shd w:val="clear" w:color="auto" w:fill="auto"/>
            <w:noWrap/>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Government</w:t>
            </w:r>
          </w:p>
        </w:tc>
        <w:tc>
          <w:tcPr>
            <w:tcW w:w="1505" w:type="dxa"/>
            <w:shd w:val="clear" w:color="auto" w:fill="auto"/>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Ntaria School Trade Training Centre</w:t>
            </w:r>
          </w:p>
        </w:tc>
        <w:tc>
          <w:tcPr>
            <w:tcW w:w="4921" w:type="dxa"/>
            <w:shd w:val="clear" w:color="auto" w:fill="auto"/>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Funding was approved to establish the Ntaria School Trade Training Centre. The Trade Training Centre includes the construction of theory rooms and amenities and also the provision of equipment. It will deliver Certificate I and II qualifications in aged care, community services and horticulture to address skills shortages in horticulture and occupations in local demand in aged care and child care.</w:t>
            </w:r>
          </w:p>
        </w:tc>
        <w:tc>
          <w:tcPr>
            <w:tcW w:w="1559" w:type="dxa"/>
            <w:shd w:val="clear" w:color="auto" w:fill="auto"/>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 xml:space="preserve">Main Location: Ntaria School (Hermannsburg)    </w:t>
            </w:r>
          </w:p>
        </w:tc>
        <w:tc>
          <w:tcPr>
            <w:tcW w:w="1559" w:type="dxa"/>
            <w:shd w:val="clear" w:color="auto" w:fill="auto"/>
            <w:hideMark/>
          </w:tcPr>
          <w:p w:rsidR="00966056" w:rsidRPr="003E11B8" w:rsidRDefault="00966056" w:rsidP="00302180">
            <w:pPr>
              <w:rPr>
                <w:rFonts w:asciiTheme="minorHAnsi" w:hAnsiTheme="minorHAnsi" w:cstheme="minorHAnsi"/>
                <w:sz w:val="20"/>
                <w:szCs w:val="20"/>
              </w:rPr>
            </w:pPr>
            <w:r w:rsidRPr="003E11B8">
              <w:rPr>
                <w:rFonts w:asciiTheme="minorHAnsi" w:hAnsiTheme="minorHAnsi" w:cstheme="minorHAnsi"/>
                <w:sz w:val="20"/>
                <w:szCs w:val="20"/>
              </w:rPr>
              <w:t xml:space="preserve">Hermannsburg, </w:t>
            </w:r>
            <w:r w:rsidRPr="00302180">
              <w:rPr>
                <w:rFonts w:asciiTheme="minorHAnsi" w:hAnsiTheme="minorHAnsi" w:cstheme="minorHAnsi"/>
                <w:sz w:val="20"/>
                <w:szCs w:val="20"/>
              </w:rPr>
              <w:t>Kaltjarrinja</w:t>
            </w:r>
            <w:r>
              <w:rPr>
                <w:rFonts w:asciiTheme="minorHAnsi" w:hAnsiTheme="minorHAnsi" w:cstheme="minorHAnsi"/>
                <w:sz w:val="20"/>
                <w:szCs w:val="20"/>
              </w:rPr>
              <w:t xml:space="preserve"> Street, NTAARIA NT 0870</w:t>
            </w:r>
          </w:p>
        </w:tc>
        <w:tc>
          <w:tcPr>
            <w:tcW w:w="1418" w:type="dxa"/>
            <w:shd w:val="clear" w:color="auto" w:fill="auto"/>
            <w:noWrap/>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 xml:space="preserve">Up to $1,500,000    </w:t>
            </w:r>
          </w:p>
        </w:tc>
      </w:tr>
      <w:tr w:rsidR="00966056" w:rsidRPr="003E11B8" w:rsidTr="00ED0685">
        <w:trPr>
          <w:trHeight w:val="1530"/>
        </w:trPr>
        <w:tc>
          <w:tcPr>
            <w:tcW w:w="3686" w:type="dxa"/>
            <w:shd w:val="clear" w:color="auto" w:fill="auto"/>
            <w:noWrap/>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Shepherdson College</w:t>
            </w:r>
          </w:p>
        </w:tc>
        <w:tc>
          <w:tcPr>
            <w:tcW w:w="1654" w:type="dxa"/>
            <w:shd w:val="clear" w:color="auto" w:fill="auto"/>
            <w:noWrap/>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Government</w:t>
            </w:r>
          </w:p>
        </w:tc>
        <w:tc>
          <w:tcPr>
            <w:tcW w:w="1505" w:type="dxa"/>
            <w:shd w:val="clear" w:color="auto" w:fill="auto"/>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Shepherdson College Trade Training Centre</w:t>
            </w:r>
          </w:p>
        </w:tc>
        <w:tc>
          <w:tcPr>
            <w:tcW w:w="4921" w:type="dxa"/>
            <w:shd w:val="clear" w:color="auto" w:fill="auto"/>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Funding was approved to establish the Shepherdson College Trade Training Centre. The Trade Training Centre includes the construction of a shed to enclose a theory room and amenities and also the provision of equipment. It will deliver Certificate I and II qualifications in aged care, community services, horticulture and hospitality to address skills shortages in horticulture, in occupations in local demand in aged care and child care and in the trade of cook.</w:t>
            </w:r>
          </w:p>
        </w:tc>
        <w:tc>
          <w:tcPr>
            <w:tcW w:w="1559" w:type="dxa"/>
            <w:shd w:val="clear" w:color="auto" w:fill="auto"/>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 xml:space="preserve">Main Location: Shepherdson College    </w:t>
            </w:r>
          </w:p>
        </w:tc>
        <w:tc>
          <w:tcPr>
            <w:tcW w:w="1559" w:type="dxa"/>
            <w:shd w:val="clear" w:color="auto" w:fill="auto"/>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Wakirana Street, GALIWINKU  NT  0822</w:t>
            </w:r>
          </w:p>
        </w:tc>
        <w:tc>
          <w:tcPr>
            <w:tcW w:w="1418" w:type="dxa"/>
            <w:shd w:val="clear" w:color="auto" w:fill="auto"/>
            <w:noWrap/>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 xml:space="preserve">Up to $1,500,000     </w:t>
            </w:r>
          </w:p>
        </w:tc>
      </w:tr>
      <w:tr w:rsidR="00966056" w:rsidRPr="003E11B8" w:rsidTr="00ED0685">
        <w:trPr>
          <w:trHeight w:val="1530"/>
        </w:trPr>
        <w:tc>
          <w:tcPr>
            <w:tcW w:w="3686" w:type="dxa"/>
            <w:shd w:val="clear" w:color="auto" w:fill="auto"/>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Yirrkala School</w:t>
            </w:r>
            <w:r w:rsidRPr="003E11B8">
              <w:rPr>
                <w:rFonts w:asciiTheme="minorHAnsi" w:hAnsiTheme="minorHAnsi" w:cstheme="minorHAnsi"/>
                <w:sz w:val="20"/>
                <w:szCs w:val="20"/>
              </w:rPr>
              <w:br/>
              <w:t xml:space="preserve">* Gapuwiyak School </w:t>
            </w:r>
            <w:r w:rsidRPr="003E11B8">
              <w:rPr>
                <w:rFonts w:asciiTheme="minorHAnsi" w:hAnsiTheme="minorHAnsi" w:cstheme="minorHAnsi"/>
                <w:sz w:val="20"/>
                <w:szCs w:val="20"/>
              </w:rPr>
              <w:br/>
              <w:t>* Nhulunbuy High School</w:t>
            </w:r>
          </w:p>
        </w:tc>
        <w:tc>
          <w:tcPr>
            <w:tcW w:w="1654" w:type="dxa"/>
            <w:shd w:val="clear" w:color="auto" w:fill="auto"/>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Government</w:t>
            </w:r>
            <w:r w:rsidRPr="003E11B8">
              <w:rPr>
                <w:rFonts w:asciiTheme="minorHAnsi" w:hAnsiTheme="minorHAnsi" w:cstheme="minorHAnsi"/>
                <w:sz w:val="20"/>
                <w:szCs w:val="20"/>
              </w:rPr>
              <w:br/>
              <w:t xml:space="preserve">* Government </w:t>
            </w:r>
            <w:r w:rsidRPr="003E11B8">
              <w:rPr>
                <w:rFonts w:asciiTheme="minorHAnsi" w:hAnsiTheme="minorHAnsi" w:cstheme="minorHAnsi"/>
                <w:sz w:val="20"/>
                <w:szCs w:val="20"/>
              </w:rPr>
              <w:br/>
              <w:t xml:space="preserve">* Government </w:t>
            </w:r>
          </w:p>
        </w:tc>
        <w:tc>
          <w:tcPr>
            <w:tcW w:w="1505" w:type="dxa"/>
            <w:shd w:val="clear" w:color="auto" w:fill="auto"/>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East Arnhem Trade Training Centre</w:t>
            </w:r>
          </w:p>
        </w:tc>
        <w:tc>
          <w:tcPr>
            <w:tcW w:w="4921" w:type="dxa"/>
            <w:shd w:val="clear" w:color="auto" w:fill="auto"/>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Funding was approved to establish the East Arnhem Trade Training Centre. The Trade Training Centre includes the construction of a two sheds to enclose a theory room and amenities and also the provision of equipment across two sites within the cluster. It will deliver Certificate I and II qualifications in aged care, community services and horticulture to address skills shortages in horticulture and occupations in local demand in aged care and child care.</w:t>
            </w:r>
          </w:p>
        </w:tc>
        <w:tc>
          <w:tcPr>
            <w:tcW w:w="1559" w:type="dxa"/>
            <w:shd w:val="clear" w:color="auto" w:fill="auto"/>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Main Location: Yirrkala School</w:t>
            </w:r>
          </w:p>
        </w:tc>
        <w:tc>
          <w:tcPr>
            <w:tcW w:w="1559" w:type="dxa"/>
            <w:shd w:val="clear" w:color="auto" w:fill="auto"/>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Rankine Road, YIRRKALA  NT  0880</w:t>
            </w:r>
          </w:p>
        </w:tc>
        <w:tc>
          <w:tcPr>
            <w:tcW w:w="1418" w:type="dxa"/>
            <w:shd w:val="clear" w:color="auto" w:fill="auto"/>
            <w:noWrap/>
            <w:hideMark/>
          </w:tcPr>
          <w:p w:rsidR="00966056" w:rsidRPr="003E11B8" w:rsidRDefault="00966056" w:rsidP="005A221D">
            <w:pPr>
              <w:rPr>
                <w:rFonts w:asciiTheme="minorHAnsi" w:hAnsiTheme="minorHAnsi" w:cstheme="minorHAnsi"/>
                <w:sz w:val="20"/>
                <w:szCs w:val="20"/>
              </w:rPr>
            </w:pPr>
            <w:r w:rsidRPr="003E11B8">
              <w:rPr>
                <w:rFonts w:asciiTheme="minorHAnsi" w:hAnsiTheme="minorHAnsi" w:cstheme="minorHAnsi"/>
                <w:sz w:val="20"/>
                <w:szCs w:val="20"/>
              </w:rPr>
              <w:t xml:space="preserve">Up to $3,940,000      </w:t>
            </w:r>
          </w:p>
        </w:tc>
      </w:tr>
    </w:tbl>
    <w:p w:rsidR="00027963" w:rsidRDefault="00027963" w:rsidP="00027963">
      <w:r w:rsidRPr="00083FE9">
        <w:rPr>
          <w:rFonts w:ascii="Calibri" w:hAnsi="Calibri" w:cs="Arial"/>
          <w:color w:val="000000"/>
          <w:sz w:val="18"/>
          <w:szCs w:val="18"/>
        </w:rPr>
        <w:t xml:space="preserve">    *</w:t>
      </w:r>
      <w:r w:rsidR="00C91FCD">
        <w:rPr>
          <w:rFonts w:ascii="Calibri" w:hAnsi="Calibri" w:cs="Arial"/>
          <w:color w:val="000000"/>
          <w:sz w:val="18"/>
          <w:szCs w:val="18"/>
        </w:rPr>
        <w:t>*</w:t>
      </w:r>
      <w:r w:rsidRPr="00083FE9">
        <w:rPr>
          <w:rFonts w:ascii="Calibri" w:hAnsi="Calibri" w:cs="Arial"/>
          <w:color w:val="000000"/>
          <w:sz w:val="18"/>
          <w:szCs w:val="18"/>
        </w:rPr>
        <w:t xml:space="preserve"> Projects are subject to final contract negotiations.</w:t>
      </w:r>
    </w:p>
    <w:p w:rsidR="007D3CC3" w:rsidRDefault="007D3CC3" w:rsidP="00027963"/>
    <w:sectPr w:rsidR="007D3CC3" w:rsidSect="007D3CC3">
      <w:pgSz w:w="16838" w:h="11906" w:orient="landscape" w:code="9"/>
      <w:pgMar w:top="1418" w:right="1418" w:bottom="1134" w:left="1418"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trackRevisions/>
  <w:defaultTabStop w:val="720"/>
  <w:drawingGridHorizontalSpacing w:val="120"/>
  <w:displayHorizontalDrawingGridEvery w:val="2"/>
  <w:noPunctuationKerning/>
  <w:characterSpacingControl w:val="doNotCompress"/>
  <w:compat/>
  <w:rsids>
    <w:rsidRoot w:val="00E4241C"/>
    <w:rsid w:val="00027963"/>
    <w:rsid w:val="0005695A"/>
    <w:rsid w:val="000B5CFD"/>
    <w:rsid w:val="00105645"/>
    <w:rsid w:val="0018665D"/>
    <w:rsid w:val="001F4E80"/>
    <w:rsid w:val="002649E7"/>
    <w:rsid w:val="002D330B"/>
    <w:rsid w:val="002E7B17"/>
    <w:rsid w:val="00302180"/>
    <w:rsid w:val="0031197E"/>
    <w:rsid w:val="00380A36"/>
    <w:rsid w:val="003F0649"/>
    <w:rsid w:val="0044203F"/>
    <w:rsid w:val="004651D1"/>
    <w:rsid w:val="005E5E37"/>
    <w:rsid w:val="00620EBB"/>
    <w:rsid w:val="007D3CC3"/>
    <w:rsid w:val="007E6C84"/>
    <w:rsid w:val="00830D7F"/>
    <w:rsid w:val="008C03D7"/>
    <w:rsid w:val="008E4190"/>
    <w:rsid w:val="00950D10"/>
    <w:rsid w:val="00966056"/>
    <w:rsid w:val="00A046F3"/>
    <w:rsid w:val="00A60179"/>
    <w:rsid w:val="00B0004E"/>
    <w:rsid w:val="00BB03A3"/>
    <w:rsid w:val="00BC0F81"/>
    <w:rsid w:val="00BC233B"/>
    <w:rsid w:val="00BF7E4B"/>
    <w:rsid w:val="00C51CDF"/>
    <w:rsid w:val="00C91FCD"/>
    <w:rsid w:val="00CB0803"/>
    <w:rsid w:val="00D035E4"/>
    <w:rsid w:val="00D1475E"/>
    <w:rsid w:val="00D16FCF"/>
    <w:rsid w:val="00DC7515"/>
    <w:rsid w:val="00E4241C"/>
    <w:rsid w:val="00ED0685"/>
    <w:rsid w:val="00ED6DD5"/>
    <w:rsid w:val="00F1244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C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D0685"/>
    <w:rPr>
      <w:rFonts w:ascii="Tahoma" w:hAnsi="Tahoma" w:cs="Tahoma"/>
      <w:sz w:val="16"/>
      <w:szCs w:val="16"/>
    </w:rPr>
  </w:style>
  <w:style w:type="character" w:customStyle="1" w:styleId="BalloonTextChar">
    <w:name w:val="Balloon Text Char"/>
    <w:basedOn w:val="DefaultParagraphFont"/>
    <w:link w:val="BalloonText"/>
    <w:rsid w:val="00ED0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888B7F169CC4AE4CA87C84C2B7B76862" ma:contentTypeVersion="5" ma:contentTypeDescription="" ma:contentTypeScope="" ma:versionID="7cbf779b8ddc7aca2b8fb75d6cb12266">
  <xsd:schema xmlns:xsd="http://www.w3.org/2001/XMLSchema" xmlns:p="http://schemas.microsoft.com/office/2006/metadata/properties" xmlns:ns2="35d0755b-483a-4c7e-9863-ae21397482e4" targetNamespace="http://schemas.microsoft.com/office/2006/metadata/properties" ma:root="true" ma:fieldsID="d0becae31ab7883d03cc222fac33edb6" ns2:_="">
    <xsd:import namespace="35d0755b-483a-4c7e-9863-ae21397482e4"/>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35d0755b-483a-4c7e-9863-ae21397482e4"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default="1"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WorkplaceRelations xmlns="35d0755b-483a-4c7e-9863-ae21397482e4">false</WorkplaceRelations>
    <EarlyChildhood xmlns="35d0755b-483a-4c7e-9863-ae21397482e4">false</EarlyChildhood>
    <Youth xmlns="35d0755b-483a-4c7e-9863-ae21397482e4">false</Youth>
    <TheDepartment xmlns="35d0755b-483a-4c7e-9863-ae21397482e4">false</TheDepartment>
    <Indigenous xmlns="35d0755b-483a-4c7e-9863-ae21397482e4">false</Indigenous>
    <HigherEducation xmlns="35d0755b-483a-4c7e-9863-ae21397482e4">false</HigherEducation>
    <Skills xmlns="35d0755b-483a-4c7e-9863-ae21397482e4">false</Skills>
    <Schooling xmlns="35d0755b-483a-4c7e-9863-ae21397482e4">true</Schooling>
    <Employment xmlns="35d0755b-483a-4c7e-9863-ae21397482e4">false</Employment>
    <International xmlns="35d0755b-483a-4c7e-9863-ae21397482e4">false</Internation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9F049-9F87-4793-81B6-C7C347BAE4DE}"/>
</file>

<file path=customXml/itemProps2.xml><?xml version="1.0" encoding="utf-8"?>
<ds:datastoreItem xmlns:ds="http://schemas.openxmlformats.org/officeDocument/2006/customXml" ds:itemID="{17FC28C2-DA2D-46EE-8C92-A2767D564EC9}"/>
</file>

<file path=customXml/itemProps3.xml><?xml version="1.0" encoding="utf-8"?>
<ds:datastoreItem xmlns:ds="http://schemas.openxmlformats.org/officeDocument/2006/customXml" ds:itemID="{C77D1B7A-486B-4AA2-AFF3-6B1504B9824B}"/>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2318</Characters>
  <Application>Microsoft Office Word</Application>
  <DocSecurity>4</DocSecurity>
  <Lines>19</Lines>
  <Paragraphs>5</Paragraphs>
  <ScaleCrop>false</ScaleCrop>
  <Company>Australian Government</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Volker</dc:creator>
  <cp:lastModifiedBy>Richard Volker</cp:lastModifiedBy>
  <cp:revision>2</cp:revision>
  <dcterms:created xsi:type="dcterms:W3CDTF">2012-03-06T00:56:00Z</dcterms:created>
  <dcterms:modified xsi:type="dcterms:W3CDTF">2012-03-06T00:56:00Z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0x010100A307F53EE80F4E9D9B7E4786A22684B700888B7F169CC4AE4CA87C84C2B7B76862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9" name="_SharedFileIndex">
    <vt:lpwstr/>
  </property>
</Properties>
</file>